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30E" w:rsidRPr="007604B4" w:rsidRDefault="0071230E" w:rsidP="0071230E">
      <w:pPr>
        <w:pStyle w:val="datumtevilka"/>
      </w:pPr>
      <w:r w:rsidRPr="007604B4">
        <w:t>Nummer: 430-</w:t>
      </w:r>
      <w:r w:rsidR="00A205D7">
        <w:t>250</w:t>
      </w:r>
      <w:r w:rsidRPr="007604B4">
        <w:t>/2016/</w:t>
      </w:r>
      <w:r w:rsidR="00A205D7">
        <w:t>3</w:t>
      </w:r>
      <w:r w:rsidRPr="007604B4">
        <w:t xml:space="preserve"> (2112-04) </w:t>
      </w:r>
      <w:r w:rsidRPr="007604B4">
        <w:tab/>
      </w:r>
    </w:p>
    <w:p w:rsidR="0071230E" w:rsidRPr="007604B4" w:rsidRDefault="0071230E" w:rsidP="0071230E">
      <w:pPr>
        <w:pStyle w:val="datumtevilka"/>
      </w:pPr>
      <w:r w:rsidRPr="007604B4">
        <w:t xml:space="preserve">Datum: </w:t>
      </w:r>
      <w:r w:rsidR="00CE4A1B">
        <w:t>22</w:t>
      </w:r>
      <w:r w:rsidRPr="007604B4">
        <w:t>.0</w:t>
      </w:r>
      <w:r w:rsidR="00CE4A1B">
        <w:t>9</w:t>
      </w:r>
      <w:r w:rsidRPr="007604B4">
        <w:t>.2016</w:t>
      </w:r>
      <w:r w:rsidRPr="007604B4">
        <w:tab/>
      </w:r>
    </w:p>
    <w:p w:rsidR="0071230E" w:rsidRPr="007604B4" w:rsidRDefault="0071230E" w:rsidP="0071230E"/>
    <w:p w:rsidR="0071230E" w:rsidRPr="007604B4" w:rsidRDefault="0071230E" w:rsidP="0071230E"/>
    <w:p w:rsidR="0071230E" w:rsidRPr="007604B4" w:rsidRDefault="0071230E" w:rsidP="007604B4">
      <w:pPr>
        <w:pStyle w:val="Naslov"/>
        <w:rPr>
          <w:rFonts w:cs="Arial"/>
          <w:sz w:val="20"/>
        </w:rPr>
      </w:pPr>
      <w:r w:rsidRPr="007604B4">
        <w:rPr>
          <w:rFonts w:cs="Arial"/>
          <w:bCs/>
          <w:sz w:val="20"/>
        </w:rPr>
        <w:t>AUFFORDERUNG ZUR ANGEBOTSABGABE</w:t>
      </w:r>
    </w:p>
    <w:p w:rsidR="0071230E" w:rsidRPr="007604B4" w:rsidRDefault="0071230E" w:rsidP="007604B4">
      <w:pPr>
        <w:pStyle w:val="Naslov"/>
        <w:jc w:val="both"/>
        <w:rPr>
          <w:rFonts w:cs="Arial"/>
          <w:b w:val="0"/>
          <w:sz w:val="20"/>
        </w:rPr>
      </w:pPr>
    </w:p>
    <w:p w:rsidR="0071230E" w:rsidRPr="007604B4" w:rsidRDefault="0071230E" w:rsidP="007604B4">
      <w:pPr>
        <w:pStyle w:val="Naslov"/>
        <w:jc w:val="both"/>
        <w:rPr>
          <w:b w:val="0"/>
          <w:sz w:val="20"/>
        </w:rPr>
      </w:pPr>
      <w:r w:rsidRPr="007604B4">
        <w:rPr>
          <w:b w:val="0"/>
          <w:sz w:val="20"/>
        </w:rPr>
        <w:t>Gemäß den Regeln über den Erwerb, die Nutzung und die Führung von Diensttieren in der Polizei (</w:t>
      </w:r>
      <w:proofErr w:type="spellStart"/>
      <w:r w:rsidRPr="007604B4">
        <w:rPr>
          <w:b w:val="0"/>
          <w:i/>
          <w:iCs/>
          <w:sz w:val="20"/>
        </w:rPr>
        <w:t>Pravilnik</w:t>
      </w:r>
      <w:proofErr w:type="spellEnd"/>
      <w:r w:rsidRPr="007604B4">
        <w:rPr>
          <w:b w:val="0"/>
          <w:i/>
          <w:iCs/>
          <w:sz w:val="20"/>
        </w:rPr>
        <w:t xml:space="preserve"> o </w:t>
      </w:r>
      <w:proofErr w:type="spellStart"/>
      <w:r w:rsidRPr="007604B4">
        <w:rPr>
          <w:b w:val="0"/>
          <w:i/>
          <w:iCs/>
          <w:sz w:val="20"/>
        </w:rPr>
        <w:t>pridobivanju</w:t>
      </w:r>
      <w:proofErr w:type="spellEnd"/>
      <w:r w:rsidRPr="007604B4">
        <w:rPr>
          <w:b w:val="0"/>
          <w:i/>
          <w:iCs/>
          <w:sz w:val="20"/>
        </w:rPr>
        <w:t xml:space="preserve">, </w:t>
      </w:r>
      <w:proofErr w:type="spellStart"/>
      <w:r w:rsidRPr="007604B4">
        <w:rPr>
          <w:b w:val="0"/>
          <w:i/>
          <w:iCs/>
          <w:sz w:val="20"/>
        </w:rPr>
        <w:t>razpolaganju</w:t>
      </w:r>
      <w:proofErr w:type="spellEnd"/>
      <w:r w:rsidRPr="007604B4">
        <w:rPr>
          <w:b w:val="0"/>
          <w:i/>
          <w:iCs/>
          <w:sz w:val="20"/>
        </w:rPr>
        <w:t xml:space="preserve"> in </w:t>
      </w:r>
      <w:proofErr w:type="spellStart"/>
      <w:r w:rsidRPr="007604B4">
        <w:rPr>
          <w:b w:val="0"/>
          <w:i/>
          <w:iCs/>
          <w:sz w:val="20"/>
        </w:rPr>
        <w:t>upravljanju</w:t>
      </w:r>
      <w:proofErr w:type="spellEnd"/>
      <w:r w:rsidRPr="007604B4">
        <w:rPr>
          <w:b w:val="0"/>
          <w:i/>
          <w:iCs/>
          <w:sz w:val="20"/>
        </w:rPr>
        <w:t xml:space="preserve"> s </w:t>
      </w:r>
      <w:proofErr w:type="spellStart"/>
      <w:r w:rsidRPr="007604B4">
        <w:rPr>
          <w:b w:val="0"/>
          <w:i/>
          <w:iCs/>
          <w:sz w:val="20"/>
        </w:rPr>
        <w:t>službenimi</w:t>
      </w:r>
      <w:proofErr w:type="spellEnd"/>
      <w:r w:rsidRPr="007604B4">
        <w:rPr>
          <w:b w:val="0"/>
          <w:i/>
          <w:iCs/>
          <w:sz w:val="20"/>
        </w:rPr>
        <w:t xml:space="preserve"> </w:t>
      </w:r>
      <w:proofErr w:type="spellStart"/>
      <w:r w:rsidRPr="007604B4">
        <w:rPr>
          <w:b w:val="0"/>
          <w:i/>
          <w:iCs/>
          <w:sz w:val="20"/>
        </w:rPr>
        <w:t>živalmi</w:t>
      </w:r>
      <w:proofErr w:type="spellEnd"/>
      <w:r w:rsidRPr="007604B4">
        <w:rPr>
          <w:b w:val="0"/>
          <w:i/>
          <w:iCs/>
          <w:sz w:val="20"/>
        </w:rPr>
        <w:t xml:space="preserve"> v </w:t>
      </w:r>
      <w:proofErr w:type="spellStart"/>
      <w:r w:rsidRPr="007604B4">
        <w:rPr>
          <w:b w:val="0"/>
          <w:i/>
          <w:iCs/>
          <w:sz w:val="20"/>
        </w:rPr>
        <w:t>Policiji</w:t>
      </w:r>
      <w:proofErr w:type="spellEnd"/>
      <w:r w:rsidRPr="007604B4">
        <w:rPr>
          <w:b w:val="0"/>
          <w:sz w:val="20"/>
        </w:rPr>
        <w:t xml:space="preserve">), Nr. 024-162/2015/6 (21-04) vom 07.04.2016 (im Weiteren Regeln), veröffentlicht die Polizei folgende Aufforderung zur Abgabe von Angeboten für den Kauf von Pferden </w:t>
      </w:r>
      <w:r w:rsidR="0076193A" w:rsidRPr="007604B4">
        <w:rPr>
          <w:b w:val="0"/>
          <w:sz w:val="20"/>
        </w:rPr>
        <w:t>für die Einsatzverwendung in der Polizei</w:t>
      </w:r>
      <w:r w:rsidRPr="007604B4">
        <w:rPr>
          <w:b w:val="0"/>
          <w:sz w:val="20"/>
        </w:rPr>
        <w:t>.</w:t>
      </w:r>
    </w:p>
    <w:p w:rsidR="0071230E" w:rsidRPr="007604B4" w:rsidRDefault="0071230E" w:rsidP="007604B4">
      <w:pPr>
        <w:pBdr>
          <w:bottom w:val="single" w:sz="4" w:space="1" w:color="auto"/>
        </w:pBdr>
        <w:spacing w:line="240" w:lineRule="auto"/>
        <w:jc w:val="both"/>
        <w:rPr>
          <w:rFonts w:cs="Arial"/>
          <w:szCs w:val="20"/>
        </w:rPr>
      </w:pPr>
    </w:p>
    <w:p w:rsidR="0071230E" w:rsidRPr="007604B4" w:rsidRDefault="0071230E" w:rsidP="007604B4">
      <w:pPr>
        <w:spacing w:line="240" w:lineRule="auto"/>
        <w:jc w:val="both"/>
        <w:rPr>
          <w:rFonts w:cs="Arial"/>
          <w:b/>
          <w:szCs w:val="20"/>
        </w:rPr>
      </w:pPr>
    </w:p>
    <w:p w:rsidR="0071230E" w:rsidRPr="007604B4" w:rsidRDefault="0071230E" w:rsidP="003028D3">
      <w:pPr>
        <w:spacing w:before="100" w:beforeAutospacing="1" w:after="100" w:afterAutospacing="1"/>
        <w:jc w:val="both"/>
        <w:rPr>
          <w:rFonts w:cs="Arial"/>
          <w:b/>
          <w:szCs w:val="20"/>
        </w:rPr>
      </w:pPr>
      <w:r w:rsidRPr="007604B4">
        <w:rPr>
          <w:rFonts w:cs="Arial"/>
          <w:b/>
          <w:bCs/>
          <w:szCs w:val="20"/>
        </w:rPr>
        <w:t xml:space="preserve">1. Gegenstand des Auftrags: vier (4) Pferde </w:t>
      </w:r>
      <w:r w:rsidR="00A315E9" w:rsidRPr="007604B4">
        <w:rPr>
          <w:rFonts w:cs="Arial"/>
          <w:b/>
          <w:bCs/>
          <w:szCs w:val="20"/>
        </w:rPr>
        <w:t>für die Einsatzverwendung</w:t>
      </w:r>
      <w:r w:rsidR="007F10A7" w:rsidRPr="007604B4">
        <w:rPr>
          <w:rFonts w:cs="Arial"/>
          <w:b/>
          <w:bCs/>
          <w:szCs w:val="20"/>
        </w:rPr>
        <w:t xml:space="preserve"> in der Polizei</w:t>
      </w:r>
      <w:r w:rsidR="003028D3">
        <w:rPr>
          <w:rFonts w:cs="Arial"/>
          <w:b/>
          <w:bCs/>
          <w:szCs w:val="20"/>
        </w:rPr>
        <w:t xml:space="preserve"> (w</w:t>
      </w:r>
      <w:r w:rsidR="003028D3" w:rsidRPr="003028D3">
        <w:rPr>
          <w:rFonts w:cs="Arial"/>
          <w:b/>
          <w:bCs/>
          <w:szCs w:val="20"/>
        </w:rPr>
        <w:t xml:space="preserve">ir werden  mehr Pferde </w:t>
      </w:r>
      <w:proofErr w:type="spellStart"/>
      <w:r w:rsidR="003028D3" w:rsidRPr="003028D3">
        <w:rPr>
          <w:rFonts w:cs="Arial"/>
          <w:b/>
          <w:bCs/>
          <w:szCs w:val="20"/>
        </w:rPr>
        <w:t>kaufen</w:t>
      </w:r>
      <w:proofErr w:type="spellEnd"/>
      <w:r w:rsidR="003028D3" w:rsidRPr="003028D3">
        <w:rPr>
          <w:rFonts w:cs="Arial"/>
          <w:b/>
          <w:bCs/>
          <w:szCs w:val="20"/>
        </w:rPr>
        <w:t xml:space="preserve">, </w:t>
      </w:r>
      <w:proofErr w:type="spellStart"/>
      <w:r w:rsidR="003028D3" w:rsidRPr="003028D3">
        <w:rPr>
          <w:rFonts w:cs="Arial"/>
          <w:b/>
          <w:bCs/>
          <w:szCs w:val="20"/>
        </w:rPr>
        <w:t>solange</w:t>
      </w:r>
      <w:proofErr w:type="spellEnd"/>
      <w:r w:rsidR="003028D3" w:rsidRPr="003028D3">
        <w:rPr>
          <w:rFonts w:cs="Arial"/>
          <w:b/>
          <w:bCs/>
          <w:szCs w:val="20"/>
        </w:rPr>
        <w:t xml:space="preserve"> </w:t>
      </w:r>
      <w:proofErr w:type="spellStart"/>
      <w:r w:rsidR="003028D3" w:rsidRPr="003028D3">
        <w:rPr>
          <w:rFonts w:cs="Arial"/>
          <w:b/>
          <w:bCs/>
          <w:szCs w:val="20"/>
        </w:rPr>
        <w:t>wir</w:t>
      </w:r>
      <w:proofErr w:type="spellEnd"/>
      <w:r w:rsidR="003028D3" w:rsidRPr="003028D3">
        <w:rPr>
          <w:rFonts w:cs="Arial"/>
          <w:b/>
          <w:bCs/>
          <w:szCs w:val="20"/>
        </w:rPr>
        <w:t xml:space="preserve"> </w:t>
      </w:r>
      <w:proofErr w:type="spellStart"/>
      <w:r w:rsidR="003028D3" w:rsidRPr="003028D3">
        <w:rPr>
          <w:rFonts w:cs="Arial"/>
          <w:b/>
          <w:bCs/>
          <w:szCs w:val="20"/>
        </w:rPr>
        <w:t>genug</w:t>
      </w:r>
      <w:proofErr w:type="spellEnd"/>
      <w:r w:rsidR="003028D3" w:rsidRPr="003028D3">
        <w:rPr>
          <w:rFonts w:cs="Arial"/>
          <w:b/>
          <w:bCs/>
          <w:szCs w:val="20"/>
        </w:rPr>
        <w:t xml:space="preserve"> </w:t>
      </w:r>
      <w:proofErr w:type="spellStart"/>
      <w:r w:rsidR="003028D3" w:rsidRPr="003028D3">
        <w:rPr>
          <w:rFonts w:cs="Arial"/>
          <w:b/>
          <w:bCs/>
          <w:szCs w:val="20"/>
        </w:rPr>
        <w:t>Finanzmittel</w:t>
      </w:r>
      <w:proofErr w:type="spellEnd"/>
      <w:r w:rsidR="003028D3" w:rsidRPr="003028D3">
        <w:rPr>
          <w:rFonts w:cs="Arial"/>
          <w:b/>
          <w:bCs/>
          <w:szCs w:val="20"/>
        </w:rPr>
        <w:t xml:space="preserve"> </w:t>
      </w:r>
      <w:proofErr w:type="spellStart"/>
      <w:r w:rsidR="003028D3" w:rsidRPr="003028D3">
        <w:rPr>
          <w:rFonts w:cs="Arial"/>
          <w:b/>
          <w:bCs/>
          <w:szCs w:val="20"/>
        </w:rPr>
        <w:t>zu</w:t>
      </w:r>
      <w:proofErr w:type="spellEnd"/>
      <w:r w:rsidR="003028D3" w:rsidRPr="003028D3">
        <w:rPr>
          <w:rFonts w:cs="Arial"/>
          <w:b/>
          <w:bCs/>
          <w:szCs w:val="20"/>
        </w:rPr>
        <w:t xml:space="preserve"> </w:t>
      </w:r>
      <w:proofErr w:type="spellStart"/>
      <w:r w:rsidR="003028D3" w:rsidRPr="003028D3">
        <w:rPr>
          <w:rFonts w:cs="Arial"/>
          <w:b/>
          <w:bCs/>
          <w:szCs w:val="20"/>
        </w:rPr>
        <w:t>verfügen</w:t>
      </w:r>
      <w:proofErr w:type="spellEnd"/>
      <w:r w:rsidR="003028D3" w:rsidRPr="003028D3">
        <w:rPr>
          <w:rFonts w:cs="Arial"/>
          <w:b/>
          <w:bCs/>
          <w:szCs w:val="20"/>
        </w:rPr>
        <w:t xml:space="preserve"> </w:t>
      </w:r>
      <w:proofErr w:type="spellStart"/>
      <w:r w:rsidR="003028D3" w:rsidRPr="003028D3">
        <w:rPr>
          <w:rFonts w:cs="Arial"/>
          <w:b/>
          <w:bCs/>
          <w:szCs w:val="20"/>
        </w:rPr>
        <w:t>haben</w:t>
      </w:r>
      <w:proofErr w:type="spellEnd"/>
      <w:r w:rsidR="003028D3" w:rsidRPr="003028D3">
        <w:rPr>
          <w:rFonts w:cs="Arial"/>
          <w:b/>
          <w:bCs/>
          <w:szCs w:val="20"/>
        </w:rPr>
        <w:t xml:space="preserve">, </w:t>
      </w:r>
      <w:proofErr w:type="spellStart"/>
      <w:r w:rsidR="003028D3" w:rsidRPr="003028D3">
        <w:rPr>
          <w:rFonts w:cs="Arial"/>
          <w:b/>
          <w:bCs/>
          <w:szCs w:val="20"/>
        </w:rPr>
        <w:t>dass</w:t>
      </w:r>
      <w:proofErr w:type="spellEnd"/>
      <w:r w:rsidR="003028D3" w:rsidRPr="003028D3">
        <w:rPr>
          <w:rFonts w:cs="Arial"/>
          <w:b/>
          <w:bCs/>
          <w:szCs w:val="20"/>
        </w:rPr>
        <w:t xml:space="preserve"> </w:t>
      </w:r>
      <w:proofErr w:type="spellStart"/>
      <w:r w:rsidR="003028D3" w:rsidRPr="003028D3">
        <w:rPr>
          <w:rFonts w:cs="Arial"/>
          <w:b/>
          <w:bCs/>
          <w:szCs w:val="20"/>
        </w:rPr>
        <w:t>hängt</w:t>
      </w:r>
      <w:proofErr w:type="spellEnd"/>
      <w:r w:rsidR="003028D3" w:rsidRPr="003028D3">
        <w:rPr>
          <w:rFonts w:cs="Arial"/>
          <w:b/>
          <w:bCs/>
          <w:szCs w:val="20"/>
        </w:rPr>
        <w:t xml:space="preserve"> natürlich von den Angebot</w:t>
      </w:r>
      <w:r w:rsidR="003028D3">
        <w:rPr>
          <w:rFonts w:cs="Arial"/>
          <w:b/>
          <w:bCs/>
          <w:szCs w:val="20"/>
        </w:rPr>
        <w:t xml:space="preserve">), </w:t>
      </w:r>
      <w:r w:rsidR="00A315E9" w:rsidRPr="007604B4">
        <w:rPr>
          <w:rFonts w:cs="Arial"/>
          <w:bCs/>
          <w:szCs w:val="20"/>
        </w:rPr>
        <w:t>u.</w:t>
      </w:r>
      <w:r w:rsidR="003028D3">
        <w:rPr>
          <w:rFonts w:cs="Arial"/>
          <w:bCs/>
          <w:szCs w:val="20"/>
        </w:rPr>
        <w:t xml:space="preserve"> </w:t>
      </w:r>
      <w:r w:rsidR="00A315E9" w:rsidRPr="007604B4">
        <w:rPr>
          <w:rFonts w:cs="Arial"/>
          <w:bCs/>
          <w:szCs w:val="20"/>
        </w:rPr>
        <w:t>z.</w:t>
      </w:r>
      <w:r w:rsidR="00A315E9" w:rsidRPr="007604B4">
        <w:rPr>
          <w:rFonts w:cs="Arial"/>
          <w:b/>
          <w:bCs/>
          <w:szCs w:val="20"/>
        </w:rPr>
        <w:t xml:space="preserve"> </w:t>
      </w:r>
      <w:r w:rsidRPr="007604B4">
        <w:rPr>
          <w:rFonts w:cs="Arial"/>
          <w:szCs w:val="22"/>
        </w:rPr>
        <w:t xml:space="preserve">für den Bedarf des Innenministeriums der Republik Slowenien, Polizei </w:t>
      </w:r>
      <w:r w:rsidRPr="007604B4">
        <w:rPr>
          <w:rFonts w:cs="Arial"/>
          <w:szCs w:val="20"/>
        </w:rPr>
        <w:t>(im Weiteren Kauf eines Pferdes)</w:t>
      </w:r>
      <w:r w:rsidR="007F10A7" w:rsidRPr="007604B4">
        <w:rPr>
          <w:rFonts w:cs="Arial"/>
          <w:szCs w:val="20"/>
        </w:rPr>
        <w:t>,</w:t>
      </w:r>
      <w:r w:rsidRPr="007604B4">
        <w:rPr>
          <w:rFonts w:cs="Arial"/>
          <w:szCs w:val="20"/>
        </w:rPr>
        <w:t xml:space="preserve"> gemäß der Aufforderung zur Angebotsabgabe.</w:t>
      </w:r>
    </w:p>
    <w:p w:rsidR="0071230E" w:rsidRPr="007604B4" w:rsidRDefault="0071230E" w:rsidP="007604B4">
      <w:pPr>
        <w:spacing w:line="240" w:lineRule="auto"/>
        <w:jc w:val="both"/>
        <w:rPr>
          <w:rFonts w:cs="Arial"/>
          <w:b/>
          <w:szCs w:val="20"/>
        </w:rPr>
      </w:pPr>
    </w:p>
    <w:p w:rsidR="0071230E" w:rsidRPr="007604B4" w:rsidRDefault="0071230E" w:rsidP="007604B4">
      <w:pPr>
        <w:spacing w:line="240" w:lineRule="auto"/>
        <w:jc w:val="both"/>
        <w:rPr>
          <w:rFonts w:cs="Arial"/>
          <w:szCs w:val="20"/>
        </w:rPr>
      </w:pPr>
      <w:r w:rsidRPr="007604B4">
        <w:rPr>
          <w:rFonts w:cs="Arial"/>
          <w:szCs w:val="20"/>
        </w:rPr>
        <w:t>Der Auftraggeber ist nicht verpflichtet, alle angebotenen Pferde zu erwerben.</w:t>
      </w:r>
    </w:p>
    <w:p w:rsidR="0071230E" w:rsidRPr="007604B4" w:rsidRDefault="0071230E" w:rsidP="007604B4">
      <w:pPr>
        <w:spacing w:line="240" w:lineRule="auto"/>
        <w:jc w:val="both"/>
        <w:rPr>
          <w:rFonts w:cs="Arial"/>
          <w:b/>
          <w:szCs w:val="20"/>
        </w:rPr>
      </w:pPr>
    </w:p>
    <w:p w:rsidR="0071230E" w:rsidRPr="007604B4" w:rsidRDefault="0071230E" w:rsidP="007604B4">
      <w:pPr>
        <w:spacing w:line="240" w:lineRule="auto"/>
        <w:jc w:val="both"/>
        <w:rPr>
          <w:rFonts w:cs="Arial"/>
          <w:szCs w:val="20"/>
        </w:rPr>
      </w:pPr>
      <w:r w:rsidRPr="007604B4">
        <w:rPr>
          <w:rFonts w:cs="Arial"/>
          <w:szCs w:val="20"/>
        </w:rPr>
        <w:t xml:space="preserve">Der Angebotssteller kann ein oder mehrere Pferde anbieten. </w:t>
      </w:r>
    </w:p>
    <w:p w:rsidR="0071230E" w:rsidRPr="007604B4" w:rsidRDefault="0071230E" w:rsidP="007604B4">
      <w:pPr>
        <w:spacing w:line="240" w:lineRule="auto"/>
        <w:jc w:val="both"/>
        <w:rPr>
          <w:rFonts w:cs="Arial"/>
          <w:szCs w:val="20"/>
        </w:rPr>
      </w:pPr>
    </w:p>
    <w:p w:rsidR="0071230E" w:rsidRPr="007604B4" w:rsidRDefault="0071230E" w:rsidP="007604B4">
      <w:pPr>
        <w:spacing w:line="240" w:lineRule="auto"/>
        <w:jc w:val="both"/>
      </w:pPr>
      <w:r w:rsidRPr="007604B4">
        <w:t xml:space="preserve">Das Pferd muss folgende Anforderungen erfüllen: </w:t>
      </w:r>
    </w:p>
    <w:p w:rsidR="0071230E" w:rsidRPr="007604B4" w:rsidRDefault="0071230E" w:rsidP="007604B4">
      <w:pPr>
        <w:numPr>
          <w:ilvl w:val="0"/>
          <w:numId w:val="48"/>
        </w:numPr>
        <w:spacing w:line="240" w:lineRule="auto"/>
        <w:jc w:val="both"/>
      </w:pPr>
      <w:r w:rsidRPr="007604B4">
        <w:t>Alter: 4 bis 9 Jahre;</w:t>
      </w:r>
    </w:p>
    <w:p w:rsidR="0071230E" w:rsidRPr="007604B4" w:rsidRDefault="0071230E" w:rsidP="007604B4">
      <w:pPr>
        <w:numPr>
          <w:ilvl w:val="0"/>
          <w:numId w:val="48"/>
        </w:numPr>
        <w:spacing w:line="240" w:lineRule="auto"/>
        <w:jc w:val="both"/>
      </w:pPr>
      <w:r w:rsidRPr="007604B4">
        <w:t>Geschlecht: männlich – Wallach;</w:t>
      </w:r>
    </w:p>
    <w:p w:rsidR="0071230E" w:rsidRPr="007604B4" w:rsidRDefault="0071230E" w:rsidP="007604B4">
      <w:pPr>
        <w:numPr>
          <w:ilvl w:val="0"/>
          <w:numId w:val="48"/>
        </w:numPr>
        <w:spacing w:line="240" w:lineRule="auto"/>
        <w:jc w:val="both"/>
      </w:pPr>
      <w:r w:rsidRPr="007604B4">
        <w:t xml:space="preserve">Typ: </w:t>
      </w:r>
      <w:proofErr w:type="spellStart"/>
      <w:r w:rsidRPr="007604B4">
        <w:t>halbblütiges</w:t>
      </w:r>
      <w:proofErr w:type="spellEnd"/>
      <w:r w:rsidRPr="007604B4">
        <w:t xml:space="preserve"> oder warmblütiges Reitpferd;</w:t>
      </w:r>
    </w:p>
    <w:p w:rsidR="0071230E" w:rsidRPr="007604B4" w:rsidRDefault="0071230E" w:rsidP="007604B4">
      <w:pPr>
        <w:numPr>
          <w:ilvl w:val="0"/>
          <w:numId w:val="48"/>
        </w:numPr>
        <w:spacing w:line="240" w:lineRule="auto"/>
        <w:jc w:val="both"/>
      </w:pPr>
      <w:r w:rsidRPr="007604B4">
        <w:t>Größ</w:t>
      </w:r>
      <w:r w:rsidR="00113DD4" w:rsidRPr="007604B4">
        <w:t xml:space="preserve">e: Widerristhöhe mindestens 168 </w:t>
      </w:r>
      <w:r w:rsidRPr="007604B4">
        <w:t>cm (Stockmaß);</w:t>
      </w:r>
    </w:p>
    <w:p w:rsidR="0071230E" w:rsidRPr="007604B4" w:rsidRDefault="0071230E" w:rsidP="007604B4">
      <w:pPr>
        <w:numPr>
          <w:ilvl w:val="0"/>
          <w:numId w:val="48"/>
        </w:numPr>
        <w:spacing w:line="240" w:lineRule="auto"/>
        <w:jc w:val="both"/>
      </w:pPr>
      <w:r w:rsidRPr="007604B4">
        <w:t>Ausbildungsstufe: grundlegend zugeritten.</w:t>
      </w:r>
    </w:p>
    <w:p w:rsidR="0071230E" w:rsidRPr="007604B4" w:rsidRDefault="0071230E" w:rsidP="007604B4">
      <w:pPr>
        <w:spacing w:line="240" w:lineRule="auto"/>
        <w:jc w:val="both"/>
      </w:pPr>
      <w:r w:rsidRPr="007604B4">
        <w:t xml:space="preserve"> </w:t>
      </w:r>
    </w:p>
    <w:p w:rsidR="0071230E" w:rsidRPr="007604B4" w:rsidRDefault="0071230E" w:rsidP="007604B4">
      <w:pPr>
        <w:spacing w:line="240" w:lineRule="auto"/>
        <w:jc w:val="both"/>
      </w:pPr>
      <w:r w:rsidRPr="007604B4">
        <w:t>Ein Stammbaum ist keine Bedingung für den Kauf des Pferdes.</w:t>
      </w:r>
    </w:p>
    <w:p w:rsidR="0071230E" w:rsidRPr="007604B4" w:rsidRDefault="0071230E" w:rsidP="007604B4">
      <w:pPr>
        <w:spacing w:line="240" w:lineRule="auto"/>
        <w:jc w:val="both"/>
      </w:pPr>
    </w:p>
    <w:p w:rsidR="0071230E" w:rsidRPr="007604B4" w:rsidRDefault="0071230E" w:rsidP="007604B4">
      <w:pPr>
        <w:spacing w:line="240" w:lineRule="auto"/>
        <w:jc w:val="both"/>
      </w:pPr>
      <w:r w:rsidRPr="007604B4">
        <w:t xml:space="preserve">Der Auftraggeber wird das Pferd gemäß diesen Regeln testen. </w:t>
      </w:r>
    </w:p>
    <w:p w:rsidR="0071230E" w:rsidRPr="007604B4" w:rsidRDefault="0071230E" w:rsidP="007604B4">
      <w:pPr>
        <w:spacing w:line="240" w:lineRule="auto"/>
        <w:jc w:val="both"/>
        <w:rPr>
          <w:rFonts w:cs="Arial"/>
          <w:szCs w:val="20"/>
        </w:rPr>
      </w:pPr>
    </w:p>
    <w:p w:rsidR="0071230E" w:rsidRPr="007604B4" w:rsidRDefault="0071230E" w:rsidP="007604B4">
      <w:pPr>
        <w:spacing w:line="240" w:lineRule="auto"/>
        <w:jc w:val="both"/>
        <w:rPr>
          <w:rFonts w:cs="Arial"/>
          <w:szCs w:val="20"/>
        </w:rPr>
      </w:pPr>
    </w:p>
    <w:p w:rsidR="0071230E" w:rsidRPr="007604B4" w:rsidRDefault="0071230E" w:rsidP="007604B4">
      <w:pPr>
        <w:spacing w:line="240" w:lineRule="auto"/>
        <w:jc w:val="both"/>
        <w:rPr>
          <w:rFonts w:cs="Arial"/>
          <w:b/>
          <w:szCs w:val="20"/>
        </w:rPr>
      </w:pPr>
      <w:r w:rsidRPr="007604B4">
        <w:rPr>
          <w:rFonts w:cs="Arial"/>
          <w:b/>
          <w:bCs/>
          <w:szCs w:val="20"/>
        </w:rPr>
        <w:t>2. Prüfung des Pferdes, Verhandlungen und Abschluss des Kaufvertrags auf Probe:</w:t>
      </w:r>
    </w:p>
    <w:p w:rsidR="0071230E" w:rsidRPr="007604B4" w:rsidRDefault="0071230E" w:rsidP="007604B4">
      <w:pPr>
        <w:spacing w:line="240" w:lineRule="auto"/>
        <w:jc w:val="both"/>
        <w:rPr>
          <w:rFonts w:cs="Arial"/>
          <w:b/>
          <w:szCs w:val="20"/>
        </w:rPr>
      </w:pPr>
    </w:p>
    <w:p w:rsidR="0071230E" w:rsidRPr="007604B4" w:rsidRDefault="0071230E" w:rsidP="007604B4">
      <w:pPr>
        <w:spacing w:line="240" w:lineRule="auto"/>
        <w:jc w:val="both"/>
        <w:rPr>
          <w:rFonts w:cs="Arial"/>
          <w:szCs w:val="20"/>
        </w:rPr>
      </w:pPr>
      <w:r w:rsidRPr="007604B4">
        <w:rPr>
          <w:rFonts w:cs="Arial"/>
          <w:szCs w:val="20"/>
        </w:rPr>
        <w:t xml:space="preserve">Die Prüfung des Pferdes findet an folgenden Adressen statt: </w:t>
      </w:r>
      <w:r w:rsidR="00E32049" w:rsidRPr="007604B4">
        <w:rPr>
          <w:rFonts w:cs="Arial"/>
          <w:szCs w:val="20"/>
        </w:rPr>
        <w:t xml:space="preserve">Polizeidienststelle </w:t>
      </w:r>
      <w:r w:rsidRPr="007604B4">
        <w:rPr>
          <w:rFonts w:cs="Arial"/>
          <w:szCs w:val="20"/>
        </w:rPr>
        <w:t>der berittenen Polizei (</w:t>
      </w:r>
      <w:proofErr w:type="spellStart"/>
      <w:r w:rsidRPr="007604B4">
        <w:rPr>
          <w:rFonts w:cs="Arial"/>
          <w:i/>
          <w:iCs/>
          <w:szCs w:val="20"/>
        </w:rPr>
        <w:t>Postaja</w:t>
      </w:r>
      <w:proofErr w:type="spellEnd"/>
      <w:r w:rsidRPr="007604B4">
        <w:rPr>
          <w:rFonts w:cs="Arial"/>
          <w:i/>
          <w:iCs/>
          <w:szCs w:val="20"/>
        </w:rPr>
        <w:t xml:space="preserve"> </w:t>
      </w:r>
      <w:proofErr w:type="spellStart"/>
      <w:r w:rsidRPr="007604B4">
        <w:rPr>
          <w:rFonts w:cs="Arial"/>
          <w:i/>
          <w:iCs/>
          <w:szCs w:val="20"/>
        </w:rPr>
        <w:t>konjeniške</w:t>
      </w:r>
      <w:proofErr w:type="spellEnd"/>
      <w:r w:rsidRPr="007604B4">
        <w:rPr>
          <w:rFonts w:cs="Arial"/>
          <w:i/>
          <w:iCs/>
          <w:szCs w:val="20"/>
        </w:rPr>
        <w:t xml:space="preserve"> </w:t>
      </w:r>
      <w:proofErr w:type="spellStart"/>
      <w:r w:rsidRPr="007604B4">
        <w:rPr>
          <w:rFonts w:cs="Arial"/>
          <w:i/>
          <w:iCs/>
          <w:szCs w:val="20"/>
        </w:rPr>
        <w:t>policije</w:t>
      </w:r>
      <w:proofErr w:type="spellEnd"/>
      <w:r w:rsidRPr="007604B4">
        <w:rPr>
          <w:rFonts w:cs="Arial"/>
          <w:szCs w:val="20"/>
        </w:rPr>
        <w:t xml:space="preserve">), </w:t>
      </w:r>
      <w:proofErr w:type="spellStart"/>
      <w:r w:rsidRPr="007604B4">
        <w:rPr>
          <w:rFonts w:cs="Arial"/>
          <w:szCs w:val="20"/>
        </w:rPr>
        <w:t>Stožice</w:t>
      </w:r>
      <w:proofErr w:type="spellEnd"/>
      <w:r w:rsidRPr="007604B4">
        <w:rPr>
          <w:rFonts w:cs="Arial"/>
          <w:szCs w:val="20"/>
        </w:rPr>
        <w:t xml:space="preserve"> 28, 1000 Ljubljana</w:t>
      </w:r>
      <w:r w:rsidR="007604B4">
        <w:rPr>
          <w:rFonts w:cs="Arial"/>
          <w:szCs w:val="20"/>
        </w:rPr>
        <w:t>, Slowenien,</w:t>
      </w:r>
      <w:r w:rsidRPr="007604B4">
        <w:rPr>
          <w:rFonts w:cs="Arial"/>
          <w:szCs w:val="20"/>
        </w:rPr>
        <w:t xml:space="preserve"> und/oder </w:t>
      </w:r>
      <w:r w:rsidR="00E32049" w:rsidRPr="007604B4">
        <w:rPr>
          <w:rFonts w:cs="Arial"/>
          <w:szCs w:val="20"/>
        </w:rPr>
        <w:t xml:space="preserve">Polizeidienststelle </w:t>
      </w:r>
      <w:r w:rsidRPr="007604B4">
        <w:rPr>
          <w:rFonts w:cs="Arial"/>
          <w:szCs w:val="20"/>
        </w:rPr>
        <w:t>der Diensthunde- und Dienstpferdeführer (</w:t>
      </w:r>
      <w:proofErr w:type="spellStart"/>
      <w:r w:rsidRPr="007604B4">
        <w:rPr>
          <w:rFonts w:cs="Arial"/>
          <w:i/>
          <w:iCs/>
          <w:szCs w:val="20"/>
        </w:rPr>
        <w:t>Postaja</w:t>
      </w:r>
      <w:proofErr w:type="spellEnd"/>
      <w:r w:rsidRPr="007604B4">
        <w:rPr>
          <w:rFonts w:cs="Arial"/>
          <w:i/>
          <w:iCs/>
          <w:szCs w:val="20"/>
        </w:rPr>
        <w:t xml:space="preserve"> </w:t>
      </w:r>
      <w:proofErr w:type="spellStart"/>
      <w:r w:rsidRPr="007604B4">
        <w:rPr>
          <w:rFonts w:cs="Arial"/>
          <w:i/>
          <w:iCs/>
          <w:szCs w:val="20"/>
        </w:rPr>
        <w:t>vodnikov</w:t>
      </w:r>
      <w:proofErr w:type="spellEnd"/>
      <w:r w:rsidRPr="007604B4">
        <w:rPr>
          <w:rFonts w:cs="Arial"/>
          <w:i/>
          <w:iCs/>
          <w:szCs w:val="20"/>
        </w:rPr>
        <w:t xml:space="preserve"> </w:t>
      </w:r>
      <w:proofErr w:type="spellStart"/>
      <w:r w:rsidRPr="007604B4">
        <w:rPr>
          <w:rFonts w:cs="Arial"/>
          <w:i/>
          <w:iCs/>
          <w:szCs w:val="20"/>
        </w:rPr>
        <w:t>službenih</w:t>
      </w:r>
      <w:proofErr w:type="spellEnd"/>
      <w:r w:rsidRPr="007604B4">
        <w:rPr>
          <w:rFonts w:cs="Arial"/>
          <w:i/>
          <w:iCs/>
          <w:szCs w:val="20"/>
        </w:rPr>
        <w:t xml:space="preserve"> </w:t>
      </w:r>
      <w:proofErr w:type="spellStart"/>
      <w:r w:rsidRPr="007604B4">
        <w:rPr>
          <w:rFonts w:cs="Arial"/>
          <w:i/>
          <w:iCs/>
          <w:szCs w:val="20"/>
        </w:rPr>
        <w:t>psov</w:t>
      </w:r>
      <w:proofErr w:type="spellEnd"/>
      <w:r w:rsidRPr="007604B4">
        <w:rPr>
          <w:rFonts w:cs="Arial"/>
          <w:i/>
          <w:iCs/>
          <w:szCs w:val="20"/>
        </w:rPr>
        <w:t xml:space="preserve"> in </w:t>
      </w:r>
      <w:proofErr w:type="spellStart"/>
      <w:r w:rsidRPr="007604B4">
        <w:rPr>
          <w:rFonts w:cs="Arial"/>
          <w:i/>
          <w:iCs/>
          <w:szCs w:val="20"/>
        </w:rPr>
        <w:t>konj</w:t>
      </w:r>
      <w:proofErr w:type="spellEnd"/>
      <w:r w:rsidRPr="007604B4">
        <w:rPr>
          <w:rFonts w:cs="Arial"/>
          <w:szCs w:val="20"/>
        </w:rPr>
        <w:t xml:space="preserve">), </w:t>
      </w:r>
      <w:proofErr w:type="spellStart"/>
      <w:r w:rsidRPr="007604B4">
        <w:rPr>
          <w:rFonts w:cs="Arial"/>
          <w:szCs w:val="20"/>
        </w:rPr>
        <w:t>Dajnkova</w:t>
      </w:r>
      <w:proofErr w:type="spellEnd"/>
      <w:r w:rsidRPr="007604B4">
        <w:rPr>
          <w:rFonts w:cs="Arial"/>
          <w:szCs w:val="20"/>
        </w:rPr>
        <w:t xml:space="preserve"> 4, 2000 Maribor</w:t>
      </w:r>
      <w:r w:rsidR="007604B4">
        <w:rPr>
          <w:rFonts w:cs="Arial"/>
          <w:szCs w:val="20"/>
        </w:rPr>
        <w:t>, Slowenien</w:t>
      </w:r>
      <w:r w:rsidRPr="007604B4">
        <w:rPr>
          <w:rFonts w:cs="Arial"/>
          <w:szCs w:val="20"/>
        </w:rPr>
        <w:t>. Über Datum und Uhrzeit der Prüfung werden die Angebotsstel</w:t>
      </w:r>
      <w:r w:rsidR="00E32049" w:rsidRPr="007604B4">
        <w:rPr>
          <w:rFonts w:cs="Arial"/>
          <w:szCs w:val="20"/>
        </w:rPr>
        <w:t xml:space="preserve">ler nachträglich informiert.   </w:t>
      </w:r>
    </w:p>
    <w:p w:rsidR="0071230E" w:rsidRPr="007604B4" w:rsidRDefault="0071230E" w:rsidP="007604B4">
      <w:pPr>
        <w:spacing w:line="240" w:lineRule="auto"/>
        <w:jc w:val="both"/>
        <w:rPr>
          <w:rFonts w:cs="Arial"/>
          <w:szCs w:val="20"/>
        </w:rPr>
      </w:pPr>
    </w:p>
    <w:p w:rsidR="0071230E" w:rsidRPr="007604B4" w:rsidRDefault="0071230E" w:rsidP="007604B4">
      <w:pPr>
        <w:spacing w:line="240" w:lineRule="auto"/>
        <w:jc w:val="both"/>
      </w:pPr>
      <w:r w:rsidRPr="007604B4">
        <w:t xml:space="preserve">Bei der ersten Prüfung muss der Angebotssteller folgende Unterlagen zur Prüfung vorlegen: </w:t>
      </w:r>
      <w:r w:rsidR="009933D7" w:rsidRPr="007604B4">
        <w:t>O</w:t>
      </w:r>
      <w:r w:rsidRPr="007604B4">
        <w:t>riginal</w:t>
      </w:r>
      <w:r w:rsidR="009933D7" w:rsidRPr="007604B4">
        <w:t>-</w:t>
      </w:r>
      <w:r w:rsidRPr="007604B4">
        <w:t xml:space="preserve">Ausweisdokument, </w:t>
      </w:r>
      <w:r w:rsidR="009933D7" w:rsidRPr="007604B4">
        <w:t>O</w:t>
      </w:r>
      <w:r w:rsidRPr="007604B4">
        <w:t>riginal</w:t>
      </w:r>
      <w:r w:rsidR="009933D7" w:rsidRPr="007604B4">
        <w:t>-</w:t>
      </w:r>
      <w:r w:rsidRPr="007604B4">
        <w:t>Stammbaum (</w:t>
      </w:r>
      <w:r w:rsidR="009933D7" w:rsidRPr="007604B4">
        <w:t>sofern</w:t>
      </w:r>
      <w:r w:rsidRPr="007604B4">
        <w:t xml:space="preserve"> das Pferd einen solchen besitzt), Nachweis, dass das angebotene Pferd negativ auf EIA getestet wurde, sowie andere anwendbare Originalunterlagen entsprechend den veterinärrechtlichen Vorschriften.</w:t>
      </w:r>
    </w:p>
    <w:p w:rsidR="0071230E" w:rsidRPr="007604B4" w:rsidRDefault="0071230E" w:rsidP="007604B4">
      <w:pPr>
        <w:spacing w:line="240" w:lineRule="auto"/>
        <w:jc w:val="both"/>
      </w:pPr>
    </w:p>
    <w:p w:rsidR="0071230E" w:rsidRPr="007604B4" w:rsidRDefault="0071230E" w:rsidP="007604B4">
      <w:pPr>
        <w:spacing w:line="240" w:lineRule="auto"/>
        <w:jc w:val="both"/>
      </w:pPr>
      <w:r w:rsidRPr="007604B4">
        <w:lastRenderedPageBreak/>
        <w:t xml:space="preserve">Die tierärztliche Kontrolle wird nach den berufsständischen Regeln durchgeführt. Die Kosten der tierärztlichen Kontrolle </w:t>
      </w:r>
      <w:r w:rsidR="007F10A7" w:rsidRPr="007604B4">
        <w:t>trägt</w:t>
      </w:r>
      <w:r w:rsidRPr="007604B4">
        <w:t xml:space="preserve"> </w:t>
      </w:r>
      <w:r w:rsidR="007F10A7" w:rsidRPr="007604B4">
        <w:t xml:space="preserve">die </w:t>
      </w:r>
      <w:r w:rsidRPr="007604B4">
        <w:t>Polizei. Wird bei der Untersuchung festgestellt, dass das Pferd nicht für die Polizeiarbeit geeignet ist, wird das Pferd nicht weiter getestet.</w:t>
      </w:r>
    </w:p>
    <w:p w:rsidR="0071230E" w:rsidRPr="007604B4" w:rsidRDefault="0071230E" w:rsidP="007604B4">
      <w:pPr>
        <w:spacing w:line="240" w:lineRule="auto"/>
        <w:jc w:val="both"/>
        <w:rPr>
          <w:rFonts w:cs="Arial"/>
          <w:szCs w:val="20"/>
        </w:rPr>
      </w:pPr>
    </w:p>
    <w:p w:rsidR="0071230E" w:rsidRPr="007604B4" w:rsidRDefault="0071230E" w:rsidP="007604B4">
      <w:pPr>
        <w:spacing w:line="240" w:lineRule="auto"/>
        <w:jc w:val="both"/>
        <w:rPr>
          <w:rFonts w:cs="Arial"/>
          <w:szCs w:val="20"/>
        </w:rPr>
      </w:pPr>
      <w:r w:rsidRPr="007604B4">
        <w:rPr>
          <w:rFonts w:cs="Arial"/>
          <w:szCs w:val="20"/>
        </w:rPr>
        <w:t>Mit Angebotsstellern, deren Pferde den ersten Test erfolgreich bestanden haben, führt die Kommission mündliche Preisverhandlungen, und zwar mit jedem Angebotssteller einzeln, in der Reihenfolge der Angebotseingänge, am Ort der Prüfung. Dies wird entsprechend vermerkt.</w:t>
      </w:r>
    </w:p>
    <w:p w:rsidR="0071230E" w:rsidRPr="007604B4" w:rsidRDefault="0071230E" w:rsidP="007604B4">
      <w:pPr>
        <w:spacing w:line="240" w:lineRule="auto"/>
        <w:jc w:val="both"/>
        <w:rPr>
          <w:rFonts w:cs="Arial"/>
          <w:szCs w:val="20"/>
        </w:rPr>
      </w:pPr>
    </w:p>
    <w:p w:rsidR="0071230E" w:rsidRPr="007604B4" w:rsidRDefault="0071230E" w:rsidP="007604B4">
      <w:pPr>
        <w:spacing w:line="240" w:lineRule="auto"/>
        <w:jc w:val="both"/>
      </w:pPr>
      <w:r w:rsidRPr="007604B4">
        <w:t xml:space="preserve">Nach Abschluss der Verhandlungen wird aufgrund eines von der Kommission gefassten Beschlusses mit dem </w:t>
      </w:r>
      <w:r w:rsidR="007F10A7" w:rsidRPr="007604B4">
        <w:t xml:space="preserve">Angebotssteller </w:t>
      </w:r>
      <w:r w:rsidRPr="007604B4">
        <w:t>ein Vertrag über den Kauf des Pferdes/der Pferde auf Probe abgeschlossen und das Pferd/die Pferde für eine maximal 28-tägige Prüfung übernommen, die von der Einheit der berittenen Polizei durchgeführt wird. Während der 28-tägigen Probezeit darf das Pferd von allen berittenen Polizisten getestet werden. Während der Probezeit dürfen die Pferde nur im für das Testen ihrer Dienstfähigkeit notwendigen Rahmen bei der Erledigung von Polizeiaufgaben eingesetzt werden. Bei</w:t>
      </w:r>
      <w:r w:rsidR="009933D7" w:rsidRPr="007604B4">
        <w:t>m</w:t>
      </w:r>
      <w:r w:rsidRPr="007604B4">
        <w:t xml:space="preserve"> Vertragsabschluss wird der Angebotssteller über das Prüfungsverfahren und die Bedingungen für die Teilnahme an der zweiten Prüfung informiert.</w:t>
      </w:r>
    </w:p>
    <w:p w:rsidR="0071230E" w:rsidRPr="007604B4" w:rsidRDefault="0071230E" w:rsidP="007604B4">
      <w:pPr>
        <w:spacing w:line="240" w:lineRule="auto"/>
        <w:jc w:val="both"/>
        <w:rPr>
          <w:rFonts w:cs="Arial"/>
          <w:szCs w:val="20"/>
        </w:rPr>
      </w:pPr>
    </w:p>
    <w:p w:rsidR="0071230E" w:rsidRPr="007604B4" w:rsidRDefault="0071230E" w:rsidP="007604B4">
      <w:pPr>
        <w:spacing w:line="240" w:lineRule="auto"/>
        <w:jc w:val="both"/>
        <w:rPr>
          <w:rFonts w:cs="Arial"/>
          <w:szCs w:val="20"/>
        </w:rPr>
      </w:pPr>
      <w:r w:rsidRPr="007604B4">
        <w:rPr>
          <w:rFonts w:cs="Arial"/>
          <w:szCs w:val="20"/>
        </w:rPr>
        <w:t>Das Pferd wird nach den in den Regeln dargelegten Kriterien beurteilt. Nach der ersten Prüfung wird das Pferd von der Polizeireiterstaffel übernommen und betreut.</w:t>
      </w:r>
    </w:p>
    <w:p w:rsidR="0071230E" w:rsidRPr="007604B4" w:rsidRDefault="0071230E" w:rsidP="007604B4">
      <w:pPr>
        <w:spacing w:line="240" w:lineRule="auto"/>
        <w:jc w:val="both"/>
        <w:rPr>
          <w:rFonts w:cs="Arial"/>
          <w:strike/>
          <w:szCs w:val="20"/>
        </w:rPr>
      </w:pPr>
    </w:p>
    <w:p w:rsidR="0071230E" w:rsidRPr="007604B4" w:rsidRDefault="0071230E" w:rsidP="007604B4">
      <w:pPr>
        <w:spacing w:line="240" w:lineRule="auto"/>
        <w:jc w:val="both"/>
        <w:rPr>
          <w:rFonts w:cs="Arial"/>
          <w:szCs w:val="20"/>
        </w:rPr>
      </w:pPr>
      <w:r w:rsidRPr="007604B4">
        <w:rPr>
          <w:rFonts w:cs="Arial"/>
          <w:szCs w:val="20"/>
        </w:rPr>
        <w:t>Gibt der Käufer bis zum im Kaufvertrag auf Probe vereinbarten Datum das Pferd nicht zurück, geht das Eigentumsrecht auf den Käufer über.</w:t>
      </w:r>
    </w:p>
    <w:p w:rsidR="0071230E" w:rsidRPr="007604B4" w:rsidRDefault="0071230E" w:rsidP="007604B4">
      <w:pPr>
        <w:spacing w:line="240" w:lineRule="auto"/>
        <w:jc w:val="both"/>
        <w:rPr>
          <w:rFonts w:cs="Arial"/>
          <w:szCs w:val="20"/>
        </w:rPr>
      </w:pPr>
    </w:p>
    <w:p w:rsidR="0071230E" w:rsidRPr="007604B4" w:rsidRDefault="0071230E" w:rsidP="007604B4">
      <w:pPr>
        <w:spacing w:line="240" w:lineRule="auto"/>
        <w:jc w:val="both"/>
        <w:rPr>
          <w:rFonts w:cs="Arial"/>
          <w:b/>
          <w:szCs w:val="20"/>
        </w:rPr>
      </w:pPr>
      <w:r w:rsidRPr="007604B4">
        <w:rPr>
          <w:rFonts w:cs="Arial"/>
          <w:b/>
          <w:bCs/>
          <w:szCs w:val="20"/>
        </w:rPr>
        <w:t xml:space="preserve">3. Ort der Übernahme und Prüfung des Pferdes: </w:t>
      </w:r>
    </w:p>
    <w:p w:rsidR="0071230E" w:rsidRPr="007604B4" w:rsidRDefault="0071230E" w:rsidP="007604B4">
      <w:pPr>
        <w:spacing w:line="240" w:lineRule="auto"/>
        <w:ind w:right="666"/>
        <w:jc w:val="both"/>
        <w:rPr>
          <w:rFonts w:cs="Arial"/>
          <w:bCs/>
          <w:szCs w:val="20"/>
        </w:rPr>
      </w:pPr>
    </w:p>
    <w:p w:rsidR="0071230E" w:rsidRPr="007604B4" w:rsidRDefault="00ED293D" w:rsidP="007604B4">
      <w:pPr>
        <w:spacing w:line="240" w:lineRule="auto"/>
        <w:jc w:val="both"/>
        <w:rPr>
          <w:rFonts w:cs="Arial"/>
          <w:szCs w:val="20"/>
        </w:rPr>
      </w:pPr>
      <w:r w:rsidRPr="007604B4">
        <w:rPr>
          <w:rFonts w:cs="Arial"/>
          <w:szCs w:val="20"/>
        </w:rPr>
        <w:t>Polizeidienststelle</w:t>
      </w:r>
      <w:r w:rsidR="0071230E" w:rsidRPr="007604B4">
        <w:rPr>
          <w:rFonts w:cs="Arial"/>
          <w:szCs w:val="20"/>
        </w:rPr>
        <w:t xml:space="preserve"> der berittenen Polizei Ljubljana (</w:t>
      </w:r>
      <w:proofErr w:type="spellStart"/>
      <w:r w:rsidR="0071230E" w:rsidRPr="007604B4">
        <w:rPr>
          <w:rFonts w:cs="Arial"/>
          <w:i/>
          <w:iCs/>
          <w:szCs w:val="20"/>
        </w:rPr>
        <w:t>Postaja</w:t>
      </w:r>
      <w:proofErr w:type="spellEnd"/>
      <w:r w:rsidR="0071230E" w:rsidRPr="007604B4">
        <w:rPr>
          <w:rFonts w:cs="Arial"/>
          <w:i/>
          <w:iCs/>
          <w:szCs w:val="20"/>
        </w:rPr>
        <w:t xml:space="preserve"> </w:t>
      </w:r>
      <w:proofErr w:type="spellStart"/>
      <w:r w:rsidR="0071230E" w:rsidRPr="007604B4">
        <w:rPr>
          <w:rFonts w:cs="Arial"/>
          <w:i/>
          <w:iCs/>
          <w:szCs w:val="20"/>
        </w:rPr>
        <w:t>konjeniške</w:t>
      </w:r>
      <w:proofErr w:type="spellEnd"/>
      <w:r w:rsidR="0071230E" w:rsidRPr="007604B4">
        <w:rPr>
          <w:rFonts w:cs="Arial"/>
          <w:i/>
          <w:iCs/>
          <w:szCs w:val="20"/>
        </w:rPr>
        <w:t xml:space="preserve"> </w:t>
      </w:r>
      <w:proofErr w:type="spellStart"/>
      <w:r w:rsidR="0071230E" w:rsidRPr="007604B4">
        <w:rPr>
          <w:rFonts w:cs="Arial"/>
          <w:i/>
          <w:iCs/>
          <w:szCs w:val="20"/>
        </w:rPr>
        <w:t>policije</w:t>
      </w:r>
      <w:proofErr w:type="spellEnd"/>
      <w:r w:rsidR="0071230E" w:rsidRPr="007604B4">
        <w:rPr>
          <w:rFonts w:cs="Arial"/>
          <w:i/>
          <w:iCs/>
          <w:szCs w:val="20"/>
        </w:rPr>
        <w:t xml:space="preserve"> Ljubljana</w:t>
      </w:r>
      <w:r w:rsidR="0071230E" w:rsidRPr="007604B4">
        <w:rPr>
          <w:rFonts w:cs="Arial"/>
          <w:szCs w:val="20"/>
        </w:rPr>
        <w:t xml:space="preserve">), </w:t>
      </w:r>
      <w:proofErr w:type="spellStart"/>
      <w:r w:rsidR="0071230E" w:rsidRPr="007604B4">
        <w:rPr>
          <w:rFonts w:cs="Arial"/>
          <w:szCs w:val="20"/>
        </w:rPr>
        <w:t>Stožice</w:t>
      </w:r>
      <w:proofErr w:type="spellEnd"/>
      <w:r w:rsidR="0071230E" w:rsidRPr="007604B4">
        <w:rPr>
          <w:rFonts w:cs="Arial"/>
          <w:szCs w:val="20"/>
        </w:rPr>
        <w:t xml:space="preserve"> 28, 1000 Ljubljana,</w:t>
      </w:r>
      <w:r w:rsidR="00545542" w:rsidRPr="007604B4">
        <w:rPr>
          <w:rFonts w:cs="Arial"/>
          <w:szCs w:val="20"/>
        </w:rPr>
        <w:t xml:space="preserve"> Slowenien;</w:t>
      </w:r>
    </w:p>
    <w:p w:rsidR="0071230E" w:rsidRPr="007604B4" w:rsidRDefault="00ED293D" w:rsidP="007604B4">
      <w:pPr>
        <w:spacing w:line="240" w:lineRule="auto"/>
        <w:jc w:val="both"/>
        <w:rPr>
          <w:rFonts w:cs="Arial"/>
          <w:szCs w:val="20"/>
        </w:rPr>
      </w:pPr>
      <w:r w:rsidRPr="007604B4">
        <w:rPr>
          <w:rFonts w:cs="Arial"/>
          <w:szCs w:val="20"/>
        </w:rPr>
        <w:t xml:space="preserve">Polizeidienststelle </w:t>
      </w:r>
      <w:r w:rsidR="0071230E" w:rsidRPr="007604B4">
        <w:rPr>
          <w:rFonts w:cs="Arial"/>
          <w:szCs w:val="20"/>
        </w:rPr>
        <w:t>der Diensthunde- und Dienstpferdeführer (</w:t>
      </w:r>
      <w:proofErr w:type="spellStart"/>
      <w:r w:rsidR="0071230E" w:rsidRPr="007604B4">
        <w:rPr>
          <w:rFonts w:cs="Arial"/>
          <w:i/>
          <w:iCs/>
          <w:szCs w:val="20"/>
        </w:rPr>
        <w:t>Postaja</w:t>
      </w:r>
      <w:proofErr w:type="spellEnd"/>
      <w:r w:rsidR="0071230E" w:rsidRPr="007604B4">
        <w:rPr>
          <w:rFonts w:cs="Arial"/>
          <w:i/>
          <w:iCs/>
          <w:szCs w:val="20"/>
        </w:rPr>
        <w:t xml:space="preserve"> </w:t>
      </w:r>
      <w:proofErr w:type="spellStart"/>
      <w:r w:rsidR="0071230E" w:rsidRPr="007604B4">
        <w:rPr>
          <w:rFonts w:cs="Arial"/>
          <w:i/>
          <w:iCs/>
          <w:szCs w:val="20"/>
        </w:rPr>
        <w:t>vodnikov</w:t>
      </w:r>
      <w:proofErr w:type="spellEnd"/>
      <w:r w:rsidR="0071230E" w:rsidRPr="007604B4">
        <w:rPr>
          <w:rFonts w:cs="Arial"/>
          <w:i/>
          <w:iCs/>
          <w:szCs w:val="20"/>
        </w:rPr>
        <w:t xml:space="preserve"> </w:t>
      </w:r>
      <w:proofErr w:type="spellStart"/>
      <w:r w:rsidR="0071230E" w:rsidRPr="007604B4">
        <w:rPr>
          <w:rFonts w:cs="Arial"/>
          <w:i/>
          <w:iCs/>
          <w:szCs w:val="20"/>
        </w:rPr>
        <w:t>službenih</w:t>
      </w:r>
      <w:proofErr w:type="spellEnd"/>
      <w:r w:rsidR="0071230E" w:rsidRPr="007604B4">
        <w:rPr>
          <w:rFonts w:cs="Arial"/>
          <w:i/>
          <w:iCs/>
          <w:szCs w:val="20"/>
        </w:rPr>
        <w:t xml:space="preserve"> </w:t>
      </w:r>
      <w:proofErr w:type="spellStart"/>
      <w:r w:rsidR="0071230E" w:rsidRPr="007604B4">
        <w:rPr>
          <w:rFonts w:cs="Arial"/>
          <w:i/>
          <w:iCs/>
          <w:szCs w:val="20"/>
        </w:rPr>
        <w:t>psov</w:t>
      </w:r>
      <w:proofErr w:type="spellEnd"/>
      <w:r w:rsidR="0071230E" w:rsidRPr="007604B4">
        <w:rPr>
          <w:rFonts w:cs="Arial"/>
          <w:i/>
          <w:iCs/>
          <w:szCs w:val="20"/>
        </w:rPr>
        <w:t xml:space="preserve"> in </w:t>
      </w:r>
      <w:proofErr w:type="spellStart"/>
      <w:r w:rsidR="0071230E" w:rsidRPr="007604B4">
        <w:rPr>
          <w:rFonts w:cs="Arial"/>
          <w:i/>
          <w:iCs/>
          <w:szCs w:val="20"/>
        </w:rPr>
        <w:t>konj</w:t>
      </w:r>
      <w:proofErr w:type="spellEnd"/>
      <w:r w:rsidR="0071230E" w:rsidRPr="007604B4">
        <w:rPr>
          <w:rFonts w:cs="Arial"/>
          <w:i/>
          <w:iCs/>
          <w:szCs w:val="20"/>
        </w:rPr>
        <w:t xml:space="preserve"> Maribor</w:t>
      </w:r>
      <w:r w:rsidR="0071230E" w:rsidRPr="007604B4">
        <w:rPr>
          <w:rFonts w:cs="Arial"/>
          <w:szCs w:val="20"/>
        </w:rPr>
        <w:t xml:space="preserve">), </w:t>
      </w:r>
      <w:proofErr w:type="spellStart"/>
      <w:r w:rsidR="0071230E" w:rsidRPr="007604B4">
        <w:rPr>
          <w:rFonts w:cs="Arial"/>
          <w:szCs w:val="20"/>
        </w:rPr>
        <w:t>Dajnkova</w:t>
      </w:r>
      <w:proofErr w:type="spellEnd"/>
      <w:r w:rsidR="0071230E" w:rsidRPr="007604B4">
        <w:rPr>
          <w:rFonts w:cs="Arial"/>
          <w:szCs w:val="20"/>
        </w:rPr>
        <w:t xml:space="preserve"> 4, 2000 Maribor</w:t>
      </w:r>
      <w:r w:rsidR="00545542" w:rsidRPr="007604B4">
        <w:rPr>
          <w:rFonts w:cs="Arial"/>
          <w:szCs w:val="20"/>
        </w:rPr>
        <w:t>, Slowenien</w:t>
      </w:r>
      <w:r w:rsidR="0071230E" w:rsidRPr="007604B4">
        <w:rPr>
          <w:rFonts w:cs="Arial"/>
          <w:szCs w:val="20"/>
        </w:rPr>
        <w:t>.</w:t>
      </w:r>
    </w:p>
    <w:p w:rsidR="0071230E" w:rsidRPr="007604B4" w:rsidRDefault="0071230E" w:rsidP="007604B4">
      <w:pPr>
        <w:spacing w:line="240" w:lineRule="auto"/>
        <w:ind w:left="360" w:right="45"/>
        <w:jc w:val="both"/>
        <w:rPr>
          <w:szCs w:val="20"/>
        </w:rPr>
      </w:pPr>
    </w:p>
    <w:p w:rsidR="0071230E" w:rsidRPr="007604B4" w:rsidRDefault="0071230E" w:rsidP="007604B4">
      <w:pPr>
        <w:spacing w:line="240" w:lineRule="auto"/>
        <w:ind w:right="45"/>
        <w:jc w:val="both"/>
        <w:rPr>
          <w:rFonts w:cs="Arial"/>
          <w:b/>
          <w:szCs w:val="20"/>
        </w:rPr>
      </w:pPr>
      <w:r w:rsidRPr="007604B4">
        <w:rPr>
          <w:rFonts w:cs="Arial"/>
          <w:b/>
          <w:bCs/>
          <w:szCs w:val="20"/>
        </w:rPr>
        <w:t>4. Anleitung für die Angebotserstellung:</w:t>
      </w:r>
    </w:p>
    <w:p w:rsidR="0071230E" w:rsidRPr="007604B4" w:rsidRDefault="0071230E" w:rsidP="007604B4">
      <w:pPr>
        <w:spacing w:line="240" w:lineRule="auto"/>
        <w:jc w:val="both"/>
        <w:rPr>
          <w:rFonts w:cs="Arial"/>
          <w:b/>
          <w:szCs w:val="20"/>
        </w:rPr>
      </w:pPr>
    </w:p>
    <w:p w:rsidR="0071230E" w:rsidRPr="007604B4" w:rsidRDefault="0071230E" w:rsidP="007604B4">
      <w:pPr>
        <w:pStyle w:val="Telobesedila2"/>
        <w:jc w:val="both"/>
        <w:rPr>
          <w:rFonts w:ascii="Arial" w:hAnsi="Arial" w:cs="Arial"/>
          <w:sz w:val="20"/>
        </w:rPr>
      </w:pPr>
      <w:r w:rsidRPr="007604B4">
        <w:rPr>
          <w:rFonts w:ascii="Arial" w:hAnsi="Arial" w:cs="Arial"/>
          <w:sz w:val="20"/>
        </w:rPr>
        <w:t>Das Angebot muss insbesondere folgende Elemente enthalten:</w:t>
      </w:r>
    </w:p>
    <w:p w:rsidR="0071230E" w:rsidRPr="007604B4" w:rsidRDefault="0071230E" w:rsidP="007604B4">
      <w:pPr>
        <w:numPr>
          <w:ilvl w:val="0"/>
          <w:numId w:val="6"/>
        </w:numPr>
        <w:tabs>
          <w:tab w:val="left" w:pos="9638"/>
        </w:tabs>
        <w:spacing w:line="240" w:lineRule="auto"/>
        <w:ind w:right="638"/>
        <w:jc w:val="both"/>
        <w:rPr>
          <w:rFonts w:cs="Arial"/>
          <w:szCs w:val="20"/>
        </w:rPr>
      </w:pPr>
      <w:r w:rsidRPr="007604B4">
        <w:rPr>
          <w:rFonts w:cs="Arial"/>
          <w:szCs w:val="20"/>
        </w:rPr>
        <w:t>Firma bzw. Name des Angebotsstellers;</w:t>
      </w:r>
    </w:p>
    <w:p w:rsidR="0071230E" w:rsidRPr="007604B4" w:rsidRDefault="0071230E" w:rsidP="007604B4">
      <w:pPr>
        <w:numPr>
          <w:ilvl w:val="0"/>
          <w:numId w:val="6"/>
        </w:numPr>
        <w:tabs>
          <w:tab w:val="left" w:pos="9638"/>
        </w:tabs>
        <w:spacing w:line="240" w:lineRule="auto"/>
        <w:ind w:right="638"/>
        <w:jc w:val="both"/>
        <w:rPr>
          <w:rFonts w:cs="Arial"/>
          <w:szCs w:val="20"/>
        </w:rPr>
      </w:pPr>
      <w:r w:rsidRPr="007604B4">
        <w:rPr>
          <w:rFonts w:cs="Arial"/>
          <w:szCs w:val="20"/>
        </w:rPr>
        <w:t>Kontaktangaben zum Eigentümer oder einer von ihm bevollmächtigten Person;</w:t>
      </w:r>
    </w:p>
    <w:p w:rsidR="0071230E" w:rsidRPr="007604B4" w:rsidRDefault="0071230E" w:rsidP="007604B4">
      <w:pPr>
        <w:numPr>
          <w:ilvl w:val="0"/>
          <w:numId w:val="6"/>
        </w:numPr>
        <w:tabs>
          <w:tab w:val="left" w:pos="9638"/>
        </w:tabs>
        <w:spacing w:line="240" w:lineRule="auto"/>
        <w:ind w:right="-2"/>
        <w:jc w:val="both"/>
        <w:rPr>
          <w:rFonts w:cs="Arial"/>
          <w:szCs w:val="20"/>
        </w:rPr>
      </w:pPr>
      <w:r w:rsidRPr="007604B4">
        <w:rPr>
          <w:rFonts w:cs="Arial"/>
          <w:szCs w:val="20"/>
        </w:rPr>
        <w:t>Eigenschaften des Pferdes;</w:t>
      </w:r>
    </w:p>
    <w:p w:rsidR="0071230E" w:rsidRPr="007604B4" w:rsidRDefault="0071230E" w:rsidP="007604B4">
      <w:pPr>
        <w:numPr>
          <w:ilvl w:val="0"/>
          <w:numId w:val="6"/>
        </w:numPr>
        <w:tabs>
          <w:tab w:val="left" w:pos="9638"/>
        </w:tabs>
        <w:spacing w:line="240" w:lineRule="auto"/>
        <w:ind w:right="-2"/>
        <w:jc w:val="both"/>
        <w:rPr>
          <w:rFonts w:cs="Arial"/>
        </w:rPr>
      </w:pPr>
      <w:r w:rsidRPr="007604B4">
        <w:rPr>
          <w:rFonts w:cs="Arial"/>
        </w:rPr>
        <w:t>Fotokopie des Ausweisdokuments;</w:t>
      </w:r>
    </w:p>
    <w:p w:rsidR="0071230E" w:rsidRPr="007604B4" w:rsidRDefault="0071230E" w:rsidP="007604B4">
      <w:pPr>
        <w:numPr>
          <w:ilvl w:val="0"/>
          <w:numId w:val="6"/>
        </w:numPr>
        <w:tabs>
          <w:tab w:val="left" w:pos="9638"/>
        </w:tabs>
        <w:spacing w:line="240" w:lineRule="auto"/>
        <w:ind w:right="-2"/>
        <w:jc w:val="both"/>
        <w:rPr>
          <w:rFonts w:cs="Arial"/>
        </w:rPr>
      </w:pPr>
      <w:r w:rsidRPr="007604B4">
        <w:rPr>
          <w:rFonts w:cs="Arial"/>
        </w:rPr>
        <w:t>Fotokopie des Stammbaums, wenn das Pferd einen solchen besitzt;</w:t>
      </w:r>
    </w:p>
    <w:p w:rsidR="0071230E" w:rsidRPr="007604B4" w:rsidRDefault="0071230E" w:rsidP="007604B4">
      <w:pPr>
        <w:numPr>
          <w:ilvl w:val="0"/>
          <w:numId w:val="6"/>
        </w:numPr>
        <w:tabs>
          <w:tab w:val="left" w:pos="9638"/>
        </w:tabs>
        <w:spacing w:line="240" w:lineRule="auto"/>
        <w:ind w:right="-2"/>
        <w:jc w:val="both"/>
      </w:pPr>
      <w:r w:rsidRPr="007604B4">
        <w:t xml:space="preserve">Fotokopie eines Nachweises darüber, dass das Pferd negativ auf EIA getestet wurde; </w:t>
      </w:r>
    </w:p>
    <w:p w:rsidR="0071230E" w:rsidRPr="007604B4" w:rsidRDefault="0071230E" w:rsidP="007604B4">
      <w:pPr>
        <w:numPr>
          <w:ilvl w:val="0"/>
          <w:numId w:val="6"/>
        </w:numPr>
        <w:tabs>
          <w:tab w:val="left" w:pos="9638"/>
        </w:tabs>
        <w:spacing w:line="240" w:lineRule="auto"/>
        <w:ind w:right="-2"/>
        <w:jc w:val="both"/>
        <w:rPr>
          <w:rFonts w:cs="Arial"/>
          <w:i/>
          <w:szCs w:val="20"/>
        </w:rPr>
      </w:pPr>
      <w:r w:rsidRPr="007604B4">
        <w:t>Fotokopie sonstiger Unterlagen entsprechend den veterinärrechtlichen Vorschriften</w:t>
      </w:r>
      <w:r w:rsidRPr="007604B4">
        <w:rPr>
          <w:i/>
          <w:iCs/>
          <w:szCs w:val="20"/>
        </w:rPr>
        <w:t>.</w:t>
      </w:r>
    </w:p>
    <w:p w:rsidR="0071230E" w:rsidRPr="007604B4" w:rsidRDefault="0071230E" w:rsidP="007604B4">
      <w:pPr>
        <w:numPr>
          <w:ilvl w:val="0"/>
          <w:numId w:val="6"/>
        </w:numPr>
        <w:tabs>
          <w:tab w:val="left" w:pos="9638"/>
        </w:tabs>
        <w:spacing w:line="240" w:lineRule="auto"/>
        <w:ind w:right="-2"/>
        <w:jc w:val="both"/>
        <w:rPr>
          <w:rFonts w:cs="Arial"/>
        </w:rPr>
      </w:pPr>
      <w:r w:rsidRPr="007604B4">
        <w:rPr>
          <w:rFonts w:cs="Arial"/>
        </w:rPr>
        <w:t xml:space="preserve">Kaufpreis: </w:t>
      </w:r>
    </w:p>
    <w:p w:rsidR="0071230E" w:rsidRPr="007604B4" w:rsidRDefault="0071230E" w:rsidP="007604B4">
      <w:pPr>
        <w:numPr>
          <w:ilvl w:val="0"/>
          <w:numId w:val="6"/>
        </w:numPr>
        <w:tabs>
          <w:tab w:val="clear" w:pos="360"/>
          <w:tab w:val="num" w:pos="720"/>
          <w:tab w:val="left" w:pos="9638"/>
        </w:tabs>
        <w:spacing w:line="240" w:lineRule="auto"/>
        <w:ind w:left="720" w:right="-2"/>
        <w:jc w:val="both"/>
        <w:rPr>
          <w:rFonts w:cs="Arial"/>
          <w:szCs w:val="20"/>
        </w:rPr>
      </w:pPr>
      <w:r w:rsidRPr="007604B4">
        <w:rPr>
          <w:rFonts w:cs="Arial"/>
          <w:szCs w:val="20"/>
        </w:rPr>
        <w:t xml:space="preserve">Angebotssteller mit eingetragener Erwerbstätigkeit geben den Preis </w:t>
      </w:r>
      <w:r w:rsidRPr="007604B4">
        <w:rPr>
          <w:rFonts w:cs="Arial"/>
          <w:b/>
          <w:bCs/>
          <w:szCs w:val="20"/>
        </w:rPr>
        <w:t>exklusive MwSt. mit separat ausgewiesener MwSt.</w:t>
      </w:r>
      <w:r w:rsidRPr="007604B4">
        <w:rPr>
          <w:rFonts w:cs="Arial"/>
          <w:szCs w:val="20"/>
        </w:rPr>
        <w:t xml:space="preserve"> an,</w:t>
      </w:r>
    </w:p>
    <w:p w:rsidR="0071230E" w:rsidRPr="007604B4" w:rsidRDefault="0071230E" w:rsidP="007604B4">
      <w:pPr>
        <w:numPr>
          <w:ilvl w:val="0"/>
          <w:numId w:val="6"/>
        </w:numPr>
        <w:tabs>
          <w:tab w:val="clear" w:pos="360"/>
          <w:tab w:val="num" w:pos="720"/>
          <w:tab w:val="left" w:pos="9638"/>
        </w:tabs>
        <w:spacing w:line="240" w:lineRule="auto"/>
        <w:ind w:left="720" w:right="-2"/>
        <w:jc w:val="both"/>
        <w:rPr>
          <w:rFonts w:cs="Arial"/>
          <w:i/>
          <w:szCs w:val="20"/>
        </w:rPr>
      </w:pPr>
      <w:r w:rsidRPr="007604B4">
        <w:rPr>
          <w:rFonts w:cs="Arial"/>
          <w:szCs w:val="20"/>
        </w:rPr>
        <w:t xml:space="preserve">Angebotssteller ohne eingetragene Erwerbstätigkeit geben den </w:t>
      </w:r>
      <w:r w:rsidRPr="007604B4">
        <w:rPr>
          <w:rFonts w:cs="Arial"/>
          <w:b/>
          <w:bCs/>
          <w:szCs w:val="20"/>
        </w:rPr>
        <w:t>Brutto-</w:t>
      </w:r>
      <w:r w:rsidRPr="007604B4">
        <w:rPr>
          <w:rFonts w:cs="Arial"/>
          <w:szCs w:val="20"/>
        </w:rPr>
        <w:t xml:space="preserve"> oder </w:t>
      </w:r>
      <w:r w:rsidRPr="007604B4">
        <w:rPr>
          <w:rFonts w:cs="Arial"/>
          <w:b/>
          <w:bCs/>
          <w:szCs w:val="20"/>
        </w:rPr>
        <w:t>Nettopreis</w:t>
      </w:r>
      <w:r w:rsidRPr="007604B4">
        <w:rPr>
          <w:rFonts w:cs="Arial"/>
          <w:szCs w:val="20"/>
        </w:rPr>
        <w:t xml:space="preserve"> an. </w:t>
      </w:r>
    </w:p>
    <w:p w:rsidR="0071230E" w:rsidRPr="007604B4" w:rsidRDefault="0071230E" w:rsidP="007604B4">
      <w:pPr>
        <w:tabs>
          <w:tab w:val="left" w:pos="9638"/>
        </w:tabs>
        <w:spacing w:line="240" w:lineRule="auto"/>
        <w:ind w:left="709" w:right="-2"/>
        <w:jc w:val="both"/>
        <w:rPr>
          <w:rFonts w:cs="Arial"/>
          <w:i/>
          <w:sz w:val="18"/>
          <w:szCs w:val="18"/>
        </w:rPr>
      </w:pPr>
      <w:r w:rsidRPr="007604B4">
        <w:rPr>
          <w:rFonts w:cs="Arial"/>
          <w:i/>
          <w:iCs/>
          <w:sz w:val="18"/>
          <w:szCs w:val="18"/>
        </w:rPr>
        <w:t>Laut Erklärung der Finanzverwaltung der Republik Slowenien wird eine durch den Verkauf von Pferden eines Züchters, der keine eingetragene Tätigkeit ausübt (kein Selbstständiger ist), erzielte Einnahme gemäß Artikel 38 des slowenischen Einkommenssteuergesetzes (ZDoh-2) als Einnahme aus anderen Vertragsverhältnissen behandelt, für die alle vorgeschriebenen Abgaben zu erheben sind.</w:t>
      </w:r>
    </w:p>
    <w:p w:rsidR="0071230E" w:rsidRPr="007604B4" w:rsidRDefault="0071230E" w:rsidP="007604B4">
      <w:pPr>
        <w:pStyle w:val="BodyText23"/>
        <w:numPr>
          <w:ilvl w:val="12"/>
          <w:numId w:val="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rPr>
      </w:pPr>
    </w:p>
    <w:p w:rsidR="0071230E" w:rsidRPr="007604B4" w:rsidRDefault="0071230E" w:rsidP="007604B4">
      <w:pPr>
        <w:pStyle w:val="BodyText23"/>
        <w:numPr>
          <w:ilvl w:val="12"/>
          <w:numId w:val="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rPr>
      </w:pPr>
      <w:r w:rsidRPr="007604B4">
        <w:rPr>
          <w:rFonts w:ascii="Arial" w:hAnsi="Arial" w:cs="Arial"/>
          <w:bCs/>
          <w:sz w:val="20"/>
        </w:rPr>
        <w:t>5. Teilnahmebedingungen:</w:t>
      </w:r>
    </w:p>
    <w:p w:rsidR="0071230E" w:rsidRPr="007604B4" w:rsidRDefault="0071230E" w:rsidP="007604B4">
      <w:pPr>
        <w:pStyle w:val="BodyText23"/>
        <w:numPr>
          <w:ilvl w:val="12"/>
          <w:numId w:val="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rPr>
      </w:pPr>
    </w:p>
    <w:p w:rsidR="0071230E" w:rsidRPr="007604B4" w:rsidRDefault="0071230E" w:rsidP="007604B4">
      <w:pPr>
        <w:numPr>
          <w:ilvl w:val="12"/>
          <w:numId w:val="0"/>
        </w:numPr>
        <w:spacing w:line="240" w:lineRule="auto"/>
        <w:jc w:val="both"/>
        <w:rPr>
          <w:rFonts w:cs="Arial"/>
          <w:szCs w:val="20"/>
        </w:rPr>
      </w:pPr>
      <w:r w:rsidRPr="007604B4">
        <w:rPr>
          <w:rFonts w:cs="Arial"/>
          <w:szCs w:val="20"/>
        </w:rPr>
        <w:t>Neben dem Angebot für den öffentlichen Auftrag selbst muss der Angebotssteller noch folgende Unterlagen vorlegen:</w:t>
      </w:r>
    </w:p>
    <w:p w:rsidR="0071230E" w:rsidRPr="007604B4" w:rsidRDefault="0071230E" w:rsidP="007604B4">
      <w:pPr>
        <w:numPr>
          <w:ilvl w:val="0"/>
          <w:numId w:val="12"/>
        </w:numPr>
        <w:spacing w:line="240" w:lineRule="auto"/>
        <w:jc w:val="both"/>
        <w:rPr>
          <w:rFonts w:cs="Arial"/>
          <w:szCs w:val="20"/>
        </w:rPr>
      </w:pPr>
      <w:r w:rsidRPr="007604B4">
        <w:rPr>
          <w:rFonts w:cs="Arial"/>
          <w:szCs w:val="20"/>
        </w:rPr>
        <w:t>ausgefülltes Formular Eigenschaften des Pferdes (Anlage Nr.</w:t>
      </w:r>
      <w:r w:rsidR="00545542" w:rsidRPr="007604B4">
        <w:rPr>
          <w:rFonts w:cs="Arial"/>
          <w:szCs w:val="20"/>
        </w:rPr>
        <w:t xml:space="preserve"> </w:t>
      </w:r>
      <w:r w:rsidRPr="007604B4">
        <w:rPr>
          <w:rFonts w:cs="Arial"/>
          <w:szCs w:val="20"/>
        </w:rPr>
        <w:t>1),</w:t>
      </w:r>
    </w:p>
    <w:p w:rsidR="0071230E" w:rsidRPr="007604B4" w:rsidRDefault="0071230E" w:rsidP="007604B4">
      <w:pPr>
        <w:numPr>
          <w:ilvl w:val="0"/>
          <w:numId w:val="12"/>
        </w:numPr>
        <w:spacing w:line="240" w:lineRule="auto"/>
        <w:jc w:val="both"/>
        <w:rPr>
          <w:rFonts w:cs="Arial"/>
          <w:szCs w:val="20"/>
        </w:rPr>
      </w:pPr>
      <w:r w:rsidRPr="007604B4">
        <w:rPr>
          <w:rFonts w:cs="Arial"/>
          <w:szCs w:val="20"/>
        </w:rPr>
        <w:t>ausgefülltes Formular Angebotsbedingungen (Anlage Nr.</w:t>
      </w:r>
      <w:r w:rsidR="00545542" w:rsidRPr="007604B4">
        <w:rPr>
          <w:rFonts w:cs="Arial"/>
          <w:szCs w:val="20"/>
        </w:rPr>
        <w:t xml:space="preserve"> </w:t>
      </w:r>
      <w:r w:rsidRPr="007604B4">
        <w:rPr>
          <w:rFonts w:cs="Arial"/>
          <w:szCs w:val="20"/>
        </w:rPr>
        <w:t>2),</w:t>
      </w:r>
    </w:p>
    <w:p w:rsidR="0071230E" w:rsidRPr="007604B4" w:rsidRDefault="0071230E" w:rsidP="007604B4">
      <w:pPr>
        <w:numPr>
          <w:ilvl w:val="0"/>
          <w:numId w:val="12"/>
        </w:numPr>
        <w:spacing w:line="240" w:lineRule="auto"/>
        <w:jc w:val="both"/>
        <w:rPr>
          <w:rFonts w:cs="Arial"/>
          <w:szCs w:val="20"/>
        </w:rPr>
      </w:pPr>
      <w:r w:rsidRPr="007604B4">
        <w:rPr>
          <w:rFonts w:cs="Arial"/>
          <w:szCs w:val="20"/>
        </w:rPr>
        <w:t>ausgefülltes Formular Angaben zum Angebotssteller (Anlage Nr.</w:t>
      </w:r>
      <w:r w:rsidR="00545542" w:rsidRPr="007604B4">
        <w:rPr>
          <w:rFonts w:cs="Arial"/>
          <w:szCs w:val="20"/>
        </w:rPr>
        <w:t xml:space="preserve"> </w:t>
      </w:r>
      <w:r w:rsidRPr="007604B4">
        <w:rPr>
          <w:rFonts w:cs="Arial"/>
          <w:szCs w:val="20"/>
        </w:rPr>
        <w:t>3),</w:t>
      </w:r>
    </w:p>
    <w:p w:rsidR="0071230E" w:rsidRPr="007604B4" w:rsidRDefault="0071230E" w:rsidP="007604B4">
      <w:pPr>
        <w:numPr>
          <w:ilvl w:val="0"/>
          <w:numId w:val="12"/>
        </w:numPr>
        <w:spacing w:line="240" w:lineRule="auto"/>
        <w:jc w:val="both"/>
        <w:rPr>
          <w:rFonts w:cs="Arial"/>
          <w:i/>
          <w:sz w:val="16"/>
          <w:szCs w:val="16"/>
        </w:rPr>
      </w:pPr>
      <w:r w:rsidRPr="007604B4">
        <w:rPr>
          <w:rFonts w:cs="Arial"/>
          <w:szCs w:val="20"/>
        </w:rPr>
        <w:lastRenderedPageBreak/>
        <w:t>ausgefüllte Erklärung (Anlage Nr.</w:t>
      </w:r>
      <w:r w:rsidR="00545542" w:rsidRPr="007604B4">
        <w:rPr>
          <w:rFonts w:cs="Arial"/>
          <w:szCs w:val="20"/>
        </w:rPr>
        <w:t xml:space="preserve"> </w:t>
      </w:r>
      <w:r w:rsidRPr="007604B4">
        <w:rPr>
          <w:rFonts w:cs="Arial"/>
          <w:szCs w:val="20"/>
        </w:rPr>
        <w:t xml:space="preserve">4) – </w:t>
      </w:r>
      <w:r w:rsidRPr="007604B4">
        <w:rPr>
          <w:rFonts w:cs="Arial"/>
          <w:i/>
          <w:iCs/>
          <w:sz w:val="18"/>
          <w:szCs w:val="18"/>
        </w:rPr>
        <w:t xml:space="preserve">Die gegenständliche </w:t>
      </w:r>
      <w:r w:rsidRPr="007604B4">
        <w:rPr>
          <w:rFonts w:cs="Arial"/>
          <w:b/>
          <w:bCs/>
          <w:i/>
          <w:iCs/>
          <w:sz w:val="18"/>
          <w:szCs w:val="18"/>
        </w:rPr>
        <w:t>Erklärung</w:t>
      </w:r>
      <w:r w:rsidRPr="007604B4">
        <w:rPr>
          <w:rFonts w:cs="Arial"/>
          <w:i/>
          <w:iCs/>
          <w:sz w:val="18"/>
          <w:szCs w:val="18"/>
        </w:rPr>
        <w:t xml:space="preserve"> füllen Angebotsteller </w:t>
      </w:r>
      <w:r w:rsidRPr="007604B4">
        <w:rPr>
          <w:rFonts w:cs="Arial"/>
          <w:i/>
          <w:iCs/>
          <w:sz w:val="18"/>
          <w:szCs w:val="18"/>
          <w:u w:val="single"/>
        </w:rPr>
        <w:t>ohne eingetragene Erwerbstätigkeit aus, die Residenten der Republik Slowenien sind</w:t>
      </w:r>
      <w:r w:rsidRPr="007604B4">
        <w:rPr>
          <w:rFonts w:cs="Arial"/>
          <w:i/>
          <w:iCs/>
          <w:sz w:val="18"/>
          <w:szCs w:val="18"/>
        </w:rPr>
        <w:t>.</w:t>
      </w:r>
      <w:r w:rsidRPr="007604B4">
        <w:rPr>
          <w:rFonts w:cs="Arial"/>
          <w:sz w:val="18"/>
          <w:szCs w:val="18"/>
        </w:rPr>
        <w:t xml:space="preserve"> </w:t>
      </w:r>
      <w:r w:rsidRPr="007604B4">
        <w:rPr>
          <w:rFonts w:cs="Arial"/>
          <w:i/>
          <w:iCs/>
          <w:sz w:val="18"/>
          <w:szCs w:val="18"/>
        </w:rPr>
        <w:t xml:space="preserve">Angebotssteller </w:t>
      </w:r>
      <w:r w:rsidRPr="007604B4">
        <w:rPr>
          <w:rFonts w:cs="Arial"/>
          <w:i/>
          <w:iCs/>
          <w:sz w:val="18"/>
          <w:szCs w:val="18"/>
          <w:u w:val="single"/>
        </w:rPr>
        <w:t>ohne eingetragene Erwerbstätigkeit, die Nicht-Residenten – Ausländer sind</w:t>
      </w:r>
      <w:r w:rsidRPr="007604B4">
        <w:rPr>
          <w:rFonts w:cs="Arial"/>
          <w:i/>
          <w:iCs/>
          <w:sz w:val="18"/>
          <w:szCs w:val="18"/>
        </w:rPr>
        <w:t xml:space="preserve">, legen statt dieser Erklärung das Formular </w:t>
      </w:r>
      <w:r w:rsidRPr="007604B4">
        <w:rPr>
          <w:rFonts w:cs="Arial"/>
          <w:b/>
          <w:bCs/>
          <w:i/>
          <w:iCs/>
          <w:sz w:val="18"/>
          <w:szCs w:val="18"/>
        </w:rPr>
        <w:t>A1: Bescheinigung über die Sozialversicherungsvorschriften</w:t>
      </w:r>
      <w:r w:rsidRPr="007604B4">
        <w:rPr>
          <w:rFonts w:cs="Arial"/>
          <w:i/>
          <w:iCs/>
          <w:sz w:val="18"/>
          <w:szCs w:val="18"/>
        </w:rPr>
        <w:t xml:space="preserve"> oder </w:t>
      </w:r>
      <w:r w:rsidRPr="007604B4">
        <w:rPr>
          <w:rFonts w:cs="Arial"/>
          <w:b/>
          <w:bCs/>
          <w:i/>
          <w:iCs/>
          <w:sz w:val="18"/>
          <w:szCs w:val="18"/>
        </w:rPr>
        <w:t>eine andere entsprechende Bescheinigung</w:t>
      </w:r>
      <w:r w:rsidRPr="007604B4">
        <w:rPr>
          <w:rFonts w:cs="Arial"/>
          <w:i/>
          <w:iCs/>
          <w:sz w:val="18"/>
          <w:szCs w:val="18"/>
        </w:rPr>
        <w:t xml:space="preserve"> vor, die von einem zuständigen Organ bzw. Versicherungsträger eines anderen Mitgliedsstaates der EU ausgestellt wird.</w:t>
      </w:r>
    </w:p>
    <w:p w:rsidR="0071230E" w:rsidRPr="007604B4" w:rsidRDefault="0071230E" w:rsidP="007604B4">
      <w:pPr>
        <w:pStyle w:val="BodyText21"/>
        <w:jc w:val="both"/>
        <w:rPr>
          <w:rFonts w:ascii="Arial" w:hAnsi="Arial" w:cs="Arial"/>
          <w:b/>
          <w:sz w:val="20"/>
        </w:rPr>
      </w:pPr>
    </w:p>
    <w:p w:rsidR="0071230E" w:rsidRPr="007604B4" w:rsidRDefault="0071230E" w:rsidP="007604B4">
      <w:pPr>
        <w:pStyle w:val="BodyText21"/>
        <w:jc w:val="both"/>
        <w:rPr>
          <w:rFonts w:ascii="Arial" w:hAnsi="Arial" w:cs="Arial"/>
          <w:b/>
          <w:sz w:val="20"/>
        </w:rPr>
      </w:pPr>
      <w:r w:rsidRPr="007604B4">
        <w:rPr>
          <w:rFonts w:ascii="Arial" w:hAnsi="Arial" w:cs="Arial"/>
          <w:b/>
          <w:bCs/>
          <w:sz w:val="20"/>
        </w:rPr>
        <w:t xml:space="preserve">6. Kriterium für die Auswahl von Angebotsstellern: </w:t>
      </w:r>
      <w:r w:rsidR="007604B4">
        <w:rPr>
          <w:rFonts w:ascii="Arial" w:hAnsi="Arial" w:cs="Arial"/>
          <w:b/>
          <w:bCs/>
          <w:sz w:val="20"/>
        </w:rPr>
        <w:t xml:space="preserve"> </w:t>
      </w:r>
    </w:p>
    <w:p w:rsidR="0071230E" w:rsidRPr="007604B4" w:rsidRDefault="0071230E" w:rsidP="007604B4">
      <w:pPr>
        <w:pStyle w:val="BodyText21"/>
        <w:jc w:val="both"/>
        <w:rPr>
          <w:rFonts w:ascii="Arial" w:hAnsi="Arial" w:cs="Arial"/>
          <w:sz w:val="20"/>
        </w:rPr>
      </w:pPr>
    </w:p>
    <w:p w:rsidR="0071230E" w:rsidRPr="007604B4" w:rsidRDefault="0071230E" w:rsidP="007604B4">
      <w:pPr>
        <w:spacing w:line="240" w:lineRule="auto"/>
        <w:jc w:val="both"/>
        <w:rPr>
          <w:rFonts w:cs="Arial"/>
          <w:szCs w:val="20"/>
        </w:rPr>
      </w:pPr>
      <w:r w:rsidRPr="007604B4">
        <w:rPr>
          <w:rFonts w:cs="Arial"/>
          <w:szCs w:val="20"/>
        </w:rPr>
        <w:t xml:space="preserve">Entscheidendes Auswahlkriterium ist der Kaufpreis des Pferdes, der unter Berücksichtigung aller fachtechnischen Anforderungen und Bedingungen aus dem Aufruf zur Angebotseinreichung sowie der erfolgreich bestandenen ersten Prüfung für den Kauf für den Polizeibedarf als geeignet befunden wird.  </w:t>
      </w:r>
    </w:p>
    <w:p w:rsidR="0071230E" w:rsidRPr="007604B4" w:rsidRDefault="0071230E" w:rsidP="007604B4">
      <w:pPr>
        <w:pStyle w:val="Telobesedila"/>
        <w:tabs>
          <w:tab w:val="num" w:pos="284"/>
        </w:tabs>
        <w:jc w:val="both"/>
        <w:rPr>
          <w:rFonts w:ascii="Arial" w:hAnsi="Arial" w:cs="Arial"/>
        </w:rPr>
      </w:pPr>
    </w:p>
    <w:p w:rsidR="0071230E" w:rsidRPr="007604B4" w:rsidRDefault="0071230E" w:rsidP="007604B4">
      <w:pPr>
        <w:pStyle w:val="Telobesedila"/>
        <w:tabs>
          <w:tab w:val="num" w:pos="284"/>
        </w:tabs>
        <w:spacing w:after="0"/>
        <w:jc w:val="both"/>
        <w:rPr>
          <w:rFonts w:ascii="Arial" w:hAnsi="Arial" w:cs="Arial"/>
          <w:b/>
        </w:rPr>
      </w:pPr>
      <w:r w:rsidRPr="007604B4">
        <w:rPr>
          <w:rFonts w:ascii="Arial" w:hAnsi="Arial" w:cs="Arial"/>
          <w:b/>
          <w:bCs/>
        </w:rPr>
        <w:t xml:space="preserve">7. </w:t>
      </w:r>
      <w:r w:rsidRPr="007604B4">
        <w:rPr>
          <w:rFonts w:ascii="Arial" w:hAnsi="Arial" w:cs="Arial"/>
        </w:rPr>
        <w:tab/>
      </w:r>
      <w:r w:rsidRPr="007604B4">
        <w:rPr>
          <w:rFonts w:ascii="Arial" w:hAnsi="Arial" w:cs="Arial"/>
          <w:b/>
          <w:bCs/>
        </w:rPr>
        <w:t>Zusätzliche Informationen in Bezug auf den Kauf von Pferden:</w:t>
      </w:r>
      <w:r w:rsidRPr="007604B4">
        <w:rPr>
          <w:rFonts w:ascii="Arial" w:hAnsi="Arial" w:cs="Arial"/>
        </w:rPr>
        <w:t xml:space="preserve"> </w:t>
      </w:r>
    </w:p>
    <w:p w:rsidR="0071230E" w:rsidRPr="007604B4" w:rsidRDefault="0071230E" w:rsidP="007604B4">
      <w:pPr>
        <w:pStyle w:val="Telobesedila"/>
        <w:tabs>
          <w:tab w:val="num" w:pos="284"/>
        </w:tabs>
        <w:spacing w:after="0"/>
        <w:jc w:val="both"/>
        <w:rPr>
          <w:rFonts w:ascii="Arial" w:hAnsi="Arial" w:cs="Arial"/>
        </w:rPr>
      </w:pPr>
    </w:p>
    <w:p w:rsidR="0071230E" w:rsidRPr="007604B4" w:rsidRDefault="0071230E" w:rsidP="007604B4">
      <w:pPr>
        <w:pStyle w:val="Telobesedila"/>
        <w:tabs>
          <w:tab w:val="num" w:pos="284"/>
        </w:tabs>
        <w:spacing w:after="0"/>
        <w:jc w:val="both"/>
        <w:rPr>
          <w:rFonts w:ascii="Arial" w:hAnsi="Arial" w:cs="Arial"/>
        </w:rPr>
      </w:pPr>
      <w:r w:rsidRPr="007604B4">
        <w:rPr>
          <w:rFonts w:ascii="Arial" w:hAnsi="Arial" w:cs="Arial"/>
        </w:rPr>
        <w:t xml:space="preserve">Für zusätzliche Erläuterungen bezüglich des Kaufs von Pferden wenden Sie sich bitte </w:t>
      </w:r>
      <w:r w:rsidRPr="007604B4">
        <w:rPr>
          <w:rFonts w:ascii="Arial" w:hAnsi="Arial" w:cs="Arial"/>
          <w:b/>
          <w:bCs/>
        </w:rPr>
        <w:t xml:space="preserve">per E-Mail an </w:t>
      </w:r>
      <w:hyperlink r:id="rId7" w:history="1">
        <w:r w:rsidR="00F43E08" w:rsidRPr="007604B4">
          <w:rPr>
            <w:rStyle w:val="Hiperpovezava"/>
            <w:rFonts w:ascii="Arial" w:hAnsi="Arial" w:cs="Arial"/>
            <w:b/>
            <w:bCs/>
          </w:rPr>
          <w:t>uup@policija.si</w:t>
        </w:r>
      </w:hyperlink>
      <w:r w:rsidR="00F43E08" w:rsidRPr="007604B4">
        <w:rPr>
          <w:rFonts w:ascii="Arial" w:hAnsi="Arial" w:cs="Arial"/>
          <w:b/>
          <w:bCs/>
        </w:rPr>
        <w:t xml:space="preserve"> </w:t>
      </w:r>
      <w:r w:rsidRPr="007604B4">
        <w:rPr>
          <w:rFonts w:ascii="Arial" w:hAnsi="Arial" w:cs="Arial"/>
        </w:rPr>
        <w:t xml:space="preserve">oder telefonisch an unsere Kontaktperson, Herrn </w:t>
      </w:r>
      <w:r w:rsidRPr="007604B4">
        <w:rPr>
          <w:rFonts w:ascii="Arial" w:hAnsi="Arial" w:cs="Arial"/>
          <w:b/>
          <w:bCs/>
        </w:rPr>
        <w:t>Boštjan Cugmas</w:t>
      </w:r>
      <w:r w:rsidRPr="007604B4">
        <w:rPr>
          <w:rFonts w:ascii="Arial" w:hAnsi="Arial" w:cs="Arial"/>
        </w:rPr>
        <w:t>, Generalpolizeidirektion, Direktorat der uniformierten Polizei (</w:t>
      </w:r>
      <w:proofErr w:type="spellStart"/>
      <w:r w:rsidRPr="007604B4">
        <w:rPr>
          <w:rFonts w:ascii="Arial" w:hAnsi="Arial" w:cs="Arial"/>
        </w:rPr>
        <w:t>Štefanova</w:t>
      </w:r>
      <w:proofErr w:type="spellEnd"/>
      <w:r w:rsidR="00545542" w:rsidRPr="007604B4">
        <w:rPr>
          <w:rFonts w:ascii="Arial" w:hAnsi="Arial" w:cs="Arial"/>
        </w:rPr>
        <w:t xml:space="preserve"> </w:t>
      </w:r>
      <w:r w:rsidRPr="007604B4">
        <w:rPr>
          <w:rFonts w:ascii="Arial" w:hAnsi="Arial" w:cs="Arial"/>
        </w:rPr>
        <w:t>2, Ljubljana), Tel</w:t>
      </w:r>
      <w:r w:rsidR="007604B4" w:rsidRPr="007604B4">
        <w:rPr>
          <w:rFonts w:ascii="Arial" w:hAnsi="Arial" w:cs="Arial"/>
        </w:rPr>
        <w:t>efon</w:t>
      </w:r>
      <w:r w:rsidRPr="007604B4">
        <w:rPr>
          <w:rFonts w:ascii="Arial" w:hAnsi="Arial" w:cs="Arial"/>
        </w:rPr>
        <w:t>: +386</w:t>
      </w:r>
      <w:r w:rsidR="00545542" w:rsidRPr="007604B4">
        <w:rPr>
          <w:rFonts w:ascii="Arial" w:hAnsi="Arial" w:cs="Arial"/>
        </w:rPr>
        <w:t xml:space="preserve"> </w:t>
      </w:r>
      <w:r w:rsidRPr="007604B4">
        <w:rPr>
          <w:rFonts w:ascii="Arial" w:hAnsi="Arial" w:cs="Arial"/>
        </w:rPr>
        <w:t>1</w:t>
      </w:r>
      <w:r w:rsidR="00545542" w:rsidRPr="007604B4">
        <w:rPr>
          <w:rFonts w:ascii="Arial" w:hAnsi="Arial" w:cs="Arial"/>
        </w:rPr>
        <w:t xml:space="preserve"> </w:t>
      </w:r>
      <w:r w:rsidRPr="007604B4">
        <w:rPr>
          <w:rFonts w:ascii="Arial" w:hAnsi="Arial" w:cs="Arial"/>
        </w:rPr>
        <w:t>428</w:t>
      </w:r>
      <w:r w:rsidR="00545542" w:rsidRPr="007604B4">
        <w:rPr>
          <w:rFonts w:ascii="Arial" w:hAnsi="Arial" w:cs="Arial"/>
        </w:rPr>
        <w:t xml:space="preserve"> </w:t>
      </w:r>
      <w:r w:rsidRPr="007604B4">
        <w:rPr>
          <w:rFonts w:ascii="Arial" w:hAnsi="Arial" w:cs="Arial"/>
        </w:rPr>
        <w:t>5326 oder +386</w:t>
      </w:r>
      <w:r w:rsidR="00545542" w:rsidRPr="007604B4">
        <w:rPr>
          <w:rFonts w:ascii="Arial" w:hAnsi="Arial" w:cs="Arial"/>
        </w:rPr>
        <w:t xml:space="preserve"> </w:t>
      </w:r>
      <w:r w:rsidRPr="007604B4">
        <w:rPr>
          <w:rFonts w:ascii="Arial" w:hAnsi="Arial" w:cs="Arial"/>
        </w:rPr>
        <w:t>1</w:t>
      </w:r>
      <w:r w:rsidR="00545542" w:rsidRPr="007604B4">
        <w:rPr>
          <w:rFonts w:ascii="Arial" w:hAnsi="Arial" w:cs="Arial"/>
        </w:rPr>
        <w:t xml:space="preserve"> </w:t>
      </w:r>
      <w:r w:rsidRPr="007604B4">
        <w:rPr>
          <w:rFonts w:ascii="Arial" w:hAnsi="Arial" w:cs="Arial"/>
        </w:rPr>
        <w:t>428</w:t>
      </w:r>
      <w:r w:rsidR="00545542" w:rsidRPr="007604B4">
        <w:rPr>
          <w:rFonts w:ascii="Arial" w:hAnsi="Arial" w:cs="Arial"/>
        </w:rPr>
        <w:t xml:space="preserve"> </w:t>
      </w:r>
      <w:r w:rsidRPr="007604B4">
        <w:rPr>
          <w:rFonts w:ascii="Arial" w:hAnsi="Arial" w:cs="Arial"/>
        </w:rPr>
        <w:t>4751.</w:t>
      </w:r>
    </w:p>
    <w:p w:rsidR="0071230E" w:rsidRPr="007604B4" w:rsidRDefault="0071230E" w:rsidP="007604B4">
      <w:pPr>
        <w:pStyle w:val="BodyText22"/>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426" w:hanging="426"/>
        <w:rPr>
          <w:rFonts w:ascii="Arial" w:hAnsi="Arial" w:cs="Arial"/>
          <w:color w:val="auto"/>
          <w:sz w:val="20"/>
        </w:rPr>
      </w:pPr>
    </w:p>
    <w:p w:rsidR="0071230E" w:rsidRPr="007604B4" w:rsidRDefault="0071230E" w:rsidP="007604B4">
      <w:pPr>
        <w:pStyle w:val="BodyText22"/>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426" w:hanging="426"/>
        <w:rPr>
          <w:rFonts w:ascii="Arial" w:hAnsi="Arial" w:cs="Arial"/>
          <w:b w:val="0"/>
          <w:color w:val="auto"/>
          <w:sz w:val="20"/>
        </w:rPr>
      </w:pPr>
      <w:r w:rsidRPr="007604B4">
        <w:rPr>
          <w:rFonts w:ascii="Arial" w:hAnsi="Arial" w:cs="Arial"/>
          <w:bCs/>
          <w:color w:val="auto"/>
          <w:sz w:val="20"/>
        </w:rPr>
        <w:t>8. Angebotseinholung und voraussichtlicher Auswahltermin:</w:t>
      </w:r>
      <w:r w:rsidRPr="007604B4">
        <w:rPr>
          <w:rFonts w:ascii="Arial" w:hAnsi="Arial" w:cs="Arial"/>
          <w:b w:val="0"/>
          <w:color w:val="auto"/>
          <w:sz w:val="20"/>
        </w:rPr>
        <w:t xml:space="preserve"> </w:t>
      </w:r>
    </w:p>
    <w:p w:rsidR="0071230E" w:rsidRPr="007604B4" w:rsidRDefault="0071230E" w:rsidP="007604B4">
      <w:pPr>
        <w:pStyle w:val="BodyText22"/>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426" w:hanging="426"/>
        <w:rPr>
          <w:rFonts w:ascii="Arial" w:hAnsi="Arial" w:cs="Arial"/>
          <w:color w:val="auto"/>
          <w:sz w:val="20"/>
        </w:rPr>
      </w:pPr>
    </w:p>
    <w:p w:rsidR="0071230E" w:rsidRPr="007604B4" w:rsidRDefault="0071230E" w:rsidP="007604B4">
      <w:pPr>
        <w:pStyle w:val="Telobesedila"/>
        <w:numPr>
          <w:ilvl w:val="12"/>
          <w:numId w:val="0"/>
        </w:numPr>
        <w:spacing w:after="0"/>
        <w:jc w:val="both"/>
        <w:rPr>
          <w:rFonts w:ascii="Arial" w:hAnsi="Arial" w:cs="Arial"/>
        </w:rPr>
      </w:pPr>
      <w:r w:rsidRPr="007604B4">
        <w:rPr>
          <w:rFonts w:ascii="Arial" w:hAnsi="Arial" w:cs="Arial"/>
        </w:rPr>
        <w:t>Die Angebotseinholung findet vom Tag der Veröffentlichung diese</w:t>
      </w:r>
      <w:r w:rsidR="007604B4">
        <w:rPr>
          <w:rFonts w:ascii="Arial" w:hAnsi="Arial" w:cs="Arial"/>
        </w:rPr>
        <w:t>r</w:t>
      </w:r>
      <w:r w:rsidRPr="007604B4">
        <w:rPr>
          <w:rFonts w:ascii="Arial" w:hAnsi="Arial" w:cs="Arial"/>
        </w:rPr>
        <w:t xml:space="preserve"> Aufforderung bis zum </w:t>
      </w:r>
      <w:r w:rsidR="00CE4A1B">
        <w:rPr>
          <w:rFonts w:ascii="Arial" w:hAnsi="Arial" w:cs="Arial"/>
        </w:rPr>
        <w:t>27</w:t>
      </w:r>
      <w:r w:rsidRPr="007604B4">
        <w:rPr>
          <w:rFonts w:ascii="Arial" w:hAnsi="Arial" w:cs="Arial"/>
        </w:rPr>
        <w:t>.</w:t>
      </w:r>
      <w:r w:rsidR="00CE4A1B">
        <w:rPr>
          <w:rFonts w:ascii="Arial" w:hAnsi="Arial" w:cs="Arial"/>
        </w:rPr>
        <w:t>1</w:t>
      </w:r>
      <w:r w:rsidRPr="007604B4">
        <w:rPr>
          <w:rFonts w:ascii="Arial" w:hAnsi="Arial" w:cs="Arial"/>
        </w:rPr>
        <w:t>0.2016 statt. Abgabefristen:</w:t>
      </w:r>
    </w:p>
    <w:p w:rsidR="0071230E" w:rsidRPr="007604B4" w:rsidRDefault="0071230E" w:rsidP="007604B4">
      <w:pPr>
        <w:numPr>
          <w:ilvl w:val="0"/>
          <w:numId w:val="46"/>
        </w:numPr>
        <w:spacing w:line="240" w:lineRule="auto"/>
        <w:jc w:val="both"/>
        <w:rPr>
          <w:rFonts w:cs="Arial"/>
          <w:szCs w:val="20"/>
        </w:rPr>
      </w:pPr>
      <w:r w:rsidRPr="007604B4">
        <w:rPr>
          <w:rFonts w:cs="Arial"/>
        </w:rPr>
        <w:t xml:space="preserve">bis zum </w:t>
      </w:r>
      <w:r w:rsidR="00CE4A1B">
        <w:rPr>
          <w:rFonts w:cs="Arial"/>
        </w:rPr>
        <w:t>1</w:t>
      </w:r>
      <w:r w:rsidRPr="007604B4">
        <w:rPr>
          <w:rFonts w:cs="Arial"/>
        </w:rPr>
        <w:t>0.</w:t>
      </w:r>
      <w:r w:rsidR="00CE4A1B">
        <w:rPr>
          <w:rFonts w:cs="Arial"/>
        </w:rPr>
        <w:t>1</w:t>
      </w:r>
      <w:r w:rsidRPr="007604B4">
        <w:rPr>
          <w:rFonts w:cs="Arial"/>
        </w:rPr>
        <w:t>0.2016</w:t>
      </w:r>
      <w:r w:rsidRPr="007604B4">
        <w:rPr>
          <w:rFonts w:cs="Arial"/>
          <w:szCs w:val="20"/>
        </w:rPr>
        <w:t>, bis spätestens 15:00</w:t>
      </w:r>
      <w:r w:rsidR="007604B4" w:rsidRPr="007604B4">
        <w:rPr>
          <w:rFonts w:cs="Arial"/>
          <w:szCs w:val="20"/>
        </w:rPr>
        <w:t xml:space="preserve"> </w:t>
      </w:r>
      <w:r w:rsidRPr="007604B4">
        <w:rPr>
          <w:rFonts w:cs="Arial"/>
          <w:szCs w:val="20"/>
        </w:rPr>
        <w:t>Uhr,</w:t>
      </w:r>
    </w:p>
    <w:p w:rsidR="0071230E" w:rsidRPr="00CE4A1B" w:rsidRDefault="0071230E" w:rsidP="00CE4A1B">
      <w:pPr>
        <w:numPr>
          <w:ilvl w:val="0"/>
          <w:numId w:val="46"/>
        </w:numPr>
        <w:spacing w:line="240" w:lineRule="auto"/>
        <w:jc w:val="both"/>
        <w:rPr>
          <w:rFonts w:cs="Arial"/>
          <w:szCs w:val="20"/>
        </w:rPr>
      </w:pPr>
      <w:r w:rsidRPr="00CE4A1B">
        <w:rPr>
          <w:rFonts w:cs="Arial"/>
        </w:rPr>
        <w:t xml:space="preserve">bis zum </w:t>
      </w:r>
      <w:r w:rsidR="00CE4A1B" w:rsidRPr="00CE4A1B">
        <w:rPr>
          <w:rFonts w:cs="Arial"/>
        </w:rPr>
        <w:t>27</w:t>
      </w:r>
      <w:r w:rsidRPr="00CE4A1B">
        <w:rPr>
          <w:rFonts w:cs="Arial"/>
        </w:rPr>
        <w:t>.</w:t>
      </w:r>
      <w:r w:rsidR="00CE4A1B" w:rsidRPr="00CE4A1B">
        <w:rPr>
          <w:rFonts w:cs="Arial"/>
        </w:rPr>
        <w:t>1</w:t>
      </w:r>
      <w:r w:rsidRPr="00CE4A1B">
        <w:rPr>
          <w:rFonts w:cs="Arial"/>
        </w:rPr>
        <w:t>0.2016</w:t>
      </w:r>
      <w:r w:rsidRPr="00CE4A1B">
        <w:rPr>
          <w:rFonts w:cs="Arial"/>
          <w:szCs w:val="20"/>
        </w:rPr>
        <w:t xml:space="preserve">, bis spätestens </w:t>
      </w:r>
      <w:r w:rsidR="007604B4" w:rsidRPr="00CE4A1B">
        <w:rPr>
          <w:rFonts w:cs="Arial"/>
          <w:szCs w:val="20"/>
        </w:rPr>
        <w:t>15:00 Uhr</w:t>
      </w:r>
      <w:r w:rsidR="00CE4A1B" w:rsidRPr="00CE4A1B">
        <w:rPr>
          <w:rFonts w:cs="Arial"/>
          <w:szCs w:val="20"/>
        </w:rPr>
        <w:t>.</w:t>
      </w:r>
    </w:p>
    <w:p w:rsidR="0071230E" w:rsidRPr="007604B4" w:rsidRDefault="0071230E" w:rsidP="007604B4">
      <w:pPr>
        <w:numPr>
          <w:ilvl w:val="12"/>
          <w:numId w:val="0"/>
        </w:numPr>
        <w:spacing w:line="240" w:lineRule="auto"/>
        <w:jc w:val="both"/>
        <w:rPr>
          <w:rFonts w:cs="Arial"/>
          <w:szCs w:val="20"/>
        </w:rPr>
      </w:pPr>
    </w:p>
    <w:p w:rsidR="0071230E" w:rsidRPr="007604B4" w:rsidRDefault="0071230E" w:rsidP="007604B4">
      <w:pPr>
        <w:numPr>
          <w:ilvl w:val="12"/>
          <w:numId w:val="0"/>
        </w:numPr>
        <w:spacing w:line="240" w:lineRule="auto"/>
        <w:jc w:val="both"/>
        <w:rPr>
          <w:rFonts w:cs="Arial"/>
          <w:szCs w:val="20"/>
        </w:rPr>
      </w:pPr>
      <w:r w:rsidRPr="007604B4">
        <w:rPr>
          <w:rFonts w:cs="Arial"/>
          <w:szCs w:val="20"/>
        </w:rPr>
        <w:t xml:space="preserve">Der Auftraggeber behält sich das Recht vor, bis zum Abschluss des Rechtsgeschäfts das Ausschreibungsverfahren jederzeit aufzuheben, Angebote abzulehnen oder von der Durchführung des Kaufs der Pferde zurückzutreten.  </w:t>
      </w:r>
    </w:p>
    <w:p w:rsidR="0071230E" w:rsidRPr="007604B4" w:rsidRDefault="0071230E" w:rsidP="007604B4">
      <w:pPr>
        <w:numPr>
          <w:ilvl w:val="12"/>
          <w:numId w:val="0"/>
        </w:numPr>
        <w:spacing w:line="240" w:lineRule="auto"/>
        <w:jc w:val="both"/>
        <w:rPr>
          <w:rFonts w:cs="Arial"/>
          <w:szCs w:val="20"/>
        </w:rPr>
      </w:pPr>
    </w:p>
    <w:p w:rsidR="0071230E" w:rsidRPr="007604B4" w:rsidRDefault="0071230E" w:rsidP="007604B4">
      <w:pPr>
        <w:numPr>
          <w:ilvl w:val="12"/>
          <w:numId w:val="0"/>
        </w:numPr>
        <w:spacing w:line="240" w:lineRule="auto"/>
        <w:jc w:val="both"/>
        <w:rPr>
          <w:rFonts w:cs="Arial"/>
          <w:szCs w:val="20"/>
        </w:rPr>
      </w:pPr>
      <w:r w:rsidRPr="007604B4">
        <w:rPr>
          <w:rFonts w:cs="Arial"/>
          <w:szCs w:val="20"/>
        </w:rPr>
        <w:t>Die Angebotsteller übermitteln Ihre Angebote per Einschreiben oder persönlich an die Adresse des Auftraggebers:</w:t>
      </w:r>
    </w:p>
    <w:p w:rsidR="007604B4" w:rsidRDefault="0071230E" w:rsidP="007604B4">
      <w:pPr>
        <w:numPr>
          <w:ilvl w:val="12"/>
          <w:numId w:val="0"/>
        </w:numPr>
        <w:spacing w:line="240" w:lineRule="auto"/>
        <w:jc w:val="both"/>
        <w:rPr>
          <w:szCs w:val="20"/>
        </w:rPr>
      </w:pPr>
      <w:proofErr w:type="spellStart"/>
      <w:r w:rsidRPr="007604B4">
        <w:rPr>
          <w:szCs w:val="20"/>
        </w:rPr>
        <w:t>R</w:t>
      </w:r>
      <w:r w:rsidR="007604B4">
        <w:rPr>
          <w:szCs w:val="20"/>
        </w:rPr>
        <w:t>epublika</w:t>
      </w:r>
      <w:proofErr w:type="spellEnd"/>
      <w:r w:rsidR="007604B4">
        <w:rPr>
          <w:szCs w:val="20"/>
        </w:rPr>
        <w:t xml:space="preserve"> </w:t>
      </w:r>
      <w:proofErr w:type="spellStart"/>
      <w:r w:rsidR="007604B4">
        <w:rPr>
          <w:szCs w:val="20"/>
        </w:rPr>
        <w:t>Slovenija</w:t>
      </w:r>
      <w:proofErr w:type="spellEnd"/>
      <w:r w:rsidR="007604B4">
        <w:rPr>
          <w:szCs w:val="20"/>
        </w:rPr>
        <w:t>,</w:t>
      </w:r>
      <w:r w:rsidRPr="007604B4">
        <w:rPr>
          <w:szCs w:val="20"/>
        </w:rPr>
        <w:t xml:space="preserve"> </w:t>
      </w:r>
      <w:proofErr w:type="spellStart"/>
      <w:r w:rsidRPr="007604B4">
        <w:t>Ministrstvo</w:t>
      </w:r>
      <w:proofErr w:type="spellEnd"/>
      <w:r w:rsidRPr="007604B4">
        <w:t xml:space="preserve"> </w:t>
      </w:r>
      <w:proofErr w:type="spellStart"/>
      <w:r w:rsidRPr="007604B4">
        <w:t>za</w:t>
      </w:r>
      <w:proofErr w:type="spellEnd"/>
      <w:r w:rsidRPr="007604B4">
        <w:t xml:space="preserve"> </w:t>
      </w:r>
      <w:proofErr w:type="spellStart"/>
      <w:r w:rsidRPr="007604B4">
        <w:t>notranje</w:t>
      </w:r>
      <w:proofErr w:type="spellEnd"/>
      <w:r w:rsidRPr="007604B4">
        <w:t xml:space="preserve"> </w:t>
      </w:r>
      <w:proofErr w:type="spellStart"/>
      <w:r w:rsidRPr="007604B4">
        <w:t>zadeve</w:t>
      </w:r>
      <w:proofErr w:type="spellEnd"/>
      <w:r w:rsidRPr="007604B4">
        <w:rPr>
          <w:szCs w:val="20"/>
        </w:rPr>
        <w:t xml:space="preserve">, </w:t>
      </w:r>
      <w:proofErr w:type="spellStart"/>
      <w:r w:rsidRPr="007604B4">
        <w:rPr>
          <w:szCs w:val="20"/>
        </w:rPr>
        <w:t>Policija</w:t>
      </w:r>
      <w:proofErr w:type="spellEnd"/>
      <w:r w:rsidRPr="007604B4">
        <w:rPr>
          <w:szCs w:val="20"/>
        </w:rPr>
        <w:t xml:space="preserve">, </w:t>
      </w:r>
      <w:proofErr w:type="spellStart"/>
      <w:r w:rsidRPr="007604B4">
        <w:rPr>
          <w:szCs w:val="20"/>
        </w:rPr>
        <w:t>Uprava</w:t>
      </w:r>
      <w:proofErr w:type="spellEnd"/>
      <w:r w:rsidRPr="007604B4">
        <w:rPr>
          <w:szCs w:val="20"/>
        </w:rPr>
        <w:t xml:space="preserve"> </w:t>
      </w:r>
      <w:proofErr w:type="spellStart"/>
      <w:r w:rsidRPr="007604B4">
        <w:rPr>
          <w:szCs w:val="20"/>
        </w:rPr>
        <w:t>uniformirane</w:t>
      </w:r>
      <w:proofErr w:type="spellEnd"/>
      <w:r w:rsidRPr="007604B4">
        <w:rPr>
          <w:szCs w:val="20"/>
        </w:rPr>
        <w:t xml:space="preserve"> </w:t>
      </w:r>
      <w:proofErr w:type="spellStart"/>
      <w:r w:rsidRPr="007604B4">
        <w:rPr>
          <w:szCs w:val="20"/>
        </w:rPr>
        <w:t>policije</w:t>
      </w:r>
      <w:proofErr w:type="spellEnd"/>
      <w:r w:rsidRPr="007604B4">
        <w:rPr>
          <w:szCs w:val="20"/>
        </w:rPr>
        <w:t xml:space="preserve">, </w:t>
      </w:r>
      <w:proofErr w:type="spellStart"/>
      <w:r w:rsidRPr="007604B4">
        <w:rPr>
          <w:szCs w:val="20"/>
        </w:rPr>
        <w:t>Štefanova</w:t>
      </w:r>
      <w:proofErr w:type="spellEnd"/>
      <w:r w:rsidRPr="007604B4">
        <w:rPr>
          <w:szCs w:val="20"/>
        </w:rPr>
        <w:t xml:space="preserve"> </w:t>
      </w:r>
      <w:proofErr w:type="spellStart"/>
      <w:r w:rsidRPr="007604B4">
        <w:rPr>
          <w:szCs w:val="20"/>
        </w:rPr>
        <w:t>ulica</w:t>
      </w:r>
      <w:proofErr w:type="spellEnd"/>
      <w:r w:rsidRPr="007604B4">
        <w:rPr>
          <w:szCs w:val="20"/>
        </w:rPr>
        <w:t xml:space="preserve"> 2, 1501 Ljubljana, </w:t>
      </w:r>
    </w:p>
    <w:p w:rsidR="007604B4" w:rsidRDefault="0071230E" w:rsidP="007604B4">
      <w:pPr>
        <w:numPr>
          <w:ilvl w:val="12"/>
          <w:numId w:val="0"/>
        </w:numPr>
        <w:spacing w:line="240" w:lineRule="auto"/>
        <w:jc w:val="both"/>
        <w:rPr>
          <w:szCs w:val="20"/>
        </w:rPr>
      </w:pPr>
      <w:r w:rsidRPr="007604B4">
        <w:rPr>
          <w:szCs w:val="20"/>
        </w:rPr>
        <w:t xml:space="preserve">und zwar in einem verschlossenen Umschlag mit dem Hinweis </w:t>
      </w:r>
    </w:p>
    <w:p w:rsidR="0071230E" w:rsidRPr="007604B4" w:rsidRDefault="0071230E" w:rsidP="007604B4">
      <w:pPr>
        <w:numPr>
          <w:ilvl w:val="12"/>
          <w:numId w:val="0"/>
        </w:numPr>
        <w:spacing w:line="240" w:lineRule="auto"/>
        <w:jc w:val="both"/>
        <w:rPr>
          <w:b/>
        </w:rPr>
      </w:pPr>
      <w:r w:rsidRPr="007604B4">
        <w:rPr>
          <w:b/>
          <w:bCs/>
          <w:szCs w:val="20"/>
        </w:rPr>
        <w:t>NICHT ÖFFNEN – ANGEBOT FÜR DEN KAUF EINES PFERDES, NR.</w:t>
      </w:r>
      <w:r w:rsidRPr="007604B4">
        <w:rPr>
          <w:szCs w:val="20"/>
        </w:rPr>
        <w:t xml:space="preserve"> </w:t>
      </w:r>
      <w:r w:rsidRPr="007604B4">
        <w:rPr>
          <w:b/>
          <w:bCs/>
        </w:rPr>
        <w:t>430-</w:t>
      </w:r>
      <w:r w:rsidR="00CE4A1B">
        <w:rPr>
          <w:b/>
          <w:bCs/>
        </w:rPr>
        <w:t>250</w:t>
      </w:r>
      <w:r w:rsidRPr="007604B4">
        <w:rPr>
          <w:b/>
          <w:bCs/>
        </w:rPr>
        <w:t>/2016/</w:t>
      </w:r>
      <w:r w:rsidR="00CE4A1B">
        <w:rPr>
          <w:b/>
          <w:bCs/>
        </w:rPr>
        <w:t>3</w:t>
      </w:r>
      <w:r w:rsidRPr="007604B4">
        <w:rPr>
          <w:b/>
          <w:bCs/>
        </w:rPr>
        <w:t xml:space="preserve"> (2112-04)</w:t>
      </w:r>
      <w:r w:rsidRPr="007604B4">
        <w:t>.</w:t>
      </w:r>
      <w:r w:rsidRPr="007604B4">
        <w:rPr>
          <w:b/>
          <w:bCs/>
        </w:rPr>
        <w:t xml:space="preserve"> </w:t>
      </w:r>
    </w:p>
    <w:p w:rsidR="0071230E" w:rsidRPr="007604B4" w:rsidRDefault="0071230E" w:rsidP="007604B4">
      <w:pPr>
        <w:numPr>
          <w:ilvl w:val="12"/>
          <w:numId w:val="0"/>
        </w:numPr>
        <w:spacing w:line="240" w:lineRule="auto"/>
        <w:jc w:val="both"/>
        <w:rPr>
          <w:b/>
        </w:rPr>
      </w:pPr>
    </w:p>
    <w:p w:rsidR="0071230E" w:rsidRPr="007604B4" w:rsidRDefault="0071230E" w:rsidP="007604B4">
      <w:pPr>
        <w:numPr>
          <w:ilvl w:val="12"/>
          <w:numId w:val="0"/>
        </w:numPr>
        <w:spacing w:line="240" w:lineRule="auto"/>
        <w:jc w:val="both"/>
        <w:rPr>
          <w:b/>
        </w:rPr>
      </w:pPr>
    </w:p>
    <w:p w:rsidR="0071230E" w:rsidRPr="007604B4" w:rsidRDefault="0071230E" w:rsidP="007604B4">
      <w:pPr>
        <w:numPr>
          <w:ilvl w:val="12"/>
          <w:numId w:val="0"/>
        </w:numPr>
        <w:spacing w:line="240" w:lineRule="auto"/>
        <w:jc w:val="both"/>
        <w:rPr>
          <w:rFonts w:cs="Arial"/>
          <w:szCs w:val="20"/>
        </w:rPr>
      </w:pPr>
      <w:r w:rsidRPr="007604B4">
        <w:rPr>
          <w:rFonts w:cs="Arial"/>
          <w:szCs w:val="20"/>
        </w:rPr>
        <w:t>Wir danken Ihnen für Ihre Mitarbeit und ver</w:t>
      </w:r>
      <w:r w:rsidR="00F43E08" w:rsidRPr="007604B4">
        <w:rPr>
          <w:rFonts w:cs="Arial"/>
          <w:szCs w:val="20"/>
        </w:rPr>
        <w:t>bleiben mit freundlichen Grüßen</w:t>
      </w:r>
      <w:r w:rsidRPr="007604B4">
        <w:rPr>
          <w:rFonts w:cs="Arial"/>
          <w:szCs w:val="20"/>
        </w:rPr>
        <w:t xml:space="preserve">   </w:t>
      </w:r>
    </w:p>
    <w:p w:rsidR="0071230E" w:rsidRDefault="0071230E" w:rsidP="007604B4">
      <w:pPr>
        <w:spacing w:line="240" w:lineRule="auto"/>
        <w:jc w:val="both"/>
        <w:rPr>
          <w:rFonts w:cs="Arial"/>
          <w:szCs w:val="20"/>
        </w:rPr>
      </w:pPr>
    </w:p>
    <w:p w:rsidR="00A205D7" w:rsidRDefault="00A205D7" w:rsidP="007604B4">
      <w:pPr>
        <w:spacing w:line="240" w:lineRule="auto"/>
        <w:jc w:val="both"/>
        <w:rPr>
          <w:rFonts w:cs="Arial"/>
          <w:szCs w:val="20"/>
        </w:rPr>
      </w:pPr>
    </w:p>
    <w:p w:rsidR="00A205D7" w:rsidRPr="007604B4" w:rsidRDefault="00A205D7" w:rsidP="007604B4">
      <w:pPr>
        <w:spacing w:line="240" w:lineRule="auto"/>
        <w:jc w:val="both"/>
        <w:rPr>
          <w:rFonts w:cs="Arial"/>
          <w:szCs w:val="20"/>
        </w:rPr>
      </w:pPr>
    </w:p>
    <w:tbl>
      <w:tblPr>
        <w:tblW w:w="7394" w:type="dxa"/>
        <w:tblLayout w:type="fixed"/>
        <w:tblCellMar>
          <w:left w:w="0" w:type="dxa"/>
          <w:right w:w="0" w:type="dxa"/>
        </w:tblCellMar>
        <w:tblLook w:val="01E0"/>
      </w:tblPr>
      <w:tblGrid>
        <w:gridCol w:w="3402"/>
        <w:gridCol w:w="3992"/>
      </w:tblGrid>
      <w:tr w:rsidR="0071230E" w:rsidRPr="007604B4" w:rsidTr="00A0609F">
        <w:tc>
          <w:tcPr>
            <w:tcW w:w="3402" w:type="dxa"/>
          </w:tcPr>
          <w:p w:rsidR="0071230E" w:rsidRPr="007604B4" w:rsidRDefault="0071230E" w:rsidP="007604B4">
            <w:pPr>
              <w:spacing w:line="240" w:lineRule="auto"/>
            </w:pPr>
          </w:p>
        </w:tc>
        <w:tc>
          <w:tcPr>
            <w:tcW w:w="3992" w:type="dxa"/>
          </w:tcPr>
          <w:p w:rsidR="00A205D7" w:rsidRPr="007604B4" w:rsidRDefault="00A205D7" w:rsidP="00A205D7">
            <w:pPr>
              <w:pStyle w:val="podpisi"/>
              <w:spacing w:line="240" w:lineRule="auto"/>
              <w:rPr>
                <w:lang w:val="de-DE"/>
              </w:rPr>
            </w:pPr>
            <w:r w:rsidRPr="007604B4">
              <w:rPr>
                <w:lang w:val="de-DE"/>
              </w:rPr>
              <w:t xml:space="preserve">Mag. </w:t>
            </w:r>
            <w:proofErr w:type="spellStart"/>
            <w:r w:rsidRPr="007604B4">
              <w:rPr>
                <w:lang w:val="de-DE"/>
              </w:rPr>
              <w:t>Srečko</w:t>
            </w:r>
            <w:proofErr w:type="spellEnd"/>
            <w:r w:rsidRPr="007604B4">
              <w:rPr>
                <w:lang w:val="de-DE"/>
              </w:rPr>
              <w:t xml:space="preserve"> </w:t>
            </w:r>
            <w:proofErr w:type="spellStart"/>
            <w:r w:rsidRPr="007604B4">
              <w:rPr>
                <w:lang w:val="de-DE"/>
              </w:rPr>
              <w:t>Jarc</w:t>
            </w:r>
            <w:proofErr w:type="spellEnd"/>
          </w:p>
          <w:p w:rsidR="00A205D7" w:rsidRPr="007604B4" w:rsidRDefault="00A205D7" w:rsidP="00A205D7">
            <w:pPr>
              <w:spacing w:line="240" w:lineRule="auto"/>
            </w:pPr>
            <w:r w:rsidRPr="007604B4">
              <w:t>Leitender Direktor</w:t>
            </w:r>
          </w:p>
          <w:p w:rsidR="0071230E" w:rsidRPr="007604B4" w:rsidRDefault="00A205D7" w:rsidP="00A205D7">
            <w:pPr>
              <w:pStyle w:val="podpisi"/>
              <w:spacing w:line="240" w:lineRule="auto"/>
              <w:rPr>
                <w:lang w:val="de-DE"/>
              </w:rPr>
            </w:pPr>
            <w:r w:rsidRPr="007604B4">
              <w:rPr>
                <w:lang w:val="de-DE"/>
              </w:rPr>
              <w:t>Polizeioberrat</w:t>
            </w:r>
          </w:p>
        </w:tc>
      </w:tr>
    </w:tbl>
    <w:p w:rsidR="0071230E" w:rsidRPr="007604B4" w:rsidRDefault="0071230E" w:rsidP="007604B4">
      <w:pPr>
        <w:pStyle w:val="Glava"/>
        <w:tabs>
          <w:tab w:val="clear" w:pos="4320"/>
          <w:tab w:val="clear" w:pos="8640"/>
          <w:tab w:val="center" w:pos="2268"/>
        </w:tabs>
        <w:spacing w:line="240" w:lineRule="auto"/>
        <w:rPr>
          <w:rFonts w:cs="Arial"/>
          <w:szCs w:val="20"/>
        </w:rPr>
      </w:pPr>
    </w:p>
    <w:p w:rsidR="0071230E" w:rsidRPr="007604B4" w:rsidRDefault="0071230E" w:rsidP="007604B4">
      <w:pPr>
        <w:pStyle w:val="Glava"/>
        <w:tabs>
          <w:tab w:val="clear" w:pos="4320"/>
          <w:tab w:val="clear" w:pos="8640"/>
          <w:tab w:val="center" w:pos="2268"/>
        </w:tabs>
        <w:spacing w:line="240" w:lineRule="auto"/>
        <w:rPr>
          <w:rFonts w:cs="Arial"/>
          <w:szCs w:val="20"/>
        </w:rPr>
      </w:pPr>
      <w:r w:rsidRPr="007604B4">
        <w:rPr>
          <w:rFonts w:cs="Arial"/>
          <w:szCs w:val="20"/>
        </w:rPr>
        <w:t>Anlagen:</w:t>
      </w:r>
    </w:p>
    <w:p w:rsidR="0071230E" w:rsidRPr="007604B4" w:rsidRDefault="0071230E" w:rsidP="007604B4">
      <w:pPr>
        <w:pStyle w:val="Glava"/>
        <w:numPr>
          <w:ilvl w:val="0"/>
          <w:numId w:val="6"/>
        </w:numPr>
        <w:tabs>
          <w:tab w:val="clear" w:pos="4320"/>
          <w:tab w:val="clear" w:pos="8640"/>
          <w:tab w:val="center" w:pos="2268"/>
          <w:tab w:val="left" w:pos="3402"/>
        </w:tabs>
        <w:spacing w:line="240" w:lineRule="auto"/>
        <w:rPr>
          <w:rFonts w:cs="Arial"/>
          <w:szCs w:val="20"/>
        </w:rPr>
      </w:pPr>
      <w:r w:rsidRPr="007604B4">
        <w:rPr>
          <w:rFonts w:cs="Arial"/>
          <w:szCs w:val="20"/>
        </w:rPr>
        <w:t>wie im Text</w:t>
      </w:r>
      <w:r w:rsidRPr="007604B4">
        <w:rPr>
          <w:rFonts w:cs="Arial"/>
          <w:szCs w:val="20"/>
        </w:rPr>
        <w:tab/>
      </w:r>
      <w:r w:rsidRPr="007604B4">
        <w:rPr>
          <w:rFonts w:cs="Arial"/>
          <w:szCs w:val="20"/>
        </w:rPr>
        <w:tab/>
      </w:r>
    </w:p>
    <w:p w:rsidR="00330E91" w:rsidRDefault="00330E91" w:rsidP="007604B4">
      <w:pPr>
        <w:numPr>
          <w:ilvl w:val="12"/>
          <w:numId w:val="0"/>
        </w:numPr>
        <w:spacing w:line="240" w:lineRule="auto"/>
        <w:rPr>
          <w:rFonts w:cs="Arial"/>
          <w:szCs w:val="20"/>
        </w:rPr>
      </w:pPr>
    </w:p>
    <w:p w:rsidR="0071230E" w:rsidRPr="007604B4" w:rsidRDefault="0071230E" w:rsidP="007604B4">
      <w:pPr>
        <w:numPr>
          <w:ilvl w:val="12"/>
          <w:numId w:val="0"/>
        </w:numPr>
        <w:spacing w:line="240" w:lineRule="auto"/>
        <w:rPr>
          <w:rFonts w:cs="Arial"/>
          <w:szCs w:val="20"/>
        </w:rPr>
      </w:pPr>
      <w:bookmarkStart w:id="0" w:name="_GoBack"/>
      <w:bookmarkEnd w:id="0"/>
      <w:r w:rsidRPr="007604B4">
        <w:rPr>
          <w:rFonts w:cs="Arial"/>
          <w:szCs w:val="20"/>
        </w:rPr>
        <w:t>Zu veröffentlichen:</w:t>
      </w:r>
    </w:p>
    <w:p w:rsidR="0071230E" w:rsidRPr="007604B4" w:rsidRDefault="0071230E" w:rsidP="007604B4">
      <w:pPr>
        <w:numPr>
          <w:ilvl w:val="0"/>
          <w:numId w:val="10"/>
        </w:numPr>
        <w:spacing w:line="240" w:lineRule="auto"/>
      </w:pPr>
      <w:r w:rsidRPr="007604B4">
        <w:t>Website des Innenministeriums und der Polizei</w:t>
      </w:r>
    </w:p>
    <w:p w:rsidR="0071230E" w:rsidRPr="007604B4" w:rsidRDefault="0071230E" w:rsidP="007604B4">
      <w:pPr>
        <w:numPr>
          <w:ilvl w:val="0"/>
          <w:numId w:val="10"/>
        </w:numPr>
        <w:spacing w:line="240" w:lineRule="auto"/>
      </w:pPr>
      <w:r w:rsidRPr="007604B4">
        <w:t>Intranet der Polizei</w:t>
      </w:r>
    </w:p>
    <w:p w:rsidR="0071230E" w:rsidRPr="007604B4" w:rsidRDefault="0071230E" w:rsidP="007604B4">
      <w:pPr>
        <w:numPr>
          <w:ilvl w:val="0"/>
          <w:numId w:val="10"/>
        </w:numPr>
        <w:spacing w:line="240" w:lineRule="auto"/>
      </w:pPr>
      <w:r w:rsidRPr="007604B4">
        <w:t>Anschlagbrett Polizei</w:t>
      </w:r>
      <w:r w:rsidR="00F43E08" w:rsidRPr="007604B4">
        <w:t>direktionen</w:t>
      </w:r>
      <w:r w:rsidRPr="007604B4">
        <w:t xml:space="preserve"> und Diensthundeausbildungsstelle</w:t>
      </w:r>
    </w:p>
    <w:p w:rsidR="0071230E" w:rsidRPr="007604B4" w:rsidRDefault="0071230E" w:rsidP="007604B4">
      <w:pPr>
        <w:numPr>
          <w:ilvl w:val="0"/>
          <w:numId w:val="10"/>
        </w:numPr>
        <w:spacing w:line="240" w:lineRule="auto"/>
      </w:pPr>
      <w:r w:rsidRPr="007604B4">
        <w:t xml:space="preserve">Website des Reitverbands Sloweniens  </w:t>
      </w:r>
    </w:p>
    <w:p w:rsidR="0071230E" w:rsidRPr="007604B4" w:rsidRDefault="0071230E" w:rsidP="0071230E">
      <w:pPr>
        <w:spacing w:line="240" w:lineRule="auto"/>
      </w:pPr>
      <w:r w:rsidRPr="007604B4">
        <w:br w:type="page"/>
      </w:r>
    </w:p>
    <w:p w:rsidR="0071230E" w:rsidRPr="007604B4" w:rsidRDefault="0071230E" w:rsidP="0071230E">
      <w:pPr>
        <w:spacing w:line="240" w:lineRule="auto"/>
        <w:jc w:val="right"/>
        <w:rPr>
          <w:rFonts w:cs="Arial"/>
          <w:b/>
          <w:szCs w:val="20"/>
        </w:rPr>
      </w:pPr>
      <w:r w:rsidRPr="007604B4">
        <w:rPr>
          <w:rFonts w:cs="Arial"/>
          <w:b/>
          <w:bCs/>
          <w:szCs w:val="20"/>
        </w:rPr>
        <w:lastRenderedPageBreak/>
        <w:t>Anlage 1</w:t>
      </w:r>
    </w:p>
    <w:p w:rsidR="0071230E" w:rsidRPr="007604B4" w:rsidRDefault="0071230E" w:rsidP="0071230E">
      <w:pPr>
        <w:spacing w:line="240" w:lineRule="auto"/>
        <w:jc w:val="right"/>
        <w:rPr>
          <w:rFonts w:cs="Arial"/>
          <w:b/>
          <w:szCs w:val="28"/>
        </w:rPr>
      </w:pPr>
    </w:p>
    <w:p w:rsidR="0071230E" w:rsidRPr="007604B4" w:rsidRDefault="0071230E" w:rsidP="007604B4">
      <w:pPr>
        <w:spacing w:line="240" w:lineRule="auto"/>
        <w:jc w:val="center"/>
        <w:rPr>
          <w:rFonts w:cs="Arial"/>
          <w:b/>
          <w:szCs w:val="28"/>
        </w:rPr>
      </w:pPr>
      <w:r w:rsidRPr="007604B4">
        <w:rPr>
          <w:rFonts w:cs="Arial"/>
          <w:b/>
          <w:bCs/>
          <w:szCs w:val="28"/>
        </w:rPr>
        <w:t>EIGENSCHAFTEN DES PFERDES</w:t>
      </w:r>
    </w:p>
    <w:p w:rsidR="0071230E" w:rsidRPr="007604B4" w:rsidRDefault="0071230E" w:rsidP="007604B4">
      <w:pPr>
        <w:spacing w:line="240" w:lineRule="auto"/>
        <w:rPr>
          <w:rFonts w:cs="Arial"/>
          <w:b/>
          <w:szCs w:val="28"/>
        </w:rPr>
      </w:pPr>
    </w:p>
    <w:p w:rsidR="0071230E" w:rsidRPr="007604B4" w:rsidRDefault="0071230E" w:rsidP="007604B4">
      <w:pPr>
        <w:spacing w:line="240" w:lineRule="auto"/>
        <w:rPr>
          <w:rFonts w:cs="Arial"/>
          <w:b/>
          <w:szCs w:val="28"/>
        </w:rPr>
      </w:pPr>
    </w:p>
    <w:tbl>
      <w:tblPr>
        <w:tblW w:w="8942" w:type="dxa"/>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8942"/>
      </w:tblGrid>
      <w:tr w:rsidR="0071230E" w:rsidRPr="007604B4" w:rsidTr="00A0609F">
        <w:tc>
          <w:tcPr>
            <w:tcW w:w="8942" w:type="dxa"/>
            <w:vAlign w:val="center"/>
          </w:tcPr>
          <w:p w:rsidR="0071230E" w:rsidRPr="007604B4" w:rsidRDefault="0071230E" w:rsidP="007604B4">
            <w:pPr>
              <w:spacing w:line="240" w:lineRule="auto"/>
              <w:rPr>
                <w:rFonts w:cs="Arial"/>
                <w:b/>
                <w:szCs w:val="20"/>
              </w:rPr>
            </w:pPr>
          </w:p>
          <w:p w:rsidR="0071230E" w:rsidRPr="007604B4" w:rsidRDefault="0071230E" w:rsidP="007604B4">
            <w:pPr>
              <w:numPr>
                <w:ilvl w:val="0"/>
                <w:numId w:val="49"/>
              </w:numPr>
              <w:spacing w:line="240" w:lineRule="auto"/>
              <w:rPr>
                <w:rFonts w:cs="Arial"/>
                <w:b/>
                <w:szCs w:val="20"/>
              </w:rPr>
            </w:pPr>
            <w:r w:rsidRPr="007604B4">
              <w:rPr>
                <w:rFonts w:cs="Arial"/>
                <w:b/>
                <w:bCs/>
                <w:szCs w:val="20"/>
              </w:rPr>
              <w:t>Name des Pferdes: _________________________________________</w:t>
            </w:r>
          </w:p>
          <w:p w:rsidR="0071230E" w:rsidRPr="007604B4" w:rsidRDefault="0071230E" w:rsidP="007604B4">
            <w:pPr>
              <w:spacing w:line="240" w:lineRule="auto"/>
              <w:ind w:left="360"/>
              <w:rPr>
                <w:rFonts w:cs="Arial"/>
                <w:b/>
                <w:szCs w:val="20"/>
              </w:rPr>
            </w:pPr>
          </w:p>
          <w:p w:rsidR="0071230E" w:rsidRPr="007604B4" w:rsidRDefault="0071230E" w:rsidP="007604B4">
            <w:pPr>
              <w:numPr>
                <w:ilvl w:val="0"/>
                <w:numId w:val="49"/>
              </w:numPr>
              <w:spacing w:line="240" w:lineRule="auto"/>
              <w:rPr>
                <w:rFonts w:cs="Arial"/>
                <w:b/>
                <w:szCs w:val="20"/>
              </w:rPr>
            </w:pPr>
            <w:r w:rsidRPr="007604B4">
              <w:rPr>
                <w:rFonts w:cs="Arial"/>
                <w:b/>
                <w:bCs/>
                <w:szCs w:val="20"/>
              </w:rPr>
              <w:t>Geschlecht:  ______________</w:t>
            </w:r>
          </w:p>
          <w:p w:rsidR="0071230E" w:rsidRPr="007604B4" w:rsidRDefault="0071230E" w:rsidP="007604B4">
            <w:pPr>
              <w:spacing w:line="240" w:lineRule="auto"/>
              <w:rPr>
                <w:rFonts w:cs="Arial"/>
                <w:b/>
                <w:szCs w:val="20"/>
              </w:rPr>
            </w:pPr>
          </w:p>
          <w:p w:rsidR="0071230E" w:rsidRPr="007604B4" w:rsidRDefault="0071230E" w:rsidP="007604B4">
            <w:pPr>
              <w:numPr>
                <w:ilvl w:val="0"/>
                <w:numId w:val="49"/>
              </w:numPr>
              <w:spacing w:line="240" w:lineRule="auto"/>
              <w:rPr>
                <w:rFonts w:cs="Arial"/>
                <w:b/>
                <w:szCs w:val="20"/>
              </w:rPr>
            </w:pPr>
            <w:r w:rsidRPr="007604B4">
              <w:rPr>
                <w:rFonts w:cs="Arial"/>
                <w:b/>
                <w:bCs/>
                <w:szCs w:val="20"/>
              </w:rPr>
              <w:t>Alter:  ___________</w:t>
            </w:r>
          </w:p>
          <w:p w:rsidR="0071230E" w:rsidRPr="007604B4" w:rsidRDefault="0071230E" w:rsidP="007604B4">
            <w:pPr>
              <w:spacing w:line="240" w:lineRule="auto"/>
              <w:rPr>
                <w:rFonts w:cs="Arial"/>
                <w:b/>
                <w:szCs w:val="20"/>
              </w:rPr>
            </w:pPr>
          </w:p>
          <w:p w:rsidR="0071230E" w:rsidRPr="007604B4" w:rsidRDefault="0071230E" w:rsidP="007604B4">
            <w:pPr>
              <w:numPr>
                <w:ilvl w:val="0"/>
                <w:numId w:val="49"/>
              </w:numPr>
              <w:spacing w:line="240" w:lineRule="auto"/>
              <w:rPr>
                <w:rFonts w:cs="Arial"/>
                <w:b/>
                <w:szCs w:val="20"/>
              </w:rPr>
            </w:pPr>
            <w:r w:rsidRPr="007604B4">
              <w:rPr>
                <w:rFonts w:cs="Arial"/>
                <w:b/>
                <w:bCs/>
                <w:szCs w:val="20"/>
              </w:rPr>
              <w:t>Herkunft:  _________________</w:t>
            </w:r>
          </w:p>
          <w:p w:rsidR="0071230E" w:rsidRPr="007604B4" w:rsidRDefault="0071230E" w:rsidP="007604B4">
            <w:pPr>
              <w:spacing w:line="240" w:lineRule="auto"/>
              <w:rPr>
                <w:rFonts w:cs="Arial"/>
                <w:b/>
                <w:szCs w:val="20"/>
              </w:rPr>
            </w:pPr>
          </w:p>
          <w:p w:rsidR="0071230E" w:rsidRPr="007604B4" w:rsidRDefault="0071230E" w:rsidP="007604B4">
            <w:pPr>
              <w:numPr>
                <w:ilvl w:val="0"/>
                <w:numId w:val="49"/>
              </w:numPr>
              <w:spacing w:line="240" w:lineRule="auto"/>
              <w:rPr>
                <w:rFonts w:cs="Arial"/>
                <w:b/>
                <w:szCs w:val="20"/>
              </w:rPr>
            </w:pPr>
            <w:r w:rsidRPr="007604B4">
              <w:rPr>
                <w:rFonts w:cs="Arial"/>
                <w:b/>
                <w:bCs/>
                <w:szCs w:val="20"/>
              </w:rPr>
              <w:t>Rasse:  _______________</w:t>
            </w:r>
          </w:p>
          <w:p w:rsidR="0071230E" w:rsidRPr="007604B4" w:rsidRDefault="0071230E" w:rsidP="007604B4">
            <w:pPr>
              <w:spacing w:line="240" w:lineRule="auto"/>
              <w:rPr>
                <w:rFonts w:cs="Arial"/>
                <w:b/>
                <w:szCs w:val="20"/>
              </w:rPr>
            </w:pPr>
          </w:p>
          <w:p w:rsidR="0071230E" w:rsidRPr="007604B4" w:rsidRDefault="0071230E" w:rsidP="007604B4">
            <w:pPr>
              <w:numPr>
                <w:ilvl w:val="0"/>
                <w:numId w:val="49"/>
              </w:numPr>
              <w:spacing w:line="240" w:lineRule="auto"/>
              <w:rPr>
                <w:rFonts w:cs="Arial"/>
                <w:b/>
                <w:szCs w:val="20"/>
              </w:rPr>
            </w:pPr>
            <w:r w:rsidRPr="007604B4">
              <w:rPr>
                <w:rFonts w:cs="Arial"/>
                <w:b/>
                <w:bCs/>
                <w:szCs w:val="20"/>
              </w:rPr>
              <w:t>Größe:  ____________________</w:t>
            </w:r>
          </w:p>
          <w:p w:rsidR="0071230E" w:rsidRPr="007604B4" w:rsidRDefault="0071230E" w:rsidP="007604B4">
            <w:pPr>
              <w:spacing w:line="240" w:lineRule="auto"/>
              <w:rPr>
                <w:rFonts w:cs="Arial"/>
                <w:b/>
                <w:szCs w:val="20"/>
              </w:rPr>
            </w:pPr>
          </w:p>
          <w:p w:rsidR="0071230E" w:rsidRPr="007604B4" w:rsidRDefault="0071230E" w:rsidP="007604B4">
            <w:pPr>
              <w:numPr>
                <w:ilvl w:val="0"/>
                <w:numId w:val="49"/>
              </w:numPr>
              <w:spacing w:line="240" w:lineRule="auto"/>
              <w:rPr>
                <w:rFonts w:cs="Arial"/>
                <w:b/>
                <w:szCs w:val="20"/>
              </w:rPr>
            </w:pPr>
            <w:r w:rsidRPr="007604B4">
              <w:rPr>
                <w:rFonts w:cs="Arial"/>
                <w:b/>
                <w:bCs/>
                <w:szCs w:val="20"/>
              </w:rPr>
              <w:t>Farbe und eventuelle äußere Besonderheiten: ____________________</w:t>
            </w:r>
          </w:p>
          <w:p w:rsidR="0071230E" w:rsidRPr="007604B4" w:rsidRDefault="0071230E" w:rsidP="007604B4">
            <w:pPr>
              <w:spacing w:line="240" w:lineRule="auto"/>
              <w:rPr>
                <w:rFonts w:cs="Arial"/>
                <w:b/>
                <w:szCs w:val="20"/>
              </w:rPr>
            </w:pPr>
          </w:p>
          <w:p w:rsidR="0071230E" w:rsidRPr="007604B4" w:rsidRDefault="0071230E" w:rsidP="007604B4">
            <w:pPr>
              <w:spacing w:line="240" w:lineRule="auto"/>
              <w:ind w:left="360"/>
              <w:rPr>
                <w:rFonts w:cs="Arial"/>
                <w:b/>
                <w:szCs w:val="20"/>
              </w:rPr>
            </w:pPr>
            <w:r w:rsidRPr="007604B4">
              <w:rPr>
                <w:rFonts w:cs="Arial"/>
                <w:b/>
                <w:bCs/>
                <w:szCs w:val="20"/>
              </w:rPr>
              <w:t>_______________________________________________________</w:t>
            </w:r>
          </w:p>
          <w:p w:rsidR="0071230E" w:rsidRPr="007604B4" w:rsidRDefault="0071230E" w:rsidP="007604B4">
            <w:pPr>
              <w:spacing w:line="240" w:lineRule="auto"/>
              <w:rPr>
                <w:rFonts w:cs="Arial"/>
                <w:b/>
                <w:szCs w:val="20"/>
              </w:rPr>
            </w:pPr>
          </w:p>
          <w:p w:rsidR="0071230E" w:rsidRPr="007604B4" w:rsidRDefault="0071230E" w:rsidP="007604B4">
            <w:pPr>
              <w:numPr>
                <w:ilvl w:val="0"/>
                <w:numId w:val="49"/>
              </w:numPr>
              <w:spacing w:line="240" w:lineRule="auto"/>
              <w:rPr>
                <w:rFonts w:cs="Arial"/>
                <w:b/>
                <w:szCs w:val="20"/>
              </w:rPr>
            </w:pPr>
            <w:r w:rsidRPr="007604B4">
              <w:rPr>
                <w:rFonts w:cs="Arial"/>
                <w:b/>
                <w:bCs/>
                <w:szCs w:val="20"/>
              </w:rPr>
              <w:t>Ausbildungsstufe: _______________________________________</w:t>
            </w:r>
          </w:p>
          <w:p w:rsidR="0071230E" w:rsidRPr="007604B4" w:rsidRDefault="0071230E" w:rsidP="007604B4">
            <w:pPr>
              <w:spacing w:line="240" w:lineRule="auto"/>
              <w:rPr>
                <w:rFonts w:cs="Arial"/>
                <w:b/>
                <w:szCs w:val="20"/>
              </w:rPr>
            </w:pPr>
          </w:p>
          <w:p w:rsidR="0071230E" w:rsidRPr="007604B4" w:rsidRDefault="0071230E" w:rsidP="007604B4">
            <w:pPr>
              <w:numPr>
                <w:ilvl w:val="0"/>
                <w:numId w:val="49"/>
              </w:numPr>
              <w:spacing w:line="240" w:lineRule="auto"/>
              <w:rPr>
                <w:rFonts w:cs="Arial"/>
                <w:b/>
                <w:szCs w:val="20"/>
              </w:rPr>
            </w:pPr>
            <w:r w:rsidRPr="007604B4">
              <w:rPr>
                <w:rFonts w:cs="Arial"/>
                <w:b/>
                <w:bCs/>
                <w:szCs w:val="20"/>
              </w:rPr>
              <w:t>Stammbaumnummer*: _____________________________</w:t>
            </w:r>
          </w:p>
          <w:p w:rsidR="0071230E" w:rsidRPr="007604B4" w:rsidRDefault="0071230E" w:rsidP="007604B4">
            <w:pPr>
              <w:spacing w:line="240" w:lineRule="auto"/>
              <w:ind w:left="360"/>
              <w:rPr>
                <w:rFonts w:cs="Arial"/>
                <w:b/>
                <w:szCs w:val="20"/>
              </w:rPr>
            </w:pPr>
          </w:p>
          <w:p w:rsidR="0071230E" w:rsidRPr="007604B4" w:rsidRDefault="0071230E" w:rsidP="007604B4">
            <w:pPr>
              <w:numPr>
                <w:ilvl w:val="12"/>
                <w:numId w:val="0"/>
              </w:numPr>
              <w:spacing w:line="240" w:lineRule="auto"/>
              <w:jc w:val="center"/>
              <w:rPr>
                <w:rFonts w:cs="Arial"/>
                <w:b/>
                <w:i/>
                <w:szCs w:val="20"/>
              </w:rPr>
            </w:pPr>
          </w:p>
        </w:tc>
      </w:tr>
    </w:tbl>
    <w:p w:rsidR="0071230E" w:rsidRPr="007604B4" w:rsidRDefault="0071230E" w:rsidP="007604B4">
      <w:pPr>
        <w:pStyle w:val="BodyText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sz w:val="20"/>
        </w:rPr>
      </w:pPr>
    </w:p>
    <w:p w:rsidR="0071230E" w:rsidRPr="007604B4" w:rsidRDefault="0071230E" w:rsidP="007604B4">
      <w:pPr>
        <w:spacing w:line="240" w:lineRule="auto"/>
        <w:rPr>
          <w:rFonts w:cs="Arial"/>
          <w:b/>
          <w:szCs w:val="20"/>
        </w:rPr>
      </w:pPr>
    </w:p>
    <w:p w:rsidR="0071230E" w:rsidRPr="007604B4" w:rsidRDefault="0071230E" w:rsidP="007604B4">
      <w:pPr>
        <w:spacing w:line="240" w:lineRule="auto"/>
        <w:rPr>
          <w:rFonts w:cs="Arial"/>
          <w:b/>
          <w:szCs w:val="20"/>
        </w:rPr>
      </w:pPr>
    </w:p>
    <w:p w:rsidR="0071230E" w:rsidRPr="007604B4" w:rsidRDefault="0071230E" w:rsidP="007604B4">
      <w:pPr>
        <w:spacing w:line="240" w:lineRule="auto"/>
        <w:rPr>
          <w:rFonts w:cs="Arial"/>
          <w:b/>
          <w:szCs w:val="20"/>
        </w:rPr>
      </w:pPr>
    </w:p>
    <w:p w:rsidR="0071230E" w:rsidRPr="007604B4" w:rsidRDefault="0071230E" w:rsidP="007604B4">
      <w:pPr>
        <w:spacing w:line="240" w:lineRule="auto"/>
        <w:rPr>
          <w:rFonts w:cs="Arial"/>
          <w:b/>
          <w:szCs w:val="20"/>
        </w:rPr>
      </w:pPr>
      <w:r w:rsidRPr="007604B4">
        <w:rPr>
          <w:rFonts w:cs="Arial"/>
          <w:b/>
          <w:bCs/>
          <w:szCs w:val="20"/>
        </w:rPr>
        <w:t>*Ein Stammbaum ist keine Bedingung für den Kauf des Pferdes.</w:t>
      </w:r>
    </w:p>
    <w:p w:rsidR="0071230E" w:rsidRPr="007604B4" w:rsidRDefault="0071230E" w:rsidP="007604B4">
      <w:pPr>
        <w:spacing w:line="240" w:lineRule="auto"/>
        <w:rPr>
          <w:rFonts w:cs="Arial"/>
          <w:b/>
          <w:szCs w:val="20"/>
        </w:rPr>
      </w:pPr>
    </w:p>
    <w:p w:rsidR="0071230E" w:rsidRPr="007604B4" w:rsidRDefault="0071230E" w:rsidP="007604B4">
      <w:pPr>
        <w:spacing w:line="240" w:lineRule="auto"/>
        <w:rPr>
          <w:rFonts w:cs="Arial"/>
          <w:b/>
          <w:szCs w:val="20"/>
        </w:rPr>
      </w:pPr>
    </w:p>
    <w:p w:rsidR="0071230E" w:rsidRPr="007604B4" w:rsidRDefault="0071230E" w:rsidP="007604B4">
      <w:pPr>
        <w:spacing w:line="240" w:lineRule="auto"/>
        <w:rPr>
          <w:rFonts w:cs="Arial"/>
          <w:b/>
          <w:szCs w:val="20"/>
        </w:rPr>
      </w:pPr>
    </w:p>
    <w:tbl>
      <w:tblPr>
        <w:tblW w:w="9180" w:type="dxa"/>
        <w:tblLayout w:type="fixed"/>
        <w:tblLook w:val="0000"/>
      </w:tblPr>
      <w:tblGrid>
        <w:gridCol w:w="4361"/>
        <w:gridCol w:w="4819"/>
      </w:tblGrid>
      <w:tr w:rsidR="0071230E" w:rsidRPr="007604B4" w:rsidTr="00A0609F">
        <w:tc>
          <w:tcPr>
            <w:tcW w:w="4361" w:type="dxa"/>
          </w:tcPr>
          <w:p w:rsidR="0071230E" w:rsidRPr="007604B4" w:rsidRDefault="0071230E" w:rsidP="007604B4">
            <w:pPr>
              <w:spacing w:line="240" w:lineRule="auto"/>
              <w:jc w:val="both"/>
              <w:rPr>
                <w:rFonts w:cs="Arial"/>
                <w:b/>
                <w:szCs w:val="20"/>
              </w:rPr>
            </w:pPr>
            <w:r w:rsidRPr="007604B4">
              <w:rPr>
                <w:rFonts w:cs="Arial"/>
                <w:b/>
                <w:bCs/>
                <w:szCs w:val="20"/>
              </w:rPr>
              <w:t>Ort und Datum:</w:t>
            </w:r>
          </w:p>
        </w:tc>
        <w:tc>
          <w:tcPr>
            <w:tcW w:w="4819" w:type="dxa"/>
          </w:tcPr>
          <w:p w:rsidR="0071230E" w:rsidRPr="007604B4" w:rsidRDefault="0071230E" w:rsidP="007604B4">
            <w:pPr>
              <w:spacing w:line="240" w:lineRule="auto"/>
              <w:jc w:val="both"/>
              <w:rPr>
                <w:rFonts w:cs="Arial"/>
                <w:b/>
                <w:szCs w:val="20"/>
              </w:rPr>
            </w:pPr>
            <w:r w:rsidRPr="007604B4">
              <w:rPr>
                <w:rFonts w:cs="Arial"/>
                <w:b/>
                <w:bCs/>
                <w:szCs w:val="20"/>
              </w:rPr>
              <w:t>Angebotssteller:</w:t>
            </w:r>
          </w:p>
        </w:tc>
      </w:tr>
      <w:tr w:rsidR="0071230E" w:rsidRPr="007604B4" w:rsidTr="00A0609F">
        <w:tc>
          <w:tcPr>
            <w:tcW w:w="4361" w:type="dxa"/>
          </w:tcPr>
          <w:p w:rsidR="0071230E" w:rsidRPr="007604B4" w:rsidRDefault="0071230E" w:rsidP="007604B4">
            <w:pPr>
              <w:spacing w:line="240" w:lineRule="auto"/>
              <w:jc w:val="both"/>
              <w:rPr>
                <w:rFonts w:cs="Arial"/>
                <w:b/>
                <w:szCs w:val="20"/>
              </w:rPr>
            </w:pPr>
          </w:p>
        </w:tc>
        <w:tc>
          <w:tcPr>
            <w:tcW w:w="4819" w:type="dxa"/>
          </w:tcPr>
          <w:p w:rsidR="0071230E" w:rsidRPr="007604B4" w:rsidRDefault="0071230E" w:rsidP="007604B4">
            <w:pPr>
              <w:spacing w:line="240" w:lineRule="auto"/>
              <w:jc w:val="both"/>
              <w:rPr>
                <w:rFonts w:cs="Arial"/>
                <w:b/>
                <w:szCs w:val="20"/>
              </w:rPr>
            </w:pPr>
          </w:p>
          <w:p w:rsidR="0071230E" w:rsidRPr="007604B4" w:rsidRDefault="0071230E" w:rsidP="007604B4">
            <w:pPr>
              <w:spacing w:line="240" w:lineRule="auto"/>
              <w:jc w:val="both"/>
              <w:rPr>
                <w:rFonts w:cs="Arial"/>
                <w:b/>
                <w:szCs w:val="20"/>
              </w:rPr>
            </w:pPr>
            <w:r w:rsidRPr="007604B4">
              <w:rPr>
                <w:rFonts w:cs="Arial"/>
                <w:b/>
                <w:bCs/>
                <w:szCs w:val="20"/>
              </w:rPr>
              <w:t>Stempel und Unterschrift:</w:t>
            </w:r>
          </w:p>
        </w:tc>
      </w:tr>
    </w:tbl>
    <w:p w:rsidR="0071230E" w:rsidRPr="007604B4" w:rsidRDefault="0071230E" w:rsidP="007604B4">
      <w:pPr>
        <w:spacing w:line="240" w:lineRule="auto"/>
        <w:rPr>
          <w:rFonts w:cs="Arial"/>
          <w:b/>
          <w:szCs w:val="20"/>
        </w:rPr>
      </w:pPr>
    </w:p>
    <w:p w:rsidR="0071230E" w:rsidRPr="007604B4" w:rsidRDefault="0071230E" w:rsidP="007604B4">
      <w:pPr>
        <w:spacing w:line="240" w:lineRule="auto"/>
        <w:rPr>
          <w:rFonts w:cs="Arial"/>
          <w:b/>
        </w:rPr>
      </w:pPr>
    </w:p>
    <w:p w:rsidR="0071230E" w:rsidRPr="007604B4" w:rsidRDefault="0071230E" w:rsidP="007604B4">
      <w:pPr>
        <w:spacing w:line="240" w:lineRule="auto"/>
        <w:rPr>
          <w:rFonts w:cs="Arial"/>
          <w:b/>
        </w:rPr>
      </w:pPr>
    </w:p>
    <w:p w:rsidR="0071230E" w:rsidRPr="007604B4" w:rsidRDefault="0071230E" w:rsidP="007604B4">
      <w:pPr>
        <w:spacing w:line="240" w:lineRule="auto"/>
        <w:rPr>
          <w:rFonts w:cs="Arial"/>
          <w:b/>
        </w:rPr>
      </w:pPr>
    </w:p>
    <w:p w:rsidR="0071230E" w:rsidRPr="007604B4" w:rsidRDefault="0071230E" w:rsidP="0071230E">
      <w:pPr>
        <w:spacing w:line="240" w:lineRule="auto"/>
        <w:rPr>
          <w:rFonts w:cs="Arial"/>
          <w:b/>
        </w:rPr>
      </w:pPr>
    </w:p>
    <w:p w:rsidR="0071230E" w:rsidRPr="007604B4" w:rsidRDefault="0071230E" w:rsidP="0071230E">
      <w:pPr>
        <w:spacing w:line="240" w:lineRule="auto"/>
        <w:ind w:left="7200"/>
        <w:rPr>
          <w:rFonts w:cs="Arial"/>
          <w:b/>
          <w:szCs w:val="20"/>
        </w:rPr>
      </w:pPr>
      <w:r w:rsidRPr="007604B4">
        <w:rPr>
          <w:rFonts w:cs="Arial"/>
          <w:szCs w:val="20"/>
        </w:rPr>
        <w:br w:type="page"/>
      </w:r>
      <w:r w:rsidRPr="007604B4">
        <w:rPr>
          <w:rFonts w:cs="Arial"/>
          <w:b/>
          <w:bCs/>
          <w:szCs w:val="20"/>
        </w:rPr>
        <w:lastRenderedPageBreak/>
        <w:t>Anlage 2</w:t>
      </w:r>
    </w:p>
    <w:tbl>
      <w:tblPr>
        <w:tblW w:w="13999" w:type="dxa"/>
        <w:tblInd w:w="-601" w:type="dxa"/>
        <w:tblLayout w:type="fixed"/>
        <w:tblLook w:val="0000"/>
      </w:tblPr>
      <w:tblGrid>
        <w:gridCol w:w="9180"/>
        <w:gridCol w:w="4819"/>
      </w:tblGrid>
      <w:tr w:rsidR="0071230E" w:rsidRPr="007604B4" w:rsidTr="00A0609F">
        <w:trPr>
          <w:trHeight w:val="994"/>
        </w:trPr>
        <w:tc>
          <w:tcPr>
            <w:tcW w:w="9180" w:type="dxa"/>
          </w:tcPr>
          <w:p w:rsidR="0071230E" w:rsidRPr="007604B4" w:rsidRDefault="0071230E" w:rsidP="007604B4">
            <w:pPr>
              <w:spacing w:line="240" w:lineRule="auto"/>
              <w:rPr>
                <w:rFonts w:cs="Arial"/>
                <w:b/>
                <w:szCs w:val="20"/>
              </w:rPr>
            </w:pPr>
            <w:bookmarkStart w:id="1" w:name="_Toc419880622"/>
            <w:bookmarkStart w:id="2" w:name="_Toc421678581"/>
          </w:p>
          <w:p w:rsidR="0071230E" w:rsidRPr="007604B4" w:rsidRDefault="0071230E" w:rsidP="007604B4">
            <w:pPr>
              <w:spacing w:line="240" w:lineRule="auto"/>
              <w:jc w:val="center"/>
              <w:rPr>
                <w:rFonts w:cs="Arial"/>
                <w:b/>
                <w:szCs w:val="20"/>
                <w:u w:val="single"/>
              </w:rPr>
            </w:pPr>
            <w:r w:rsidRPr="007604B4">
              <w:rPr>
                <w:rFonts w:cs="Arial"/>
                <w:b/>
                <w:bCs/>
                <w:szCs w:val="20"/>
                <w:u w:val="single"/>
              </w:rPr>
              <w:t>ANGEBOTSBEDINGUNGEN:</w:t>
            </w:r>
          </w:p>
          <w:p w:rsidR="0071230E" w:rsidRPr="007604B4" w:rsidRDefault="0071230E" w:rsidP="007604B4">
            <w:pPr>
              <w:spacing w:line="240" w:lineRule="auto"/>
              <w:rPr>
                <w:rFonts w:cs="Arial"/>
                <w:b/>
                <w:sz w:val="16"/>
                <w:szCs w:val="16"/>
              </w:rPr>
            </w:pPr>
          </w:p>
          <w:tbl>
            <w:tblPr>
              <w:tblW w:w="89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3608"/>
              <w:gridCol w:w="1700"/>
              <w:gridCol w:w="3600"/>
            </w:tblGrid>
            <w:tr w:rsidR="0071230E" w:rsidRPr="007604B4" w:rsidTr="00A0609F">
              <w:tc>
                <w:tcPr>
                  <w:tcW w:w="3608" w:type="dxa"/>
                </w:tcPr>
                <w:p w:rsidR="0071230E" w:rsidRPr="007604B4" w:rsidRDefault="0071230E" w:rsidP="007604B4">
                  <w:pPr>
                    <w:spacing w:line="240" w:lineRule="auto"/>
                    <w:jc w:val="both"/>
                    <w:rPr>
                      <w:rFonts w:cs="Arial"/>
                      <w:b/>
                      <w:szCs w:val="20"/>
                    </w:rPr>
                  </w:pPr>
                  <w:r w:rsidRPr="007604B4">
                    <w:rPr>
                      <w:rFonts w:cs="Arial"/>
                      <w:b/>
                      <w:bCs/>
                      <w:szCs w:val="20"/>
                    </w:rPr>
                    <w:t>1. Gültigkeit des Angebots:</w:t>
                  </w:r>
                </w:p>
                <w:p w:rsidR="0071230E" w:rsidRPr="007604B4" w:rsidRDefault="0071230E" w:rsidP="007604B4">
                  <w:pPr>
                    <w:spacing w:line="240" w:lineRule="auto"/>
                    <w:jc w:val="both"/>
                    <w:rPr>
                      <w:rFonts w:cs="Arial"/>
                      <w:bCs/>
                      <w:i/>
                      <w:szCs w:val="20"/>
                    </w:rPr>
                  </w:pPr>
                  <w:r w:rsidRPr="007604B4">
                    <w:rPr>
                      <w:rFonts w:cs="Arial"/>
                      <w:i/>
                      <w:iCs/>
                      <w:szCs w:val="20"/>
                    </w:rPr>
                    <w:t xml:space="preserve">      (mindestens 90 Tage)</w:t>
                  </w:r>
                </w:p>
                <w:p w:rsidR="0071230E" w:rsidRPr="007604B4" w:rsidRDefault="0071230E" w:rsidP="007604B4">
                  <w:pPr>
                    <w:spacing w:line="240" w:lineRule="auto"/>
                    <w:jc w:val="both"/>
                    <w:rPr>
                      <w:rFonts w:cs="Arial"/>
                      <w:b/>
                      <w:szCs w:val="20"/>
                    </w:rPr>
                  </w:pPr>
                </w:p>
              </w:tc>
              <w:tc>
                <w:tcPr>
                  <w:tcW w:w="1700" w:type="dxa"/>
                </w:tcPr>
                <w:p w:rsidR="0071230E" w:rsidRPr="007604B4" w:rsidRDefault="0071230E" w:rsidP="007604B4">
                  <w:pPr>
                    <w:spacing w:line="240" w:lineRule="auto"/>
                    <w:jc w:val="center"/>
                    <w:rPr>
                      <w:rFonts w:cs="Arial"/>
                      <w:b/>
                      <w:szCs w:val="20"/>
                    </w:rPr>
                  </w:pPr>
                </w:p>
                <w:p w:rsidR="0071230E" w:rsidRPr="007604B4" w:rsidRDefault="0071230E" w:rsidP="007604B4">
                  <w:pPr>
                    <w:spacing w:line="240" w:lineRule="auto"/>
                    <w:jc w:val="center"/>
                    <w:rPr>
                      <w:rFonts w:cs="Arial"/>
                      <w:b/>
                      <w:szCs w:val="20"/>
                    </w:rPr>
                  </w:pPr>
                  <w:r w:rsidRPr="007604B4">
                    <w:rPr>
                      <w:rFonts w:cs="Arial"/>
                      <w:b/>
                      <w:bCs/>
                      <w:szCs w:val="20"/>
                    </w:rPr>
                    <w:t>__________</w:t>
                  </w:r>
                </w:p>
              </w:tc>
              <w:tc>
                <w:tcPr>
                  <w:tcW w:w="3600" w:type="dxa"/>
                </w:tcPr>
                <w:p w:rsidR="0071230E" w:rsidRPr="007604B4" w:rsidRDefault="0071230E" w:rsidP="007604B4">
                  <w:pPr>
                    <w:spacing w:line="240" w:lineRule="auto"/>
                    <w:jc w:val="both"/>
                    <w:rPr>
                      <w:rFonts w:cs="Arial"/>
                      <w:b/>
                      <w:szCs w:val="20"/>
                    </w:rPr>
                  </w:pPr>
                </w:p>
                <w:p w:rsidR="0071230E" w:rsidRPr="007604B4" w:rsidRDefault="0071230E" w:rsidP="007604B4">
                  <w:pPr>
                    <w:spacing w:line="240" w:lineRule="auto"/>
                    <w:jc w:val="both"/>
                    <w:rPr>
                      <w:rFonts w:cs="Arial"/>
                      <w:b/>
                      <w:szCs w:val="20"/>
                    </w:rPr>
                  </w:pPr>
                  <w:r w:rsidRPr="007604B4">
                    <w:rPr>
                      <w:rFonts w:cs="Arial"/>
                      <w:b/>
                      <w:bCs/>
                      <w:szCs w:val="20"/>
                    </w:rPr>
                    <w:t>Tage ab Fristende für Angebotseinreichung</w:t>
                  </w:r>
                </w:p>
              </w:tc>
            </w:tr>
          </w:tbl>
          <w:p w:rsidR="0071230E" w:rsidRPr="007604B4" w:rsidRDefault="0071230E" w:rsidP="007604B4">
            <w:pPr>
              <w:spacing w:line="240" w:lineRule="auto"/>
              <w:rPr>
                <w:rFonts w:cs="Arial"/>
                <w:b/>
                <w:sz w:val="16"/>
                <w:szCs w:val="16"/>
              </w:rPr>
            </w:pPr>
          </w:p>
          <w:tbl>
            <w:tblPr>
              <w:tblW w:w="8942" w:type="dxa"/>
              <w:tblBorders>
                <w:top w:val="single" w:sz="4" w:space="0" w:color="auto"/>
                <w:left w:val="single" w:sz="4" w:space="0" w:color="auto"/>
                <w:bottom w:val="single" w:sz="4" w:space="0" w:color="auto"/>
                <w:right w:val="single" w:sz="4" w:space="0" w:color="auto"/>
              </w:tblBorders>
              <w:tblLayout w:type="fixed"/>
              <w:tblLook w:val="0000"/>
            </w:tblPr>
            <w:tblGrid>
              <w:gridCol w:w="8942"/>
            </w:tblGrid>
            <w:tr w:rsidR="0071230E" w:rsidRPr="007604B4" w:rsidTr="00A0609F">
              <w:tc>
                <w:tcPr>
                  <w:tcW w:w="8942" w:type="dxa"/>
                  <w:shd w:val="clear" w:color="auto" w:fill="auto"/>
                </w:tcPr>
                <w:p w:rsidR="0071230E" w:rsidRPr="007604B4" w:rsidRDefault="0071230E" w:rsidP="007604B4">
                  <w:pPr>
                    <w:spacing w:line="240" w:lineRule="auto"/>
                    <w:jc w:val="both"/>
                    <w:rPr>
                      <w:rFonts w:cs="Arial"/>
                      <w:b/>
                      <w:szCs w:val="20"/>
                    </w:rPr>
                  </w:pPr>
                  <w:r w:rsidRPr="007604B4">
                    <w:rPr>
                      <w:rFonts w:cs="Arial"/>
                      <w:b/>
                      <w:bCs/>
                      <w:szCs w:val="20"/>
                    </w:rPr>
                    <w:t xml:space="preserve">2. Ort der Übernahme und Prüfung des Pferdes: </w:t>
                  </w:r>
                </w:p>
                <w:p w:rsidR="0071230E" w:rsidRPr="007604B4" w:rsidRDefault="0071230E" w:rsidP="007604B4">
                  <w:pPr>
                    <w:spacing w:line="240" w:lineRule="auto"/>
                    <w:ind w:right="666"/>
                    <w:jc w:val="both"/>
                    <w:rPr>
                      <w:rFonts w:cs="Arial"/>
                      <w:b/>
                      <w:szCs w:val="20"/>
                    </w:rPr>
                  </w:pPr>
                </w:p>
                <w:p w:rsidR="0071230E" w:rsidRPr="007604B4" w:rsidRDefault="00E32049" w:rsidP="007604B4">
                  <w:pPr>
                    <w:spacing w:line="240" w:lineRule="auto"/>
                    <w:jc w:val="both"/>
                    <w:rPr>
                      <w:rFonts w:cs="Arial"/>
                      <w:szCs w:val="20"/>
                    </w:rPr>
                  </w:pPr>
                  <w:r w:rsidRPr="007604B4">
                    <w:rPr>
                      <w:rFonts w:cs="Arial"/>
                      <w:szCs w:val="20"/>
                    </w:rPr>
                    <w:t xml:space="preserve">Polizeidienststelle </w:t>
                  </w:r>
                  <w:r w:rsidR="0071230E" w:rsidRPr="007604B4">
                    <w:rPr>
                      <w:rFonts w:cs="Arial"/>
                      <w:szCs w:val="20"/>
                    </w:rPr>
                    <w:t>der berittenen Polizei Ljubljana (</w:t>
                  </w:r>
                  <w:proofErr w:type="spellStart"/>
                  <w:r w:rsidR="0071230E" w:rsidRPr="007604B4">
                    <w:rPr>
                      <w:rFonts w:cs="Arial"/>
                      <w:i/>
                      <w:iCs/>
                      <w:szCs w:val="20"/>
                    </w:rPr>
                    <w:t>Postaja</w:t>
                  </w:r>
                  <w:proofErr w:type="spellEnd"/>
                  <w:r w:rsidR="0071230E" w:rsidRPr="007604B4">
                    <w:rPr>
                      <w:rFonts w:cs="Arial"/>
                      <w:i/>
                      <w:iCs/>
                      <w:szCs w:val="20"/>
                    </w:rPr>
                    <w:t xml:space="preserve"> </w:t>
                  </w:r>
                  <w:proofErr w:type="spellStart"/>
                  <w:r w:rsidR="0071230E" w:rsidRPr="007604B4">
                    <w:rPr>
                      <w:rFonts w:cs="Arial"/>
                      <w:i/>
                      <w:iCs/>
                      <w:szCs w:val="20"/>
                    </w:rPr>
                    <w:t>konjeniške</w:t>
                  </w:r>
                  <w:proofErr w:type="spellEnd"/>
                  <w:r w:rsidR="0071230E" w:rsidRPr="007604B4">
                    <w:rPr>
                      <w:rFonts w:cs="Arial"/>
                      <w:i/>
                      <w:iCs/>
                      <w:szCs w:val="20"/>
                    </w:rPr>
                    <w:t xml:space="preserve"> </w:t>
                  </w:r>
                  <w:proofErr w:type="spellStart"/>
                  <w:r w:rsidR="0071230E" w:rsidRPr="007604B4">
                    <w:rPr>
                      <w:rFonts w:cs="Arial"/>
                      <w:i/>
                      <w:iCs/>
                      <w:szCs w:val="20"/>
                    </w:rPr>
                    <w:t>policije</w:t>
                  </w:r>
                  <w:proofErr w:type="spellEnd"/>
                  <w:r w:rsidR="0071230E" w:rsidRPr="007604B4">
                    <w:rPr>
                      <w:rFonts w:cs="Arial"/>
                      <w:i/>
                      <w:iCs/>
                      <w:szCs w:val="20"/>
                    </w:rPr>
                    <w:t xml:space="preserve"> Ljubljana</w:t>
                  </w:r>
                  <w:r w:rsidR="00463674" w:rsidRPr="007604B4">
                    <w:rPr>
                      <w:rFonts w:cs="Arial"/>
                      <w:szCs w:val="20"/>
                    </w:rPr>
                    <w:t xml:space="preserve">), </w:t>
                  </w:r>
                  <w:proofErr w:type="spellStart"/>
                  <w:r w:rsidR="00463674" w:rsidRPr="007604B4">
                    <w:rPr>
                      <w:rFonts w:cs="Arial"/>
                      <w:szCs w:val="20"/>
                    </w:rPr>
                    <w:t>Stožice</w:t>
                  </w:r>
                  <w:proofErr w:type="spellEnd"/>
                  <w:r w:rsidR="00463674" w:rsidRPr="007604B4">
                    <w:rPr>
                      <w:rFonts w:cs="Arial"/>
                      <w:szCs w:val="20"/>
                    </w:rPr>
                    <w:t xml:space="preserve"> 28, 1000 Ljubljana, Slowenien</w:t>
                  </w:r>
                  <w:r w:rsidR="007604B4" w:rsidRPr="007604B4">
                    <w:rPr>
                      <w:rFonts w:cs="Arial"/>
                      <w:szCs w:val="20"/>
                    </w:rPr>
                    <w:t>;</w:t>
                  </w:r>
                </w:p>
                <w:p w:rsidR="0071230E" w:rsidRPr="007604B4" w:rsidRDefault="00E32049" w:rsidP="007604B4">
                  <w:pPr>
                    <w:spacing w:line="240" w:lineRule="auto"/>
                    <w:jc w:val="both"/>
                    <w:rPr>
                      <w:rFonts w:cs="Arial"/>
                      <w:szCs w:val="20"/>
                    </w:rPr>
                  </w:pPr>
                  <w:r w:rsidRPr="007604B4">
                    <w:rPr>
                      <w:rFonts w:cs="Arial"/>
                      <w:szCs w:val="20"/>
                    </w:rPr>
                    <w:t xml:space="preserve">Polizeidienststelle </w:t>
                  </w:r>
                  <w:r w:rsidR="0071230E" w:rsidRPr="007604B4">
                    <w:rPr>
                      <w:rFonts w:cs="Arial"/>
                      <w:szCs w:val="20"/>
                    </w:rPr>
                    <w:t>der Diensthunde- und Dienstpferdeführer (</w:t>
                  </w:r>
                  <w:proofErr w:type="spellStart"/>
                  <w:r w:rsidR="0071230E" w:rsidRPr="007604B4">
                    <w:rPr>
                      <w:rFonts w:cs="Arial"/>
                      <w:i/>
                      <w:iCs/>
                      <w:szCs w:val="20"/>
                    </w:rPr>
                    <w:t>Postaja</w:t>
                  </w:r>
                  <w:proofErr w:type="spellEnd"/>
                  <w:r w:rsidR="0071230E" w:rsidRPr="007604B4">
                    <w:rPr>
                      <w:rFonts w:cs="Arial"/>
                      <w:i/>
                      <w:iCs/>
                      <w:szCs w:val="20"/>
                    </w:rPr>
                    <w:t xml:space="preserve"> </w:t>
                  </w:r>
                  <w:proofErr w:type="spellStart"/>
                  <w:r w:rsidR="0071230E" w:rsidRPr="007604B4">
                    <w:rPr>
                      <w:rFonts w:cs="Arial"/>
                      <w:i/>
                      <w:iCs/>
                      <w:szCs w:val="20"/>
                    </w:rPr>
                    <w:t>vodnikov</w:t>
                  </w:r>
                  <w:proofErr w:type="spellEnd"/>
                  <w:r w:rsidR="0071230E" w:rsidRPr="007604B4">
                    <w:rPr>
                      <w:rFonts w:cs="Arial"/>
                      <w:i/>
                      <w:iCs/>
                      <w:szCs w:val="20"/>
                    </w:rPr>
                    <w:t xml:space="preserve"> </w:t>
                  </w:r>
                  <w:proofErr w:type="spellStart"/>
                  <w:r w:rsidR="0071230E" w:rsidRPr="007604B4">
                    <w:rPr>
                      <w:rFonts w:cs="Arial"/>
                      <w:i/>
                      <w:iCs/>
                      <w:szCs w:val="20"/>
                    </w:rPr>
                    <w:t>službenih</w:t>
                  </w:r>
                  <w:proofErr w:type="spellEnd"/>
                  <w:r w:rsidR="0071230E" w:rsidRPr="007604B4">
                    <w:rPr>
                      <w:rFonts w:cs="Arial"/>
                      <w:i/>
                      <w:iCs/>
                      <w:szCs w:val="20"/>
                    </w:rPr>
                    <w:t xml:space="preserve"> </w:t>
                  </w:r>
                  <w:proofErr w:type="spellStart"/>
                  <w:r w:rsidR="0071230E" w:rsidRPr="007604B4">
                    <w:rPr>
                      <w:rFonts w:cs="Arial"/>
                      <w:i/>
                      <w:iCs/>
                      <w:szCs w:val="20"/>
                    </w:rPr>
                    <w:t>psov</w:t>
                  </w:r>
                  <w:proofErr w:type="spellEnd"/>
                  <w:r w:rsidR="0071230E" w:rsidRPr="007604B4">
                    <w:rPr>
                      <w:rFonts w:cs="Arial"/>
                      <w:i/>
                      <w:iCs/>
                      <w:szCs w:val="20"/>
                    </w:rPr>
                    <w:t xml:space="preserve"> in </w:t>
                  </w:r>
                  <w:proofErr w:type="spellStart"/>
                  <w:r w:rsidR="0071230E" w:rsidRPr="007604B4">
                    <w:rPr>
                      <w:rFonts w:cs="Arial"/>
                      <w:i/>
                      <w:iCs/>
                      <w:szCs w:val="20"/>
                    </w:rPr>
                    <w:t>konj</w:t>
                  </w:r>
                  <w:proofErr w:type="spellEnd"/>
                  <w:r w:rsidR="0071230E" w:rsidRPr="007604B4">
                    <w:rPr>
                      <w:rFonts w:cs="Arial"/>
                      <w:i/>
                      <w:iCs/>
                      <w:szCs w:val="20"/>
                    </w:rPr>
                    <w:t xml:space="preserve"> Maribor)</w:t>
                  </w:r>
                  <w:r w:rsidR="00463674" w:rsidRPr="007604B4">
                    <w:rPr>
                      <w:rFonts w:cs="Arial"/>
                      <w:szCs w:val="20"/>
                    </w:rPr>
                    <w:t xml:space="preserve">, </w:t>
                  </w:r>
                  <w:proofErr w:type="spellStart"/>
                  <w:r w:rsidR="00463674" w:rsidRPr="007604B4">
                    <w:rPr>
                      <w:rFonts w:cs="Arial"/>
                      <w:szCs w:val="20"/>
                    </w:rPr>
                    <w:t>Dajnkova</w:t>
                  </w:r>
                  <w:proofErr w:type="spellEnd"/>
                  <w:r w:rsidR="00463674" w:rsidRPr="007604B4">
                    <w:rPr>
                      <w:rFonts w:cs="Arial"/>
                      <w:szCs w:val="20"/>
                    </w:rPr>
                    <w:t xml:space="preserve"> 4, 2000 Maribor, Slowenien</w:t>
                  </w:r>
                </w:p>
                <w:p w:rsidR="0071230E" w:rsidRPr="007604B4" w:rsidRDefault="0071230E" w:rsidP="007604B4">
                  <w:pPr>
                    <w:numPr>
                      <w:ilvl w:val="12"/>
                      <w:numId w:val="0"/>
                    </w:numPr>
                    <w:spacing w:line="240" w:lineRule="auto"/>
                    <w:jc w:val="center"/>
                    <w:rPr>
                      <w:rFonts w:cs="Arial"/>
                      <w:b/>
                      <w:i/>
                      <w:szCs w:val="20"/>
                    </w:rPr>
                  </w:pPr>
                </w:p>
              </w:tc>
            </w:tr>
          </w:tbl>
          <w:p w:rsidR="0071230E" w:rsidRPr="007604B4" w:rsidRDefault="0071230E" w:rsidP="007604B4">
            <w:pPr>
              <w:spacing w:line="240" w:lineRule="auto"/>
              <w:rPr>
                <w:rFonts w:cs="Arial"/>
                <w:b/>
                <w:sz w:val="16"/>
                <w:szCs w:val="16"/>
              </w:rPr>
            </w:pPr>
          </w:p>
          <w:tbl>
            <w:tblPr>
              <w:tblW w:w="8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908"/>
            </w:tblGrid>
            <w:tr w:rsidR="0071230E" w:rsidRPr="007604B4" w:rsidTr="00A0609F">
              <w:tc>
                <w:tcPr>
                  <w:tcW w:w="8908" w:type="dxa"/>
                </w:tcPr>
                <w:p w:rsidR="0071230E" w:rsidRPr="007604B4" w:rsidRDefault="0071230E" w:rsidP="007604B4">
                  <w:pPr>
                    <w:spacing w:line="240" w:lineRule="auto"/>
                    <w:jc w:val="both"/>
                    <w:rPr>
                      <w:rFonts w:cs="Arial"/>
                      <w:b/>
                      <w:szCs w:val="20"/>
                    </w:rPr>
                  </w:pPr>
                  <w:r w:rsidRPr="007604B4">
                    <w:rPr>
                      <w:rFonts w:cs="Arial"/>
                      <w:b/>
                      <w:bCs/>
                      <w:szCs w:val="20"/>
                    </w:rPr>
                    <w:t>3. Wir bestätigen die Zahlungsfrist:</w:t>
                  </w:r>
                </w:p>
                <w:p w:rsidR="0071230E" w:rsidRPr="007604B4" w:rsidRDefault="0071230E" w:rsidP="007604B4">
                  <w:pPr>
                    <w:spacing w:line="240" w:lineRule="auto"/>
                    <w:jc w:val="both"/>
                    <w:rPr>
                      <w:rFonts w:cs="Arial"/>
                      <w:b/>
                      <w:szCs w:val="20"/>
                    </w:rPr>
                  </w:pPr>
                </w:p>
                <w:p w:rsidR="0071230E" w:rsidRPr="007604B4" w:rsidRDefault="0071230E" w:rsidP="007604B4">
                  <w:pPr>
                    <w:spacing w:line="240" w:lineRule="auto"/>
                    <w:jc w:val="both"/>
                    <w:rPr>
                      <w:rFonts w:cs="Arial"/>
                      <w:bCs/>
                      <w:szCs w:val="20"/>
                    </w:rPr>
                  </w:pPr>
                  <w:r w:rsidRPr="007604B4">
                    <w:rPr>
                      <w:rFonts w:cs="Arial"/>
                      <w:szCs w:val="20"/>
                    </w:rPr>
                    <w:t>Die Zahlungsfrist für die Lieferung des Pferdes ist:</w:t>
                  </w:r>
                </w:p>
                <w:p w:rsidR="0071230E" w:rsidRPr="007604B4" w:rsidRDefault="0071230E" w:rsidP="007604B4">
                  <w:pPr>
                    <w:numPr>
                      <w:ilvl w:val="0"/>
                      <w:numId w:val="10"/>
                    </w:numPr>
                    <w:spacing w:line="240" w:lineRule="auto"/>
                    <w:jc w:val="both"/>
                    <w:rPr>
                      <w:rFonts w:cs="Arial"/>
                      <w:bCs/>
                    </w:rPr>
                  </w:pPr>
                  <w:r w:rsidRPr="007604B4">
                    <w:rPr>
                      <w:rFonts w:cs="Arial"/>
                    </w:rPr>
                    <w:t>bei Angebotstellern mit eingetragener Erwerbstätigkeit: am 30.</w:t>
                  </w:r>
                  <w:r w:rsidR="007604B4" w:rsidRPr="007604B4">
                    <w:rPr>
                      <w:rFonts w:cs="Arial"/>
                    </w:rPr>
                    <w:t xml:space="preserve"> </w:t>
                  </w:r>
                  <w:r w:rsidRPr="007604B4">
                    <w:rPr>
                      <w:rFonts w:cs="Arial"/>
                    </w:rPr>
                    <w:t>Tag ab dem Tag des offiziellen Erhalts der Rechnung bzw.</w:t>
                  </w:r>
                </w:p>
                <w:p w:rsidR="0071230E" w:rsidRPr="007604B4" w:rsidRDefault="0071230E" w:rsidP="007604B4">
                  <w:pPr>
                    <w:numPr>
                      <w:ilvl w:val="0"/>
                      <w:numId w:val="10"/>
                    </w:numPr>
                    <w:spacing w:line="240" w:lineRule="auto"/>
                    <w:jc w:val="both"/>
                    <w:rPr>
                      <w:rFonts w:cs="Arial"/>
                      <w:bCs/>
                    </w:rPr>
                  </w:pPr>
                  <w:r w:rsidRPr="007604B4">
                    <w:rPr>
                      <w:rFonts w:cs="Arial"/>
                    </w:rPr>
                    <w:t>bei Angebotstellern ohne eingetragene Erwerbstätigkeit: 20 bis maximal 45</w:t>
                  </w:r>
                  <w:r w:rsidR="007604B4" w:rsidRPr="007604B4">
                    <w:rPr>
                      <w:rFonts w:cs="Arial"/>
                    </w:rPr>
                    <w:t xml:space="preserve"> </w:t>
                  </w:r>
                  <w:r w:rsidRPr="007604B4">
                    <w:rPr>
                      <w:rFonts w:cs="Arial"/>
                    </w:rPr>
                    <w:t>Tage ab dem durch den Vertrag über den Kauf auf Probe vereinbarten Tag.</w:t>
                  </w:r>
                </w:p>
                <w:p w:rsidR="0071230E" w:rsidRPr="007604B4" w:rsidRDefault="0071230E" w:rsidP="007604B4">
                  <w:pPr>
                    <w:numPr>
                      <w:ilvl w:val="12"/>
                      <w:numId w:val="0"/>
                    </w:numPr>
                    <w:spacing w:line="240" w:lineRule="auto"/>
                    <w:jc w:val="center"/>
                    <w:rPr>
                      <w:rFonts w:cs="Arial"/>
                      <w:b/>
                      <w:szCs w:val="20"/>
                    </w:rPr>
                  </w:pPr>
                </w:p>
              </w:tc>
            </w:tr>
          </w:tbl>
          <w:p w:rsidR="0071230E" w:rsidRPr="007604B4" w:rsidRDefault="0071230E" w:rsidP="007604B4">
            <w:pPr>
              <w:spacing w:line="240" w:lineRule="auto"/>
              <w:rPr>
                <w:rFonts w:cs="Arial"/>
                <w:b/>
                <w:sz w:val="16"/>
                <w:szCs w:val="16"/>
              </w:rPr>
            </w:pPr>
          </w:p>
          <w:tbl>
            <w:tblPr>
              <w:tblW w:w="89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908"/>
            </w:tblGrid>
            <w:tr w:rsidR="0071230E" w:rsidRPr="007604B4" w:rsidTr="00A0609F">
              <w:tc>
                <w:tcPr>
                  <w:tcW w:w="8908" w:type="dxa"/>
                </w:tcPr>
                <w:p w:rsidR="0071230E" w:rsidRPr="007604B4" w:rsidRDefault="0071230E" w:rsidP="007604B4">
                  <w:pPr>
                    <w:pStyle w:val="Telobesedila2"/>
                    <w:jc w:val="both"/>
                    <w:rPr>
                      <w:rFonts w:ascii="Arial" w:hAnsi="Arial" w:cs="Arial"/>
                      <w:b/>
                      <w:sz w:val="20"/>
                    </w:rPr>
                  </w:pPr>
                  <w:r w:rsidRPr="007604B4">
                    <w:rPr>
                      <w:rFonts w:ascii="Arial" w:hAnsi="Arial" w:cs="Arial"/>
                      <w:b/>
                      <w:bCs/>
                      <w:sz w:val="20"/>
                    </w:rPr>
                    <w:t>4. Wir bestätigen die Preisgestaltung und die Unveränderlichkeit der Preise:</w:t>
                  </w:r>
                </w:p>
                <w:p w:rsidR="0071230E" w:rsidRPr="007604B4" w:rsidRDefault="0071230E" w:rsidP="007604B4">
                  <w:pPr>
                    <w:spacing w:line="240" w:lineRule="auto"/>
                    <w:jc w:val="both"/>
                    <w:rPr>
                      <w:rFonts w:cs="Arial"/>
                      <w:b/>
                      <w:szCs w:val="20"/>
                    </w:rPr>
                  </w:pPr>
                </w:p>
                <w:p w:rsidR="0071230E" w:rsidRPr="007604B4" w:rsidRDefault="0071230E" w:rsidP="007604B4">
                  <w:pPr>
                    <w:pStyle w:val="Telobesedila2"/>
                    <w:jc w:val="both"/>
                    <w:rPr>
                      <w:rFonts w:ascii="Arial" w:hAnsi="Arial" w:cs="Arial"/>
                      <w:bCs/>
                      <w:sz w:val="20"/>
                    </w:rPr>
                  </w:pPr>
                  <w:r w:rsidRPr="007604B4">
                    <w:rPr>
                      <w:rFonts w:ascii="Arial" w:hAnsi="Arial" w:cs="Arial"/>
                      <w:sz w:val="20"/>
                    </w:rPr>
                    <w:t>Der Kaufpreis wird nach den durchgeführten Verhandlungen gestaltet, sofern das Pferd den ersten Test erfolgreich bestanden hat.</w:t>
                  </w:r>
                </w:p>
              </w:tc>
            </w:tr>
          </w:tbl>
          <w:p w:rsidR="0071230E" w:rsidRPr="007604B4" w:rsidRDefault="0071230E" w:rsidP="007604B4">
            <w:pPr>
              <w:spacing w:line="240" w:lineRule="auto"/>
              <w:rPr>
                <w:rFonts w:cs="Arial"/>
                <w:b/>
                <w:sz w:val="16"/>
                <w:szCs w:val="16"/>
              </w:rPr>
            </w:pPr>
          </w:p>
          <w:tbl>
            <w:tblPr>
              <w:tblW w:w="8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908"/>
            </w:tblGrid>
            <w:tr w:rsidR="0071230E" w:rsidRPr="007604B4" w:rsidTr="00A0609F">
              <w:tc>
                <w:tcPr>
                  <w:tcW w:w="8908" w:type="dxa"/>
                </w:tcPr>
                <w:p w:rsidR="0071230E" w:rsidRPr="007604B4" w:rsidRDefault="0071230E" w:rsidP="007604B4">
                  <w:pPr>
                    <w:spacing w:line="240" w:lineRule="auto"/>
                    <w:jc w:val="both"/>
                    <w:rPr>
                      <w:rFonts w:cs="Arial"/>
                      <w:b/>
                      <w:szCs w:val="20"/>
                    </w:rPr>
                  </w:pPr>
                  <w:r w:rsidRPr="007604B4">
                    <w:rPr>
                      <w:rFonts w:cs="Arial"/>
                      <w:b/>
                      <w:bCs/>
                      <w:szCs w:val="20"/>
                    </w:rPr>
                    <w:t>5. Rückgabe des Pferdes:</w:t>
                  </w:r>
                </w:p>
                <w:p w:rsidR="0071230E" w:rsidRPr="007604B4" w:rsidRDefault="0071230E" w:rsidP="007604B4">
                  <w:pPr>
                    <w:spacing w:line="240" w:lineRule="auto"/>
                    <w:jc w:val="both"/>
                    <w:rPr>
                      <w:rFonts w:cs="Arial"/>
                      <w:b/>
                      <w:szCs w:val="20"/>
                    </w:rPr>
                  </w:pPr>
                </w:p>
                <w:p w:rsidR="0071230E" w:rsidRPr="007604B4" w:rsidRDefault="0071230E" w:rsidP="007604B4">
                  <w:pPr>
                    <w:spacing w:line="240" w:lineRule="auto"/>
                    <w:jc w:val="both"/>
                    <w:rPr>
                      <w:rFonts w:cs="Arial"/>
                      <w:bCs/>
                      <w:szCs w:val="20"/>
                    </w:rPr>
                  </w:pPr>
                  <w:r w:rsidRPr="007604B4">
                    <w:rPr>
                      <w:rFonts w:cs="Arial"/>
                      <w:szCs w:val="20"/>
                    </w:rPr>
                    <w:t xml:space="preserve">Der Angebotsteller stimmt zu, dass er im Fall, dass der Käufer während der </w:t>
                  </w:r>
                  <w:proofErr w:type="spellStart"/>
                  <w:r w:rsidRPr="007604B4">
                    <w:rPr>
                      <w:rFonts w:cs="Arial"/>
                      <w:szCs w:val="20"/>
                    </w:rPr>
                    <w:t>Testzeit</w:t>
                  </w:r>
                  <w:proofErr w:type="spellEnd"/>
                  <w:r w:rsidRPr="007604B4">
                    <w:rPr>
                      <w:rFonts w:cs="Arial"/>
                      <w:szCs w:val="20"/>
                    </w:rPr>
                    <w:t xml:space="preserve"> feststellt, dass das Pferd seine Anforderungen nicht erfüllt, das Pferd zu einem Zeitpunkt und an einem Ort übernimmt, den der Käufer bestimmt. Übernimmt der Angebotsteller das Pferd nicht innerhalb der angeführten Frist, werden ihm für jeden Verzugstag die Kosten für die Verpflegung des Tieres berechnet.</w:t>
                  </w:r>
                </w:p>
                <w:p w:rsidR="0071230E" w:rsidRPr="007604B4" w:rsidRDefault="0071230E" w:rsidP="007604B4">
                  <w:pPr>
                    <w:numPr>
                      <w:ilvl w:val="12"/>
                      <w:numId w:val="0"/>
                    </w:numPr>
                    <w:spacing w:line="240" w:lineRule="auto"/>
                    <w:jc w:val="center"/>
                    <w:rPr>
                      <w:rFonts w:cs="Arial"/>
                      <w:b/>
                      <w:szCs w:val="20"/>
                    </w:rPr>
                  </w:pPr>
                </w:p>
              </w:tc>
            </w:tr>
          </w:tbl>
          <w:p w:rsidR="0071230E" w:rsidRPr="007604B4" w:rsidRDefault="0071230E" w:rsidP="007604B4">
            <w:pPr>
              <w:spacing w:line="240" w:lineRule="auto"/>
              <w:rPr>
                <w:rFonts w:cs="Arial"/>
                <w:b/>
                <w:sz w:val="16"/>
                <w:szCs w:val="16"/>
              </w:rPr>
            </w:pPr>
          </w:p>
          <w:tbl>
            <w:tblPr>
              <w:tblW w:w="90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008"/>
            </w:tblGrid>
            <w:tr w:rsidR="0071230E" w:rsidRPr="007604B4" w:rsidTr="00A0609F">
              <w:trPr>
                <w:trHeight w:val="1307"/>
              </w:trPr>
              <w:tc>
                <w:tcPr>
                  <w:tcW w:w="9008" w:type="dxa"/>
                </w:tcPr>
                <w:p w:rsidR="0071230E" w:rsidRPr="007604B4" w:rsidRDefault="0071230E" w:rsidP="007604B4">
                  <w:pPr>
                    <w:pStyle w:val="Telobesedila2"/>
                    <w:jc w:val="both"/>
                    <w:rPr>
                      <w:rFonts w:ascii="Arial" w:hAnsi="Arial" w:cs="Arial"/>
                      <w:b/>
                      <w:sz w:val="20"/>
                    </w:rPr>
                  </w:pPr>
                  <w:r w:rsidRPr="007604B4">
                    <w:rPr>
                      <w:rFonts w:ascii="Arial" w:hAnsi="Arial" w:cs="Arial"/>
                      <w:b/>
                      <w:bCs/>
                      <w:sz w:val="20"/>
                    </w:rPr>
                    <w:t>6. Bestätigung aller Bedingungen aus der Aufforderung zur Angebotsabgabe:</w:t>
                  </w:r>
                </w:p>
                <w:p w:rsidR="0071230E" w:rsidRPr="007604B4" w:rsidRDefault="0071230E" w:rsidP="007604B4">
                  <w:pPr>
                    <w:pStyle w:val="Telobesedila2"/>
                    <w:jc w:val="both"/>
                    <w:rPr>
                      <w:rFonts w:ascii="Arial" w:hAnsi="Arial" w:cs="Arial"/>
                      <w:bCs/>
                      <w:sz w:val="20"/>
                    </w:rPr>
                  </w:pPr>
                </w:p>
                <w:p w:rsidR="0071230E" w:rsidRPr="007604B4" w:rsidRDefault="0071230E" w:rsidP="007604B4">
                  <w:pPr>
                    <w:pStyle w:val="Telobesedila2"/>
                    <w:rPr>
                      <w:rFonts w:ascii="Arial" w:hAnsi="Arial" w:cs="Arial"/>
                      <w:bCs/>
                      <w:sz w:val="20"/>
                    </w:rPr>
                  </w:pPr>
                  <w:r w:rsidRPr="007604B4">
                    <w:rPr>
                      <w:rFonts w:ascii="Arial" w:hAnsi="Arial" w:cs="Arial"/>
                      <w:sz w:val="20"/>
                    </w:rPr>
                    <w:t>Mit dem Angebot bestätigen wir, dass wir über alle sonstigen Bedingungen aus der Aufforderung zur Angebotsabgabe, aufgrund derer das Angebot erstellt wurde, informiert sind und sie akzeptieren.</w:t>
                  </w:r>
                </w:p>
              </w:tc>
            </w:tr>
          </w:tbl>
          <w:p w:rsidR="0071230E" w:rsidRPr="007604B4" w:rsidRDefault="0071230E" w:rsidP="007604B4">
            <w:pPr>
              <w:spacing w:line="240" w:lineRule="auto"/>
              <w:rPr>
                <w:rFonts w:cs="Arial"/>
                <w:b/>
                <w:sz w:val="16"/>
                <w:szCs w:val="16"/>
              </w:rPr>
            </w:pPr>
          </w:p>
          <w:p w:rsidR="0071230E" w:rsidRPr="007604B4" w:rsidRDefault="0071230E" w:rsidP="007604B4">
            <w:pPr>
              <w:spacing w:line="240" w:lineRule="auto"/>
              <w:rPr>
                <w:rFonts w:cs="Arial"/>
                <w:b/>
                <w:sz w:val="16"/>
                <w:szCs w:val="16"/>
              </w:rPr>
            </w:pPr>
          </w:p>
          <w:p w:rsidR="0071230E" w:rsidRPr="007604B4" w:rsidRDefault="0071230E" w:rsidP="007604B4">
            <w:pPr>
              <w:spacing w:line="240" w:lineRule="auto"/>
              <w:rPr>
                <w:rFonts w:cs="Arial"/>
                <w:b/>
                <w:szCs w:val="16"/>
              </w:rPr>
            </w:pPr>
            <w:r w:rsidRPr="007604B4">
              <w:rPr>
                <w:rFonts w:cs="Arial"/>
                <w:b/>
                <w:bCs/>
                <w:szCs w:val="16"/>
              </w:rPr>
              <w:t>Anmerkung: Gibt der Angebotsteller keine Gültigkeitsdauer des Angebots an, gilt eine Gültigkeit von 90</w:t>
            </w:r>
            <w:r w:rsidR="007604B4" w:rsidRPr="007604B4">
              <w:rPr>
                <w:rFonts w:cs="Arial"/>
                <w:b/>
                <w:bCs/>
                <w:szCs w:val="16"/>
              </w:rPr>
              <w:t xml:space="preserve"> </w:t>
            </w:r>
            <w:r w:rsidRPr="007604B4">
              <w:rPr>
                <w:rFonts w:cs="Arial"/>
                <w:b/>
                <w:bCs/>
                <w:szCs w:val="16"/>
              </w:rPr>
              <w:t>Tagen.</w:t>
            </w:r>
          </w:p>
          <w:p w:rsidR="0071230E" w:rsidRPr="007604B4" w:rsidRDefault="0071230E" w:rsidP="007604B4">
            <w:pPr>
              <w:spacing w:line="240" w:lineRule="auto"/>
              <w:rPr>
                <w:rFonts w:cs="Arial"/>
                <w:b/>
                <w:sz w:val="16"/>
                <w:szCs w:val="16"/>
              </w:rPr>
            </w:pPr>
          </w:p>
          <w:tbl>
            <w:tblPr>
              <w:tblW w:w="9180" w:type="dxa"/>
              <w:tblLayout w:type="fixed"/>
              <w:tblLook w:val="0000"/>
            </w:tblPr>
            <w:tblGrid>
              <w:gridCol w:w="4361"/>
              <w:gridCol w:w="4819"/>
            </w:tblGrid>
            <w:tr w:rsidR="0071230E" w:rsidRPr="007604B4" w:rsidTr="00A0609F">
              <w:tc>
                <w:tcPr>
                  <w:tcW w:w="4361" w:type="dxa"/>
                </w:tcPr>
                <w:p w:rsidR="0071230E" w:rsidRPr="007604B4" w:rsidRDefault="0071230E" w:rsidP="007604B4">
                  <w:pPr>
                    <w:spacing w:line="240" w:lineRule="auto"/>
                    <w:jc w:val="both"/>
                    <w:rPr>
                      <w:rFonts w:cs="Arial"/>
                      <w:bCs/>
                      <w:szCs w:val="20"/>
                    </w:rPr>
                  </w:pPr>
                  <w:r w:rsidRPr="007604B4">
                    <w:rPr>
                      <w:rFonts w:cs="Arial"/>
                      <w:szCs w:val="20"/>
                    </w:rPr>
                    <w:t>Ort und Datum:</w:t>
                  </w:r>
                </w:p>
              </w:tc>
              <w:tc>
                <w:tcPr>
                  <w:tcW w:w="4819" w:type="dxa"/>
                </w:tcPr>
                <w:p w:rsidR="0071230E" w:rsidRPr="007604B4" w:rsidRDefault="0071230E" w:rsidP="007604B4">
                  <w:pPr>
                    <w:spacing w:line="240" w:lineRule="auto"/>
                    <w:jc w:val="both"/>
                    <w:rPr>
                      <w:rFonts w:cs="Arial"/>
                      <w:bCs/>
                      <w:szCs w:val="20"/>
                    </w:rPr>
                  </w:pPr>
                  <w:r w:rsidRPr="007604B4">
                    <w:rPr>
                      <w:rFonts w:cs="Arial"/>
                      <w:szCs w:val="20"/>
                    </w:rPr>
                    <w:t>Angebotssteller:</w:t>
                  </w:r>
                </w:p>
              </w:tc>
            </w:tr>
            <w:tr w:rsidR="0071230E" w:rsidRPr="007604B4" w:rsidTr="00A0609F">
              <w:trPr>
                <w:trHeight w:val="994"/>
              </w:trPr>
              <w:tc>
                <w:tcPr>
                  <w:tcW w:w="4361" w:type="dxa"/>
                </w:tcPr>
                <w:p w:rsidR="0071230E" w:rsidRPr="007604B4" w:rsidRDefault="0071230E" w:rsidP="007604B4">
                  <w:pPr>
                    <w:spacing w:line="240" w:lineRule="auto"/>
                    <w:jc w:val="both"/>
                    <w:rPr>
                      <w:rFonts w:cs="Arial"/>
                      <w:bCs/>
                      <w:szCs w:val="20"/>
                    </w:rPr>
                  </w:pPr>
                </w:p>
              </w:tc>
              <w:tc>
                <w:tcPr>
                  <w:tcW w:w="4819" w:type="dxa"/>
                </w:tcPr>
                <w:p w:rsidR="0071230E" w:rsidRPr="007604B4" w:rsidRDefault="0071230E" w:rsidP="007604B4">
                  <w:pPr>
                    <w:spacing w:line="240" w:lineRule="auto"/>
                    <w:rPr>
                      <w:rFonts w:cs="Arial"/>
                      <w:b/>
                      <w:sz w:val="16"/>
                      <w:szCs w:val="16"/>
                    </w:rPr>
                  </w:pPr>
                </w:p>
                <w:p w:rsidR="0071230E" w:rsidRPr="007604B4" w:rsidRDefault="0071230E" w:rsidP="007604B4">
                  <w:pPr>
                    <w:spacing w:line="240" w:lineRule="auto"/>
                    <w:rPr>
                      <w:rFonts w:cs="Arial"/>
                      <w:szCs w:val="20"/>
                    </w:rPr>
                  </w:pPr>
                  <w:r w:rsidRPr="007604B4">
                    <w:rPr>
                      <w:rFonts w:cs="Arial"/>
                      <w:szCs w:val="20"/>
                    </w:rPr>
                    <w:t>Stempel und Unterschrift:</w:t>
                  </w:r>
                </w:p>
              </w:tc>
            </w:tr>
          </w:tbl>
          <w:p w:rsidR="0071230E" w:rsidRPr="007604B4" w:rsidRDefault="0071230E" w:rsidP="00A0609F">
            <w:pPr>
              <w:spacing w:line="240" w:lineRule="auto"/>
              <w:rPr>
                <w:rFonts w:cs="Arial"/>
                <w:b/>
                <w:szCs w:val="20"/>
              </w:rPr>
            </w:pPr>
          </w:p>
        </w:tc>
        <w:tc>
          <w:tcPr>
            <w:tcW w:w="4819" w:type="dxa"/>
          </w:tcPr>
          <w:p w:rsidR="0071230E" w:rsidRPr="007604B4" w:rsidRDefault="0071230E" w:rsidP="00A0609F">
            <w:pPr>
              <w:spacing w:line="240" w:lineRule="auto"/>
              <w:rPr>
                <w:rFonts w:cs="Arial"/>
                <w:b/>
                <w:szCs w:val="20"/>
              </w:rPr>
            </w:pPr>
          </w:p>
        </w:tc>
      </w:tr>
    </w:tbl>
    <w:p w:rsidR="0071230E" w:rsidRPr="007604B4" w:rsidRDefault="0071230E" w:rsidP="0071230E">
      <w:pPr>
        <w:jc w:val="right"/>
        <w:rPr>
          <w:rFonts w:cs="Arial"/>
          <w:b/>
        </w:rPr>
      </w:pPr>
      <w:r w:rsidRPr="007604B4">
        <w:rPr>
          <w:rFonts w:cs="Arial"/>
        </w:rPr>
        <w:br w:type="page"/>
      </w:r>
      <w:bookmarkEnd w:id="1"/>
      <w:bookmarkEnd w:id="2"/>
      <w:r w:rsidRPr="007604B4">
        <w:rPr>
          <w:rFonts w:cs="Arial"/>
          <w:b/>
          <w:bCs/>
        </w:rPr>
        <w:lastRenderedPageBreak/>
        <w:t>Anlage 3</w:t>
      </w:r>
    </w:p>
    <w:p w:rsidR="0071230E" w:rsidRPr="007604B4" w:rsidRDefault="0071230E" w:rsidP="007604B4">
      <w:pPr>
        <w:pStyle w:val="Naslov7"/>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sz w:val="20"/>
          <w:szCs w:val="20"/>
          <w:u w:val="single"/>
        </w:rPr>
      </w:pPr>
      <w:r w:rsidRPr="007604B4">
        <w:rPr>
          <w:rFonts w:ascii="Arial" w:hAnsi="Arial" w:cs="Arial"/>
          <w:b/>
          <w:bCs/>
          <w:sz w:val="20"/>
          <w:szCs w:val="20"/>
          <w:u w:val="single"/>
        </w:rPr>
        <w:t>ANGABEN ZUM ANGEBOTSSTELLER</w:t>
      </w:r>
    </w:p>
    <w:p w:rsidR="0071230E" w:rsidRPr="007604B4" w:rsidRDefault="0071230E" w:rsidP="007604B4">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cs="Arial"/>
          <w:b/>
          <w:szCs w:val="20"/>
        </w:rPr>
      </w:pPr>
    </w:p>
    <w:tbl>
      <w:tblPr>
        <w:tblW w:w="8808" w:type="dxa"/>
        <w:tblLayout w:type="fixed"/>
        <w:tblLook w:val="0000"/>
      </w:tblPr>
      <w:tblGrid>
        <w:gridCol w:w="4508"/>
        <w:gridCol w:w="4300"/>
      </w:tblGrid>
      <w:tr w:rsidR="0071230E" w:rsidRPr="007604B4" w:rsidTr="00A0609F">
        <w:tc>
          <w:tcPr>
            <w:tcW w:w="4508" w:type="dxa"/>
          </w:tcPr>
          <w:p w:rsidR="0071230E" w:rsidRPr="007604B4" w:rsidRDefault="0071230E" w:rsidP="007604B4">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cs="Arial"/>
                <w:b/>
                <w:szCs w:val="20"/>
              </w:rPr>
            </w:pPr>
          </w:p>
          <w:p w:rsidR="0071230E" w:rsidRPr="007604B4" w:rsidRDefault="0071230E" w:rsidP="007604B4">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cs="Arial"/>
                <w:b/>
                <w:szCs w:val="20"/>
              </w:rPr>
            </w:pPr>
          </w:p>
          <w:p w:rsidR="0071230E" w:rsidRPr="007604B4" w:rsidRDefault="0071230E" w:rsidP="007604B4">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cs="Arial"/>
                <w:b/>
                <w:szCs w:val="20"/>
              </w:rPr>
            </w:pPr>
            <w:r w:rsidRPr="007604B4">
              <w:rPr>
                <w:rFonts w:cs="Arial"/>
                <w:b/>
                <w:bCs/>
                <w:szCs w:val="20"/>
              </w:rPr>
              <w:t>ANGEBOTSSTELLER</w:t>
            </w:r>
          </w:p>
        </w:tc>
        <w:tc>
          <w:tcPr>
            <w:tcW w:w="4300" w:type="dxa"/>
          </w:tcPr>
          <w:p w:rsidR="0071230E" w:rsidRPr="007604B4" w:rsidRDefault="0071230E" w:rsidP="007604B4">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cs="Arial"/>
                <w:b/>
                <w:szCs w:val="20"/>
              </w:rPr>
            </w:pPr>
          </w:p>
        </w:tc>
      </w:tr>
      <w:tr w:rsidR="0071230E" w:rsidRPr="007604B4" w:rsidTr="00A0609F">
        <w:tc>
          <w:tcPr>
            <w:tcW w:w="4508" w:type="dxa"/>
          </w:tcPr>
          <w:p w:rsidR="0071230E" w:rsidRPr="007604B4" w:rsidRDefault="0071230E" w:rsidP="007604B4">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cs="Arial"/>
                <w:b/>
                <w:szCs w:val="20"/>
              </w:rPr>
            </w:pPr>
          </w:p>
          <w:p w:rsidR="0071230E" w:rsidRPr="007604B4" w:rsidRDefault="0071230E" w:rsidP="007604B4">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cs="Arial"/>
                <w:b/>
                <w:szCs w:val="20"/>
              </w:rPr>
            </w:pPr>
          </w:p>
          <w:p w:rsidR="0071230E" w:rsidRPr="007604B4" w:rsidRDefault="0071230E" w:rsidP="007604B4">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cs="Arial"/>
                <w:b/>
                <w:szCs w:val="20"/>
              </w:rPr>
            </w:pPr>
            <w:r w:rsidRPr="007604B4">
              <w:rPr>
                <w:rFonts w:cs="Arial"/>
                <w:b/>
                <w:bCs/>
                <w:szCs w:val="20"/>
              </w:rPr>
              <w:t>ADRESSE DES ANGEBOTSSTELLERS</w:t>
            </w:r>
          </w:p>
        </w:tc>
        <w:tc>
          <w:tcPr>
            <w:tcW w:w="4300" w:type="dxa"/>
            <w:tcBorders>
              <w:top w:val="single" w:sz="6" w:space="0" w:color="auto"/>
              <w:left w:val="nil"/>
              <w:bottom w:val="nil"/>
              <w:right w:val="nil"/>
            </w:tcBorders>
          </w:tcPr>
          <w:p w:rsidR="0071230E" w:rsidRPr="007604B4" w:rsidRDefault="0071230E" w:rsidP="007604B4">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cs="Arial"/>
                <w:b/>
                <w:szCs w:val="20"/>
              </w:rPr>
            </w:pPr>
          </w:p>
        </w:tc>
      </w:tr>
      <w:tr w:rsidR="0071230E" w:rsidRPr="007604B4" w:rsidTr="00A0609F">
        <w:tc>
          <w:tcPr>
            <w:tcW w:w="4508" w:type="dxa"/>
          </w:tcPr>
          <w:p w:rsidR="0071230E" w:rsidRPr="007604B4" w:rsidRDefault="0071230E" w:rsidP="007604B4">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cs="Arial"/>
                <w:b/>
                <w:szCs w:val="20"/>
              </w:rPr>
            </w:pPr>
          </w:p>
          <w:p w:rsidR="0071230E" w:rsidRPr="007604B4" w:rsidRDefault="0071230E" w:rsidP="007604B4">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cs="Arial"/>
                <w:b/>
                <w:szCs w:val="20"/>
              </w:rPr>
            </w:pPr>
          </w:p>
          <w:p w:rsidR="0071230E" w:rsidRPr="007604B4" w:rsidRDefault="0071230E" w:rsidP="007604B4">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cs="Arial"/>
                <w:b/>
                <w:szCs w:val="20"/>
              </w:rPr>
            </w:pPr>
            <w:r w:rsidRPr="007604B4">
              <w:rPr>
                <w:rFonts w:cs="Arial"/>
                <w:b/>
                <w:bCs/>
                <w:szCs w:val="20"/>
              </w:rPr>
              <w:t>KONTAKTPERSON</w:t>
            </w:r>
          </w:p>
        </w:tc>
        <w:tc>
          <w:tcPr>
            <w:tcW w:w="4300" w:type="dxa"/>
            <w:tcBorders>
              <w:top w:val="single" w:sz="6" w:space="0" w:color="auto"/>
              <w:left w:val="nil"/>
              <w:bottom w:val="nil"/>
              <w:right w:val="nil"/>
            </w:tcBorders>
          </w:tcPr>
          <w:p w:rsidR="0071230E" w:rsidRPr="007604B4" w:rsidRDefault="0071230E" w:rsidP="007604B4">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cs="Arial"/>
                <w:b/>
                <w:szCs w:val="20"/>
              </w:rPr>
            </w:pPr>
          </w:p>
        </w:tc>
      </w:tr>
      <w:tr w:rsidR="0071230E" w:rsidRPr="007604B4" w:rsidTr="00A0609F">
        <w:tc>
          <w:tcPr>
            <w:tcW w:w="4508" w:type="dxa"/>
          </w:tcPr>
          <w:p w:rsidR="0071230E" w:rsidRPr="007604B4" w:rsidRDefault="0071230E" w:rsidP="007604B4">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cs="Arial"/>
                <w:b/>
                <w:szCs w:val="20"/>
              </w:rPr>
            </w:pPr>
          </w:p>
          <w:p w:rsidR="0071230E" w:rsidRPr="007604B4" w:rsidRDefault="0071230E" w:rsidP="007604B4">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cs="Arial"/>
                <w:b/>
                <w:szCs w:val="20"/>
              </w:rPr>
            </w:pPr>
          </w:p>
          <w:p w:rsidR="0071230E" w:rsidRPr="007604B4" w:rsidRDefault="0071230E" w:rsidP="007604B4">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cs="Arial"/>
                <w:b/>
                <w:szCs w:val="20"/>
              </w:rPr>
            </w:pPr>
            <w:r w:rsidRPr="007604B4">
              <w:rPr>
                <w:rFonts w:cs="Arial"/>
                <w:b/>
                <w:bCs/>
                <w:szCs w:val="20"/>
              </w:rPr>
              <w:t>TELEFON</w:t>
            </w:r>
            <w:r w:rsidR="007604B4" w:rsidRPr="007604B4">
              <w:rPr>
                <w:rFonts w:cs="Arial"/>
                <w:b/>
                <w:bCs/>
                <w:szCs w:val="20"/>
              </w:rPr>
              <w:t>/MOBIL</w:t>
            </w:r>
          </w:p>
        </w:tc>
        <w:tc>
          <w:tcPr>
            <w:tcW w:w="4300" w:type="dxa"/>
            <w:tcBorders>
              <w:top w:val="single" w:sz="6" w:space="0" w:color="auto"/>
              <w:left w:val="nil"/>
              <w:bottom w:val="nil"/>
              <w:right w:val="nil"/>
            </w:tcBorders>
          </w:tcPr>
          <w:p w:rsidR="0071230E" w:rsidRPr="007604B4" w:rsidRDefault="0071230E" w:rsidP="007604B4">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cs="Arial"/>
                <w:b/>
                <w:szCs w:val="20"/>
              </w:rPr>
            </w:pPr>
          </w:p>
        </w:tc>
      </w:tr>
      <w:tr w:rsidR="0071230E" w:rsidRPr="007604B4" w:rsidTr="00A0609F">
        <w:tc>
          <w:tcPr>
            <w:tcW w:w="4508" w:type="dxa"/>
          </w:tcPr>
          <w:p w:rsidR="0071230E" w:rsidRPr="007604B4" w:rsidRDefault="0071230E" w:rsidP="007604B4">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cs="Arial"/>
                <w:b/>
                <w:szCs w:val="20"/>
              </w:rPr>
            </w:pPr>
          </w:p>
          <w:p w:rsidR="0071230E" w:rsidRPr="007604B4" w:rsidRDefault="0071230E" w:rsidP="007604B4">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cs="Arial"/>
                <w:b/>
                <w:szCs w:val="20"/>
              </w:rPr>
            </w:pPr>
          </w:p>
          <w:p w:rsidR="0071230E" w:rsidRPr="007604B4" w:rsidRDefault="0071230E" w:rsidP="007604B4">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cs="Arial"/>
                <w:b/>
                <w:szCs w:val="20"/>
              </w:rPr>
            </w:pPr>
            <w:r w:rsidRPr="007604B4">
              <w:rPr>
                <w:rFonts w:cs="Arial"/>
                <w:b/>
                <w:bCs/>
                <w:szCs w:val="20"/>
              </w:rPr>
              <w:t>FAX</w:t>
            </w:r>
          </w:p>
        </w:tc>
        <w:tc>
          <w:tcPr>
            <w:tcW w:w="4300" w:type="dxa"/>
            <w:tcBorders>
              <w:top w:val="single" w:sz="6" w:space="0" w:color="auto"/>
              <w:left w:val="nil"/>
              <w:bottom w:val="nil"/>
              <w:right w:val="nil"/>
            </w:tcBorders>
          </w:tcPr>
          <w:p w:rsidR="0071230E" w:rsidRPr="007604B4" w:rsidRDefault="0071230E" w:rsidP="007604B4">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cs="Arial"/>
                <w:b/>
                <w:szCs w:val="20"/>
              </w:rPr>
            </w:pPr>
          </w:p>
        </w:tc>
      </w:tr>
      <w:tr w:rsidR="0071230E" w:rsidRPr="007604B4" w:rsidTr="00A0609F">
        <w:tc>
          <w:tcPr>
            <w:tcW w:w="4508" w:type="dxa"/>
          </w:tcPr>
          <w:p w:rsidR="0071230E" w:rsidRPr="007604B4" w:rsidRDefault="0071230E" w:rsidP="007604B4">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cs="Arial"/>
                <w:b/>
                <w:szCs w:val="20"/>
              </w:rPr>
            </w:pPr>
          </w:p>
          <w:p w:rsidR="0071230E" w:rsidRPr="007604B4" w:rsidRDefault="0071230E" w:rsidP="007604B4">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cs="Arial"/>
                <w:b/>
                <w:szCs w:val="20"/>
              </w:rPr>
            </w:pPr>
          </w:p>
          <w:p w:rsidR="0071230E" w:rsidRPr="007604B4" w:rsidRDefault="007604B4" w:rsidP="007604B4">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cs="Arial"/>
                <w:b/>
                <w:szCs w:val="20"/>
              </w:rPr>
            </w:pPr>
            <w:r w:rsidRPr="007604B4">
              <w:rPr>
                <w:rFonts w:cs="Arial"/>
                <w:b/>
                <w:bCs/>
                <w:szCs w:val="20"/>
              </w:rPr>
              <w:t>E-MAIL</w:t>
            </w:r>
            <w:r w:rsidR="0071230E" w:rsidRPr="007604B4">
              <w:rPr>
                <w:rFonts w:cs="Arial"/>
                <w:b/>
                <w:bCs/>
                <w:szCs w:val="20"/>
              </w:rPr>
              <w:t xml:space="preserve"> DER KONTAKTPERSON</w:t>
            </w:r>
          </w:p>
        </w:tc>
        <w:tc>
          <w:tcPr>
            <w:tcW w:w="4300" w:type="dxa"/>
            <w:tcBorders>
              <w:top w:val="single" w:sz="6" w:space="0" w:color="auto"/>
              <w:left w:val="nil"/>
              <w:bottom w:val="nil"/>
              <w:right w:val="nil"/>
            </w:tcBorders>
          </w:tcPr>
          <w:p w:rsidR="0071230E" w:rsidRPr="007604B4" w:rsidRDefault="0071230E" w:rsidP="007604B4">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cs="Arial"/>
                <w:b/>
                <w:szCs w:val="20"/>
              </w:rPr>
            </w:pPr>
          </w:p>
        </w:tc>
      </w:tr>
      <w:tr w:rsidR="0071230E" w:rsidRPr="007604B4" w:rsidTr="00A0609F">
        <w:tc>
          <w:tcPr>
            <w:tcW w:w="4508" w:type="dxa"/>
          </w:tcPr>
          <w:p w:rsidR="0071230E" w:rsidRPr="007604B4" w:rsidRDefault="0071230E" w:rsidP="007604B4">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cs="Arial"/>
                <w:b/>
                <w:szCs w:val="20"/>
              </w:rPr>
            </w:pPr>
          </w:p>
          <w:p w:rsidR="0071230E" w:rsidRPr="007604B4" w:rsidRDefault="0071230E" w:rsidP="007604B4">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cs="Arial"/>
                <w:b/>
                <w:szCs w:val="20"/>
              </w:rPr>
            </w:pPr>
          </w:p>
          <w:p w:rsidR="0071230E" w:rsidRPr="007604B4" w:rsidRDefault="0071230E" w:rsidP="007604B4">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cs="Arial"/>
                <w:b/>
                <w:szCs w:val="20"/>
              </w:rPr>
            </w:pPr>
            <w:r w:rsidRPr="007604B4">
              <w:rPr>
                <w:rFonts w:cs="Arial"/>
                <w:b/>
                <w:bCs/>
                <w:szCs w:val="20"/>
              </w:rPr>
              <w:t xml:space="preserve">PERSONEN- BZW. FIRMENKENNZIFFER DES ANGEBOTSTELLERS </w:t>
            </w:r>
          </w:p>
        </w:tc>
        <w:tc>
          <w:tcPr>
            <w:tcW w:w="4300" w:type="dxa"/>
            <w:tcBorders>
              <w:top w:val="single" w:sz="6" w:space="0" w:color="auto"/>
              <w:left w:val="nil"/>
              <w:bottom w:val="nil"/>
              <w:right w:val="nil"/>
            </w:tcBorders>
          </w:tcPr>
          <w:p w:rsidR="0071230E" w:rsidRPr="007604B4" w:rsidRDefault="0071230E" w:rsidP="007604B4">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cs="Arial"/>
                <w:b/>
                <w:szCs w:val="20"/>
              </w:rPr>
            </w:pPr>
          </w:p>
        </w:tc>
      </w:tr>
      <w:tr w:rsidR="0071230E" w:rsidRPr="007604B4" w:rsidTr="00A0609F">
        <w:tc>
          <w:tcPr>
            <w:tcW w:w="4508" w:type="dxa"/>
          </w:tcPr>
          <w:p w:rsidR="0071230E" w:rsidRPr="007604B4" w:rsidRDefault="0071230E" w:rsidP="007604B4">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cs="Arial"/>
                <w:b/>
                <w:szCs w:val="20"/>
              </w:rPr>
            </w:pPr>
          </w:p>
          <w:p w:rsidR="0071230E" w:rsidRPr="007604B4" w:rsidRDefault="0071230E" w:rsidP="007604B4">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cs="Arial"/>
                <w:b/>
                <w:szCs w:val="20"/>
              </w:rPr>
            </w:pPr>
          </w:p>
          <w:p w:rsidR="0071230E" w:rsidRPr="007604B4" w:rsidRDefault="0071230E" w:rsidP="007604B4">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cs="Arial"/>
                <w:b/>
                <w:szCs w:val="20"/>
              </w:rPr>
            </w:pPr>
            <w:r w:rsidRPr="007604B4">
              <w:rPr>
                <w:rFonts w:cs="Arial"/>
                <w:b/>
                <w:bCs/>
                <w:szCs w:val="20"/>
              </w:rPr>
              <w:t>UID-NUMMER DES ANGEBOTSTELLERS</w:t>
            </w:r>
          </w:p>
        </w:tc>
        <w:tc>
          <w:tcPr>
            <w:tcW w:w="4300" w:type="dxa"/>
            <w:tcBorders>
              <w:top w:val="single" w:sz="6" w:space="0" w:color="auto"/>
              <w:left w:val="nil"/>
              <w:bottom w:val="nil"/>
              <w:right w:val="nil"/>
            </w:tcBorders>
          </w:tcPr>
          <w:p w:rsidR="0071230E" w:rsidRPr="007604B4" w:rsidRDefault="0071230E" w:rsidP="007604B4">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cs="Arial"/>
                <w:b/>
                <w:szCs w:val="20"/>
              </w:rPr>
            </w:pPr>
          </w:p>
        </w:tc>
      </w:tr>
      <w:tr w:rsidR="0071230E" w:rsidRPr="007604B4" w:rsidTr="00A0609F">
        <w:tc>
          <w:tcPr>
            <w:tcW w:w="4508" w:type="dxa"/>
          </w:tcPr>
          <w:p w:rsidR="0071230E" w:rsidRPr="007604B4" w:rsidRDefault="0071230E" w:rsidP="007604B4">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cs="Arial"/>
                <w:b/>
                <w:szCs w:val="20"/>
              </w:rPr>
            </w:pPr>
          </w:p>
          <w:p w:rsidR="0071230E" w:rsidRPr="007604B4" w:rsidRDefault="0071230E" w:rsidP="007604B4">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cs="Arial"/>
                <w:b/>
                <w:szCs w:val="20"/>
              </w:rPr>
            </w:pPr>
          </w:p>
          <w:p w:rsidR="0071230E" w:rsidRPr="007604B4" w:rsidRDefault="0071230E" w:rsidP="007604B4">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cs="Arial"/>
                <w:b/>
                <w:szCs w:val="20"/>
              </w:rPr>
            </w:pPr>
            <w:r w:rsidRPr="007604B4">
              <w:rPr>
                <w:rFonts w:cs="Arial"/>
                <w:b/>
                <w:bCs/>
                <w:szCs w:val="20"/>
              </w:rPr>
              <w:t>TRANSAKTIONSKONTO</w:t>
            </w:r>
            <w:r w:rsidR="00FB797C" w:rsidRPr="007604B4">
              <w:rPr>
                <w:rFonts w:cs="Arial"/>
                <w:b/>
                <w:bCs/>
                <w:szCs w:val="20"/>
              </w:rPr>
              <w:t>-</w:t>
            </w:r>
            <w:r w:rsidRPr="007604B4">
              <w:rPr>
                <w:rFonts w:cs="Arial"/>
                <w:b/>
                <w:bCs/>
                <w:szCs w:val="20"/>
              </w:rPr>
              <w:t xml:space="preserve">NR. </w:t>
            </w:r>
          </w:p>
        </w:tc>
        <w:tc>
          <w:tcPr>
            <w:tcW w:w="4300" w:type="dxa"/>
            <w:tcBorders>
              <w:top w:val="single" w:sz="4" w:space="0" w:color="auto"/>
              <w:left w:val="nil"/>
              <w:bottom w:val="single" w:sz="4" w:space="0" w:color="auto"/>
              <w:right w:val="nil"/>
            </w:tcBorders>
          </w:tcPr>
          <w:p w:rsidR="0071230E" w:rsidRPr="007604B4" w:rsidRDefault="0071230E" w:rsidP="007604B4">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cs="Arial"/>
                <w:b/>
                <w:szCs w:val="20"/>
              </w:rPr>
            </w:pPr>
          </w:p>
        </w:tc>
      </w:tr>
      <w:tr w:rsidR="0071230E" w:rsidRPr="007604B4" w:rsidTr="00A0609F">
        <w:tc>
          <w:tcPr>
            <w:tcW w:w="4508" w:type="dxa"/>
          </w:tcPr>
          <w:p w:rsidR="0071230E" w:rsidRPr="007604B4" w:rsidRDefault="0071230E" w:rsidP="007604B4">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cs="Arial"/>
                <w:b/>
                <w:szCs w:val="20"/>
              </w:rPr>
            </w:pPr>
          </w:p>
        </w:tc>
        <w:tc>
          <w:tcPr>
            <w:tcW w:w="4300" w:type="dxa"/>
            <w:tcBorders>
              <w:top w:val="single" w:sz="4" w:space="0" w:color="auto"/>
              <w:left w:val="nil"/>
              <w:bottom w:val="nil"/>
              <w:right w:val="nil"/>
            </w:tcBorders>
          </w:tcPr>
          <w:p w:rsidR="0071230E" w:rsidRPr="007604B4" w:rsidRDefault="0071230E" w:rsidP="007604B4">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cs="Arial"/>
                <w:b/>
                <w:szCs w:val="20"/>
              </w:rPr>
            </w:pPr>
          </w:p>
        </w:tc>
      </w:tr>
      <w:tr w:rsidR="0071230E" w:rsidRPr="007604B4" w:rsidTr="00A0609F">
        <w:tc>
          <w:tcPr>
            <w:tcW w:w="4508" w:type="dxa"/>
          </w:tcPr>
          <w:p w:rsidR="0071230E" w:rsidRPr="007604B4" w:rsidRDefault="0071230E" w:rsidP="007604B4">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cs="Arial"/>
                <w:b/>
                <w:szCs w:val="20"/>
              </w:rPr>
            </w:pPr>
          </w:p>
          <w:p w:rsidR="0071230E" w:rsidRPr="007604B4" w:rsidRDefault="0071230E" w:rsidP="007604B4">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cs="Arial"/>
                <w:b/>
                <w:szCs w:val="20"/>
              </w:rPr>
            </w:pPr>
            <w:r w:rsidRPr="007604B4">
              <w:rPr>
                <w:rFonts w:cs="Arial"/>
                <w:b/>
                <w:bCs/>
                <w:szCs w:val="20"/>
              </w:rPr>
              <w:t>KONTO ERÖFFNET BEI DER BANK</w:t>
            </w:r>
          </w:p>
        </w:tc>
        <w:tc>
          <w:tcPr>
            <w:tcW w:w="4300" w:type="dxa"/>
            <w:tcBorders>
              <w:top w:val="nil"/>
              <w:left w:val="nil"/>
              <w:bottom w:val="single" w:sz="4" w:space="0" w:color="auto"/>
              <w:right w:val="nil"/>
            </w:tcBorders>
          </w:tcPr>
          <w:p w:rsidR="0071230E" w:rsidRPr="007604B4" w:rsidRDefault="0071230E" w:rsidP="007604B4">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cs="Arial"/>
                <w:b/>
                <w:szCs w:val="20"/>
              </w:rPr>
            </w:pPr>
          </w:p>
        </w:tc>
      </w:tr>
      <w:tr w:rsidR="0071230E" w:rsidRPr="007604B4" w:rsidTr="00A0609F">
        <w:tc>
          <w:tcPr>
            <w:tcW w:w="4508" w:type="dxa"/>
          </w:tcPr>
          <w:p w:rsidR="0071230E" w:rsidRPr="007604B4" w:rsidRDefault="0071230E" w:rsidP="007604B4">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cs="Arial"/>
                <w:b/>
                <w:szCs w:val="20"/>
              </w:rPr>
            </w:pPr>
          </w:p>
        </w:tc>
        <w:tc>
          <w:tcPr>
            <w:tcW w:w="4300" w:type="dxa"/>
            <w:tcBorders>
              <w:top w:val="single" w:sz="4" w:space="0" w:color="auto"/>
              <w:left w:val="nil"/>
              <w:bottom w:val="nil"/>
              <w:right w:val="nil"/>
            </w:tcBorders>
          </w:tcPr>
          <w:p w:rsidR="0071230E" w:rsidRPr="007604B4" w:rsidRDefault="0071230E" w:rsidP="007604B4">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cs="Arial"/>
                <w:b/>
                <w:szCs w:val="20"/>
              </w:rPr>
            </w:pPr>
          </w:p>
        </w:tc>
      </w:tr>
      <w:tr w:rsidR="0071230E" w:rsidRPr="007604B4" w:rsidTr="00A0609F">
        <w:tc>
          <w:tcPr>
            <w:tcW w:w="4508" w:type="dxa"/>
          </w:tcPr>
          <w:p w:rsidR="0071230E" w:rsidRPr="007604B4" w:rsidRDefault="0071230E" w:rsidP="007604B4">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cs="Arial"/>
                <w:b/>
                <w:szCs w:val="20"/>
              </w:rPr>
            </w:pPr>
          </w:p>
        </w:tc>
        <w:tc>
          <w:tcPr>
            <w:tcW w:w="4300" w:type="dxa"/>
          </w:tcPr>
          <w:p w:rsidR="0071230E" w:rsidRPr="007604B4" w:rsidRDefault="0071230E" w:rsidP="007604B4">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cs="Arial"/>
                <w:b/>
                <w:szCs w:val="20"/>
              </w:rPr>
            </w:pPr>
          </w:p>
        </w:tc>
      </w:tr>
      <w:tr w:rsidR="0071230E" w:rsidRPr="007604B4" w:rsidTr="00A0609F">
        <w:tc>
          <w:tcPr>
            <w:tcW w:w="4508" w:type="dxa"/>
          </w:tcPr>
          <w:p w:rsidR="0071230E" w:rsidRPr="007604B4" w:rsidRDefault="0071230E" w:rsidP="007604B4">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cs="Arial"/>
                <w:b/>
                <w:szCs w:val="20"/>
              </w:rPr>
            </w:pPr>
            <w:r w:rsidRPr="007604B4">
              <w:rPr>
                <w:rFonts w:cs="Arial"/>
                <w:b/>
                <w:bCs/>
                <w:szCs w:val="20"/>
              </w:rPr>
              <w:t>NAME UND NACHNAME SOWIE ANGABE DER FUNKTION DER FÜR DIE VERTRAGSUNTERZEICHNUNG ZUSTÄNDIGEN PERSON</w:t>
            </w:r>
          </w:p>
        </w:tc>
        <w:tc>
          <w:tcPr>
            <w:tcW w:w="4300" w:type="dxa"/>
          </w:tcPr>
          <w:p w:rsidR="0071230E" w:rsidRPr="007604B4" w:rsidRDefault="0071230E" w:rsidP="007604B4">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cs="Arial"/>
                <w:b/>
                <w:szCs w:val="20"/>
              </w:rPr>
            </w:pPr>
          </w:p>
        </w:tc>
      </w:tr>
      <w:tr w:rsidR="0071230E" w:rsidRPr="007604B4" w:rsidTr="00A0609F">
        <w:tc>
          <w:tcPr>
            <w:tcW w:w="4508" w:type="dxa"/>
          </w:tcPr>
          <w:p w:rsidR="0071230E" w:rsidRPr="007604B4" w:rsidRDefault="0071230E" w:rsidP="007604B4">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cs="Arial"/>
                <w:b/>
                <w:szCs w:val="20"/>
              </w:rPr>
            </w:pPr>
          </w:p>
          <w:p w:rsidR="0071230E" w:rsidRPr="007604B4" w:rsidRDefault="0071230E" w:rsidP="007604B4">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cs="Arial"/>
                <w:b/>
                <w:szCs w:val="20"/>
              </w:rPr>
            </w:pPr>
          </w:p>
          <w:p w:rsidR="0071230E" w:rsidRPr="007604B4" w:rsidRDefault="0071230E" w:rsidP="007604B4">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cs="Arial"/>
                <w:b/>
                <w:szCs w:val="20"/>
              </w:rPr>
            </w:pPr>
            <w:r w:rsidRPr="007604B4">
              <w:rPr>
                <w:rFonts w:cs="Arial"/>
                <w:b/>
                <w:bCs/>
                <w:szCs w:val="20"/>
              </w:rPr>
              <w:t>HÜTER DES VERTRAGS</w:t>
            </w:r>
          </w:p>
        </w:tc>
        <w:tc>
          <w:tcPr>
            <w:tcW w:w="4300" w:type="dxa"/>
            <w:tcBorders>
              <w:top w:val="single" w:sz="4" w:space="0" w:color="auto"/>
              <w:left w:val="nil"/>
              <w:bottom w:val="single" w:sz="4" w:space="0" w:color="auto"/>
              <w:right w:val="nil"/>
            </w:tcBorders>
          </w:tcPr>
          <w:p w:rsidR="0071230E" w:rsidRPr="007604B4" w:rsidRDefault="0071230E" w:rsidP="007604B4">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cs="Arial"/>
                <w:b/>
                <w:szCs w:val="20"/>
              </w:rPr>
            </w:pPr>
          </w:p>
        </w:tc>
      </w:tr>
      <w:tr w:rsidR="0071230E" w:rsidRPr="007604B4" w:rsidTr="00A0609F">
        <w:trPr>
          <w:trHeight w:val="925"/>
        </w:trPr>
        <w:tc>
          <w:tcPr>
            <w:tcW w:w="4508" w:type="dxa"/>
            <w:vAlign w:val="center"/>
          </w:tcPr>
          <w:p w:rsidR="0071230E" w:rsidRPr="007604B4" w:rsidRDefault="0071230E" w:rsidP="007604B4">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Arial"/>
                <w:b/>
                <w:szCs w:val="20"/>
              </w:rPr>
            </w:pPr>
          </w:p>
          <w:p w:rsidR="0071230E" w:rsidRPr="007604B4" w:rsidRDefault="0071230E" w:rsidP="007604B4">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Arial"/>
                <w:b/>
                <w:szCs w:val="20"/>
              </w:rPr>
            </w:pPr>
          </w:p>
          <w:p w:rsidR="0071230E" w:rsidRPr="007604B4" w:rsidRDefault="0071230E" w:rsidP="007604B4">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Arial"/>
                <w:b/>
                <w:szCs w:val="20"/>
              </w:rPr>
            </w:pPr>
            <w:r w:rsidRPr="007604B4">
              <w:rPr>
                <w:rFonts w:cs="Arial"/>
                <w:b/>
                <w:bCs/>
                <w:szCs w:val="20"/>
              </w:rPr>
              <w:t>EINGETRAGENE ERWERBSTÄTIGKEIT</w:t>
            </w:r>
          </w:p>
          <w:p w:rsidR="0071230E" w:rsidRPr="007604B4" w:rsidRDefault="0071230E" w:rsidP="007604B4">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Arial"/>
                <w:b/>
                <w:szCs w:val="20"/>
              </w:rPr>
            </w:pPr>
          </w:p>
        </w:tc>
        <w:tc>
          <w:tcPr>
            <w:tcW w:w="4300" w:type="dxa"/>
            <w:tcBorders>
              <w:top w:val="single" w:sz="4" w:space="0" w:color="auto"/>
              <w:left w:val="nil"/>
              <w:bottom w:val="single" w:sz="4" w:space="0" w:color="auto"/>
              <w:right w:val="nil"/>
            </w:tcBorders>
            <w:vAlign w:val="center"/>
          </w:tcPr>
          <w:p w:rsidR="0071230E" w:rsidRPr="007604B4" w:rsidRDefault="0071230E" w:rsidP="007604B4">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center"/>
              <w:rPr>
                <w:rFonts w:cs="Arial"/>
                <w:b/>
                <w:szCs w:val="20"/>
              </w:rPr>
            </w:pPr>
            <w:r w:rsidRPr="007604B4">
              <w:rPr>
                <w:rFonts w:cs="Arial"/>
                <w:b/>
                <w:bCs/>
                <w:szCs w:val="20"/>
              </w:rPr>
              <w:t>JA / NEIN (</w:t>
            </w:r>
            <w:r w:rsidR="000F5CD6" w:rsidRPr="007604B4">
              <w:rPr>
                <w:rFonts w:cs="Arial"/>
                <w:b/>
                <w:szCs w:val="20"/>
              </w:rPr>
              <w:t>Zutreffendes streichen</w:t>
            </w:r>
            <w:r w:rsidRPr="007604B4">
              <w:rPr>
                <w:rFonts w:cs="Arial"/>
                <w:b/>
                <w:bCs/>
                <w:szCs w:val="20"/>
              </w:rPr>
              <w:t>)</w:t>
            </w:r>
          </w:p>
        </w:tc>
      </w:tr>
      <w:tr w:rsidR="0071230E" w:rsidRPr="007604B4" w:rsidTr="00A0609F">
        <w:trPr>
          <w:trHeight w:val="925"/>
        </w:trPr>
        <w:tc>
          <w:tcPr>
            <w:tcW w:w="4508" w:type="dxa"/>
            <w:vAlign w:val="center"/>
          </w:tcPr>
          <w:p w:rsidR="0071230E" w:rsidRPr="007604B4" w:rsidRDefault="0071230E" w:rsidP="007604B4">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Arial"/>
                <w:b/>
                <w:szCs w:val="20"/>
              </w:rPr>
            </w:pPr>
            <w:r w:rsidRPr="007604B4">
              <w:rPr>
                <w:rFonts w:cs="Arial"/>
                <w:b/>
                <w:bCs/>
                <w:szCs w:val="20"/>
              </w:rPr>
              <w:t>DER ANGEBOTSSTELLER IST MEHRWERTSTEUERPFLICHTIG.</w:t>
            </w:r>
          </w:p>
        </w:tc>
        <w:tc>
          <w:tcPr>
            <w:tcW w:w="4300" w:type="dxa"/>
            <w:tcBorders>
              <w:top w:val="single" w:sz="4" w:space="0" w:color="auto"/>
              <w:left w:val="nil"/>
              <w:bottom w:val="single" w:sz="4" w:space="0" w:color="auto"/>
              <w:right w:val="nil"/>
            </w:tcBorders>
            <w:vAlign w:val="center"/>
          </w:tcPr>
          <w:p w:rsidR="0071230E" w:rsidRPr="007604B4" w:rsidRDefault="0071230E" w:rsidP="007604B4">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center"/>
              <w:rPr>
                <w:rFonts w:cs="Arial"/>
                <w:b/>
                <w:szCs w:val="20"/>
              </w:rPr>
            </w:pPr>
            <w:r w:rsidRPr="007604B4">
              <w:rPr>
                <w:rFonts w:cs="Arial"/>
                <w:b/>
                <w:bCs/>
                <w:szCs w:val="20"/>
              </w:rPr>
              <w:t>JA / NEIN (</w:t>
            </w:r>
            <w:r w:rsidR="000F5CD6" w:rsidRPr="007604B4">
              <w:rPr>
                <w:rFonts w:cs="Arial"/>
                <w:b/>
                <w:szCs w:val="20"/>
              </w:rPr>
              <w:t>Zutreffendes streichen</w:t>
            </w:r>
            <w:r w:rsidRPr="007604B4">
              <w:rPr>
                <w:rFonts w:cs="Arial"/>
                <w:b/>
                <w:bCs/>
                <w:szCs w:val="20"/>
              </w:rPr>
              <w:t>)</w:t>
            </w:r>
          </w:p>
        </w:tc>
      </w:tr>
    </w:tbl>
    <w:p w:rsidR="0071230E" w:rsidRPr="007604B4" w:rsidRDefault="0071230E" w:rsidP="007604B4">
      <w:pPr>
        <w:numPr>
          <w:ilvl w:val="12"/>
          <w:numId w:val="0"/>
        </w:numPr>
        <w:spacing w:line="240" w:lineRule="auto"/>
        <w:jc w:val="both"/>
        <w:rPr>
          <w:rFonts w:cs="Arial"/>
          <w:b/>
          <w:szCs w:val="18"/>
        </w:rPr>
      </w:pPr>
    </w:p>
    <w:tbl>
      <w:tblPr>
        <w:tblW w:w="8908" w:type="dxa"/>
        <w:tblLayout w:type="fixed"/>
        <w:tblLook w:val="0000"/>
      </w:tblPr>
      <w:tblGrid>
        <w:gridCol w:w="5211"/>
        <w:gridCol w:w="3697"/>
      </w:tblGrid>
      <w:tr w:rsidR="0071230E" w:rsidRPr="007604B4" w:rsidTr="00A0609F">
        <w:tc>
          <w:tcPr>
            <w:tcW w:w="5211" w:type="dxa"/>
          </w:tcPr>
          <w:p w:rsidR="0071230E" w:rsidRPr="007604B4" w:rsidRDefault="0071230E" w:rsidP="007604B4">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cs="Arial"/>
                <w:bCs/>
                <w:szCs w:val="20"/>
              </w:rPr>
            </w:pPr>
            <w:r w:rsidRPr="007604B4">
              <w:rPr>
                <w:rFonts w:cs="Arial"/>
                <w:szCs w:val="20"/>
              </w:rPr>
              <w:t>Ort und Datum:</w:t>
            </w:r>
          </w:p>
        </w:tc>
        <w:tc>
          <w:tcPr>
            <w:tcW w:w="3697" w:type="dxa"/>
          </w:tcPr>
          <w:p w:rsidR="0071230E" w:rsidRPr="007604B4" w:rsidRDefault="0071230E" w:rsidP="007604B4">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cs="Arial"/>
                <w:bCs/>
                <w:szCs w:val="20"/>
              </w:rPr>
            </w:pPr>
            <w:r w:rsidRPr="007604B4">
              <w:rPr>
                <w:rFonts w:cs="Arial"/>
                <w:szCs w:val="20"/>
              </w:rPr>
              <w:t>Angebotsteller :</w:t>
            </w:r>
          </w:p>
        </w:tc>
      </w:tr>
      <w:tr w:rsidR="0071230E" w:rsidRPr="007604B4" w:rsidTr="00A0609F">
        <w:trPr>
          <w:trHeight w:val="652"/>
        </w:trPr>
        <w:tc>
          <w:tcPr>
            <w:tcW w:w="5211" w:type="dxa"/>
          </w:tcPr>
          <w:p w:rsidR="0071230E" w:rsidRPr="007604B4" w:rsidRDefault="0071230E" w:rsidP="007604B4">
            <w:pPr>
              <w:spacing w:line="240" w:lineRule="auto"/>
            </w:pPr>
          </w:p>
        </w:tc>
        <w:tc>
          <w:tcPr>
            <w:tcW w:w="3697" w:type="dxa"/>
          </w:tcPr>
          <w:p w:rsidR="0071230E" w:rsidRPr="007604B4" w:rsidRDefault="0071230E" w:rsidP="007604B4">
            <w:pPr>
              <w:spacing w:line="240" w:lineRule="auto"/>
            </w:pPr>
          </w:p>
        </w:tc>
      </w:tr>
    </w:tbl>
    <w:p w:rsidR="0071230E" w:rsidRPr="007604B4" w:rsidRDefault="0071230E" w:rsidP="0071230E">
      <w:pPr>
        <w:ind w:left="6480" w:firstLine="720"/>
        <w:rPr>
          <w:rFonts w:cs="Arial"/>
          <w:b/>
        </w:rPr>
      </w:pPr>
      <w:r w:rsidRPr="007604B4">
        <w:rPr>
          <w:rFonts w:cs="Arial"/>
        </w:rPr>
        <w:lastRenderedPageBreak/>
        <w:tab/>
      </w:r>
      <w:r w:rsidRPr="007604B4">
        <w:rPr>
          <w:rFonts w:cs="Arial"/>
        </w:rPr>
        <w:tab/>
      </w:r>
      <w:r w:rsidRPr="007604B4">
        <w:rPr>
          <w:rFonts w:cs="Arial"/>
        </w:rPr>
        <w:tab/>
      </w:r>
      <w:r w:rsidRPr="007604B4">
        <w:rPr>
          <w:rFonts w:cs="Arial"/>
        </w:rPr>
        <w:tab/>
      </w:r>
      <w:r w:rsidRPr="007604B4">
        <w:rPr>
          <w:rFonts w:cs="Arial"/>
        </w:rPr>
        <w:tab/>
      </w:r>
      <w:r w:rsidRPr="007604B4">
        <w:rPr>
          <w:rFonts w:cs="Arial"/>
        </w:rPr>
        <w:tab/>
      </w:r>
      <w:r w:rsidRPr="007604B4">
        <w:rPr>
          <w:rFonts w:cs="Arial"/>
        </w:rPr>
        <w:tab/>
      </w:r>
      <w:r w:rsidRPr="007604B4">
        <w:rPr>
          <w:rFonts w:cs="Arial"/>
          <w:b/>
          <w:bCs/>
        </w:rPr>
        <w:t>Anlage Nr.</w:t>
      </w:r>
      <w:r w:rsidR="007604B4" w:rsidRPr="007604B4">
        <w:rPr>
          <w:rFonts w:cs="Arial"/>
          <w:b/>
          <w:bCs/>
        </w:rPr>
        <w:t xml:space="preserve"> </w:t>
      </w:r>
      <w:r w:rsidRPr="007604B4">
        <w:rPr>
          <w:rFonts w:cs="Arial"/>
          <w:b/>
          <w:bCs/>
        </w:rPr>
        <w:t>4</w:t>
      </w:r>
    </w:p>
    <w:p w:rsidR="0071230E" w:rsidRPr="007604B4" w:rsidRDefault="0071230E" w:rsidP="007604B4">
      <w:pPr>
        <w:spacing w:line="240" w:lineRule="auto"/>
      </w:pPr>
    </w:p>
    <w:p w:rsidR="0071230E" w:rsidRPr="007604B4" w:rsidRDefault="0071230E" w:rsidP="007604B4">
      <w:pPr>
        <w:spacing w:line="240" w:lineRule="auto"/>
        <w:rPr>
          <w:rFonts w:cs="Arial"/>
          <w:i/>
          <w:u w:val="single"/>
        </w:rPr>
      </w:pPr>
      <w:r w:rsidRPr="007604B4">
        <w:rPr>
          <w:rFonts w:cs="Arial"/>
          <w:i/>
          <w:iCs/>
        </w:rPr>
        <w:t xml:space="preserve">Die gegenständliche </w:t>
      </w:r>
      <w:r w:rsidRPr="007604B4">
        <w:rPr>
          <w:rFonts w:cs="Arial"/>
          <w:b/>
          <w:bCs/>
          <w:i/>
          <w:iCs/>
        </w:rPr>
        <w:t xml:space="preserve">Erklärung </w:t>
      </w:r>
      <w:r w:rsidRPr="007604B4">
        <w:rPr>
          <w:rFonts w:cs="Arial"/>
          <w:i/>
          <w:iCs/>
        </w:rPr>
        <w:t xml:space="preserve">füllen Angebotsteller </w:t>
      </w:r>
      <w:r w:rsidRPr="007604B4">
        <w:rPr>
          <w:rFonts w:cs="Arial"/>
          <w:i/>
          <w:iCs/>
          <w:u w:val="single"/>
        </w:rPr>
        <w:t>ohne eingetragene Erwerbstätigkeit aus, die Residenten der Republik Slowenien sind</w:t>
      </w:r>
      <w:r w:rsidRPr="007604B4">
        <w:rPr>
          <w:rFonts w:cs="Arial"/>
          <w:i/>
          <w:iCs/>
        </w:rPr>
        <w:t>.</w:t>
      </w:r>
    </w:p>
    <w:p w:rsidR="0071230E" w:rsidRPr="007604B4" w:rsidRDefault="0071230E" w:rsidP="007604B4">
      <w:pPr>
        <w:spacing w:line="240" w:lineRule="auto"/>
        <w:rPr>
          <w:rFonts w:cs="Arial"/>
          <w:i/>
        </w:rPr>
      </w:pPr>
    </w:p>
    <w:p w:rsidR="0071230E" w:rsidRPr="007604B4" w:rsidRDefault="0071230E" w:rsidP="007604B4">
      <w:pPr>
        <w:spacing w:line="240" w:lineRule="auto"/>
        <w:rPr>
          <w:rFonts w:cs="Arial"/>
          <w:i/>
        </w:rPr>
      </w:pPr>
      <w:r w:rsidRPr="007604B4">
        <w:rPr>
          <w:rFonts w:cs="Arial"/>
          <w:i/>
          <w:iCs/>
        </w:rPr>
        <w:t xml:space="preserve">Angebotsteller </w:t>
      </w:r>
      <w:r w:rsidRPr="007604B4">
        <w:rPr>
          <w:rFonts w:cs="Arial"/>
          <w:i/>
          <w:iCs/>
          <w:u w:val="single"/>
        </w:rPr>
        <w:t>ohne eingetragene Erwerbstätigkeit, die Nicht-Residenten – Ausländer sind</w:t>
      </w:r>
      <w:r w:rsidRPr="007604B4">
        <w:rPr>
          <w:rFonts w:cs="Arial"/>
          <w:i/>
          <w:iCs/>
        </w:rPr>
        <w:t xml:space="preserve">, legen statt dieser Erklärung das Formular </w:t>
      </w:r>
      <w:r w:rsidRPr="007604B4">
        <w:rPr>
          <w:rFonts w:cs="Arial"/>
          <w:b/>
          <w:bCs/>
          <w:i/>
          <w:iCs/>
        </w:rPr>
        <w:t>A1 – Bescheinigung über die Sozialversicherungsvorschriften</w:t>
      </w:r>
      <w:r w:rsidRPr="007604B4">
        <w:rPr>
          <w:rFonts w:cs="Arial"/>
          <w:i/>
          <w:iCs/>
        </w:rPr>
        <w:t xml:space="preserve"> oder </w:t>
      </w:r>
      <w:r w:rsidRPr="007604B4">
        <w:rPr>
          <w:rFonts w:cs="Arial"/>
          <w:b/>
          <w:bCs/>
          <w:i/>
          <w:iCs/>
        </w:rPr>
        <w:t>eine andere entsprechende Bescheinigung</w:t>
      </w:r>
      <w:r w:rsidRPr="007604B4">
        <w:rPr>
          <w:rFonts w:cs="Arial"/>
          <w:i/>
          <w:iCs/>
        </w:rPr>
        <w:t xml:space="preserve"> vor, die von einem zuständigen Organ bzw. Versicherungsträger eines anderen Mitgliedsstaates der EU ausgestellt wird.</w:t>
      </w:r>
    </w:p>
    <w:p w:rsidR="0071230E" w:rsidRPr="007604B4" w:rsidRDefault="0071230E" w:rsidP="007604B4">
      <w:pPr>
        <w:spacing w:line="240" w:lineRule="auto"/>
        <w:ind w:left="720"/>
      </w:pPr>
      <w:r w:rsidRPr="007604B4">
        <w:tab/>
      </w:r>
      <w:r w:rsidRPr="007604B4">
        <w:tab/>
      </w:r>
      <w:r w:rsidRPr="007604B4">
        <w:tab/>
      </w:r>
      <w:r w:rsidRPr="007604B4">
        <w:tab/>
      </w:r>
      <w:r w:rsidRPr="007604B4">
        <w:tab/>
      </w:r>
      <w:r w:rsidRPr="007604B4">
        <w:tab/>
      </w:r>
      <w:r w:rsidRPr="007604B4">
        <w:tab/>
      </w:r>
      <w:r w:rsidRPr="007604B4">
        <w:tab/>
      </w:r>
      <w:r w:rsidRPr="007604B4">
        <w:tab/>
      </w:r>
      <w:r w:rsidRPr="007604B4">
        <w:tab/>
      </w:r>
      <w:r w:rsidRPr="007604B4">
        <w:tab/>
      </w:r>
      <w:r w:rsidRPr="007604B4">
        <w:tab/>
        <w:t xml:space="preserve"> </w:t>
      </w:r>
      <w:r w:rsidRPr="007604B4">
        <w:tab/>
      </w:r>
      <w:r w:rsidRPr="007604B4">
        <w:tab/>
      </w:r>
      <w:r w:rsidRPr="007604B4">
        <w:tab/>
      </w:r>
      <w:r w:rsidRPr="007604B4">
        <w:tab/>
      </w:r>
      <w:r w:rsidRPr="007604B4">
        <w:tab/>
      </w:r>
      <w:r w:rsidRPr="007604B4">
        <w:tab/>
      </w:r>
      <w:r w:rsidRPr="007604B4">
        <w:tab/>
      </w:r>
      <w:r w:rsidRPr="007604B4">
        <w:tab/>
      </w:r>
      <w:r w:rsidRPr="007604B4">
        <w:tab/>
      </w:r>
      <w:r w:rsidRPr="007604B4">
        <w:tab/>
      </w:r>
      <w:r w:rsidRPr="007604B4">
        <w:tab/>
      </w:r>
      <w:r w:rsidRPr="007604B4">
        <w:tab/>
      </w:r>
      <w:r w:rsidRPr="007604B4">
        <w:tab/>
      </w:r>
      <w:r w:rsidRPr="007604B4">
        <w:tab/>
      </w:r>
      <w:r w:rsidRPr="007604B4">
        <w:tab/>
      </w:r>
      <w:r w:rsidRPr="007604B4">
        <w:tab/>
      </w:r>
      <w:r w:rsidRPr="007604B4">
        <w:tab/>
      </w:r>
      <w:r w:rsidRPr="007604B4">
        <w:tab/>
      </w:r>
    </w:p>
    <w:p w:rsidR="0071230E" w:rsidRPr="007604B4" w:rsidRDefault="0071230E" w:rsidP="007604B4">
      <w:pPr>
        <w:spacing w:line="240" w:lineRule="auto"/>
        <w:rPr>
          <w:rFonts w:cs="Arial"/>
          <w:i/>
        </w:rPr>
      </w:pPr>
      <w:r w:rsidRPr="007604B4">
        <w:rPr>
          <w:rFonts w:cs="Arial"/>
          <w:i/>
          <w:iCs/>
        </w:rPr>
        <w:t xml:space="preserve">                                              </w:t>
      </w:r>
    </w:p>
    <w:p w:rsidR="0071230E" w:rsidRPr="007604B4" w:rsidRDefault="0071230E" w:rsidP="007604B4">
      <w:pPr>
        <w:spacing w:line="240" w:lineRule="auto"/>
        <w:ind w:left="3600" w:firstLine="720"/>
        <w:rPr>
          <w:rFonts w:cs="Arial"/>
          <w:i/>
        </w:rPr>
      </w:pPr>
      <w:r w:rsidRPr="007604B4">
        <w:rPr>
          <w:rFonts w:cs="Arial"/>
          <w:i/>
          <w:iCs/>
        </w:rPr>
        <w:tab/>
      </w:r>
      <w:r w:rsidRPr="007604B4">
        <w:rPr>
          <w:rFonts w:cs="Arial"/>
          <w:i/>
          <w:iCs/>
        </w:rPr>
        <w:tab/>
      </w:r>
      <w:r w:rsidRPr="007604B4">
        <w:rPr>
          <w:rFonts w:cs="Arial"/>
          <w:i/>
          <w:iCs/>
        </w:rPr>
        <w:tab/>
      </w:r>
      <w:r w:rsidRPr="007604B4">
        <w:rPr>
          <w:rFonts w:cs="Arial"/>
          <w:i/>
          <w:iCs/>
        </w:rPr>
        <w:tab/>
      </w:r>
      <w:r w:rsidRPr="007604B4">
        <w:rPr>
          <w:rFonts w:cs="Arial"/>
          <w:i/>
          <w:iCs/>
        </w:rPr>
        <w:tab/>
      </w:r>
      <w:r w:rsidRPr="007604B4">
        <w:rPr>
          <w:rFonts w:cs="Arial"/>
          <w:i/>
          <w:iCs/>
        </w:rPr>
        <w:tab/>
        <w:t xml:space="preserve">             </w:t>
      </w:r>
    </w:p>
    <w:p w:rsidR="0071230E" w:rsidRPr="007604B4" w:rsidRDefault="0071230E" w:rsidP="007604B4">
      <w:pPr>
        <w:spacing w:line="240" w:lineRule="auto"/>
        <w:jc w:val="center"/>
        <w:rPr>
          <w:b/>
        </w:rPr>
      </w:pPr>
      <w:r w:rsidRPr="007604B4">
        <w:rPr>
          <w:b/>
          <w:bCs/>
        </w:rPr>
        <w:t>E</w:t>
      </w:r>
      <w:r w:rsidR="000F5CD6" w:rsidRPr="007604B4">
        <w:rPr>
          <w:b/>
          <w:bCs/>
        </w:rPr>
        <w:t xml:space="preserve"> </w:t>
      </w:r>
      <w:r w:rsidRPr="007604B4">
        <w:rPr>
          <w:b/>
          <w:bCs/>
        </w:rPr>
        <w:t>R</w:t>
      </w:r>
      <w:r w:rsidR="000F5CD6" w:rsidRPr="007604B4">
        <w:rPr>
          <w:b/>
          <w:bCs/>
        </w:rPr>
        <w:t xml:space="preserve"> </w:t>
      </w:r>
      <w:r w:rsidRPr="007604B4">
        <w:rPr>
          <w:b/>
          <w:bCs/>
        </w:rPr>
        <w:t>K</w:t>
      </w:r>
      <w:r w:rsidR="000F5CD6" w:rsidRPr="007604B4">
        <w:rPr>
          <w:b/>
          <w:bCs/>
        </w:rPr>
        <w:t xml:space="preserve"> </w:t>
      </w:r>
      <w:r w:rsidRPr="007604B4">
        <w:rPr>
          <w:b/>
          <w:bCs/>
        </w:rPr>
        <w:t>L</w:t>
      </w:r>
      <w:r w:rsidR="000F5CD6" w:rsidRPr="007604B4">
        <w:rPr>
          <w:b/>
          <w:bCs/>
        </w:rPr>
        <w:t xml:space="preserve"> </w:t>
      </w:r>
      <w:r w:rsidRPr="007604B4">
        <w:rPr>
          <w:b/>
          <w:bCs/>
        </w:rPr>
        <w:t>Ä</w:t>
      </w:r>
      <w:r w:rsidR="000F5CD6" w:rsidRPr="007604B4">
        <w:rPr>
          <w:b/>
          <w:bCs/>
        </w:rPr>
        <w:t xml:space="preserve"> </w:t>
      </w:r>
      <w:r w:rsidRPr="007604B4">
        <w:rPr>
          <w:b/>
          <w:bCs/>
        </w:rPr>
        <w:t>R</w:t>
      </w:r>
      <w:r w:rsidR="000F5CD6" w:rsidRPr="007604B4">
        <w:rPr>
          <w:b/>
          <w:bCs/>
        </w:rPr>
        <w:t xml:space="preserve"> </w:t>
      </w:r>
      <w:r w:rsidRPr="007604B4">
        <w:rPr>
          <w:b/>
          <w:bCs/>
        </w:rPr>
        <w:t>U</w:t>
      </w:r>
      <w:r w:rsidR="000F5CD6" w:rsidRPr="007604B4">
        <w:rPr>
          <w:b/>
          <w:bCs/>
        </w:rPr>
        <w:t xml:space="preserve"> </w:t>
      </w:r>
      <w:r w:rsidRPr="007604B4">
        <w:rPr>
          <w:b/>
          <w:bCs/>
        </w:rPr>
        <w:t>N</w:t>
      </w:r>
      <w:r w:rsidR="000F5CD6" w:rsidRPr="007604B4">
        <w:rPr>
          <w:b/>
          <w:bCs/>
        </w:rPr>
        <w:t xml:space="preserve"> </w:t>
      </w:r>
      <w:r w:rsidRPr="007604B4">
        <w:rPr>
          <w:b/>
          <w:bCs/>
        </w:rPr>
        <w:t>G</w:t>
      </w:r>
    </w:p>
    <w:p w:rsidR="0071230E" w:rsidRPr="007604B4" w:rsidRDefault="0071230E" w:rsidP="007604B4">
      <w:pPr>
        <w:spacing w:line="240" w:lineRule="auto"/>
      </w:pPr>
    </w:p>
    <w:p w:rsidR="0071230E" w:rsidRPr="007604B4" w:rsidRDefault="0071230E" w:rsidP="007604B4">
      <w:pPr>
        <w:spacing w:line="240" w:lineRule="auto"/>
      </w:pPr>
      <w:r w:rsidRPr="007604B4">
        <w:t>Ich, der/die Unterzeichnete, erkläre hiermit:</w:t>
      </w:r>
    </w:p>
    <w:p w:rsidR="0071230E" w:rsidRPr="007604B4" w:rsidRDefault="0071230E" w:rsidP="007604B4">
      <w:pPr>
        <w:spacing w:line="240" w:lineRule="auto"/>
      </w:pPr>
    </w:p>
    <w:p w:rsidR="0071230E" w:rsidRPr="007604B4" w:rsidRDefault="0071230E" w:rsidP="007604B4">
      <w:pPr>
        <w:numPr>
          <w:ilvl w:val="0"/>
          <w:numId w:val="47"/>
        </w:numPr>
        <w:spacing w:after="160" w:line="240" w:lineRule="auto"/>
      </w:pPr>
      <w:r w:rsidRPr="007604B4">
        <w:t>Ich bin / bin nicht (entsprechend anstreichen) in die obligatorische Renten- und Invaliditätsversicherung eingeschlossen.</w:t>
      </w:r>
    </w:p>
    <w:p w:rsidR="0071230E" w:rsidRPr="007604B4" w:rsidRDefault="0071230E" w:rsidP="007604B4">
      <w:pPr>
        <w:numPr>
          <w:ilvl w:val="0"/>
          <w:numId w:val="47"/>
        </w:numPr>
        <w:spacing w:after="160" w:line="240" w:lineRule="auto"/>
      </w:pPr>
      <w:r w:rsidRPr="007604B4">
        <w:t>Ich bin / bin nicht (entsprechend anstreichen) in die obligatorische Renten- und Invaliditätsversicherung eingeschlossen, jedoch nicht für die volle Zeit.</w:t>
      </w:r>
    </w:p>
    <w:p w:rsidR="0071230E" w:rsidRPr="007604B4" w:rsidRDefault="0071230E" w:rsidP="007604B4">
      <w:pPr>
        <w:numPr>
          <w:ilvl w:val="0"/>
          <w:numId w:val="47"/>
        </w:numPr>
        <w:spacing w:after="160" w:line="240" w:lineRule="auto"/>
      </w:pPr>
      <w:r w:rsidRPr="007604B4">
        <w:t>Ich bin / bin nicht (entsprechend anstreichen) Rentner.</w:t>
      </w:r>
    </w:p>
    <w:p w:rsidR="0071230E" w:rsidRPr="007604B4" w:rsidRDefault="0071230E" w:rsidP="007604B4">
      <w:pPr>
        <w:numPr>
          <w:ilvl w:val="0"/>
          <w:numId w:val="47"/>
        </w:numPr>
        <w:spacing w:after="160" w:line="240" w:lineRule="auto"/>
      </w:pPr>
      <w:r w:rsidRPr="007604B4">
        <w:t>Ich erbringe nicht / erbringe (entsprechend ankreuzen) die zeitweilige oder reguläre Arbeit von Schülern und Studenten, gemäß den Vorschriften, die diese Arbeit regeln.</w:t>
      </w:r>
    </w:p>
    <w:p w:rsidR="0071230E" w:rsidRPr="007604B4" w:rsidRDefault="0071230E" w:rsidP="007604B4">
      <w:pPr>
        <w:spacing w:line="240" w:lineRule="auto"/>
      </w:pPr>
    </w:p>
    <w:p w:rsidR="0071230E" w:rsidRPr="007604B4" w:rsidRDefault="0071230E" w:rsidP="007604B4">
      <w:pPr>
        <w:spacing w:line="240" w:lineRule="auto"/>
      </w:pPr>
    </w:p>
    <w:p w:rsidR="0071230E" w:rsidRPr="007604B4" w:rsidRDefault="0071230E" w:rsidP="007604B4">
      <w:pPr>
        <w:spacing w:line="240" w:lineRule="auto"/>
      </w:pPr>
    </w:p>
    <w:p w:rsidR="0071230E" w:rsidRPr="007604B4" w:rsidRDefault="0071230E" w:rsidP="007604B4">
      <w:pPr>
        <w:spacing w:line="240" w:lineRule="auto"/>
      </w:pPr>
      <w:r w:rsidRPr="007604B4">
        <w:t>VOR- UND NACHNAME: ___________________________________________________</w:t>
      </w:r>
    </w:p>
    <w:p w:rsidR="0071230E" w:rsidRPr="007604B4" w:rsidRDefault="0071230E" w:rsidP="007604B4">
      <w:pPr>
        <w:spacing w:line="240" w:lineRule="auto"/>
      </w:pPr>
    </w:p>
    <w:p w:rsidR="0071230E" w:rsidRPr="007604B4" w:rsidRDefault="0071230E" w:rsidP="007604B4">
      <w:pPr>
        <w:spacing w:line="240" w:lineRule="auto"/>
      </w:pPr>
      <w:r w:rsidRPr="007604B4">
        <w:t>EIGENHÄNDIGE UNTERSCHRIFT: ______________________________________________</w:t>
      </w:r>
    </w:p>
    <w:p w:rsidR="0071230E" w:rsidRPr="007604B4" w:rsidRDefault="0071230E" w:rsidP="007604B4">
      <w:pPr>
        <w:spacing w:line="240" w:lineRule="auto"/>
      </w:pPr>
    </w:p>
    <w:p w:rsidR="0071230E" w:rsidRPr="007604B4" w:rsidRDefault="0071230E" w:rsidP="007604B4">
      <w:pPr>
        <w:spacing w:line="240" w:lineRule="auto"/>
      </w:pPr>
      <w:r w:rsidRPr="007604B4">
        <w:t>DATUM: ___________________________________________________________</w:t>
      </w:r>
    </w:p>
    <w:p w:rsidR="0071230E" w:rsidRPr="007604B4" w:rsidRDefault="0071230E" w:rsidP="007604B4">
      <w:pPr>
        <w:spacing w:line="240" w:lineRule="auto"/>
      </w:pPr>
    </w:p>
    <w:p w:rsidR="0071230E" w:rsidRPr="007604B4" w:rsidRDefault="0071230E" w:rsidP="007604B4">
      <w:pPr>
        <w:pStyle w:val="podpisi"/>
        <w:spacing w:line="240" w:lineRule="auto"/>
        <w:rPr>
          <w:lang w:val="de-DE"/>
        </w:rPr>
      </w:pPr>
    </w:p>
    <w:p w:rsidR="0071230E" w:rsidRPr="007604B4" w:rsidRDefault="0071230E" w:rsidP="007604B4">
      <w:pPr>
        <w:pStyle w:val="podpisi"/>
        <w:spacing w:line="240" w:lineRule="auto"/>
        <w:rPr>
          <w:lang w:val="de-DE"/>
        </w:rPr>
      </w:pPr>
    </w:p>
    <w:sectPr w:rsidR="0071230E" w:rsidRPr="007604B4" w:rsidSect="00487D03">
      <w:headerReference w:type="even" r:id="rId8"/>
      <w:headerReference w:type="default" r:id="rId9"/>
      <w:footerReference w:type="even" r:id="rId10"/>
      <w:footerReference w:type="default" r:id="rId11"/>
      <w:headerReference w:type="first" r:id="rId12"/>
      <w:footerReference w:type="first" r:id="rId13"/>
      <w:pgSz w:w="11900" w:h="16840" w:code="9"/>
      <w:pgMar w:top="1276" w:right="1701" w:bottom="709" w:left="1701" w:header="1882" w:footer="794"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704A" w:rsidRPr="0071230E" w:rsidRDefault="005A704A">
      <w:pPr>
        <w:rPr>
          <w:noProof/>
        </w:rPr>
      </w:pPr>
      <w:r>
        <w:rPr>
          <w:noProof/>
        </w:rPr>
        <w:separator/>
      </w:r>
    </w:p>
  </w:endnote>
  <w:endnote w:type="continuationSeparator" w:id="0">
    <w:p w:rsidR="005A704A" w:rsidRPr="0071230E" w:rsidRDefault="005A704A">
      <w:pPr>
        <w:rPr>
          <w:noProof/>
        </w:rPr>
      </w:pPr>
      <w:r>
        <w:rPr>
          <w:noProof/>
        </w:rP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1)">
    <w:altName w:val="Arial"/>
    <w:panose1 w:val="00000000000000000000"/>
    <w:charset w:val="EE"/>
    <w:family w:val="swiss"/>
    <w:notTrueType/>
    <w:pitch w:val="variable"/>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Century Schoolbook">
    <w:panose1 w:val="02040604050505020304"/>
    <w:charset w:val="EE"/>
    <w:family w:val="roman"/>
    <w:pitch w:val="variable"/>
    <w:sig w:usb0="00000287" w:usb1="00000000" w:usb2="00000000" w:usb3="00000000" w:csb0="0000009F" w:csb1="00000000"/>
  </w:font>
  <w:font w:name="Republika">
    <w:altName w:val="Franklin Gothic Medium Cond"/>
    <w:charset w:val="EE"/>
    <w:family w:val="auto"/>
    <w:pitch w:val="variable"/>
    <w:sig w:usb0="00000001" w:usb1="4000205B" w:usb2="00000000" w:usb3="00000000" w:csb0="00000093"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30E" w:rsidRDefault="0071230E">
    <w:pPr>
      <w:pStyle w:val="Nog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30E" w:rsidRDefault="0071230E">
    <w:pPr>
      <w:pStyle w:val="Nog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30E" w:rsidRDefault="0071230E">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704A" w:rsidRPr="0071230E" w:rsidRDefault="005A704A">
      <w:pPr>
        <w:rPr>
          <w:noProof/>
        </w:rPr>
      </w:pPr>
      <w:r>
        <w:rPr>
          <w:noProof/>
        </w:rPr>
        <w:separator/>
      </w:r>
    </w:p>
  </w:footnote>
  <w:footnote w:type="continuationSeparator" w:id="0">
    <w:p w:rsidR="005A704A" w:rsidRPr="0071230E" w:rsidRDefault="005A704A">
      <w:pPr>
        <w:rPr>
          <w:noProof/>
        </w:rPr>
      </w:pPr>
      <w:r>
        <w:rPr>
          <w:noProof/>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30E" w:rsidRDefault="0071230E">
    <w:pPr>
      <w:pStyle w:val="Glav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588" w:rsidRDefault="00A43588">
    <w:pPr>
      <w:pStyle w:val="Glava"/>
      <w:spacing w:line="240" w:lineRule="exact"/>
      <w:rPr>
        <w:rFonts w:ascii="Republika" w:hAnsi="Republika"/>
        <w:sz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2" w:rightFromText="142" w:bottomFromText="6005" w:vertAnchor="page" w:horzAnchor="page" w:tblpX="925" w:tblpY="869"/>
      <w:tblW w:w="0" w:type="auto"/>
      <w:tblLook w:val="04A0"/>
    </w:tblPr>
    <w:tblGrid>
      <w:gridCol w:w="567"/>
    </w:tblGrid>
    <w:tr w:rsidR="00A43588" w:rsidRPr="0071230E">
      <w:trPr>
        <w:cantSplit/>
        <w:trHeight w:hRule="exact" w:val="847"/>
      </w:trPr>
      <w:tc>
        <w:tcPr>
          <w:tcW w:w="567" w:type="dxa"/>
        </w:tcPr>
        <w:p w:rsidR="00A43588" w:rsidRPr="0071230E" w:rsidRDefault="00F46BB8">
          <w:pPr>
            <w:autoSpaceDE w:val="0"/>
            <w:autoSpaceDN w:val="0"/>
            <w:adjustRightInd w:val="0"/>
            <w:spacing w:line="240" w:lineRule="auto"/>
            <w:rPr>
              <w:rFonts w:ascii="Republika" w:hAnsi="Republika"/>
              <w:noProof/>
              <w:color w:val="529DBA"/>
              <w:sz w:val="60"/>
              <w:szCs w:val="60"/>
            </w:rPr>
          </w:pPr>
          <w:r w:rsidRPr="00F46BB8">
            <w:rPr>
              <w:rFonts w:ascii="Republika" w:hAnsi="Republika"/>
              <w:noProof/>
              <w:color w:val="529DBA"/>
              <w:sz w:val="60"/>
              <w:szCs w:val="60"/>
            </w:rPr>
            <w:pict>
              <v:shapetype id="_x0000_t32" coordsize="21600,21600" o:spt="32" o:oned="t" path="m,l21600,21600e" filled="f">
                <v:path arrowok="t" fillok="f" o:connecttype="none"/>
                <o:lock v:ext="edit" shapetype="t"/>
              </v:shapetype>
              <v:shape id="AutoShape 12" o:spid="_x0000_s5121" type="#_x0000_t32" style="position:absolute;margin-left:2.3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BAubZBIQIAADsEAAAOAAAAAAAAAAAAAAAAAC4CAABkcnMvZTJvRG9jLnhtbFBL&#10;AQItABQABgAIAAAAIQDe3Yjg3AAAAAgBAAAPAAAAAAAAAAAAAAAAAHsEAABkcnMvZG93bnJldi54&#10;bWxQSwUGAAAAAAQABADzAAAAhAUAAAAA&#10;" o:allowincell="f" strokecolor="#529dba" strokeweight=".5pt">
                <w10:wrap anchory="page"/>
              </v:shape>
            </w:pict>
          </w:r>
        </w:p>
      </w:tc>
    </w:tr>
  </w:tbl>
  <w:p w:rsidR="00A43588" w:rsidRPr="0071230E" w:rsidRDefault="00516EA3">
    <w:pPr>
      <w:pStyle w:val="Glava"/>
      <w:tabs>
        <w:tab w:val="clear" w:pos="4320"/>
        <w:tab w:val="clear" w:pos="8640"/>
        <w:tab w:val="left" w:pos="5112"/>
      </w:tabs>
      <w:spacing w:before="120" w:line="240" w:lineRule="exact"/>
      <w:rPr>
        <w:rFonts w:cs="Arial"/>
        <w:noProof/>
        <w:sz w:val="16"/>
      </w:rPr>
    </w:pPr>
    <w:r>
      <w:rPr>
        <w:rFonts w:cs="Arial"/>
        <w:noProof/>
        <w:sz w:val="16"/>
        <w:lang w:val="sl-SI" w:eastAsia="sl-SI"/>
      </w:rPr>
      <w:drawing>
        <wp:anchor distT="0" distB="0" distL="114300" distR="114300" simplePos="0" relativeHeight="251658240" behindDoc="0" locked="0" layoutInCell="1" allowOverlap="1">
          <wp:simplePos x="0" y="0"/>
          <wp:positionH relativeFrom="page">
            <wp:posOffset>0</wp:posOffset>
          </wp:positionH>
          <wp:positionV relativeFrom="page">
            <wp:posOffset>0</wp:posOffset>
          </wp:positionV>
          <wp:extent cx="4321810" cy="1193800"/>
          <wp:effectExtent l="0" t="0" r="2540" b="6350"/>
          <wp:wrapSquare wrapText="bothSides"/>
          <wp:docPr id="20" name="Picture 20" descr="0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407"/>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21810" cy="1193800"/>
                  </a:xfrm>
                  <a:prstGeom prst="rect">
                    <a:avLst/>
                  </a:prstGeom>
                  <a:noFill/>
                  <a:ln>
                    <a:noFill/>
                  </a:ln>
                </pic:spPr>
              </pic:pic>
            </a:graphicData>
          </a:graphic>
        </wp:anchor>
      </w:drawing>
    </w:r>
    <w:r>
      <w:rPr>
        <w:rFonts w:cs="Arial"/>
        <w:noProof/>
        <w:sz w:val="16"/>
      </w:rPr>
      <w:t>Štefanova ulica 2, 1501 Ljubljana</w:t>
    </w:r>
    <w:r>
      <w:rPr>
        <w:rFonts w:cs="Arial"/>
        <w:noProof/>
        <w:sz w:val="16"/>
      </w:rPr>
      <w:tab/>
      <w:t>T: +386 1 428 40 00</w:t>
    </w:r>
  </w:p>
  <w:p w:rsidR="00A43588" w:rsidRPr="0071230E" w:rsidRDefault="00A43588">
    <w:pPr>
      <w:pStyle w:val="Glava"/>
      <w:tabs>
        <w:tab w:val="clear" w:pos="4320"/>
        <w:tab w:val="clear" w:pos="8640"/>
        <w:tab w:val="left" w:pos="5112"/>
      </w:tabs>
      <w:spacing w:line="240" w:lineRule="exact"/>
      <w:rPr>
        <w:rFonts w:cs="Arial"/>
        <w:noProof/>
        <w:sz w:val="16"/>
      </w:rPr>
    </w:pPr>
    <w:r>
      <w:rPr>
        <w:rFonts w:cs="Arial"/>
        <w:noProof/>
        <w:sz w:val="16"/>
      </w:rPr>
      <w:tab/>
      <w:t xml:space="preserve">F: +386 1 428 47 33 </w:t>
    </w:r>
  </w:p>
  <w:p w:rsidR="00A43588" w:rsidRPr="0071230E" w:rsidRDefault="00A43588">
    <w:pPr>
      <w:pStyle w:val="Glava"/>
      <w:tabs>
        <w:tab w:val="clear" w:pos="4320"/>
        <w:tab w:val="clear" w:pos="8640"/>
        <w:tab w:val="left" w:pos="5112"/>
      </w:tabs>
      <w:spacing w:line="240" w:lineRule="exact"/>
      <w:rPr>
        <w:rFonts w:cs="Arial"/>
        <w:noProof/>
        <w:sz w:val="16"/>
      </w:rPr>
    </w:pPr>
    <w:r>
      <w:rPr>
        <w:rFonts w:cs="Arial"/>
        <w:noProof/>
        <w:sz w:val="16"/>
      </w:rPr>
      <w:tab/>
      <w:t>E: gp.policija@policija.si</w:t>
    </w:r>
  </w:p>
  <w:p w:rsidR="00A43588" w:rsidRPr="0071230E" w:rsidRDefault="00A43588">
    <w:pPr>
      <w:pStyle w:val="Glava"/>
      <w:tabs>
        <w:tab w:val="clear" w:pos="4320"/>
        <w:tab w:val="clear" w:pos="8640"/>
        <w:tab w:val="left" w:pos="5112"/>
      </w:tabs>
      <w:spacing w:line="240" w:lineRule="exact"/>
      <w:rPr>
        <w:rFonts w:cs="Arial"/>
        <w:noProof/>
        <w:sz w:val="16"/>
      </w:rPr>
    </w:pPr>
    <w:r>
      <w:rPr>
        <w:rFonts w:cs="Arial"/>
        <w:noProof/>
        <w:sz w:val="16"/>
      </w:rPr>
      <w:tab/>
      <w:t>www.policija.si</w:t>
    </w:r>
  </w:p>
  <w:p w:rsidR="00A43588" w:rsidRPr="0071230E" w:rsidRDefault="00A43588">
    <w:pPr>
      <w:pStyle w:val="Glava"/>
      <w:tabs>
        <w:tab w:val="clear" w:pos="4320"/>
        <w:tab w:val="clear" w:pos="8640"/>
        <w:tab w:val="left" w:pos="5112"/>
      </w:tabs>
      <w:rPr>
        <w:noProof/>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57631B8"/>
    <w:multiLevelType w:val="hybridMultilevel"/>
    <w:tmpl w:val="BB740344"/>
    <w:lvl w:ilvl="0" w:tplc="DEDE6DD0">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nsid w:val="0ABA39E6"/>
    <w:multiLevelType w:val="hybridMultilevel"/>
    <w:tmpl w:val="EB049A5A"/>
    <w:lvl w:ilvl="0" w:tplc="88B88730">
      <w:start w:val="1"/>
      <w:numFmt w:val="decimal"/>
      <w:lvlText w:val="%1."/>
      <w:lvlJc w:val="left"/>
      <w:pPr>
        <w:tabs>
          <w:tab w:val="num" w:pos="1800"/>
        </w:tabs>
        <w:ind w:left="1800" w:hanging="360"/>
      </w:pPr>
      <w:rPr>
        <w:rFonts w:hint="default"/>
      </w:rPr>
    </w:lvl>
    <w:lvl w:ilvl="1" w:tplc="F72E5A42">
      <w:start w:val="1"/>
      <w:numFmt w:val="bullet"/>
      <w:lvlText w:val="-"/>
      <w:lvlJc w:val="left"/>
      <w:pPr>
        <w:tabs>
          <w:tab w:val="num" w:pos="2520"/>
        </w:tabs>
        <w:ind w:left="2520" w:hanging="360"/>
      </w:pPr>
      <w:rPr>
        <w:rFonts w:ascii="Times New Roman" w:eastAsia="Times New Roman" w:hAnsi="Times New Roman" w:cs="Times New Roman" w:hint="default"/>
      </w:rPr>
    </w:lvl>
    <w:lvl w:ilvl="2" w:tplc="0424001B" w:tentative="1">
      <w:start w:val="1"/>
      <w:numFmt w:val="lowerRoman"/>
      <w:lvlText w:val="%3."/>
      <w:lvlJc w:val="right"/>
      <w:pPr>
        <w:tabs>
          <w:tab w:val="num" w:pos="3240"/>
        </w:tabs>
        <w:ind w:left="3240" w:hanging="180"/>
      </w:pPr>
    </w:lvl>
    <w:lvl w:ilvl="3" w:tplc="0424000F" w:tentative="1">
      <w:start w:val="1"/>
      <w:numFmt w:val="decimal"/>
      <w:lvlText w:val="%4."/>
      <w:lvlJc w:val="left"/>
      <w:pPr>
        <w:tabs>
          <w:tab w:val="num" w:pos="3960"/>
        </w:tabs>
        <w:ind w:left="3960" w:hanging="360"/>
      </w:pPr>
    </w:lvl>
    <w:lvl w:ilvl="4" w:tplc="04240019" w:tentative="1">
      <w:start w:val="1"/>
      <w:numFmt w:val="lowerLetter"/>
      <w:lvlText w:val="%5."/>
      <w:lvlJc w:val="left"/>
      <w:pPr>
        <w:tabs>
          <w:tab w:val="num" w:pos="4680"/>
        </w:tabs>
        <w:ind w:left="4680" w:hanging="360"/>
      </w:pPr>
    </w:lvl>
    <w:lvl w:ilvl="5" w:tplc="0424001B" w:tentative="1">
      <w:start w:val="1"/>
      <w:numFmt w:val="lowerRoman"/>
      <w:lvlText w:val="%6."/>
      <w:lvlJc w:val="right"/>
      <w:pPr>
        <w:tabs>
          <w:tab w:val="num" w:pos="5400"/>
        </w:tabs>
        <w:ind w:left="5400" w:hanging="180"/>
      </w:pPr>
    </w:lvl>
    <w:lvl w:ilvl="6" w:tplc="0424000F" w:tentative="1">
      <w:start w:val="1"/>
      <w:numFmt w:val="decimal"/>
      <w:lvlText w:val="%7."/>
      <w:lvlJc w:val="left"/>
      <w:pPr>
        <w:tabs>
          <w:tab w:val="num" w:pos="6120"/>
        </w:tabs>
        <w:ind w:left="6120" w:hanging="360"/>
      </w:pPr>
    </w:lvl>
    <w:lvl w:ilvl="7" w:tplc="04240019" w:tentative="1">
      <w:start w:val="1"/>
      <w:numFmt w:val="lowerLetter"/>
      <w:lvlText w:val="%8."/>
      <w:lvlJc w:val="left"/>
      <w:pPr>
        <w:tabs>
          <w:tab w:val="num" w:pos="6840"/>
        </w:tabs>
        <w:ind w:left="6840" w:hanging="360"/>
      </w:pPr>
    </w:lvl>
    <w:lvl w:ilvl="8" w:tplc="0424001B" w:tentative="1">
      <w:start w:val="1"/>
      <w:numFmt w:val="lowerRoman"/>
      <w:lvlText w:val="%9."/>
      <w:lvlJc w:val="right"/>
      <w:pPr>
        <w:tabs>
          <w:tab w:val="num" w:pos="7560"/>
        </w:tabs>
        <w:ind w:left="7560" w:hanging="180"/>
      </w:pPr>
    </w:lvl>
  </w:abstractNum>
  <w:abstractNum w:abstractNumId="3">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nsid w:val="0E771850"/>
    <w:multiLevelType w:val="hybridMultilevel"/>
    <w:tmpl w:val="E2F8E6EC"/>
    <w:lvl w:ilvl="0" w:tplc="7AE2C0F6">
      <w:start w:val="1"/>
      <w:numFmt w:val="decimal"/>
      <w:lvlText w:val="%1."/>
      <w:lvlJc w:val="left"/>
      <w:pPr>
        <w:tabs>
          <w:tab w:val="num" w:pos="1428"/>
        </w:tabs>
        <w:ind w:left="1428" w:hanging="360"/>
      </w:pPr>
      <w:rPr>
        <w:rFonts w:ascii="Times New Roman" w:eastAsia="Times New Roman" w:hAnsi="Times New Roman" w:cs="Times New Roman"/>
      </w:rPr>
    </w:lvl>
    <w:lvl w:ilvl="1" w:tplc="CEF8756A">
      <w:start w:val="1"/>
      <w:numFmt w:val="bullet"/>
      <w:lvlText w:val=""/>
      <w:lvlJc w:val="left"/>
      <w:pPr>
        <w:tabs>
          <w:tab w:val="num" w:pos="2148"/>
        </w:tabs>
        <w:ind w:left="2128" w:hanging="340"/>
      </w:pPr>
      <w:rPr>
        <w:rFonts w:ascii="Symbol" w:hAnsi="Symbol" w:hint="default"/>
      </w:rPr>
    </w:lvl>
    <w:lvl w:ilvl="2" w:tplc="0424001B" w:tentative="1">
      <w:start w:val="1"/>
      <w:numFmt w:val="lowerRoman"/>
      <w:lvlText w:val="%3."/>
      <w:lvlJc w:val="right"/>
      <w:pPr>
        <w:tabs>
          <w:tab w:val="num" w:pos="2868"/>
        </w:tabs>
        <w:ind w:left="2868" w:hanging="180"/>
      </w:pPr>
    </w:lvl>
    <w:lvl w:ilvl="3" w:tplc="0424000F" w:tentative="1">
      <w:start w:val="1"/>
      <w:numFmt w:val="decimal"/>
      <w:lvlText w:val="%4."/>
      <w:lvlJc w:val="left"/>
      <w:pPr>
        <w:tabs>
          <w:tab w:val="num" w:pos="3588"/>
        </w:tabs>
        <w:ind w:left="3588" w:hanging="360"/>
      </w:pPr>
    </w:lvl>
    <w:lvl w:ilvl="4" w:tplc="04240019" w:tentative="1">
      <w:start w:val="1"/>
      <w:numFmt w:val="lowerLetter"/>
      <w:lvlText w:val="%5."/>
      <w:lvlJc w:val="left"/>
      <w:pPr>
        <w:tabs>
          <w:tab w:val="num" w:pos="4308"/>
        </w:tabs>
        <w:ind w:left="4308" w:hanging="360"/>
      </w:pPr>
    </w:lvl>
    <w:lvl w:ilvl="5" w:tplc="0424001B" w:tentative="1">
      <w:start w:val="1"/>
      <w:numFmt w:val="lowerRoman"/>
      <w:lvlText w:val="%6."/>
      <w:lvlJc w:val="right"/>
      <w:pPr>
        <w:tabs>
          <w:tab w:val="num" w:pos="5028"/>
        </w:tabs>
        <w:ind w:left="5028" w:hanging="180"/>
      </w:pPr>
    </w:lvl>
    <w:lvl w:ilvl="6" w:tplc="0424000F" w:tentative="1">
      <w:start w:val="1"/>
      <w:numFmt w:val="decimal"/>
      <w:lvlText w:val="%7."/>
      <w:lvlJc w:val="left"/>
      <w:pPr>
        <w:tabs>
          <w:tab w:val="num" w:pos="5748"/>
        </w:tabs>
        <w:ind w:left="5748" w:hanging="360"/>
      </w:pPr>
    </w:lvl>
    <w:lvl w:ilvl="7" w:tplc="04240019" w:tentative="1">
      <w:start w:val="1"/>
      <w:numFmt w:val="lowerLetter"/>
      <w:lvlText w:val="%8."/>
      <w:lvlJc w:val="left"/>
      <w:pPr>
        <w:tabs>
          <w:tab w:val="num" w:pos="6468"/>
        </w:tabs>
        <w:ind w:left="6468" w:hanging="360"/>
      </w:pPr>
    </w:lvl>
    <w:lvl w:ilvl="8" w:tplc="0424001B" w:tentative="1">
      <w:start w:val="1"/>
      <w:numFmt w:val="lowerRoman"/>
      <w:lvlText w:val="%9."/>
      <w:lvlJc w:val="right"/>
      <w:pPr>
        <w:tabs>
          <w:tab w:val="num" w:pos="7188"/>
        </w:tabs>
        <w:ind w:left="7188" w:hanging="180"/>
      </w:pPr>
    </w:lvl>
  </w:abstractNum>
  <w:abstractNum w:abstractNumId="5">
    <w:nsid w:val="10293A1E"/>
    <w:multiLevelType w:val="hybridMultilevel"/>
    <w:tmpl w:val="1C2E7770"/>
    <w:lvl w:ilvl="0" w:tplc="DEDE6DD0">
      <w:start w:val="3"/>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nsid w:val="1096772F"/>
    <w:multiLevelType w:val="multilevel"/>
    <w:tmpl w:val="6E229BD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nsid w:val="15976DD0"/>
    <w:multiLevelType w:val="hybridMultilevel"/>
    <w:tmpl w:val="8E6C4D4A"/>
    <w:lvl w:ilvl="0" w:tplc="A970D0AA">
      <w:start w:val="1"/>
      <w:numFmt w:val="bullet"/>
      <w:lvlText w:val=""/>
      <w:lvlJc w:val="left"/>
      <w:pPr>
        <w:tabs>
          <w:tab w:val="num" w:pos="340"/>
        </w:tabs>
        <w:ind w:left="340" w:hanging="340"/>
      </w:pPr>
      <w:rPr>
        <w:rFonts w:ascii="Symbol" w:hAnsi="Symbol" w:hint="default"/>
      </w:rPr>
    </w:lvl>
    <w:lvl w:ilvl="1" w:tplc="04240001">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nsid w:val="18F5363C"/>
    <w:multiLevelType w:val="hybridMultilevel"/>
    <w:tmpl w:val="BC081C1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nsid w:val="1B542982"/>
    <w:multiLevelType w:val="hybridMultilevel"/>
    <w:tmpl w:val="95A2F078"/>
    <w:lvl w:ilvl="0" w:tplc="C5A49648">
      <w:start w:val="1"/>
      <w:numFmt w:val="decimal"/>
      <w:lvlText w:val="%1."/>
      <w:lvlJc w:val="left"/>
      <w:pPr>
        <w:tabs>
          <w:tab w:val="num" w:pos="460"/>
        </w:tabs>
        <w:ind w:left="460" w:hanging="360"/>
      </w:pPr>
      <w:rPr>
        <w:b w:val="0"/>
        <w:color w:val="auto"/>
      </w:rPr>
    </w:lvl>
    <w:lvl w:ilvl="1" w:tplc="07582554">
      <w:start w:val="1"/>
      <w:numFmt w:val="bullet"/>
      <w:lvlText w:val=""/>
      <w:lvlJc w:val="left"/>
      <w:pPr>
        <w:tabs>
          <w:tab w:val="num" w:pos="1800"/>
        </w:tabs>
        <w:ind w:left="1800" w:hanging="360"/>
      </w:pPr>
      <w:rPr>
        <w:rFonts w:ascii="Symbol" w:hAnsi="Symbol" w:hint="default"/>
      </w:r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1">
    <w:nsid w:val="1DAF73D2"/>
    <w:multiLevelType w:val="singleLevel"/>
    <w:tmpl w:val="1B561DE6"/>
    <w:lvl w:ilvl="0">
      <w:start w:val="5"/>
      <w:numFmt w:val="bullet"/>
      <w:lvlText w:val="-"/>
      <w:lvlJc w:val="left"/>
      <w:pPr>
        <w:tabs>
          <w:tab w:val="num" w:pos="360"/>
        </w:tabs>
        <w:ind w:left="360" w:hanging="360"/>
      </w:pPr>
      <w:rPr>
        <w:rFonts w:hint="default"/>
      </w:rPr>
    </w:lvl>
  </w:abstractNum>
  <w:abstractNum w:abstractNumId="12">
    <w:nsid w:val="1E7A6CC0"/>
    <w:multiLevelType w:val="hybridMultilevel"/>
    <w:tmpl w:val="BD501A54"/>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nsid w:val="20522D1B"/>
    <w:multiLevelType w:val="hybridMultilevel"/>
    <w:tmpl w:val="318885B0"/>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nsid w:val="21D80255"/>
    <w:multiLevelType w:val="hybridMultilevel"/>
    <w:tmpl w:val="343A1E64"/>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nsid w:val="25446B3F"/>
    <w:multiLevelType w:val="hybridMultilevel"/>
    <w:tmpl w:val="6E229BD0"/>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nsid w:val="259C1A78"/>
    <w:multiLevelType w:val="hybridMultilevel"/>
    <w:tmpl w:val="43D6C2D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nsid w:val="267F0337"/>
    <w:multiLevelType w:val="hybridMultilevel"/>
    <w:tmpl w:val="6E1E0724"/>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nsid w:val="27BF7332"/>
    <w:multiLevelType w:val="hybridMultilevel"/>
    <w:tmpl w:val="EFD4184E"/>
    <w:lvl w:ilvl="0" w:tplc="1B561DE6">
      <w:start w:val="5"/>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2985172D"/>
    <w:multiLevelType w:val="hybridMultilevel"/>
    <w:tmpl w:val="9334D62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1">
    <w:nsid w:val="2FB02C4B"/>
    <w:multiLevelType w:val="hybridMultilevel"/>
    <w:tmpl w:val="60EA8C1C"/>
    <w:lvl w:ilvl="0" w:tplc="844CE5C6">
      <w:start w:val="1"/>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2">
    <w:nsid w:val="30B30EFB"/>
    <w:multiLevelType w:val="hybridMultilevel"/>
    <w:tmpl w:val="BBC4D180"/>
    <w:lvl w:ilvl="0" w:tplc="35C0751E">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nsid w:val="345155BE"/>
    <w:multiLevelType w:val="hybridMultilevel"/>
    <w:tmpl w:val="EF7C2B84"/>
    <w:lvl w:ilvl="0" w:tplc="6E8A0C3C">
      <w:numFmt w:val="bullet"/>
      <w:lvlText w:val="-"/>
      <w:lvlJc w:val="left"/>
      <w:pPr>
        <w:tabs>
          <w:tab w:val="num" w:pos="432"/>
        </w:tabs>
        <w:ind w:left="432" w:hanging="360"/>
      </w:pPr>
      <w:rPr>
        <w:rFonts w:ascii="Arial" w:eastAsia="Times New Roman" w:hAnsi="Arial" w:cs="Arial" w:hint="default"/>
      </w:rPr>
    </w:lvl>
    <w:lvl w:ilvl="1" w:tplc="DBDE5B8C">
      <w:start w:val="24"/>
      <w:numFmt w:val="bullet"/>
      <w:lvlText w:val="-"/>
      <w:lvlJc w:val="left"/>
      <w:pPr>
        <w:tabs>
          <w:tab w:val="num" w:pos="1440"/>
        </w:tabs>
        <w:ind w:left="1440" w:hanging="360"/>
      </w:pPr>
      <w:rPr>
        <w:rFonts w:ascii="Times New Roman" w:eastAsia="Times New Roman" w:hAnsi="Times New Roman" w:cs="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nsid w:val="35EE2840"/>
    <w:multiLevelType w:val="hybridMultilevel"/>
    <w:tmpl w:val="6A80492E"/>
    <w:lvl w:ilvl="0" w:tplc="6024CE28">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nsid w:val="397867D8"/>
    <w:multiLevelType w:val="hybridMultilevel"/>
    <w:tmpl w:val="60005E26"/>
    <w:lvl w:ilvl="0" w:tplc="8A50B45A">
      <w:start w:val="2"/>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nsid w:val="3EEE01C7"/>
    <w:multiLevelType w:val="hybridMultilevel"/>
    <w:tmpl w:val="BC0A4AAA"/>
    <w:lvl w:ilvl="0" w:tplc="092053B4">
      <w:start w:val="3"/>
      <w:numFmt w:val="bullet"/>
      <w:lvlText w:val="-"/>
      <w:lvlJc w:val="left"/>
      <w:pPr>
        <w:tabs>
          <w:tab w:val="num" w:pos="720"/>
        </w:tabs>
        <w:ind w:left="720" w:hanging="360"/>
      </w:pPr>
      <w:rPr>
        <w:rFonts w:ascii="Arial" w:eastAsia="Times New Roman" w:hAnsi="Arial" w:cs="Arial" w:hint="default"/>
        <w:color w:val="auto"/>
      </w:rPr>
    </w:lvl>
    <w:lvl w:ilvl="1" w:tplc="04240003" w:tentative="1">
      <w:start w:val="1"/>
      <w:numFmt w:val="bullet"/>
      <w:lvlText w:val="o"/>
      <w:lvlJc w:val="left"/>
      <w:pPr>
        <w:tabs>
          <w:tab w:val="num" w:pos="1080"/>
        </w:tabs>
        <w:ind w:left="1080" w:hanging="360"/>
      </w:pPr>
      <w:rPr>
        <w:rFonts w:ascii="Wingdings" w:hAnsi="Wingdings" w:cs="Wingdings" w:hint="default"/>
      </w:rPr>
    </w:lvl>
    <w:lvl w:ilvl="2" w:tplc="04240005" w:tentative="1">
      <w:start w:val="1"/>
      <w:numFmt w:val="bullet"/>
      <w:lvlText w:val=""/>
      <w:lvlJc w:val="left"/>
      <w:pPr>
        <w:tabs>
          <w:tab w:val="num" w:pos="1800"/>
        </w:tabs>
        <w:ind w:left="1800" w:hanging="360"/>
      </w:pPr>
      <w:rPr>
        <w:rFonts w:ascii="Arial (W1)" w:hAnsi="Arial (W1)"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Wingdings" w:hAnsi="Wingdings" w:cs="Wingdings" w:hint="default"/>
      </w:rPr>
    </w:lvl>
    <w:lvl w:ilvl="5" w:tplc="04240005" w:tentative="1">
      <w:start w:val="1"/>
      <w:numFmt w:val="bullet"/>
      <w:lvlText w:val=""/>
      <w:lvlJc w:val="left"/>
      <w:pPr>
        <w:tabs>
          <w:tab w:val="num" w:pos="3960"/>
        </w:tabs>
        <w:ind w:left="3960" w:hanging="360"/>
      </w:pPr>
      <w:rPr>
        <w:rFonts w:ascii="Arial (W1)" w:hAnsi="Arial (W1)"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Wingdings" w:hAnsi="Wingdings" w:cs="Wingdings" w:hint="default"/>
      </w:rPr>
    </w:lvl>
    <w:lvl w:ilvl="8" w:tplc="04240005" w:tentative="1">
      <w:start w:val="1"/>
      <w:numFmt w:val="bullet"/>
      <w:lvlText w:val=""/>
      <w:lvlJc w:val="left"/>
      <w:pPr>
        <w:tabs>
          <w:tab w:val="num" w:pos="6120"/>
        </w:tabs>
        <w:ind w:left="6120" w:hanging="360"/>
      </w:pPr>
      <w:rPr>
        <w:rFonts w:ascii="Arial (W1)" w:hAnsi="Arial (W1)" w:hint="default"/>
      </w:rPr>
    </w:lvl>
  </w:abstractNum>
  <w:abstractNum w:abstractNumId="27">
    <w:nsid w:val="3F473FB5"/>
    <w:multiLevelType w:val="hybridMultilevel"/>
    <w:tmpl w:val="91E8DC1C"/>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8">
    <w:nsid w:val="3FF7325D"/>
    <w:multiLevelType w:val="multilevel"/>
    <w:tmpl w:val="F414322E"/>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443D1107"/>
    <w:multiLevelType w:val="hybridMultilevel"/>
    <w:tmpl w:val="02D26E66"/>
    <w:lvl w:ilvl="0" w:tplc="04240001">
      <w:start w:val="1"/>
      <w:numFmt w:val="bullet"/>
      <w:lvlText w:val=""/>
      <w:lvlJc w:val="left"/>
      <w:pPr>
        <w:tabs>
          <w:tab w:val="num" w:pos="720"/>
        </w:tabs>
        <w:ind w:left="720"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1">
    <w:nsid w:val="45A63439"/>
    <w:multiLevelType w:val="multilevel"/>
    <w:tmpl w:val="6E229BD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469755EA"/>
    <w:multiLevelType w:val="hybridMultilevel"/>
    <w:tmpl w:val="C2329EB4"/>
    <w:lvl w:ilvl="0" w:tplc="6DB8BA9E">
      <w:start w:val="1"/>
      <w:numFmt w:val="decimal"/>
      <w:lvlText w:val="%1."/>
      <w:lvlJc w:val="left"/>
      <w:pPr>
        <w:tabs>
          <w:tab w:val="num" w:pos="720"/>
        </w:tabs>
        <w:ind w:left="720" w:hanging="360"/>
      </w:pPr>
      <w:rPr>
        <w:rFonts w:hint="default"/>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3">
    <w:nsid w:val="498C453F"/>
    <w:multiLevelType w:val="hybridMultilevel"/>
    <w:tmpl w:val="68B8B522"/>
    <w:lvl w:ilvl="0" w:tplc="04240001">
      <w:start w:val="1"/>
      <w:numFmt w:val="bullet"/>
      <w:lvlText w:val=""/>
      <w:lvlJc w:val="left"/>
      <w:pPr>
        <w:tabs>
          <w:tab w:val="num" w:pos="644"/>
        </w:tabs>
        <w:ind w:left="644"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4">
    <w:nsid w:val="49F45E76"/>
    <w:multiLevelType w:val="hybridMultilevel"/>
    <w:tmpl w:val="347608B4"/>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nsid w:val="4DB86478"/>
    <w:multiLevelType w:val="hybridMultilevel"/>
    <w:tmpl w:val="14266BE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6">
    <w:nsid w:val="4F3B493D"/>
    <w:multiLevelType w:val="hybridMultilevel"/>
    <w:tmpl w:val="86EA3E3C"/>
    <w:lvl w:ilvl="0" w:tplc="04240001">
      <w:start w:val="1"/>
      <w:numFmt w:val="bullet"/>
      <w:lvlText w:val=""/>
      <w:lvlJc w:val="left"/>
      <w:pPr>
        <w:tabs>
          <w:tab w:val="num" w:pos="720"/>
        </w:tabs>
        <w:ind w:left="720" w:hanging="360"/>
      </w:pPr>
      <w:rPr>
        <w:rFonts w:ascii="Symbol" w:hAnsi="Symbol" w:hint="default"/>
      </w:rPr>
    </w:lvl>
    <w:lvl w:ilvl="1" w:tplc="0424000B">
      <w:start w:val="1"/>
      <w:numFmt w:val="bullet"/>
      <w:lvlText w:val=""/>
      <w:lvlJc w:val="left"/>
      <w:pPr>
        <w:tabs>
          <w:tab w:val="num" w:pos="1440"/>
        </w:tabs>
        <w:ind w:left="1440" w:hanging="360"/>
      </w:pPr>
      <w:rPr>
        <w:rFonts w:ascii="Wingdings" w:hAnsi="Wingdings" w:hint="default"/>
      </w:rPr>
    </w:lvl>
    <w:lvl w:ilvl="2" w:tplc="04240005">
      <w:start w:val="1"/>
      <w:numFmt w:val="bullet"/>
      <w:lvlText w:val=""/>
      <w:lvlJc w:val="left"/>
      <w:pPr>
        <w:tabs>
          <w:tab w:val="num" w:pos="2160"/>
        </w:tabs>
        <w:ind w:left="2160" w:hanging="360"/>
      </w:pPr>
      <w:rPr>
        <w:rFonts w:ascii="Wingdings" w:hAnsi="Wingdings" w:hint="default"/>
      </w:rPr>
    </w:lvl>
    <w:lvl w:ilvl="3" w:tplc="D1C02CC0">
      <w:start w:val="1"/>
      <w:numFmt w:val="bullet"/>
      <w:lvlText w:val="-"/>
      <w:lvlJc w:val="left"/>
      <w:pPr>
        <w:tabs>
          <w:tab w:val="num" w:pos="2880"/>
        </w:tabs>
        <w:ind w:left="2880" w:hanging="360"/>
      </w:pPr>
      <w:rPr>
        <w:rFonts w:ascii="Times New Roman" w:eastAsia="Times New Roman" w:hAnsi="Times New Roman" w:cs="Times New Roman"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7">
    <w:nsid w:val="57C269F4"/>
    <w:multiLevelType w:val="hybridMultilevel"/>
    <w:tmpl w:val="E93E8F80"/>
    <w:lvl w:ilvl="0" w:tplc="E36C62B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nsid w:val="5A802C49"/>
    <w:multiLevelType w:val="multilevel"/>
    <w:tmpl w:val="F96672C4"/>
    <w:lvl w:ilvl="0">
      <w:start w:val="1"/>
      <w:numFmt w:val="decimal"/>
      <w:lvlText w:val="%1."/>
      <w:legacy w:legacy="1" w:legacySpace="0" w:legacyIndent="360"/>
      <w:lvlJc w:val="left"/>
      <w:pPr>
        <w:ind w:left="360" w:hanging="360"/>
      </w:pPr>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39">
    <w:nsid w:val="5ADF6458"/>
    <w:multiLevelType w:val="multilevel"/>
    <w:tmpl w:val="6E229BD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1">
    <w:nsid w:val="6CF41002"/>
    <w:multiLevelType w:val="hybridMultilevel"/>
    <w:tmpl w:val="0560792C"/>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2">
    <w:nsid w:val="6E6E3FB4"/>
    <w:multiLevelType w:val="hybridMultilevel"/>
    <w:tmpl w:val="2FFA0F28"/>
    <w:lvl w:ilvl="0" w:tplc="0424000B">
      <w:start w:val="1"/>
      <w:numFmt w:val="bullet"/>
      <w:lvlText w:val=""/>
      <w:lvlJc w:val="left"/>
      <w:pPr>
        <w:tabs>
          <w:tab w:val="num" w:pos="720"/>
        </w:tabs>
        <w:ind w:left="720" w:hanging="360"/>
      </w:pPr>
      <w:rPr>
        <w:rFonts w:ascii="Wingdings" w:hAnsi="Wingdings" w:hint="default"/>
      </w:rPr>
    </w:lvl>
    <w:lvl w:ilvl="1" w:tplc="04240003">
      <w:start w:val="1"/>
      <w:numFmt w:val="bullet"/>
      <w:lvlText w:val="o"/>
      <w:lvlJc w:val="left"/>
      <w:pPr>
        <w:tabs>
          <w:tab w:val="num" w:pos="1860"/>
        </w:tabs>
        <w:ind w:left="186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3">
    <w:nsid w:val="6E9943F2"/>
    <w:multiLevelType w:val="hybridMultilevel"/>
    <w:tmpl w:val="24F4FD6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nsid w:val="6F710462"/>
    <w:multiLevelType w:val="hybridMultilevel"/>
    <w:tmpl w:val="5BECD864"/>
    <w:lvl w:ilvl="0" w:tplc="0424000F">
      <w:start w:val="1"/>
      <w:numFmt w:val="decimal"/>
      <w:lvlText w:val="%1."/>
      <w:lvlJc w:val="left"/>
      <w:pPr>
        <w:tabs>
          <w:tab w:val="num" w:pos="720"/>
        </w:tabs>
        <w:ind w:left="720" w:hanging="360"/>
      </w:pPr>
      <w:rPr>
        <w:rFonts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5">
    <w:nsid w:val="71836D9B"/>
    <w:multiLevelType w:val="multilevel"/>
    <w:tmpl w:val="6E229BD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761E2AAB"/>
    <w:multiLevelType w:val="hybridMultilevel"/>
    <w:tmpl w:val="564400DC"/>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7">
    <w:nsid w:val="7D3703A5"/>
    <w:multiLevelType w:val="hybridMultilevel"/>
    <w:tmpl w:val="9BC8BE92"/>
    <w:lvl w:ilvl="0" w:tplc="0424000F">
      <w:start w:val="1"/>
      <w:numFmt w:val="decimal"/>
      <w:lvlText w:val="%1."/>
      <w:lvlJc w:val="left"/>
      <w:pPr>
        <w:tabs>
          <w:tab w:val="num" w:pos="720"/>
        </w:tabs>
        <w:ind w:left="720" w:hanging="360"/>
      </w:pPr>
      <w:rPr>
        <w:rFonts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8">
    <w:nsid w:val="7ED63C86"/>
    <w:multiLevelType w:val="multilevel"/>
    <w:tmpl w:val="6E229BD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0"/>
  </w:num>
  <w:num w:numId="2">
    <w:abstractNumId w:val="20"/>
  </w:num>
  <w:num w:numId="3">
    <w:abstractNumId w:val="29"/>
  </w:num>
  <w:num w:numId="4">
    <w:abstractNumId w:val="3"/>
  </w:num>
  <w:num w:numId="5">
    <w:abstractNumId w:val="7"/>
  </w:num>
  <w:num w:numId="6">
    <w:abstractNumId w:val="11"/>
  </w:num>
  <w:num w:numId="7">
    <w:abstractNumId w:val="28"/>
  </w:num>
  <w:num w:numId="8">
    <w:abstractNumId w:val="23"/>
  </w:num>
  <w:num w:numId="9">
    <w:abstractNumId w:val="26"/>
  </w:num>
  <w:num w:numId="10">
    <w:abstractNumId w:val="0"/>
    <w:lvlOverride w:ilvl="0">
      <w:lvl w:ilvl="0">
        <w:start w:val="2"/>
        <w:numFmt w:val="bullet"/>
        <w:lvlText w:val="-"/>
        <w:legacy w:legacy="1" w:legacySpace="0" w:legacyIndent="360"/>
        <w:lvlJc w:val="left"/>
        <w:pPr>
          <w:ind w:left="360" w:hanging="360"/>
        </w:pPr>
      </w:lvl>
    </w:lvlOverride>
  </w:num>
  <w:num w:numId="11">
    <w:abstractNumId w:val="47"/>
  </w:num>
  <w:num w:numId="12">
    <w:abstractNumId w:val="38"/>
  </w:num>
  <w:num w:numId="13">
    <w:abstractNumId w:val="22"/>
  </w:num>
  <w:num w:numId="14">
    <w:abstractNumId w:val="36"/>
  </w:num>
  <w:num w:numId="15">
    <w:abstractNumId w:val="44"/>
  </w:num>
  <w:num w:numId="16">
    <w:abstractNumId w:val="35"/>
  </w:num>
  <w:num w:numId="17">
    <w:abstractNumId w:val="30"/>
  </w:num>
  <w:num w:numId="18">
    <w:abstractNumId w:val="32"/>
  </w:num>
  <w:num w:numId="19">
    <w:abstractNumId w:val="15"/>
  </w:num>
  <w:num w:numId="20">
    <w:abstractNumId w:val="5"/>
  </w:num>
  <w:num w:numId="21">
    <w:abstractNumId w:val="42"/>
  </w:num>
  <w:num w:numId="22">
    <w:abstractNumId w:val="39"/>
  </w:num>
  <w:num w:numId="23">
    <w:abstractNumId w:val="27"/>
  </w:num>
  <w:num w:numId="24">
    <w:abstractNumId w:val="45"/>
  </w:num>
  <w:num w:numId="25">
    <w:abstractNumId w:val="14"/>
  </w:num>
  <w:num w:numId="26">
    <w:abstractNumId w:val="48"/>
  </w:num>
  <w:num w:numId="27">
    <w:abstractNumId w:val="16"/>
  </w:num>
  <w:num w:numId="28">
    <w:abstractNumId w:val="6"/>
  </w:num>
  <w:num w:numId="29">
    <w:abstractNumId w:val="13"/>
  </w:num>
  <w:num w:numId="30">
    <w:abstractNumId w:val="31"/>
  </w:num>
  <w:num w:numId="31">
    <w:abstractNumId w:val="12"/>
  </w:num>
  <w:num w:numId="32">
    <w:abstractNumId w:val="2"/>
  </w:num>
  <w:num w:numId="33">
    <w:abstractNumId w:val="4"/>
  </w:num>
  <w:num w:numId="34">
    <w:abstractNumId w:val="1"/>
  </w:num>
  <w:num w:numId="35">
    <w:abstractNumId w:val="33"/>
  </w:num>
  <w:num w:numId="36">
    <w:abstractNumId w:val="46"/>
  </w:num>
  <w:num w:numId="37">
    <w:abstractNumId w:val="9"/>
  </w:num>
  <w:num w:numId="38">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 w:numId="40">
    <w:abstractNumId w:val="25"/>
  </w:num>
  <w:num w:numId="41">
    <w:abstractNumId w:val="17"/>
  </w:num>
  <w:num w:numId="42">
    <w:abstractNumId w:val="8"/>
  </w:num>
  <w:num w:numId="43">
    <w:abstractNumId w:val="19"/>
  </w:num>
  <w:num w:numId="44">
    <w:abstractNumId w:val="24"/>
  </w:num>
  <w:num w:numId="45">
    <w:abstractNumId w:val="37"/>
  </w:num>
  <w:num w:numId="46">
    <w:abstractNumId w:val="34"/>
  </w:num>
  <w:num w:numId="47">
    <w:abstractNumId w:val="43"/>
  </w:num>
  <w:num w:numId="48">
    <w:abstractNumId w:val="18"/>
  </w:num>
  <w:num w:numId="49">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hideSpellingErrors/>
  <w:hideGrammaticalErrors/>
  <w:proofState w:spelling="clean" w:grammar="clean"/>
  <w:attachedTemplate r:id="rId1"/>
  <w:stylePaneFormatFilter w:val="3F01"/>
  <w:defaultTabStop w:val="720"/>
  <w:hyphenationZone w:val="425"/>
  <w:doNotHyphenateCaps/>
  <w:drawingGridHorizontalSpacing w:val="100"/>
  <w:drawingGridVerticalSpacing w:val="284"/>
  <w:displayHorizontalDrawingGridEvery w:val="2"/>
  <w:displayVerticalDrawingGridEvery w:val="2"/>
  <w:noPunctuationKerning/>
  <w:characterSpacingControl w:val="doNotCompress"/>
  <w:hdrShapeDefaults>
    <o:shapedefaults v:ext="edit" spidmax="5122">
      <o:colormru v:ext="edit" colors="#428299,#529dba"/>
    </o:shapedefaults>
    <o:shapelayout v:ext="edit">
      <o:idmap v:ext="edit" data="5"/>
      <o:rules v:ext="edit">
        <o:r id="V:Rule2" type="connector" idref="#AutoShape 12"/>
      </o:rules>
    </o:shapelayout>
  </w:hdrShapeDefaults>
  <w:footnotePr>
    <w:footnote w:id="-1"/>
    <w:footnote w:id="0"/>
  </w:footnotePr>
  <w:endnotePr>
    <w:endnote w:id="-1"/>
    <w:endnote w:id="0"/>
  </w:endnotePr>
  <w:compat/>
  <w:rsids>
    <w:rsidRoot w:val="00FB6CAB"/>
    <w:rsid w:val="00081D1C"/>
    <w:rsid w:val="000879DD"/>
    <w:rsid w:val="000A63CF"/>
    <w:rsid w:val="000C0F4B"/>
    <w:rsid w:val="000D1A14"/>
    <w:rsid w:val="000F5CD6"/>
    <w:rsid w:val="00111761"/>
    <w:rsid w:val="00113DD4"/>
    <w:rsid w:val="0012047E"/>
    <w:rsid w:val="00142A6E"/>
    <w:rsid w:val="00156598"/>
    <w:rsid w:val="00160AC0"/>
    <w:rsid w:val="00165338"/>
    <w:rsid w:val="001A59AE"/>
    <w:rsid w:val="001E5071"/>
    <w:rsid w:val="001E5470"/>
    <w:rsid w:val="00207567"/>
    <w:rsid w:val="00242E8D"/>
    <w:rsid w:val="00250C7A"/>
    <w:rsid w:val="00251552"/>
    <w:rsid w:val="002548C5"/>
    <w:rsid w:val="00294BDC"/>
    <w:rsid w:val="00294BF8"/>
    <w:rsid w:val="00296694"/>
    <w:rsid w:val="002C732F"/>
    <w:rsid w:val="003028D3"/>
    <w:rsid w:val="00330E91"/>
    <w:rsid w:val="00390CEA"/>
    <w:rsid w:val="003D418D"/>
    <w:rsid w:val="003F3363"/>
    <w:rsid w:val="003F524B"/>
    <w:rsid w:val="0040249F"/>
    <w:rsid w:val="0040644A"/>
    <w:rsid w:val="0041629E"/>
    <w:rsid w:val="00425F37"/>
    <w:rsid w:val="00450F63"/>
    <w:rsid w:val="00454CD4"/>
    <w:rsid w:val="00463674"/>
    <w:rsid w:val="00465324"/>
    <w:rsid w:val="00476719"/>
    <w:rsid w:val="00487D03"/>
    <w:rsid w:val="004A48E3"/>
    <w:rsid w:val="004B50A3"/>
    <w:rsid w:val="004D3510"/>
    <w:rsid w:val="005073C6"/>
    <w:rsid w:val="00516EA3"/>
    <w:rsid w:val="00525241"/>
    <w:rsid w:val="00533E26"/>
    <w:rsid w:val="00545542"/>
    <w:rsid w:val="00583BAD"/>
    <w:rsid w:val="005A704A"/>
    <w:rsid w:val="005C1C9B"/>
    <w:rsid w:val="00602C0C"/>
    <w:rsid w:val="00640355"/>
    <w:rsid w:val="006571C6"/>
    <w:rsid w:val="006B7D66"/>
    <w:rsid w:val="006D396D"/>
    <w:rsid w:val="006D44B5"/>
    <w:rsid w:val="006F06C5"/>
    <w:rsid w:val="0071230E"/>
    <w:rsid w:val="00730FCC"/>
    <w:rsid w:val="007604B4"/>
    <w:rsid w:val="00760D99"/>
    <w:rsid w:val="0076193A"/>
    <w:rsid w:val="007758FC"/>
    <w:rsid w:val="007A20A5"/>
    <w:rsid w:val="007B2D19"/>
    <w:rsid w:val="007C33CC"/>
    <w:rsid w:val="007E0D0A"/>
    <w:rsid w:val="007F10A7"/>
    <w:rsid w:val="00801AFB"/>
    <w:rsid w:val="008211FD"/>
    <w:rsid w:val="008310B4"/>
    <w:rsid w:val="0087549D"/>
    <w:rsid w:val="008878DE"/>
    <w:rsid w:val="008B0F4F"/>
    <w:rsid w:val="008D09A9"/>
    <w:rsid w:val="008D3CE5"/>
    <w:rsid w:val="00944541"/>
    <w:rsid w:val="009820CA"/>
    <w:rsid w:val="009933D7"/>
    <w:rsid w:val="009B7894"/>
    <w:rsid w:val="009D6530"/>
    <w:rsid w:val="009D721D"/>
    <w:rsid w:val="009E40D6"/>
    <w:rsid w:val="00A205D7"/>
    <w:rsid w:val="00A315E9"/>
    <w:rsid w:val="00A37AAA"/>
    <w:rsid w:val="00A43588"/>
    <w:rsid w:val="00A8643E"/>
    <w:rsid w:val="00A96B0E"/>
    <w:rsid w:val="00AB290F"/>
    <w:rsid w:val="00AB5ABD"/>
    <w:rsid w:val="00B25BDB"/>
    <w:rsid w:val="00B5162C"/>
    <w:rsid w:val="00B6458B"/>
    <w:rsid w:val="00B75330"/>
    <w:rsid w:val="00BA6C7D"/>
    <w:rsid w:val="00BB5515"/>
    <w:rsid w:val="00BD2B6B"/>
    <w:rsid w:val="00BE09C9"/>
    <w:rsid w:val="00BF795D"/>
    <w:rsid w:val="00C03F0F"/>
    <w:rsid w:val="00C25FF1"/>
    <w:rsid w:val="00CE0D6F"/>
    <w:rsid w:val="00CE4A1B"/>
    <w:rsid w:val="00CE75F3"/>
    <w:rsid w:val="00D269E1"/>
    <w:rsid w:val="00D45B57"/>
    <w:rsid w:val="00D95488"/>
    <w:rsid w:val="00D96728"/>
    <w:rsid w:val="00DB7F3B"/>
    <w:rsid w:val="00DC0358"/>
    <w:rsid w:val="00DD6AB1"/>
    <w:rsid w:val="00DE120B"/>
    <w:rsid w:val="00DF0E3A"/>
    <w:rsid w:val="00DF6EA7"/>
    <w:rsid w:val="00E0465D"/>
    <w:rsid w:val="00E072D1"/>
    <w:rsid w:val="00E10479"/>
    <w:rsid w:val="00E21A39"/>
    <w:rsid w:val="00E32049"/>
    <w:rsid w:val="00E33DA4"/>
    <w:rsid w:val="00E3683D"/>
    <w:rsid w:val="00E8514F"/>
    <w:rsid w:val="00E977B7"/>
    <w:rsid w:val="00EA710D"/>
    <w:rsid w:val="00ED293D"/>
    <w:rsid w:val="00F14EDB"/>
    <w:rsid w:val="00F23425"/>
    <w:rsid w:val="00F43E08"/>
    <w:rsid w:val="00F46BB8"/>
    <w:rsid w:val="00F74169"/>
    <w:rsid w:val="00FA2DDA"/>
    <w:rsid w:val="00FB6CAB"/>
    <w:rsid w:val="00FB797C"/>
    <w:rsid w:val="00FC0AFD"/>
    <w:rsid w:val="00FF7A84"/>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colormru v:ext="edit" colors="#428299,#529dba"/>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F23425"/>
    <w:pPr>
      <w:spacing w:line="260" w:lineRule="exact"/>
    </w:pPr>
    <w:rPr>
      <w:rFonts w:ascii="Arial" w:hAnsi="Arial"/>
      <w:szCs w:val="24"/>
      <w:lang w:val="de-DE" w:eastAsia="en-US"/>
    </w:rPr>
  </w:style>
  <w:style w:type="paragraph" w:styleId="Naslov1">
    <w:name w:val="heading 1"/>
    <w:aliases w:val="NASLOV"/>
    <w:basedOn w:val="Navaden"/>
    <w:next w:val="Navaden"/>
    <w:autoRedefine/>
    <w:qFormat/>
    <w:rsid w:val="00F23425"/>
    <w:pPr>
      <w:keepNext/>
      <w:spacing w:before="240" w:after="60"/>
      <w:outlineLvl w:val="0"/>
    </w:pPr>
    <w:rPr>
      <w:b/>
      <w:kern w:val="32"/>
      <w:sz w:val="28"/>
      <w:szCs w:val="32"/>
      <w:lang w:eastAsia="sl-SI"/>
    </w:rPr>
  </w:style>
  <w:style w:type="paragraph" w:styleId="Naslov7">
    <w:name w:val="heading 7"/>
    <w:basedOn w:val="Navaden"/>
    <w:next w:val="Navaden"/>
    <w:qFormat/>
    <w:rsid w:val="00F23425"/>
    <w:pPr>
      <w:spacing w:before="240" w:after="60" w:line="240" w:lineRule="auto"/>
      <w:outlineLvl w:val="6"/>
    </w:pPr>
    <w:rPr>
      <w:rFonts w:ascii="Times New Roman" w:hAnsi="Times New Roman"/>
      <w:sz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F23425"/>
    <w:pPr>
      <w:tabs>
        <w:tab w:val="center" w:pos="4320"/>
        <w:tab w:val="right" w:pos="8640"/>
      </w:tabs>
    </w:pPr>
  </w:style>
  <w:style w:type="paragraph" w:styleId="Noga">
    <w:name w:val="footer"/>
    <w:basedOn w:val="Navaden"/>
    <w:rsid w:val="00F23425"/>
    <w:pPr>
      <w:tabs>
        <w:tab w:val="center" w:pos="4320"/>
        <w:tab w:val="right" w:pos="8640"/>
      </w:tabs>
    </w:pPr>
  </w:style>
  <w:style w:type="paragraph" w:styleId="Zgradbadokumenta">
    <w:name w:val="Document Map"/>
    <w:basedOn w:val="Navaden"/>
    <w:semiHidden/>
    <w:rsid w:val="00F23425"/>
    <w:rPr>
      <w:rFonts w:ascii="Tahoma" w:hAnsi="Tahoma" w:cs="Tahoma"/>
      <w:sz w:val="16"/>
      <w:szCs w:val="16"/>
    </w:rPr>
  </w:style>
  <w:style w:type="character" w:customStyle="1" w:styleId="ZnakZnak">
    <w:name w:val="Znak Znak"/>
    <w:rsid w:val="00F23425"/>
    <w:rPr>
      <w:rFonts w:ascii="Tahoma" w:hAnsi="Tahoma" w:cs="Tahoma"/>
      <w:sz w:val="16"/>
      <w:szCs w:val="16"/>
      <w:lang w:val="en-US" w:eastAsia="en-US"/>
    </w:rPr>
  </w:style>
  <w:style w:type="paragraph" w:customStyle="1" w:styleId="datumtevilka">
    <w:name w:val="datum številka"/>
    <w:basedOn w:val="Navaden"/>
    <w:qFormat/>
    <w:rsid w:val="00F23425"/>
    <w:pPr>
      <w:tabs>
        <w:tab w:val="left" w:pos="1701"/>
      </w:tabs>
    </w:pPr>
    <w:rPr>
      <w:szCs w:val="20"/>
      <w:lang w:eastAsia="sl-SI"/>
    </w:rPr>
  </w:style>
  <w:style w:type="paragraph" w:customStyle="1" w:styleId="ZADEVA">
    <w:name w:val="ZADEVA"/>
    <w:basedOn w:val="Navaden"/>
    <w:qFormat/>
    <w:rsid w:val="00F23425"/>
    <w:pPr>
      <w:tabs>
        <w:tab w:val="left" w:pos="1701"/>
      </w:tabs>
      <w:ind w:left="1701" w:hanging="1701"/>
    </w:pPr>
    <w:rPr>
      <w:b/>
      <w:lang w:val="it-IT"/>
    </w:rPr>
  </w:style>
  <w:style w:type="character" w:styleId="Hiperpovezava">
    <w:name w:val="Hyperlink"/>
    <w:rsid w:val="00F23425"/>
    <w:rPr>
      <w:color w:val="0000FF"/>
      <w:u w:val="single"/>
    </w:rPr>
  </w:style>
  <w:style w:type="paragraph" w:customStyle="1" w:styleId="podpisi">
    <w:name w:val="podpisi"/>
    <w:basedOn w:val="Navaden"/>
    <w:qFormat/>
    <w:rsid w:val="00F23425"/>
    <w:pPr>
      <w:tabs>
        <w:tab w:val="left" w:pos="3402"/>
      </w:tabs>
    </w:pPr>
    <w:rPr>
      <w:lang w:val="it-IT"/>
    </w:rPr>
  </w:style>
  <w:style w:type="paragraph" w:styleId="Naslov">
    <w:name w:val="Title"/>
    <w:basedOn w:val="Navaden"/>
    <w:qFormat/>
    <w:rsid w:val="00F23425"/>
    <w:pPr>
      <w:spacing w:line="240" w:lineRule="auto"/>
      <w:jc w:val="center"/>
    </w:pPr>
    <w:rPr>
      <w:b/>
      <w:sz w:val="32"/>
      <w:szCs w:val="20"/>
      <w:lang w:eastAsia="sl-SI"/>
    </w:rPr>
  </w:style>
  <w:style w:type="paragraph" w:styleId="Telobesedila2">
    <w:name w:val="Body Text 2"/>
    <w:basedOn w:val="Navaden"/>
    <w:rsid w:val="00F23425"/>
    <w:pPr>
      <w:spacing w:line="240" w:lineRule="auto"/>
    </w:pPr>
    <w:rPr>
      <w:rFonts w:ascii="Times New Roman" w:hAnsi="Times New Roman"/>
      <w:sz w:val="22"/>
      <w:szCs w:val="20"/>
      <w:lang w:eastAsia="sl-SI"/>
    </w:rPr>
  </w:style>
  <w:style w:type="paragraph" w:customStyle="1" w:styleId="BodyText23">
    <w:name w:val="Body Text 23"/>
    <w:basedOn w:val="Navaden"/>
    <w:rsid w:val="00F2342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pPr>
    <w:rPr>
      <w:rFonts w:ascii="Century Schoolbook" w:hAnsi="Century Schoolbook"/>
      <w:b/>
      <w:sz w:val="24"/>
      <w:szCs w:val="20"/>
      <w:lang w:eastAsia="sl-SI"/>
    </w:rPr>
  </w:style>
  <w:style w:type="paragraph" w:customStyle="1" w:styleId="BodyText21">
    <w:name w:val="Body Text 21"/>
    <w:basedOn w:val="Navaden"/>
    <w:rsid w:val="00F23425"/>
    <w:pPr>
      <w:spacing w:line="240" w:lineRule="auto"/>
    </w:pPr>
    <w:rPr>
      <w:rFonts w:ascii="Times New Roman" w:hAnsi="Times New Roman"/>
      <w:sz w:val="24"/>
      <w:szCs w:val="20"/>
      <w:lang w:eastAsia="sl-SI"/>
    </w:rPr>
  </w:style>
  <w:style w:type="paragraph" w:styleId="Telobesedila">
    <w:name w:val="Body Text"/>
    <w:basedOn w:val="Navaden"/>
    <w:link w:val="TelobesedilaZnak"/>
    <w:rsid w:val="00F23425"/>
    <w:pPr>
      <w:spacing w:after="120" w:line="240" w:lineRule="auto"/>
    </w:pPr>
    <w:rPr>
      <w:rFonts w:ascii="Times New Roman" w:hAnsi="Times New Roman"/>
      <w:szCs w:val="20"/>
      <w:lang w:eastAsia="sl-SI"/>
    </w:rPr>
  </w:style>
  <w:style w:type="paragraph" w:customStyle="1" w:styleId="BodyText22">
    <w:name w:val="Body Text 22"/>
    <w:basedOn w:val="Navaden"/>
    <w:rsid w:val="00F2342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pPr>
    <w:rPr>
      <w:rFonts w:ascii="Century Schoolbook" w:hAnsi="Century Schoolbook"/>
      <w:b/>
      <w:color w:val="000000"/>
      <w:sz w:val="24"/>
      <w:szCs w:val="20"/>
      <w:lang w:eastAsia="sl-SI"/>
    </w:rPr>
  </w:style>
  <w:style w:type="paragraph" w:customStyle="1" w:styleId="BodyText31">
    <w:name w:val="Body Text 31"/>
    <w:basedOn w:val="Navaden"/>
    <w:rsid w:val="00F2342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pPr>
    <w:rPr>
      <w:rFonts w:ascii="Times New Roman" w:hAnsi="Times New Roman"/>
      <w:sz w:val="24"/>
      <w:szCs w:val="20"/>
      <w:lang w:eastAsia="sl-SI"/>
    </w:rPr>
  </w:style>
  <w:style w:type="character" w:styleId="Komentar-sklic">
    <w:name w:val="annotation reference"/>
    <w:semiHidden/>
    <w:rsid w:val="008211FD"/>
    <w:rPr>
      <w:sz w:val="16"/>
      <w:szCs w:val="16"/>
    </w:rPr>
  </w:style>
  <w:style w:type="paragraph" w:styleId="Komentar-besedilo">
    <w:name w:val="annotation text"/>
    <w:basedOn w:val="Navaden"/>
    <w:semiHidden/>
    <w:rsid w:val="008211FD"/>
    <w:rPr>
      <w:szCs w:val="20"/>
    </w:rPr>
  </w:style>
  <w:style w:type="paragraph" w:styleId="Zadevakomentarja">
    <w:name w:val="annotation subject"/>
    <w:basedOn w:val="Komentar-besedilo"/>
    <w:next w:val="Komentar-besedilo"/>
    <w:semiHidden/>
    <w:rsid w:val="008211FD"/>
    <w:rPr>
      <w:b/>
      <w:bCs/>
    </w:rPr>
  </w:style>
  <w:style w:type="paragraph" w:styleId="Besedilooblaka">
    <w:name w:val="Balloon Text"/>
    <w:basedOn w:val="Navaden"/>
    <w:semiHidden/>
    <w:rsid w:val="008211FD"/>
    <w:rPr>
      <w:rFonts w:ascii="Tahoma" w:hAnsi="Tahoma" w:cs="Tahoma"/>
      <w:sz w:val="16"/>
      <w:szCs w:val="16"/>
    </w:rPr>
  </w:style>
  <w:style w:type="character" w:customStyle="1" w:styleId="TelobesedilaZnak">
    <w:name w:val="Telo besedila Znak"/>
    <w:basedOn w:val="Privzetapisavaodstavka"/>
    <w:link w:val="Telobesedila"/>
    <w:rsid w:val="002C732F"/>
  </w:style>
</w:styles>
</file>

<file path=word/webSettings.xml><?xml version="1.0" encoding="utf-8"?>
<w:webSettings xmlns:r="http://schemas.openxmlformats.org/officeDocument/2006/relationships" xmlns:w="http://schemas.openxmlformats.org/wordprocessingml/2006/main">
  <w:divs>
    <w:div w:id="354423001">
      <w:bodyDiv w:val="1"/>
      <w:marLeft w:val="0"/>
      <w:marRight w:val="0"/>
      <w:marTop w:val="0"/>
      <w:marBottom w:val="0"/>
      <w:divBdr>
        <w:top w:val="none" w:sz="0" w:space="0" w:color="auto"/>
        <w:left w:val="none" w:sz="0" w:space="0" w:color="auto"/>
        <w:bottom w:val="none" w:sz="0" w:space="0" w:color="auto"/>
        <w:right w:val="none" w:sz="0" w:space="0" w:color="auto"/>
      </w:divBdr>
      <w:divsChild>
        <w:div w:id="1550797263">
          <w:marLeft w:val="0"/>
          <w:marRight w:val="0"/>
          <w:marTop w:val="0"/>
          <w:marBottom w:val="0"/>
          <w:divBdr>
            <w:top w:val="none" w:sz="0" w:space="0" w:color="auto"/>
            <w:left w:val="none" w:sz="0" w:space="0" w:color="auto"/>
            <w:bottom w:val="none" w:sz="0" w:space="0" w:color="auto"/>
            <w:right w:val="none" w:sz="0" w:space="0" w:color="auto"/>
          </w:divBdr>
          <w:divsChild>
            <w:div w:id="1133791224">
              <w:marLeft w:val="0"/>
              <w:marRight w:val="0"/>
              <w:marTop w:val="0"/>
              <w:marBottom w:val="0"/>
              <w:divBdr>
                <w:top w:val="none" w:sz="0" w:space="0" w:color="auto"/>
                <w:left w:val="none" w:sz="0" w:space="0" w:color="auto"/>
                <w:bottom w:val="none" w:sz="0" w:space="0" w:color="auto"/>
                <w:right w:val="none" w:sz="0" w:space="0" w:color="auto"/>
              </w:divBdr>
            </w:div>
            <w:div w:id="530344771">
              <w:marLeft w:val="0"/>
              <w:marRight w:val="0"/>
              <w:marTop w:val="0"/>
              <w:marBottom w:val="0"/>
              <w:divBdr>
                <w:top w:val="none" w:sz="0" w:space="0" w:color="auto"/>
                <w:left w:val="none" w:sz="0" w:space="0" w:color="auto"/>
                <w:bottom w:val="none" w:sz="0" w:space="0" w:color="auto"/>
                <w:right w:val="none" w:sz="0" w:space="0" w:color="auto"/>
              </w:divBdr>
            </w:div>
            <w:div w:id="56819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852300">
      <w:bodyDiv w:val="1"/>
      <w:marLeft w:val="0"/>
      <w:marRight w:val="0"/>
      <w:marTop w:val="0"/>
      <w:marBottom w:val="0"/>
      <w:divBdr>
        <w:top w:val="none" w:sz="0" w:space="0" w:color="auto"/>
        <w:left w:val="none" w:sz="0" w:space="0" w:color="auto"/>
        <w:bottom w:val="none" w:sz="0" w:space="0" w:color="auto"/>
        <w:right w:val="none" w:sz="0" w:space="0" w:color="auto"/>
      </w:divBdr>
    </w:div>
    <w:div w:id="1658418018">
      <w:bodyDiv w:val="1"/>
      <w:marLeft w:val="0"/>
      <w:marRight w:val="0"/>
      <w:marTop w:val="0"/>
      <w:marBottom w:val="0"/>
      <w:divBdr>
        <w:top w:val="none" w:sz="0" w:space="0" w:color="auto"/>
        <w:left w:val="none" w:sz="0" w:space="0" w:color="auto"/>
        <w:bottom w:val="none" w:sz="0" w:space="0" w:color="auto"/>
        <w:right w:val="none" w:sz="0" w:space="0" w:color="auto"/>
      </w:divBdr>
    </w:div>
    <w:div w:id="1720544429">
      <w:bodyDiv w:val="1"/>
      <w:marLeft w:val="0"/>
      <w:marRight w:val="0"/>
      <w:marTop w:val="0"/>
      <w:marBottom w:val="0"/>
      <w:divBdr>
        <w:top w:val="none" w:sz="0" w:space="0" w:color="auto"/>
        <w:left w:val="none" w:sz="0" w:space="0" w:color="auto"/>
        <w:bottom w:val="none" w:sz="0" w:space="0" w:color="auto"/>
        <w:right w:val="none" w:sz="0" w:space="0" w:color="auto"/>
      </w:divBdr>
    </w:div>
    <w:div w:id="2076272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uup@policija.si"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UUP%20Vsi\Predloge-glave\Nove%202011\POLICIJ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POLICIJA</Template>
  <TotalTime>7</TotalTime>
  <Pages>7</Pages>
  <Words>1562</Words>
  <Characters>11045</Characters>
  <Application>Microsoft Office Word</Application>
  <DocSecurity>0</DocSecurity>
  <Lines>92</Lines>
  <Paragraphs>25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12582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SIT</dc:creator>
  <cp:lastModifiedBy>Bcugmas</cp:lastModifiedBy>
  <cp:revision>4</cp:revision>
  <cp:lastPrinted>2016-05-18T11:05:00Z</cp:lastPrinted>
  <dcterms:created xsi:type="dcterms:W3CDTF">2016-09-23T06:22:00Z</dcterms:created>
  <dcterms:modified xsi:type="dcterms:W3CDTF">2016-09-23T07:31:00Z</dcterms:modified>
</cp:coreProperties>
</file>