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E5C56" w14:textId="77777777" w:rsidR="00CE2E96" w:rsidRDefault="002809A3" w:rsidP="002809A3">
      <w:pPr>
        <w:pStyle w:val="Naslov"/>
      </w:pPr>
      <w:r w:rsidRPr="002809A3">
        <w:t>ODKRIVANJE IN PREISKOVANJE KRIMINALITETE</w:t>
      </w:r>
    </w:p>
    <w:p w14:paraId="4B192E8D" w14:textId="77777777" w:rsidR="00E37DB8" w:rsidRPr="00E37DB8" w:rsidRDefault="00E37DB8" w:rsidP="00E37DB8">
      <w:pPr>
        <w:jc w:val="both"/>
        <w:rPr>
          <w:sz w:val="20"/>
          <w:szCs w:val="20"/>
        </w:rPr>
      </w:pPr>
      <w:r w:rsidRPr="00E37DB8">
        <w:rPr>
          <w:sz w:val="20"/>
          <w:szCs w:val="20"/>
        </w:rPr>
        <w:t>Pri pregledu priloženih statističnih podatkov je potrebno upoštevati, da so večinoma zajeti glede na datum prvega zaključnega dokumenta. Evidenca kaznivih dejanj zajema tri ključne časovne opredelitve kaznivega dejanja in sicer:</w:t>
      </w:r>
    </w:p>
    <w:p w14:paraId="201BB2DD" w14:textId="77777777" w:rsidR="00E37DB8" w:rsidRPr="00E37DB8" w:rsidRDefault="00E37DB8" w:rsidP="00E37DB8">
      <w:pPr>
        <w:pStyle w:val="Odstavekseznama"/>
        <w:numPr>
          <w:ilvl w:val="0"/>
          <w:numId w:val="1"/>
        </w:numPr>
        <w:ind w:left="284" w:hanging="284"/>
        <w:rPr>
          <w:rFonts w:ascii="Tahoma" w:hAnsi="Tahoma" w:cs="Tahoma"/>
          <w:szCs w:val="20"/>
        </w:rPr>
      </w:pPr>
      <w:r w:rsidRPr="00E37DB8">
        <w:rPr>
          <w:rFonts w:ascii="Tahoma" w:hAnsi="Tahoma" w:cs="Tahoma"/>
          <w:szCs w:val="20"/>
        </w:rPr>
        <w:t xml:space="preserve">datum storitve kaznivega dejanja </w:t>
      </w:r>
      <w:r w:rsidRPr="00E37DB8">
        <w:rPr>
          <w:rFonts w:ascii="Tahoma" w:hAnsi="Tahoma" w:cs="Tahoma"/>
          <w:i/>
          <w:szCs w:val="20"/>
        </w:rPr>
        <w:t>(časovno obdobje storitve kaznivega dejanja)</w:t>
      </w:r>
      <w:r w:rsidRPr="00E37DB8">
        <w:rPr>
          <w:rFonts w:ascii="Tahoma" w:hAnsi="Tahoma" w:cs="Tahoma"/>
          <w:szCs w:val="20"/>
        </w:rPr>
        <w:t>;</w:t>
      </w:r>
    </w:p>
    <w:p w14:paraId="61A98161" w14:textId="77777777" w:rsidR="00E37DB8" w:rsidRPr="00E37DB8" w:rsidRDefault="00E37DB8" w:rsidP="00E37DB8">
      <w:pPr>
        <w:pStyle w:val="Odstavekseznama"/>
        <w:numPr>
          <w:ilvl w:val="0"/>
          <w:numId w:val="1"/>
        </w:numPr>
        <w:ind w:left="284" w:hanging="284"/>
        <w:rPr>
          <w:rFonts w:ascii="Tahoma" w:hAnsi="Tahoma" w:cs="Tahoma"/>
          <w:szCs w:val="20"/>
        </w:rPr>
      </w:pPr>
      <w:r w:rsidRPr="00E37DB8">
        <w:rPr>
          <w:rFonts w:ascii="Tahoma" w:hAnsi="Tahoma" w:cs="Tahoma"/>
          <w:szCs w:val="20"/>
        </w:rPr>
        <w:t xml:space="preserve">datum zaznave kaznivega dejanja </w:t>
      </w:r>
      <w:r w:rsidRPr="00E37DB8">
        <w:rPr>
          <w:rFonts w:ascii="Tahoma" w:hAnsi="Tahoma" w:cs="Tahoma"/>
          <w:i/>
          <w:szCs w:val="20"/>
        </w:rPr>
        <w:t>(datum prijave s strani oškodovanca oz. datum lastne zaznave s strani policistov);</w:t>
      </w:r>
    </w:p>
    <w:p w14:paraId="3ED54FD0" w14:textId="77777777" w:rsidR="00E37DB8" w:rsidRPr="00E37DB8" w:rsidRDefault="00E37DB8" w:rsidP="00E37DB8">
      <w:pPr>
        <w:pStyle w:val="Odstavekseznama"/>
        <w:numPr>
          <w:ilvl w:val="0"/>
          <w:numId w:val="1"/>
        </w:numPr>
        <w:ind w:left="284" w:hanging="284"/>
        <w:rPr>
          <w:rFonts w:ascii="Tahoma" w:hAnsi="Tahoma" w:cs="Tahoma"/>
          <w:szCs w:val="20"/>
        </w:rPr>
      </w:pPr>
      <w:r w:rsidRPr="00E37DB8">
        <w:rPr>
          <w:rFonts w:ascii="Tahoma" w:hAnsi="Tahoma" w:cs="Tahoma"/>
          <w:szCs w:val="20"/>
        </w:rPr>
        <w:t xml:space="preserve">datum prvega zaključnega dokumenta </w:t>
      </w:r>
      <w:r w:rsidRPr="00E37DB8">
        <w:rPr>
          <w:rFonts w:ascii="Tahoma" w:hAnsi="Tahoma" w:cs="Tahoma"/>
          <w:i/>
          <w:szCs w:val="20"/>
        </w:rPr>
        <w:t>(zaključna dokumenta v primeru obravnave kaznivega dejanja sta kazenska ovadba ali poročilo na pristojno državno tožilstvo).</w:t>
      </w:r>
    </w:p>
    <w:p w14:paraId="1863B5C8" w14:textId="77777777" w:rsidR="00E37DB8" w:rsidRPr="00E37DB8" w:rsidRDefault="00E37DB8" w:rsidP="00E37DB8">
      <w:pPr>
        <w:jc w:val="both"/>
        <w:rPr>
          <w:sz w:val="20"/>
          <w:szCs w:val="20"/>
        </w:rPr>
      </w:pPr>
      <w:r w:rsidRPr="00E37DB8">
        <w:rPr>
          <w:sz w:val="20"/>
          <w:szCs w:val="20"/>
        </w:rPr>
        <w:t xml:space="preserve">V večini primerov sta časovna opredelitev storitve in zaznave kaznivega dejanja v razponu nekaj dni. Izjeme so kazniva dejanja s področja gospodarske kriminalitete, kjer prihaja do zaznave kaznivega dejanja storjenega tudi za več let nazaj. Izdelava zaključnega dokumenta je odvisna od zaključka zbranih obvestil in dokaznega gradiva. Pri splošni kriminaliteti je v večini kaznivih dejanj kazenska ovadba podana v roku 30 dni od zaznave. Pri kompleksnejših in zahtevnejših kaznivih dejanjih je lahko ta razpon tudi daljši </w:t>
      </w:r>
      <w:r w:rsidRPr="00E37DB8">
        <w:rPr>
          <w:i/>
          <w:sz w:val="20"/>
          <w:szCs w:val="20"/>
        </w:rPr>
        <w:t>(več mesecev).</w:t>
      </w:r>
      <w:r w:rsidRPr="00E37DB8">
        <w:rPr>
          <w:sz w:val="20"/>
          <w:szCs w:val="20"/>
        </w:rPr>
        <w:t xml:space="preserve"> Prav tako je potrebno upoštevati, da ob zaznavi kaznivega dejanja podatki niso popolni </w:t>
      </w:r>
      <w:r w:rsidRPr="00E37DB8">
        <w:rPr>
          <w:i/>
          <w:sz w:val="20"/>
          <w:szCs w:val="20"/>
        </w:rPr>
        <w:t>(vrsta kaznivega dejanja, dejansko potrjeno kaznivo dejanje in druge ugotovljene okoliščine lahko vplivajo na zaključni dokument oz. kvalifikacijo kaznivega dejanja).</w:t>
      </w:r>
    </w:p>
    <w:p w14:paraId="44417D9E" w14:textId="77777777" w:rsidR="00E37DB8" w:rsidRPr="00E37DB8" w:rsidRDefault="00E37DB8" w:rsidP="00E37DB8"/>
    <w:p w14:paraId="1F7CE693" w14:textId="77777777" w:rsidR="002809A3" w:rsidRPr="002809A3" w:rsidRDefault="002809A3" w:rsidP="00A92AB5">
      <w:pPr>
        <w:pStyle w:val="Telobesedila"/>
        <w:spacing w:before="240" w:after="120"/>
      </w:pPr>
      <w:r w:rsidRPr="002809A3">
        <w:t>Kazniva dejanja - osnovni pregled</w:t>
      </w:r>
    </w:p>
    <w:tbl>
      <w:tblPr>
        <w:tblW w:w="9072" w:type="dxa"/>
        <w:tblBorders>
          <w:top w:val="nil"/>
          <w:left w:val="nil"/>
          <w:bottom w:val="single" w:sz="7" w:space="0" w:color="000000"/>
          <w:right w:val="nil"/>
        </w:tblBorders>
        <w:tblLayout w:type="fixed"/>
        <w:tblCellMar>
          <w:left w:w="0" w:type="dxa"/>
          <w:right w:w="0" w:type="dxa"/>
        </w:tblCellMar>
        <w:tblLook w:val="04A0" w:firstRow="1" w:lastRow="0" w:firstColumn="1" w:lastColumn="0" w:noHBand="0" w:noVBand="1"/>
      </w:tblPr>
      <w:tblGrid>
        <w:gridCol w:w="1834"/>
        <w:gridCol w:w="723"/>
        <w:gridCol w:w="724"/>
        <w:gridCol w:w="724"/>
        <w:gridCol w:w="724"/>
        <w:gridCol w:w="724"/>
        <w:gridCol w:w="723"/>
        <w:gridCol w:w="724"/>
        <w:gridCol w:w="724"/>
        <w:gridCol w:w="724"/>
        <w:gridCol w:w="724"/>
      </w:tblGrid>
      <w:tr w:rsidR="002809A3" w:rsidRPr="002809A3" w14:paraId="44202AA2" w14:textId="77777777" w:rsidTr="002809A3">
        <w:trPr>
          <w:trHeight w:val="182"/>
        </w:trPr>
        <w:tc>
          <w:tcPr>
            <w:tcW w:w="18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5A65685" w14:textId="77777777" w:rsidR="002809A3" w:rsidRPr="002809A3" w:rsidRDefault="002809A3" w:rsidP="002809A3">
            <w:pPr>
              <w:rPr>
                <w:szCs w:val="14"/>
              </w:rPr>
            </w:pPr>
            <w:r w:rsidRPr="002809A3">
              <w:rPr>
                <w:rFonts w:eastAsia="Tahoma"/>
                <w:b/>
                <w:color w:val="FFFFFF"/>
                <w:szCs w:val="14"/>
              </w:rPr>
              <w:t>Osnovni pregled</w:t>
            </w:r>
          </w:p>
        </w:tc>
        <w:tc>
          <w:tcPr>
            <w:tcW w:w="7238"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951D9E0" w14:textId="77777777" w:rsidR="002809A3" w:rsidRPr="002809A3" w:rsidRDefault="002809A3" w:rsidP="002809A3">
            <w:pPr>
              <w:jc w:val="center"/>
              <w:rPr>
                <w:szCs w:val="14"/>
              </w:rPr>
            </w:pPr>
            <w:r w:rsidRPr="002809A3">
              <w:rPr>
                <w:rFonts w:eastAsia="Tahoma"/>
                <w:b/>
                <w:color w:val="FFFFFF"/>
                <w:szCs w:val="14"/>
              </w:rPr>
              <w:t>Leto</w:t>
            </w:r>
          </w:p>
        </w:tc>
      </w:tr>
      <w:tr w:rsidR="002809A3" w:rsidRPr="002809A3" w14:paraId="4366F9E6" w14:textId="77777777" w:rsidTr="002809A3">
        <w:trPr>
          <w:trHeight w:val="182"/>
        </w:trPr>
        <w:tc>
          <w:tcPr>
            <w:tcW w:w="1834"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11074E6" w14:textId="77777777" w:rsidR="002809A3" w:rsidRPr="002809A3" w:rsidRDefault="002809A3" w:rsidP="002809A3">
            <w:pPr>
              <w:rPr>
                <w:szCs w:val="14"/>
              </w:rPr>
            </w:pPr>
          </w:p>
        </w:tc>
        <w:tc>
          <w:tcPr>
            <w:tcW w:w="723"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0F61728D" w14:textId="77777777" w:rsidR="002809A3" w:rsidRPr="002809A3" w:rsidRDefault="002809A3" w:rsidP="002809A3">
            <w:pPr>
              <w:jc w:val="center"/>
              <w:rPr>
                <w:szCs w:val="14"/>
              </w:rPr>
            </w:pPr>
            <w:r w:rsidRPr="002809A3">
              <w:rPr>
                <w:rFonts w:eastAsia="Tahoma"/>
                <w:b/>
                <w:color w:val="FFFFFF"/>
                <w:szCs w:val="14"/>
              </w:rPr>
              <w:t>2015</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8743A48" w14:textId="77777777" w:rsidR="002809A3" w:rsidRPr="002809A3" w:rsidRDefault="002809A3" w:rsidP="002809A3">
            <w:pPr>
              <w:jc w:val="center"/>
              <w:rPr>
                <w:szCs w:val="14"/>
              </w:rPr>
            </w:pPr>
            <w:r w:rsidRPr="002809A3">
              <w:rPr>
                <w:rFonts w:eastAsia="Tahoma"/>
                <w:b/>
                <w:color w:val="FFFFFF"/>
                <w:szCs w:val="14"/>
              </w:rPr>
              <w:t>2016</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0DEC9255" w14:textId="77777777" w:rsidR="002809A3" w:rsidRPr="002809A3" w:rsidRDefault="002809A3" w:rsidP="002809A3">
            <w:pPr>
              <w:jc w:val="center"/>
              <w:rPr>
                <w:szCs w:val="14"/>
              </w:rPr>
            </w:pPr>
            <w:r w:rsidRPr="002809A3">
              <w:rPr>
                <w:rFonts w:eastAsia="Tahoma"/>
                <w:b/>
                <w:color w:val="FFFFFF"/>
                <w:szCs w:val="14"/>
              </w:rPr>
              <w:t>2017</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7B686DE" w14:textId="77777777" w:rsidR="002809A3" w:rsidRPr="002809A3" w:rsidRDefault="002809A3" w:rsidP="002809A3">
            <w:pPr>
              <w:jc w:val="center"/>
              <w:rPr>
                <w:szCs w:val="14"/>
              </w:rPr>
            </w:pPr>
            <w:r w:rsidRPr="002809A3">
              <w:rPr>
                <w:rFonts w:eastAsia="Tahoma"/>
                <w:b/>
                <w:color w:val="FFFFFF"/>
                <w:szCs w:val="14"/>
              </w:rPr>
              <w:t>2018</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060D122" w14:textId="77777777" w:rsidR="002809A3" w:rsidRPr="002809A3" w:rsidRDefault="002809A3" w:rsidP="002809A3">
            <w:pPr>
              <w:jc w:val="center"/>
              <w:rPr>
                <w:szCs w:val="14"/>
              </w:rPr>
            </w:pPr>
            <w:r w:rsidRPr="002809A3">
              <w:rPr>
                <w:rFonts w:eastAsia="Tahoma"/>
                <w:b/>
                <w:color w:val="FFFFFF"/>
                <w:szCs w:val="14"/>
              </w:rPr>
              <w:t>2019</w:t>
            </w:r>
          </w:p>
        </w:tc>
        <w:tc>
          <w:tcPr>
            <w:tcW w:w="723"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5D43E110" w14:textId="77777777" w:rsidR="002809A3" w:rsidRPr="002809A3" w:rsidRDefault="002809A3" w:rsidP="002809A3">
            <w:pPr>
              <w:jc w:val="center"/>
              <w:rPr>
                <w:szCs w:val="14"/>
              </w:rPr>
            </w:pPr>
            <w:r w:rsidRPr="002809A3">
              <w:rPr>
                <w:rFonts w:eastAsia="Tahoma"/>
                <w:b/>
                <w:color w:val="FFFFFF"/>
                <w:szCs w:val="14"/>
              </w:rPr>
              <w:t>2020</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101E093E" w14:textId="77777777" w:rsidR="002809A3" w:rsidRPr="002809A3" w:rsidRDefault="002809A3" w:rsidP="002809A3">
            <w:pPr>
              <w:jc w:val="center"/>
              <w:rPr>
                <w:szCs w:val="14"/>
              </w:rPr>
            </w:pPr>
            <w:r w:rsidRPr="002809A3">
              <w:rPr>
                <w:rFonts w:eastAsia="Tahoma"/>
                <w:b/>
                <w:color w:val="FFFFFF"/>
                <w:szCs w:val="14"/>
              </w:rPr>
              <w:t>2021</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B554E9C" w14:textId="77777777" w:rsidR="002809A3" w:rsidRPr="002809A3" w:rsidRDefault="002809A3" w:rsidP="002809A3">
            <w:pPr>
              <w:jc w:val="center"/>
              <w:rPr>
                <w:szCs w:val="14"/>
              </w:rPr>
            </w:pPr>
            <w:r w:rsidRPr="002809A3">
              <w:rPr>
                <w:rFonts w:eastAsia="Tahoma"/>
                <w:b/>
                <w:color w:val="FFFFFF"/>
                <w:szCs w:val="14"/>
              </w:rPr>
              <w:t>2022</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2B5B4A0" w14:textId="77777777" w:rsidR="002809A3" w:rsidRPr="002809A3" w:rsidRDefault="002809A3" w:rsidP="002809A3">
            <w:pPr>
              <w:jc w:val="center"/>
              <w:rPr>
                <w:szCs w:val="14"/>
              </w:rPr>
            </w:pPr>
            <w:r w:rsidRPr="002809A3">
              <w:rPr>
                <w:rFonts w:eastAsia="Tahoma"/>
                <w:b/>
                <w:color w:val="FFFFFF"/>
                <w:szCs w:val="14"/>
              </w:rPr>
              <w:t>2023</w:t>
            </w:r>
          </w:p>
        </w:tc>
        <w:tc>
          <w:tcPr>
            <w:tcW w:w="724"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FDF4500"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5F5D40EF" w14:textId="77777777" w:rsidTr="002809A3">
        <w:trPr>
          <w:trHeight w:val="182"/>
        </w:trPr>
        <w:tc>
          <w:tcPr>
            <w:tcW w:w="1834"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08DD1C8" w14:textId="1ED784F1" w:rsidR="002809A3" w:rsidRPr="002809A3" w:rsidRDefault="002809A3" w:rsidP="002809A3">
            <w:pPr>
              <w:rPr>
                <w:szCs w:val="14"/>
              </w:rPr>
            </w:pPr>
            <w:r w:rsidRPr="002809A3">
              <w:rPr>
                <w:rFonts w:eastAsia="Tahoma"/>
                <w:color w:val="000000"/>
                <w:szCs w:val="14"/>
              </w:rPr>
              <w:t xml:space="preserve">Število kaznivih dejanj </w:t>
            </w:r>
            <w:r w:rsidR="0051656B">
              <w:rPr>
                <w:rFonts w:eastAsia="Tahoma"/>
                <w:color w:val="000000"/>
                <w:szCs w:val="14"/>
              </w:rPr>
              <w:t>(</w:t>
            </w:r>
            <w:r w:rsidRPr="002809A3">
              <w:rPr>
                <w:rFonts w:eastAsia="Tahoma"/>
                <w:color w:val="000000"/>
                <w:szCs w:val="14"/>
              </w:rPr>
              <w:t>celotna kriminaliteta</w:t>
            </w:r>
            <w:r w:rsidR="0051656B">
              <w:rPr>
                <w:rFonts w:eastAsia="Tahoma"/>
                <w:color w:val="000000"/>
                <w:szCs w:val="14"/>
              </w:rPr>
              <w:t>)</w:t>
            </w:r>
          </w:p>
        </w:tc>
        <w:tc>
          <w:tcPr>
            <w:tcW w:w="723" w:type="dxa"/>
            <w:tcBorders>
              <w:top w:val="nil"/>
              <w:left w:val="nil"/>
              <w:bottom w:val="nil"/>
              <w:right w:val="single" w:sz="7" w:space="0" w:color="000000"/>
            </w:tcBorders>
            <w:tcMar>
              <w:top w:w="39" w:type="dxa"/>
              <w:left w:w="39" w:type="dxa"/>
              <w:bottom w:w="39" w:type="dxa"/>
              <w:right w:w="39" w:type="dxa"/>
            </w:tcMar>
            <w:vAlign w:val="center"/>
          </w:tcPr>
          <w:p w14:paraId="3BB5CEB5" w14:textId="77777777" w:rsidR="002809A3" w:rsidRPr="002809A3" w:rsidRDefault="002809A3" w:rsidP="002809A3">
            <w:pPr>
              <w:jc w:val="right"/>
              <w:rPr>
                <w:szCs w:val="14"/>
              </w:rPr>
            </w:pPr>
            <w:r w:rsidRPr="002809A3">
              <w:rPr>
                <w:rFonts w:eastAsia="Tahoma"/>
                <w:color w:val="000000"/>
                <w:szCs w:val="14"/>
              </w:rPr>
              <w:t>31.528</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48C7C28E" w14:textId="77777777" w:rsidR="002809A3" w:rsidRPr="002809A3" w:rsidRDefault="002809A3" w:rsidP="002809A3">
            <w:pPr>
              <w:jc w:val="right"/>
              <w:rPr>
                <w:szCs w:val="14"/>
              </w:rPr>
            </w:pPr>
            <w:r w:rsidRPr="002809A3">
              <w:rPr>
                <w:rFonts w:eastAsia="Tahoma"/>
                <w:color w:val="000000"/>
                <w:szCs w:val="14"/>
              </w:rPr>
              <w:t>28.206</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327FA265" w14:textId="77777777" w:rsidR="002809A3" w:rsidRPr="002809A3" w:rsidRDefault="002809A3" w:rsidP="002809A3">
            <w:pPr>
              <w:jc w:val="right"/>
              <w:rPr>
                <w:szCs w:val="14"/>
              </w:rPr>
            </w:pPr>
            <w:r w:rsidRPr="002809A3">
              <w:rPr>
                <w:rFonts w:eastAsia="Tahoma"/>
                <w:color w:val="000000"/>
                <w:szCs w:val="14"/>
              </w:rPr>
              <w:t>27.018</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6585CA3D" w14:textId="77777777" w:rsidR="002809A3" w:rsidRPr="002809A3" w:rsidRDefault="002809A3" w:rsidP="002809A3">
            <w:pPr>
              <w:jc w:val="right"/>
              <w:rPr>
                <w:szCs w:val="14"/>
              </w:rPr>
            </w:pPr>
            <w:r w:rsidRPr="002809A3">
              <w:rPr>
                <w:rFonts w:eastAsia="Tahoma"/>
                <w:color w:val="000000"/>
                <w:szCs w:val="14"/>
              </w:rPr>
              <w:t>25.167</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58AC8649" w14:textId="77777777" w:rsidR="002809A3" w:rsidRPr="002809A3" w:rsidRDefault="002809A3" w:rsidP="002809A3">
            <w:pPr>
              <w:jc w:val="right"/>
              <w:rPr>
                <w:szCs w:val="14"/>
              </w:rPr>
            </w:pPr>
            <w:r w:rsidRPr="002809A3">
              <w:rPr>
                <w:rFonts w:eastAsia="Tahoma"/>
                <w:color w:val="000000"/>
                <w:szCs w:val="14"/>
              </w:rPr>
              <w:t>23.863</w:t>
            </w:r>
          </w:p>
        </w:tc>
        <w:tc>
          <w:tcPr>
            <w:tcW w:w="723" w:type="dxa"/>
            <w:tcBorders>
              <w:top w:val="nil"/>
              <w:left w:val="nil"/>
              <w:bottom w:val="nil"/>
              <w:right w:val="single" w:sz="7" w:space="0" w:color="000000"/>
            </w:tcBorders>
            <w:tcMar>
              <w:top w:w="39" w:type="dxa"/>
              <w:left w:w="39" w:type="dxa"/>
              <w:bottom w:w="39" w:type="dxa"/>
              <w:right w:w="39" w:type="dxa"/>
            </w:tcMar>
            <w:vAlign w:val="center"/>
          </w:tcPr>
          <w:p w14:paraId="6DA88F95" w14:textId="77777777" w:rsidR="002809A3" w:rsidRPr="002809A3" w:rsidRDefault="002809A3" w:rsidP="002809A3">
            <w:pPr>
              <w:jc w:val="right"/>
              <w:rPr>
                <w:szCs w:val="14"/>
              </w:rPr>
            </w:pPr>
            <w:r w:rsidRPr="002809A3">
              <w:rPr>
                <w:rFonts w:eastAsia="Tahoma"/>
                <w:color w:val="000000"/>
                <w:szCs w:val="14"/>
              </w:rPr>
              <w:t>22.230</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76994B00" w14:textId="77777777" w:rsidR="002809A3" w:rsidRPr="002809A3" w:rsidRDefault="002809A3" w:rsidP="002809A3">
            <w:pPr>
              <w:jc w:val="right"/>
              <w:rPr>
                <w:szCs w:val="14"/>
              </w:rPr>
            </w:pPr>
            <w:r w:rsidRPr="002809A3">
              <w:rPr>
                <w:rFonts w:eastAsia="Tahoma"/>
                <w:color w:val="000000"/>
                <w:szCs w:val="14"/>
              </w:rPr>
              <w:t>18.245</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71DF3336" w14:textId="77777777" w:rsidR="002809A3" w:rsidRPr="002809A3" w:rsidRDefault="002809A3" w:rsidP="002809A3">
            <w:pPr>
              <w:jc w:val="right"/>
              <w:rPr>
                <w:szCs w:val="14"/>
              </w:rPr>
            </w:pPr>
            <w:r w:rsidRPr="002809A3">
              <w:rPr>
                <w:rFonts w:eastAsia="Tahoma"/>
                <w:color w:val="000000"/>
                <w:szCs w:val="14"/>
              </w:rPr>
              <w:t>22.290</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1ABC9455" w14:textId="77777777" w:rsidR="002809A3" w:rsidRPr="002809A3" w:rsidRDefault="002809A3" w:rsidP="002809A3">
            <w:pPr>
              <w:jc w:val="right"/>
              <w:rPr>
                <w:szCs w:val="14"/>
              </w:rPr>
            </w:pPr>
            <w:r w:rsidRPr="002809A3">
              <w:rPr>
                <w:rFonts w:eastAsia="Tahoma"/>
                <w:color w:val="000000"/>
                <w:szCs w:val="14"/>
              </w:rPr>
              <w:t>23.138</w:t>
            </w:r>
          </w:p>
        </w:tc>
        <w:tc>
          <w:tcPr>
            <w:tcW w:w="724" w:type="dxa"/>
            <w:tcBorders>
              <w:top w:val="nil"/>
              <w:left w:val="nil"/>
              <w:bottom w:val="nil"/>
              <w:right w:val="single" w:sz="7" w:space="0" w:color="000000"/>
            </w:tcBorders>
            <w:tcMar>
              <w:top w:w="39" w:type="dxa"/>
              <w:left w:w="39" w:type="dxa"/>
              <w:bottom w:w="39" w:type="dxa"/>
              <w:right w:w="39" w:type="dxa"/>
            </w:tcMar>
            <w:vAlign w:val="center"/>
          </w:tcPr>
          <w:p w14:paraId="4F934224" w14:textId="77777777" w:rsidR="002809A3" w:rsidRPr="002809A3" w:rsidRDefault="002809A3" w:rsidP="002809A3">
            <w:pPr>
              <w:jc w:val="right"/>
              <w:rPr>
                <w:szCs w:val="14"/>
              </w:rPr>
            </w:pPr>
            <w:r w:rsidRPr="002809A3">
              <w:rPr>
                <w:rFonts w:eastAsia="Tahoma"/>
                <w:color w:val="000000"/>
                <w:szCs w:val="14"/>
              </w:rPr>
              <w:t>26.911</w:t>
            </w:r>
          </w:p>
        </w:tc>
      </w:tr>
      <w:tr w:rsidR="002809A3" w:rsidRPr="002809A3" w14:paraId="4F8FA057" w14:textId="77777777" w:rsidTr="002809A3">
        <w:trPr>
          <w:trHeight w:val="182"/>
        </w:trPr>
        <w:tc>
          <w:tcPr>
            <w:tcW w:w="1834"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790F335" w14:textId="77777777" w:rsidR="002809A3" w:rsidRPr="002809A3" w:rsidRDefault="002809A3" w:rsidP="002809A3">
            <w:pPr>
              <w:rPr>
                <w:szCs w:val="14"/>
              </w:rPr>
            </w:pPr>
            <w:r w:rsidRPr="002809A3">
              <w:rPr>
                <w:rFonts w:eastAsia="Tahoma"/>
                <w:color w:val="000000"/>
                <w:szCs w:val="14"/>
              </w:rPr>
              <w:t>Število preiskanih kaznivih dejanj</w:t>
            </w:r>
          </w:p>
        </w:tc>
        <w:tc>
          <w:tcPr>
            <w:tcW w:w="723"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ECEFEB0" w14:textId="77777777" w:rsidR="002809A3" w:rsidRPr="002809A3" w:rsidRDefault="002809A3" w:rsidP="002809A3">
            <w:pPr>
              <w:jc w:val="right"/>
              <w:rPr>
                <w:szCs w:val="14"/>
              </w:rPr>
            </w:pPr>
            <w:r w:rsidRPr="002809A3">
              <w:rPr>
                <w:rFonts w:eastAsia="Tahoma"/>
                <w:color w:val="000000"/>
                <w:szCs w:val="14"/>
              </w:rPr>
              <w:t>13.225</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60D75E3" w14:textId="77777777" w:rsidR="002809A3" w:rsidRPr="002809A3" w:rsidRDefault="002809A3" w:rsidP="002809A3">
            <w:pPr>
              <w:jc w:val="right"/>
              <w:rPr>
                <w:szCs w:val="14"/>
              </w:rPr>
            </w:pPr>
            <w:r w:rsidRPr="002809A3">
              <w:rPr>
                <w:rFonts w:eastAsia="Tahoma"/>
                <w:color w:val="000000"/>
                <w:szCs w:val="14"/>
              </w:rPr>
              <w:t>11.353</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D705809" w14:textId="77777777" w:rsidR="002809A3" w:rsidRPr="002809A3" w:rsidRDefault="002809A3" w:rsidP="002809A3">
            <w:pPr>
              <w:jc w:val="right"/>
              <w:rPr>
                <w:szCs w:val="14"/>
              </w:rPr>
            </w:pPr>
            <w:r w:rsidRPr="002809A3">
              <w:rPr>
                <w:rFonts w:eastAsia="Tahoma"/>
                <w:color w:val="000000"/>
                <w:szCs w:val="14"/>
              </w:rPr>
              <w:t>10.966</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9EE318E" w14:textId="77777777" w:rsidR="002809A3" w:rsidRPr="002809A3" w:rsidRDefault="002809A3" w:rsidP="002809A3">
            <w:pPr>
              <w:jc w:val="right"/>
              <w:rPr>
                <w:szCs w:val="14"/>
              </w:rPr>
            </w:pPr>
            <w:r w:rsidRPr="002809A3">
              <w:rPr>
                <w:rFonts w:eastAsia="Tahoma"/>
                <w:color w:val="000000"/>
                <w:szCs w:val="14"/>
              </w:rPr>
              <w:t>9.462</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1EFD7BA" w14:textId="77777777" w:rsidR="002809A3" w:rsidRPr="002809A3" w:rsidRDefault="002809A3" w:rsidP="002809A3">
            <w:pPr>
              <w:jc w:val="right"/>
              <w:rPr>
                <w:szCs w:val="14"/>
              </w:rPr>
            </w:pPr>
            <w:r w:rsidRPr="002809A3">
              <w:rPr>
                <w:rFonts w:eastAsia="Tahoma"/>
                <w:color w:val="000000"/>
                <w:szCs w:val="14"/>
              </w:rPr>
              <w:t>10.413</w:t>
            </w:r>
          </w:p>
        </w:tc>
        <w:tc>
          <w:tcPr>
            <w:tcW w:w="723"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6933A474" w14:textId="77777777" w:rsidR="002809A3" w:rsidRPr="002809A3" w:rsidRDefault="002809A3" w:rsidP="002809A3">
            <w:pPr>
              <w:jc w:val="right"/>
              <w:rPr>
                <w:szCs w:val="14"/>
              </w:rPr>
            </w:pPr>
            <w:r w:rsidRPr="002809A3">
              <w:rPr>
                <w:rFonts w:eastAsia="Tahoma"/>
                <w:color w:val="000000"/>
                <w:szCs w:val="14"/>
              </w:rPr>
              <w:t>9.983</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D38E495" w14:textId="77777777" w:rsidR="002809A3" w:rsidRPr="002809A3" w:rsidRDefault="002809A3" w:rsidP="002809A3">
            <w:pPr>
              <w:jc w:val="right"/>
              <w:rPr>
                <w:szCs w:val="14"/>
              </w:rPr>
            </w:pPr>
            <w:r w:rsidRPr="002809A3">
              <w:rPr>
                <w:rFonts w:eastAsia="Tahoma"/>
                <w:color w:val="000000"/>
                <w:szCs w:val="14"/>
              </w:rPr>
              <w:t>8.439</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AA6354C" w14:textId="77777777" w:rsidR="002809A3" w:rsidRPr="002809A3" w:rsidRDefault="002809A3" w:rsidP="002809A3">
            <w:pPr>
              <w:jc w:val="right"/>
              <w:rPr>
                <w:szCs w:val="14"/>
              </w:rPr>
            </w:pPr>
            <w:r w:rsidRPr="002809A3">
              <w:rPr>
                <w:rFonts w:eastAsia="Tahoma"/>
                <w:color w:val="000000"/>
                <w:szCs w:val="14"/>
              </w:rPr>
              <w:t>10.609</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557602E" w14:textId="77777777" w:rsidR="002809A3" w:rsidRPr="002809A3" w:rsidRDefault="002809A3" w:rsidP="002809A3">
            <w:pPr>
              <w:jc w:val="right"/>
              <w:rPr>
                <w:szCs w:val="14"/>
              </w:rPr>
            </w:pPr>
            <w:r w:rsidRPr="002809A3">
              <w:rPr>
                <w:rFonts w:eastAsia="Tahoma"/>
                <w:color w:val="000000"/>
                <w:szCs w:val="14"/>
              </w:rPr>
              <w:t>10.261</w:t>
            </w:r>
          </w:p>
        </w:tc>
        <w:tc>
          <w:tcPr>
            <w:tcW w:w="724" w:type="dxa"/>
            <w:tcBorders>
              <w:top w:val="nil"/>
              <w:left w:val="nil"/>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41187B3" w14:textId="77777777" w:rsidR="002809A3" w:rsidRPr="002809A3" w:rsidRDefault="002809A3" w:rsidP="002809A3">
            <w:pPr>
              <w:jc w:val="right"/>
              <w:rPr>
                <w:szCs w:val="14"/>
              </w:rPr>
            </w:pPr>
            <w:r w:rsidRPr="002809A3">
              <w:rPr>
                <w:rFonts w:eastAsia="Tahoma"/>
                <w:color w:val="000000"/>
                <w:szCs w:val="14"/>
              </w:rPr>
              <w:t>13.187</w:t>
            </w:r>
          </w:p>
        </w:tc>
      </w:tr>
      <w:tr w:rsidR="002809A3" w:rsidRPr="002809A3" w14:paraId="62341F9B"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406F9ED" w14:textId="77777777" w:rsidR="002809A3" w:rsidRPr="002809A3" w:rsidRDefault="002809A3" w:rsidP="002809A3">
            <w:pPr>
              <w:rPr>
                <w:szCs w:val="14"/>
              </w:rPr>
            </w:pPr>
            <w:r w:rsidRPr="002809A3">
              <w:rPr>
                <w:rFonts w:eastAsia="Tahoma"/>
                <w:color w:val="000000"/>
                <w:szCs w:val="14"/>
              </w:rPr>
              <w:t>Število kaznivih dejanj, ki jih je odkrila policija</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AAEEE83" w14:textId="77777777" w:rsidR="002809A3" w:rsidRPr="002809A3" w:rsidRDefault="002809A3" w:rsidP="002809A3">
            <w:pPr>
              <w:jc w:val="right"/>
              <w:rPr>
                <w:szCs w:val="14"/>
              </w:rPr>
            </w:pPr>
            <w:r w:rsidRPr="002809A3">
              <w:rPr>
                <w:rFonts w:eastAsia="Tahoma"/>
                <w:color w:val="000000"/>
                <w:szCs w:val="14"/>
              </w:rPr>
              <w:t>1.883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400E345" w14:textId="77777777" w:rsidR="002809A3" w:rsidRPr="002809A3" w:rsidRDefault="002809A3" w:rsidP="002809A3">
            <w:pPr>
              <w:jc w:val="right"/>
              <w:rPr>
                <w:szCs w:val="14"/>
              </w:rPr>
            </w:pPr>
            <w:r w:rsidRPr="002809A3">
              <w:rPr>
                <w:rFonts w:eastAsia="Tahoma"/>
                <w:color w:val="000000"/>
                <w:szCs w:val="14"/>
              </w:rPr>
              <w:t>2.503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11B9314" w14:textId="77777777" w:rsidR="002809A3" w:rsidRPr="002809A3" w:rsidRDefault="002809A3" w:rsidP="002809A3">
            <w:pPr>
              <w:jc w:val="right"/>
              <w:rPr>
                <w:szCs w:val="14"/>
              </w:rPr>
            </w:pPr>
            <w:r w:rsidRPr="002809A3">
              <w:rPr>
                <w:rFonts w:eastAsia="Tahoma"/>
                <w:color w:val="000000"/>
                <w:szCs w:val="14"/>
              </w:rPr>
              <w:t>2.275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9E624E9" w14:textId="77777777" w:rsidR="002809A3" w:rsidRPr="002809A3" w:rsidRDefault="002809A3" w:rsidP="002809A3">
            <w:pPr>
              <w:jc w:val="right"/>
              <w:rPr>
                <w:szCs w:val="14"/>
              </w:rPr>
            </w:pPr>
            <w:r w:rsidRPr="002809A3">
              <w:rPr>
                <w:rFonts w:eastAsia="Tahoma"/>
                <w:color w:val="000000"/>
                <w:szCs w:val="14"/>
              </w:rPr>
              <w:t>1.492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D22AC6E" w14:textId="77777777" w:rsidR="002809A3" w:rsidRPr="002809A3" w:rsidRDefault="002809A3" w:rsidP="002809A3">
            <w:pPr>
              <w:jc w:val="right"/>
              <w:rPr>
                <w:szCs w:val="14"/>
              </w:rPr>
            </w:pPr>
            <w:r w:rsidRPr="002809A3">
              <w:rPr>
                <w:rFonts w:eastAsia="Tahoma"/>
                <w:color w:val="000000"/>
                <w:szCs w:val="14"/>
              </w:rPr>
              <w:t>2.851</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63DB644" w14:textId="77777777" w:rsidR="002809A3" w:rsidRPr="002809A3" w:rsidRDefault="002809A3" w:rsidP="002809A3">
            <w:pPr>
              <w:jc w:val="right"/>
              <w:rPr>
                <w:szCs w:val="14"/>
              </w:rPr>
            </w:pPr>
            <w:r w:rsidRPr="002809A3">
              <w:rPr>
                <w:rFonts w:eastAsia="Tahoma"/>
                <w:color w:val="000000"/>
                <w:szCs w:val="14"/>
              </w:rPr>
              <w:t>3.273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88616AC" w14:textId="77777777" w:rsidR="002809A3" w:rsidRPr="002809A3" w:rsidRDefault="002809A3" w:rsidP="002809A3">
            <w:pPr>
              <w:jc w:val="right"/>
              <w:rPr>
                <w:szCs w:val="14"/>
              </w:rPr>
            </w:pPr>
            <w:r w:rsidRPr="002809A3">
              <w:rPr>
                <w:rFonts w:eastAsia="Tahoma"/>
                <w:color w:val="000000"/>
                <w:szCs w:val="14"/>
              </w:rPr>
              <w:t>3.184</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B209D03" w14:textId="77777777" w:rsidR="002809A3" w:rsidRPr="002809A3" w:rsidRDefault="002809A3" w:rsidP="002809A3">
            <w:pPr>
              <w:jc w:val="right"/>
              <w:rPr>
                <w:szCs w:val="14"/>
              </w:rPr>
            </w:pPr>
            <w:r w:rsidRPr="002809A3">
              <w:rPr>
                <w:rFonts w:eastAsia="Tahoma"/>
                <w:color w:val="000000"/>
                <w:szCs w:val="14"/>
              </w:rPr>
              <w:t>4.830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D345A16" w14:textId="77777777" w:rsidR="002809A3" w:rsidRPr="002809A3" w:rsidRDefault="002809A3" w:rsidP="002809A3">
            <w:pPr>
              <w:jc w:val="right"/>
              <w:rPr>
                <w:szCs w:val="14"/>
              </w:rPr>
            </w:pPr>
            <w:r w:rsidRPr="002809A3">
              <w:rPr>
                <w:rFonts w:eastAsia="Tahoma"/>
                <w:color w:val="000000"/>
                <w:szCs w:val="14"/>
              </w:rPr>
              <w:t>2.879</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C70E5FF" w14:textId="77777777" w:rsidR="002809A3" w:rsidRPr="002809A3" w:rsidRDefault="002809A3" w:rsidP="002809A3">
            <w:pPr>
              <w:jc w:val="right"/>
              <w:rPr>
                <w:szCs w:val="14"/>
              </w:rPr>
            </w:pPr>
            <w:r w:rsidRPr="002809A3">
              <w:rPr>
                <w:rFonts w:eastAsia="Tahoma"/>
                <w:color w:val="000000"/>
                <w:szCs w:val="14"/>
              </w:rPr>
              <w:t>5.575</w:t>
            </w:r>
          </w:p>
        </w:tc>
      </w:tr>
      <w:tr w:rsidR="002809A3" w:rsidRPr="002809A3" w14:paraId="0AEB693B"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4AD7174" w14:textId="77777777" w:rsidR="002809A3" w:rsidRPr="002809A3" w:rsidRDefault="002809A3" w:rsidP="002809A3">
            <w:pPr>
              <w:rPr>
                <w:rFonts w:eastAsia="Tahoma"/>
                <w:color w:val="000000"/>
                <w:szCs w:val="14"/>
              </w:rPr>
            </w:pPr>
            <w:r w:rsidRPr="002809A3">
              <w:rPr>
                <w:rFonts w:eastAsia="Tahoma"/>
                <w:color w:val="000000"/>
                <w:szCs w:val="14"/>
              </w:rPr>
              <w:t>Število kaznivih dejanj splošne kriminalitete</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CE61116" w14:textId="77777777" w:rsidR="002809A3" w:rsidRPr="002809A3" w:rsidRDefault="002809A3" w:rsidP="002809A3">
            <w:pPr>
              <w:jc w:val="right"/>
              <w:rPr>
                <w:rFonts w:eastAsia="Tahoma"/>
                <w:color w:val="000000"/>
                <w:szCs w:val="14"/>
              </w:rPr>
            </w:pPr>
            <w:r w:rsidRPr="002809A3">
              <w:rPr>
                <w:rFonts w:eastAsia="Tahoma"/>
                <w:color w:val="000000"/>
                <w:szCs w:val="14"/>
              </w:rPr>
              <w:t>27.250</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12A3754" w14:textId="77777777" w:rsidR="002809A3" w:rsidRPr="002809A3" w:rsidRDefault="002809A3" w:rsidP="002809A3">
            <w:pPr>
              <w:jc w:val="right"/>
              <w:rPr>
                <w:rFonts w:eastAsia="Tahoma"/>
                <w:color w:val="000000"/>
                <w:szCs w:val="14"/>
              </w:rPr>
            </w:pPr>
            <w:r w:rsidRPr="002809A3">
              <w:rPr>
                <w:rFonts w:eastAsia="Tahoma"/>
                <w:color w:val="000000"/>
                <w:szCs w:val="14"/>
              </w:rPr>
              <w:t>23.786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B999683" w14:textId="77777777" w:rsidR="002809A3" w:rsidRPr="002809A3" w:rsidRDefault="002809A3" w:rsidP="002809A3">
            <w:pPr>
              <w:jc w:val="right"/>
              <w:rPr>
                <w:rFonts w:eastAsia="Tahoma"/>
                <w:color w:val="000000"/>
                <w:szCs w:val="14"/>
              </w:rPr>
            </w:pPr>
            <w:r w:rsidRPr="002809A3">
              <w:rPr>
                <w:rFonts w:eastAsia="Tahoma"/>
                <w:color w:val="000000"/>
                <w:szCs w:val="14"/>
              </w:rPr>
              <w:t>23.021</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300950" w14:textId="77777777" w:rsidR="002809A3" w:rsidRPr="002809A3" w:rsidRDefault="002809A3" w:rsidP="002809A3">
            <w:pPr>
              <w:jc w:val="right"/>
              <w:rPr>
                <w:rFonts w:eastAsia="Tahoma"/>
                <w:color w:val="000000"/>
                <w:szCs w:val="14"/>
              </w:rPr>
            </w:pPr>
            <w:r w:rsidRPr="002809A3">
              <w:rPr>
                <w:rFonts w:eastAsia="Tahoma"/>
                <w:color w:val="000000"/>
                <w:szCs w:val="14"/>
              </w:rPr>
              <w:t>22.278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3E2274B" w14:textId="77777777" w:rsidR="002809A3" w:rsidRPr="002809A3" w:rsidRDefault="002809A3" w:rsidP="002809A3">
            <w:pPr>
              <w:jc w:val="right"/>
              <w:rPr>
                <w:rFonts w:eastAsia="Tahoma"/>
                <w:color w:val="000000"/>
                <w:szCs w:val="14"/>
              </w:rPr>
            </w:pPr>
            <w:r w:rsidRPr="002809A3">
              <w:rPr>
                <w:rFonts w:eastAsia="Tahoma"/>
                <w:color w:val="000000"/>
                <w:szCs w:val="14"/>
              </w:rPr>
              <w:t>20.977</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60A2AEF" w14:textId="77777777" w:rsidR="002809A3" w:rsidRPr="002809A3" w:rsidRDefault="002809A3" w:rsidP="002809A3">
            <w:pPr>
              <w:jc w:val="right"/>
              <w:rPr>
                <w:rFonts w:eastAsia="Tahoma"/>
                <w:color w:val="000000"/>
                <w:szCs w:val="14"/>
              </w:rPr>
            </w:pPr>
            <w:r w:rsidRPr="002809A3">
              <w:rPr>
                <w:rFonts w:eastAsia="Tahoma"/>
                <w:color w:val="000000"/>
                <w:szCs w:val="14"/>
              </w:rPr>
              <w:t>18.543</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F1DDFA0" w14:textId="77777777" w:rsidR="002809A3" w:rsidRPr="002809A3" w:rsidRDefault="002809A3" w:rsidP="002809A3">
            <w:pPr>
              <w:jc w:val="right"/>
              <w:rPr>
                <w:rFonts w:eastAsia="Tahoma"/>
                <w:color w:val="000000"/>
                <w:szCs w:val="14"/>
              </w:rPr>
            </w:pPr>
            <w:r w:rsidRPr="002809A3">
              <w:rPr>
                <w:rFonts w:eastAsia="Tahoma"/>
                <w:color w:val="000000"/>
                <w:szCs w:val="14"/>
              </w:rPr>
              <w:t>15.028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818DDEE" w14:textId="77777777" w:rsidR="002809A3" w:rsidRPr="002809A3" w:rsidRDefault="002809A3" w:rsidP="002809A3">
            <w:pPr>
              <w:jc w:val="right"/>
              <w:rPr>
                <w:rFonts w:eastAsia="Tahoma"/>
                <w:color w:val="000000"/>
                <w:szCs w:val="14"/>
              </w:rPr>
            </w:pPr>
            <w:r w:rsidRPr="002809A3">
              <w:rPr>
                <w:rFonts w:eastAsia="Tahoma"/>
                <w:color w:val="000000"/>
                <w:szCs w:val="14"/>
              </w:rPr>
              <w:t>18.547</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D06E75F" w14:textId="77777777" w:rsidR="002809A3" w:rsidRPr="002809A3" w:rsidRDefault="002809A3" w:rsidP="002809A3">
            <w:pPr>
              <w:jc w:val="right"/>
              <w:rPr>
                <w:rFonts w:eastAsia="Tahoma"/>
                <w:color w:val="000000"/>
                <w:szCs w:val="14"/>
              </w:rPr>
            </w:pPr>
            <w:r w:rsidRPr="002809A3">
              <w:rPr>
                <w:rFonts w:eastAsia="Tahoma"/>
                <w:color w:val="000000"/>
                <w:szCs w:val="14"/>
              </w:rPr>
              <w:t>19.495</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CE727B7" w14:textId="77777777" w:rsidR="002809A3" w:rsidRPr="002809A3" w:rsidRDefault="002809A3" w:rsidP="002809A3">
            <w:pPr>
              <w:jc w:val="right"/>
              <w:rPr>
                <w:rFonts w:eastAsia="Tahoma"/>
                <w:color w:val="000000"/>
                <w:szCs w:val="14"/>
              </w:rPr>
            </w:pPr>
            <w:r w:rsidRPr="002809A3">
              <w:rPr>
                <w:rFonts w:eastAsia="Tahoma"/>
                <w:color w:val="000000"/>
                <w:szCs w:val="14"/>
              </w:rPr>
              <w:t>21.050</w:t>
            </w:r>
          </w:p>
        </w:tc>
      </w:tr>
      <w:tr w:rsidR="002809A3" w:rsidRPr="002809A3" w14:paraId="580BDDF0"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0430B66F" w14:textId="77777777" w:rsidR="002809A3" w:rsidRPr="002809A3" w:rsidRDefault="002809A3" w:rsidP="002809A3">
            <w:pPr>
              <w:rPr>
                <w:rFonts w:eastAsia="Tahoma"/>
                <w:color w:val="000000"/>
                <w:szCs w:val="14"/>
              </w:rPr>
            </w:pPr>
            <w:r w:rsidRPr="002809A3">
              <w:rPr>
                <w:rFonts w:eastAsia="Tahoma"/>
                <w:color w:val="000000"/>
                <w:szCs w:val="14"/>
              </w:rPr>
              <w:t>Število kaznivih dejanj gospodarske kriminalitete</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BD36410" w14:textId="77777777" w:rsidR="002809A3" w:rsidRPr="002809A3" w:rsidRDefault="002809A3" w:rsidP="002809A3">
            <w:pPr>
              <w:jc w:val="right"/>
              <w:rPr>
                <w:rFonts w:eastAsia="Tahoma"/>
                <w:color w:val="000000"/>
                <w:szCs w:val="14"/>
              </w:rPr>
            </w:pPr>
            <w:r w:rsidRPr="002809A3">
              <w:rPr>
                <w:rFonts w:eastAsia="Tahoma"/>
                <w:color w:val="000000"/>
                <w:szCs w:val="14"/>
              </w:rPr>
              <w:t>4.278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7B2AC4D" w14:textId="77777777" w:rsidR="002809A3" w:rsidRPr="002809A3" w:rsidRDefault="002809A3" w:rsidP="002809A3">
            <w:pPr>
              <w:jc w:val="right"/>
              <w:rPr>
                <w:rFonts w:eastAsia="Tahoma"/>
                <w:color w:val="000000"/>
                <w:szCs w:val="14"/>
              </w:rPr>
            </w:pPr>
            <w:r w:rsidRPr="002809A3">
              <w:rPr>
                <w:rFonts w:eastAsia="Tahoma"/>
                <w:color w:val="000000"/>
                <w:szCs w:val="14"/>
              </w:rPr>
              <w:t>4.420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C88F4CA" w14:textId="77777777" w:rsidR="002809A3" w:rsidRPr="002809A3" w:rsidRDefault="002809A3" w:rsidP="002809A3">
            <w:pPr>
              <w:jc w:val="right"/>
              <w:rPr>
                <w:rFonts w:eastAsia="Tahoma"/>
                <w:color w:val="000000"/>
                <w:szCs w:val="14"/>
              </w:rPr>
            </w:pPr>
            <w:r w:rsidRPr="002809A3">
              <w:rPr>
                <w:rFonts w:eastAsia="Tahoma"/>
                <w:color w:val="000000"/>
                <w:szCs w:val="14"/>
              </w:rPr>
              <w:t>3.997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D23DC06" w14:textId="77777777" w:rsidR="002809A3" w:rsidRPr="002809A3" w:rsidRDefault="002809A3" w:rsidP="002809A3">
            <w:pPr>
              <w:jc w:val="right"/>
              <w:rPr>
                <w:rFonts w:eastAsia="Tahoma"/>
                <w:color w:val="000000"/>
                <w:szCs w:val="14"/>
              </w:rPr>
            </w:pPr>
            <w:r w:rsidRPr="002809A3">
              <w:rPr>
                <w:rFonts w:eastAsia="Tahoma"/>
                <w:color w:val="000000"/>
                <w:szCs w:val="14"/>
              </w:rPr>
              <w:t>2.889</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3BCA8B9" w14:textId="77777777" w:rsidR="002809A3" w:rsidRPr="002809A3" w:rsidRDefault="002809A3" w:rsidP="002809A3">
            <w:pPr>
              <w:jc w:val="right"/>
              <w:rPr>
                <w:rFonts w:eastAsia="Tahoma"/>
                <w:color w:val="000000"/>
                <w:szCs w:val="14"/>
              </w:rPr>
            </w:pPr>
            <w:r w:rsidRPr="002809A3">
              <w:rPr>
                <w:rFonts w:eastAsia="Tahoma"/>
                <w:color w:val="000000"/>
                <w:szCs w:val="14"/>
              </w:rPr>
              <w:t>2.886</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7A1932F" w14:textId="77777777" w:rsidR="002809A3" w:rsidRPr="002809A3" w:rsidRDefault="002809A3" w:rsidP="002809A3">
            <w:pPr>
              <w:jc w:val="right"/>
              <w:rPr>
                <w:rFonts w:eastAsia="Tahoma"/>
                <w:color w:val="000000"/>
                <w:szCs w:val="14"/>
              </w:rPr>
            </w:pPr>
            <w:r w:rsidRPr="002809A3">
              <w:rPr>
                <w:rFonts w:eastAsia="Tahoma"/>
                <w:color w:val="000000"/>
                <w:szCs w:val="14"/>
              </w:rPr>
              <w:t>3.687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C981A9C" w14:textId="77777777" w:rsidR="002809A3" w:rsidRPr="002809A3" w:rsidRDefault="002809A3" w:rsidP="002809A3">
            <w:pPr>
              <w:jc w:val="right"/>
              <w:rPr>
                <w:rFonts w:eastAsia="Tahoma"/>
                <w:color w:val="000000"/>
                <w:szCs w:val="14"/>
              </w:rPr>
            </w:pPr>
            <w:r w:rsidRPr="002809A3">
              <w:rPr>
                <w:rFonts w:eastAsia="Tahoma"/>
                <w:color w:val="000000"/>
                <w:szCs w:val="14"/>
              </w:rPr>
              <w:t>3.217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241B6C6" w14:textId="77777777" w:rsidR="002809A3" w:rsidRPr="002809A3" w:rsidRDefault="002809A3" w:rsidP="002809A3">
            <w:pPr>
              <w:jc w:val="right"/>
              <w:rPr>
                <w:rFonts w:eastAsia="Tahoma"/>
                <w:color w:val="000000"/>
                <w:szCs w:val="14"/>
              </w:rPr>
            </w:pPr>
            <w:r w:rsidRPr="002809A3">
              <w:rPr>
                <w:rFonts w:eastAsia="Tahoma"/>
                <w:color w:val="000000"/>
                <w:szCs w:val="14"/>
              </w:rPr>
              <w:t>3.743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E0DBD8B" w14:textId="77777777" w:rsidR="002809A3" w:rsidRPr="002809A3" w:rsidRDefault="002809A3" w:rsidP="002809A3">
            <w:pPr>
              <w:jc w:val="right"/>
              <w:rPr>
                <w:rFonts w:eastAsia="Tahoma"/>
                <w:color w:val="000000"/>
                <w:szCs w:val="14"/>
              </w:rPr>
            </w:pPr>
            <w:r w:rsidRPr="002809A3">
              <w:rPr>
                <w:rFonts w:eastAsia="Tahoma"/>
                <w:color w:val="000000"/>
                <w:szCs w:val="14"/>
              </w:rPr>
              <w:t>3.643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02D61C0" w14:textId="77777777" w:rsidR="002809A3" w:rsidRPr="002809A3" w:rsidRDefault="002809A3" w:rsidP="002809A3">
            <w:pPr>
              <w:jc w:val="right"/>
              <w:rPr>
                <w:rFonts w:eastAsia="Tahoma"/>
                <w:color w:val="000000"/>
                <w:szCs w:val="14"/>
              </w:rPr>
            </w:pPr>
            <w:r w:rsidRPr="002809A3">
              <w:rPr>
                <w:rFonts w:eastAsia="Tahoma"/>
                <w:color w:val="000000"/>
                <w:szCs w:val="14"/>
              </w:rPr>
              <w:t>5.861</w:t>
            </w:r>
          </w:p>
        </w:tc>
      </w:tr>
      <w:tr w:rsidR="002809A3" w:rsidRPr="002809A3" w14:paraId="4582059B"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4E1C33" w14:textId="77777777" w:rsidR="002809A3" w:rsidRPr="002809A3" w:rsidRDefault="002809A3" w:rsidP="002809A3">
            <w:pPr>
              <w:rPr>
                <w:rFonts w:eastAsia="Tahoma"/>
                <w:color w:val="000000"/>
                <w:szCs w:val="14"/>
              </w:rPr>
            </w:pPr>
            <w:r w:rsidRPr="002809A3">
              <w:rPr>
                <w:rFonts w:eastAsia="Tahoma"/>
                <w:color w:val="000000"/>
                <w:szCs w:val="14"/>
              </w:rPr>
              <w:t>Število kaznivih dejanj organizirane kriminalitete</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19CAC78" w14:textId="77777777" w:rsidR="002809A3" w:rsidRPr="002809A3" w:rsidRDefault="002809A3" w:rsidP="002809A3">
            <w:pPr>
              <w:jc w:val="right"/>
              <w:rPr>
                <w:rFonts w:eastAsia="Tahoma"/>
                <w:color w:val="000000"/>
                <w:szCs w:val="14"/>
              </w:rPr>
            </w:pPr>
            <w:r w:rsidRPr="002809A3">
              <w:rPr>
                <w:rFonts w:eastAsia="Tahoma"/>
                <w:color w:val="000000"/>
                <w:szCs w:val="14"/>
              </w:rPr>
              <w:t>50</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2912632" w14:textId="77777777" w:rsidR="002809A3" w:rsidRPr="002809A3" w:rsidRDefault="002809A3" w:rsidP="002809A3">
            <w:pPr>
              <w:jc w:val="right"/>
              <w:rPr>
                <w:rFonts w:eastAsia="Tahoma"/>
                <w:color w:val="000000"/>
                <w:szCs w:val="14"/>
              </w:rPr>
            </w:pPr>
            <w:r w:rsidRPr="002809A3">
              <w:rPr>
                <w:rFonts w:eastAsia="Tahoma"/>
                <w:color w:val="000000"/>
                <w:szCs w:val="14"/>
              </w:rPr>
              <w:t>66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5734B9E" w14:textId="77777777" w:rsidR="002809A3" w:rsidRPr="002809A3" w:rsidRDefault="002809A3" w:rsidP="002809A3">
            <w:pPr>
              <w:jc w:val="right"/>
              <w:rPr>
                <w:rFonts w:eastAsia="Tahoma"/>
                <w:color w:val="000000"/>
                <w:szCs w:val="14"/>
              </w:rPr>
            </w:pPr>
            <w:r w:rsidRPr="002809A3">
              <w:rPr>
                <w:rFonts w:eastAsia="Tahoma"/>
                <w:color w:val="000000"/>
                <w:szCs w:val="14"/>
              </w:rPr>
              <w:t>25</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328D0BA" w14:textId="77777777" w:rsidR="002809A3" w:rsidRPr="002809A3" w:rsidRDefault="002809A3" w:rsidP="002809A3">
            <w:pPr>
              <w:jc w:val="right"/>
              <w:rPr>
                <w:rFonts w:eastAsia="Tahoma"/>
                <w:color w:val="000000"/>
                <w:szCs w:val="14"/>
              </w:rPr>
            </w:pPr>
            <w:r w:rsidRPr="002809A3">
              <w:rPr>
                <w:rFonts w:eastAsia="Tahoma"/>
                <w:color w:val="000000"/>
                <w:szCs w:val="14"/>
              </w:rPr>
              <w:t>56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FDC51B9" w14:textId="77777777" w:rsidR="002809A3" w:rsidRPr="002809A3" w:rsidRDefault="002809A3" w:rsidP="002809A3">
            <w:pPr>
              <w:jc w:val="right"/>
              <w:rPr>
                <w:rFonts w:eastAsia="Tahoma"/>
                <w:color w:val="000000"/>
                <w:szCs w:val="14"/>
              </w:rPr>
            </w:pPr>
            <w:r w:rsidRPr="002809A3">
              <w:rPr>
                <w:rFonts w:eastAsia="Tahoma"/>
                <w:color w:val="000000"/>
                <w:szCs w:val="14"/>
              </w:rPr>
              <w:t>294</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238249C" w14:textId="77777777" w:rsidR="002809A3" w:rsidRPr="002809A3" w:rsidRDefault="002809A3" w:rsidP="002809A3">
            <w:pPr>
              <w:jc w:val="right"/>
              <w:rPr>
                <w:rFonts w:eastAsia="Tahoma"/>
                <w:color w:val="000000"/>
                <w:szCs w:val="14"/>
              </w:rPr>
            </w:pPr>
            <w:r w:rsidRPr="002809A3">
              <w:rPr>
                <w:rFonts w:eastAsia="Tahoma"/>
                <w:color w:val="000000"/>
                <w:szCs w:val="14"/>
              </w:rPr>
              <w:t>112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E15EFE" w14:textId="77777777" w:rsidR="002809A3" w:rsidRPr="002809A3" w:rsidRDefault="002809A3" w:rsidP="002809A3">
            <w:pPr>
              <w:jc w:val="right"/>
              <w:rPr>
                <w:rFonts w:eastAsia="Tahoma"/>
                <w:color w:val="000000"/>
                <w:szCs w:val="14"/>
              </w:rPr>
            </w:pPr>
            <w:r w:rsidRPr="002809A3">
              <w:rPr>
                <w:rFonts w:eastAsia="Tahoma"/>
                <w:color w:val="000000"/>
                <w:szCs w:val="14"/>
              </w:rPr>
              <w:t>17</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7062CD0" w14:textId="77777777" w:rsidR="002809A3" w:rsidRPr="002809A3" w:rsidRDefault="002809A3" w:rsidP="002809A3">
            <w:pPr>
              <w:jc w:val="right"/>
              <w:rPr>
                <w:rFonts w:eastAsia="Tahoma"/>
                <w:color w:val="000000"/>
                <w:szCs w:val="14"/>
              </w:rPr>
            </w:pPr>
            <w:r w:rsidRPr="002809A3">
              <w:rPr>
                <w:rFonts w:eastAsia="Tahoma"/>
                <w:color w:val="000000"/>
                <w:szCs w:val="14"/>
              </w:rPr>
              <w:t>174</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2F1E8D3" w14:textId="77777777" w:rsidR="002809A3" w:rsidRPr="002809A3" w:rsidRDefault="002809A3" w:rsidP="002809A3">
            <w:pPr>
              <w:jc w:val="right"/>
              <w:rPr>
                <w:rFonts w:eastAsia="Tahoma"/>
                <w:color w:val="000000"/>
                <w:szCs w:val="14"/>
              </w:rPr>
            </w:pPr>
            <w:r w:rsidRPr="002809A3">
              <w:rPr>
                <w:rFonts w:eastAsia="Tahoma"/>
                <w:color w:val="000000"/>
                <w:szCs w:val="14"/>
              </w:rPr>
              <w:t>168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7DC883" w14:textId="77777777" w:rsidR="002809A3" w:rsidRPr="002809A3" w:rsidRDefault="002809A3" w:rsidP="002809A3">
            <w:pPr>
              <w:jc w:val="right"/>
              <w:rPr>
                <w:rFonts w:eastAsia="Tahoma"/>
                <w:color w:val="000000"/>
                <w:szCs w:val="14"/>
              </w:rPr>
            </w:pPr>
            <w:r w:rsidRPr="002809A3">
              <w:rPr>
                <w:rFonts w:eastAsia="Tahoma"/>
                <w:color w:val="000000"/>
                <w:szCs w:val="14"/>
              </w:rPr>
              <w:t>109</w:t>
            </w:r>
          </w:p>
        </w:tc>
      </w:tr>
      <w:tr w:rsidR="002809A3" w:rsidRPr="002809A3" w14:paraId="64E1011C"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81DF81B" w14:textId="77777777" w:rsidR="002809A3" w:rsidRPr="002809A3" w:rsidRDefault="002809A3" w:rsidP="002809A3">
            <w:pPr>
              <w:rPr>
                <w:rFonts w:eastAsia="Tahoma"/>
                <w:color w:val="000000"/>
                <w:szCs w:val="14"/>
              </w:rPr>
            </w:pPr>
            <w:r w:rsidRPr="002809A3">
              <w:rPr>
                <w:rFonts w:eastAsia="Tahoma"/>
                <w:color w:val="000000"/>
                <w:szCs w:val="14"/>
              </w:rPr>
              <w:t>Število kaznivih dejanj mladoletniške kriminalitete</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0C3F3C2" w14:textId="77777777" w:rsidR="002809A3" w:rsidRPr="002809A3" w:rsidRDefault="002809A3" w:rsidP="002809A3">
            <w:pPr>
              <w:jc w:val="right"/>
              <w:rPr>
                <w:rFonts w:eastAsia="Tahoma"/>
                <w:color w:val="000000"/>
                <w:szCs w:val="14"/>
              </w:rPr>
            </w:pPr>
            <w:r w:rsidRPr="002809A3">
              <w:rPr>
                <w:rFonts w:eastAsia="Tahoma"/>
                <w:color w:val="000000"/>
                <w:szCs w:val="14"/>
              </w:rPr>
              <w:t>620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86B2C0D" w14:textId="77777777" w:rsidR="002809A3" w:rsidRPr="002809A3" w:rsidRDefault="002809A3" w:rsidP="002809A3">
            <w:pPr>
              <w:jc w:val="right"/>
              <w:rPr>
                <w:rFonts w:eastAsia="Tahoma"/>
                <w:color w:val="000000"/>
                <w:szCs w:val="14"/>
              </w:rPr>
            </w:pPr>
            <w:r w:rsidRPr="002809A3">
              <w:rPr>
                <w:rFonts w:eastAsia="Tahoma"/>
                <w:color w:val="000000"/>
                <w:szCs w:val="14"/>
              </w:rPr>
              <w:t>417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285A8A4" w14:textId="77777777" w:rsidR="002809A3" w:rsidRPr="002809A3" w:rsidRDefault="002809A3" w:rsidP="002809A3">
            <w:pPr>
              <w:jc w:val="right"/>
              <w:rPr>
                <w:rFonts w:eastAsia="Tahoma"/>
                <w:color w:val="000000"/>
                <w:szCs w:val="14"/>
              </w:rPr>
            </w:pPr>
            <w:r w:rsidRPr="002809A3">
              <w:rPr>
                <w:rFonts w:eastAsia="Tahoma"/>
                <w:color w:val="000000"/>
                <w:szCs w:val="14"/>
              </w:rPr>
              <w:t>548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CA38514" w14:textId="77777777" w:rsidR="002809A3" w:rsidRPr="002809A3" w:rsidRDefault="002809A3" w:rsidP="002809A3">
            <w:pPr>
              <w:jc w:val="right"/>
              <w:rPr>
                <w:rFonts w:eastAsia="Tahoma"/>
                <w:color w:val="000000"/>
                <w:szCs w:val="14"/>
              </w:rPr>
            </w:pPr>
            <w:r w:rsidRPr="002809A3">
              <w:rPr>
                <w:rFonts w:eastAsia="Tahoma"/>
                <w:color w:val="000000"/>
                <w:szCs w:val="14"/>
              </w:rPr>
              <w:t>547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8352083" w14:textId="77777777" w:rsidR="002809A3" w:rsidRPr="002809A3" w:rsidRDefault="002809A3" w:rsidP="002809A3">
            <w:pPr>
              <w:jc w:val="right"/>
              <w:rPr>
                <w:rFonts w:eastAsia="Tahoma"/>
                <w:color w:val="000000"/>
                <w:szCs w:val="14"/>
              </w:rPr>
            </w:pPr>
            <w:r w:rsidRPr="002809A3">
              <w:rPr>
                <w:rFonts w:eastAsia="Tahoma"/>
                <w:color w:val="000000"/>
                <w:szCs w:val="14"/>
              </w:rPr>
              <w:t>627</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92D3008" w14:textId="77777777" w:rsidR="002809A3" w:rsidRPr="002809A3" w:rsidRDefault="002809A3" w:rsidP="002809A3">
            <w:pPr>
              <w:jc w:val="right"/>
              <w:rPr>
                <w:rFonts w:eastAsia="Tahoma"/>
                <w:color w:val="000000"/>
                <w:szCs w:val="14"/>
              </w:rPr>
            </w:pPr>
            <w:r w:rsidRPr="002809A3">
              <w:rPr>
                <w:rFonts w:eastAsia="Tahoma"/>
                <w:color w:val="000000"/>
                <w:szCs w:val="14"/>
              </w:rPr>
              <w:t>450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5989912" w14:textId="77777777" w:rsidR="002809A3" w:rsidRPr="002809A3" w:rsidRDefault="002809A3" w:rsidP="002809A3">
            <w:pPr>
              <w:jc w:val="right"/>
              <w:rPr>
                <w:rFonts w:eastAsia="Tahoma"/>
                <w:color w:val="000000"/>
                <w:szCs w:val="14"/>
              </w:rPr>
            </w:pPr>
            <w:r w:rsidRPr="002809A3">
              <w:rPr>
                <w:rFonts w:eastAsia="Tahoma"/>
                <w:color w:val="000000"/>
                <w:szCs w:val="14"/>
              </w:rPr>
              <w:t>303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A350C2D" w14:textId="77777777" w:rsidR="002809A3" w:rsidRPr="002809A3" w:rsidRDefault="002809A3" w:rsidP="002809A3">
            <w:pPr>
              <w:jc w:val="right"/>
              <w:rPr>
                <w:rFonts w:eastAsia="Tahoma"/>
                <w:color w:val="000000"/>
                <w:szCs w:val="14"/>
              </w:rPr>
            </w:pPr>
            <w:r w:rsidRPr="002809A3">
              <w:rPr>
                <w:rFonts w:eastAsia="Tahoma"/>
                <w:color w:val="000000"/>
                <w:szCs w:val="14"/>
              </w:rPr>
              <w:t>488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020DC83" w14:textId="77777777" w:rsidR="002809A3" w:rsidRPr="002809A3" w:rsidRDefault="002809A3" w:rsidP="002809A3">
            <w:pPr>
              <w:jc w:val="right"/>
              <w:rPr>
                <w:rFonts w:eastAsia="Tahoma"/>
                <w:color w:val="000000"/>
                <w:szCs w:val="14"/>
              </w:rPr>
            </w:pPr>
            <w:r w:rsidRPr="002809A3">
              <w:rPr>
                <w:rFonts w:eastAsia="Tahoma"/>
                <w:color w:val="000000"/>
                <w:szCs w:val="14"/>
              </w:rPr>
              <w:t>505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7B84FFA" w14:textId="77777777" w:rsidR="002809A3" w:rsidRPr="002809A3" w:rsidRDefault="002809A3" w:rsidP="002809A3">
            <w:pPr>
              <w:jc w:val="right"/>
              <w:rPr>
                <w:rFonts w:eastAsia="Tahoma"/>
                <w:color w:val="000000"/>
                <w:szCs w:val="14"/>
              </w:rPr>
            </w:pPr>
            <w:r w:rsidRPr="002809A3">
              <w:rPr>
                <w:rFonts w:eastAsia="Tahoma"/>
                <w:color w:val="000000"/>
                <w:szCs w:val="14"/>
              </w:rPr>
              <w:t>594</w:t>
            </w:r>
          </w:p>
        </w:tc>
      </w:tr>
      <w:tr w:rsidR="002809A3" w:rsidRPr="002809A3" w14:paraId="4252064B"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6F48077" w14:textId="0D8B2BEA" w:rsidR="002809A3" w:rsidRPr="002809A3" w:rsidRDefault="002809A3" w:rsidP="002809A3">
            <w:pPr>
              <w:rPr>
                <w:rFonts w:eastAsia="Tahoma"/>
                <w:color w:val="000000"/>
                <w:szCs w:val="14"/>
              </w:rPr>
            </w:pPr>
            <w:r w:rsidRPr="002809A3">
              <w:rPr>
                <w:rFonts w:eastAsia="Tahoma"/>
                <w:color w:val="000000"/>
                <w:szCs w:val="14"/>
              </w:rPr>
              <w:t xml:space="preserve">Delež splošne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CF12149" w14:textId="77777777" w:rsidR="002809A3" w:rsidRPr="002809A3" w:rsidRDefault="002809A3" w:rsidP="002809A3">
            <w:pPr>
              <w:jc w:val="right"/>
              <w:rPr>
                <w:rFonts w:eastAsia="Tahoma"/>
                <w:color w:val="000000"/>
                <w:szCs w:val="14"/>
              </w:rPr>
            </w:pPr>
            <w:r w:rsidRPr="002809A3">
              <w:rPr>
                <w:rFonts w:eastAsia="Tahoma"/>
                <w:color w:val="000000"/>
                <w:szCs w:val="14"/>
              </w:rPr>
              <w:t>86,4</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996AF02" w14:textId="77777777" w:rsidR="002809A3" w:rsidRPr="002809A3" w:rsidRDefault="002809A3" w:rsidP="002809A3">
            <w:pPr>
              <w:jc w:val="right"/>
              <w:rPr>
                <w:rFonts w:eastAsia="Tahoma"/>
                <w:color w:val="000000"/>
                <w:szCs w:val="14"/>
              </w:rPr>
            </w:pPr>
            <w:r w:rsidRPr="002809A3">
              <w:rPr>
                <w:rFonts w:eastAsia="Tahoma"/>
                <w:color w:val="000000"/>
                <w:szCs w:val="14"/>
              </w:rPr>
              <w:t>84,3</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4C4B020" w14:textId="77777777" w:rsidR="002809A3" w:rsidRPr="002809A3" w:rsidRDefault="002809A3" w:rsidP="002809A3">
            <w:pPr>
              <w:jc w:val="right"/>
              <w:rPr>
                <w:rFonts w:eastAsia="Tahoma"/>
                <w:color w:val="000000"/>
                <w:szCs w:val="14"/>
              </w:rPr>
            </w:pPr>
            <w:r w:rsidRPr="002809A3">
              <w:rPr>
                <w:rFonts w:eastAsia="Tahoma"/>
                <w:color w:val="000000"/>
                <w:szCs w:val="14"/>
              </w:rPr>
              <w:t>85,2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A591A4" w14:textId="77777777" w:rsidR="002809A3" w:rsidRPr="002809A3" w:rsidRDefault="002809A3" w:rsidP="002809A3">
            <w:pPr>
              <w:jc w:val="right"/>
              <w:rPr>
                <w:rFonts w:eastAsia="Tahoma"/>
                <w:color w:val="000000"/>
                <w:szCs w:val="14"/>
              </w:rPr>
            </w:pPr>
            <w:r w:rsidRPr="002809A3">
              <w:rPr>
                <w:rFonts w:eastAsia="Tahoma"/>
                <w:color w:val="000000"/>
                <w:szCs w:val="14"/>
              </w:rPr>
              <w:t>88,5</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2D12E80" w14:textId="77777777" w:rsidR="002809A3" w:rsidRPr="002809A3" w:rsidRDefault="002809A3" w:rsidP="002809A3">
            <w:pPr>
              <w:jc w:val="right"/>
              <w:rPr>
                <w:rFonts w:eastAsia="Tahoma"/>
                <w:color w:val="000000"/>
                <w:szCs w:val="14"/>
              </w:rPr>
            </w:pPr>
            <w:r w:rsidRPr="002809A3">
              <w:rPr>
                <w:rFonts w:eastAsia="Tahoma"/>
                <w:color w:val="000000"/>
                <w:szCs w:val="14"/>
              </w:rPr>
              <w:t>87,9</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F1A9E1" w14:textId="77777777" w:rsidR="002809A3" w:rsidRPr="002809A3" w:rsidRDefault="002809A3" w:rsidP="002809A3">
            <w:pPr>
              <w:jc w:val="right"/>
              <w:rPr>
                <w:rFonts w:eastAsia="Tahoma"/>
                <w:color w:val="000000"/>
                <w:szCs w:val="14"/>
              </w:rPr>
            </w:pPr>
            <w:r w:rsidRPr="002809A3">
              <w:rPr>
                <w:rFonts w:eastAsia="Tahoma"/>
                <w:color w:val="000000"/>
                <w:szCs w:val="14"/>
              </w:rPr>
              <w:t>83,4</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B0F2495" w14:textId="77777777" w:rsidR="002809A3" w:rsidRPr="002809A3" w:rsidRDefault="002809A3" w:rsidP="002809A3">
            <w:pPr>
              <w:jc w:val="right"/>
              <w:rPr>
                <w:rFonts w:eastAsia="Tahoma"/>
                <w:color w:val="000000"/>
                <w:szCs w:val="14"/>
              </w:rPr>
            </w:pPr>
            <w:r w:rsidRPr="002809A3">
              <w:rPr>
                <w:rFonts w:eastAsia="Tahoma"/>
                <w:color w:val="000000"/>
                <w:szCs w:val="14"/>
              </w:rPr>
              <w:t>82,4</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FB4E1B" w14:textId="77777777" w:rsidR="002809A3" w:rsidRPr="002809A3" w:rsidRDefault="002809A3" w:rsidP="002809A3">
            <w:pPr>
              <w:jc w:val="right"/>
              <w:rPr>
                <w:rFonts w:eastAsia="Tahoma"/>
                <w:color w:val="000000"/>
                <w:szCs w:val="14"/>
              </w:rPr>
            </w:pPr>
            <w:r w:rsidRPr="002809A3">
              <w:rPr>
                <w:rFonts w:eastAsia="Tahoma"/>
                <w:color w:val="000000"/>
                <w:szCs w:val="14"/>
              </w:rPr>
              <w:t>83,2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9F043D1" w14:textId="77777777" w:rsidR="002809A3" w:rsidRPr="002809A3" w:rsidRDefault="002809A3" w:rsidP="002809A3">
            <w:pPr>
              <w:jc w:val="right"/>
              <w:rPr>
                <w:rFonts w:eastAsia="Tahoma"/>
                <w:color w:val="000000"/>
                <w:szCs w:val="14"/>
              </w:rPr>
            </w:pPr>
            <w:r w:rsidRPr="002809A3">
              <w:rPr>
                <w:rFonts w:eastAsia="Tahoma"/>
                <w:color w:val="000000"/>
                <w:szCs w:val="14"/>
              </w:rPr>
              <w:t>84,3</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16672E2" w14:textId="77777777" w:rsidR="002809A3" w:rsidRPr="002809A3" w:rsidRDefault="002809A3" w:rsidP="002809A3">
            <w:pPr>
              <w:jc w:val="right"/>
              <w:rPr>
                <w:rFonts w:eastAsia="Tahoma"/>
                <w:color w:val="000000"/>
                <w:szCs w:val="14"/>
              </w:rPr>
            </w:pPr>
            <w:r w:rsidRPr="002809A3">
              <w:rPr>
                <w:rFonts w:eastAsia="Tahoma"/>
                <w:color w:val="000000"/>
                <w:szCs w:val="14"/>
              </w:rPr>
              <w:t>78,2</w:t>
            </w:r>
          </w:p>
        </w:tc>
      </w:tr>
      <w:tr w:rsidR="002809A3" w:rsidRPr="002809A3" w14:paraId="7A61CD67"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FC83BF1" w14:textId="06A41419" w:rsidR="002809A3" w:rsidRPr="002809A3" w:rsidRDefault="002809A3" w:rsidP="002809A3">
            <w:pPr>
              <w:rPr>
                <w:rFonts w:eastAsia="Tahoma"/>
                <w:color w:val="000000"/>
                <w:szCs w:val="14"/>
              </w:rPr>
            </w:pPr>
            <w:r w:rsidRPr="002809A3">
              <w:rPr>
                <w:rFonts w:eastAsia="Tahoma"/>
                <w:color w:val="000000"/>
                <w:szCs w:val="14"/>
              </w:rPr>
              <w:t xml:space="preserve">Delež gospodarske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FB07E72" w14:textId="77777777" w:rsidR="002809A3" w:rsidRPr="002809A3" w:rsidRDefault="002809A3" w:rsidP="002809A3">
            <w:pPr>
              <w:jc w:val="right"/>
              <w:rPr>
                <w:rFonts w:eastAsia="Tahoma"/>
                <w:color w:val="000000"/>
                <w:szCs w:val="14"/>
              </w:rPr>
            </w:pPr>
            <w:r w:rsidRPr="002809A3">
              <w:rPr>
                <w:rFonts w:eastAsia="Tahoma"/>
                <w:color w:val="000000"/>
                <w:szCs w:val="14"/>
              </w:rPr>
              <w:t>13,6</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0EF927C" w14:textId="77777777" w:rsidR="002809A3" w:rsidRPr="002809A3" w:rsidRDefault="002809A3" w:rsidP="002809A3">
            <w:pPr>
              <w:jc w:val="right"/>
              <w:rPr>
                <w:rFonts w:eastAsia="Tahoma"/>
                <w:color w:val="000000"/>
                <w:szCs w:val="14"/>
              </w:rPr>
            </w:pPr>
            <w:r w:rsidRPr="002809A3">
              <w:rPr>
                <w:rFonts w:eastAsia="Tahoma"/>
                <w:color w:val="000000"/>
                <w:szCs w:val="14"/>
              </w:rPr>
              <w:t>15,7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1D38C4C" w14:textId="77777777" w:rsidR="002809A3" w:rsidRPr="002809A3" w:rsidRDefault="002809A3" w:rsidP="002809A3">
            <w:pPr>
              <w:jc w:val="right"/>
              <w:rPr>
                <w:rFonts w:eastAsia="Tahoma"/>
                <w:color w:val="000000"/>
                <w:szCs w:val="14"/>
              </w:rPr>
            </w:pPr>
            <w:r w:rsidRPr="002809A3">
              <w:rPr>
                <w:rFonts w:eastAsia="Tahoma"/>
                <w:color w:val="000000"/>
                <w:szCs w:val="14"/>
              </w:rPr>
              <w:t>14,8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BB9ECA3" w14:textId="77777777" w:rsidR="002809A3" w:rsidRPr="002809A3" w:rsidRDefault="002809A3" w:rsidP="002809A3">
            <w:pPr>
              <w:jc w:val="right"/>
              <w:rPr>
                <w:rFonts w:eastAsia="Tahoma"/>
                <w:color w:val="000000"/>
                <w:szCs w:val="14"/>
              </w:rPr>
            </w:pPr>
            <w:r w:rsidRPr="002809A3">
              <w:rPr>
                <w:rFonts w:eastAsia="Tahoma"/>
                <w:color w:val="000000"/>
                <w:szCs w:val="14"/>
              </w:rPr>
              <w:t>11,5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6B82FCA" w14:textId="77777777" w:rsidR="002809A3" w:rsidRPr="002809A3" w:rsidRDefault="002809A3" w:rsidP="002809A3">
            <w:pPr>
              <w:jc w:val="right"/>
              <w:rPr>
                <w:rFonts w:eastAsia="Tahoma"/>
                <w:color w:val="000000"/>
                <w:szCs w:val="14"/>
              </w:rPr>
            </w:pPr>
            <w:r w:rsidRPr="002809A3">
              <w:rPr>
                <w:rFonts w:eastAsia="Tahoma"/>
                <w:color w:val="000000"/>
                <w:szCs w:val="14"/>
              </w:rPr>
              <w:t>12,1</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30E148E" w14:textId="77777777" w:rsidR="002809A3" w:rsidRPr="002809A3" w:rsidRDefault="002809A3" w:rsidP="002809A3">
            <w:pPr>
              <w:jc w:val="right"/>
              <w:rPr>
                <w:rFonts w:eastAsia="Tahoma"/>
                <w:color w:val="000000"/>
                <w:szCs w:val="14"/>
              </w:rPr>
            </w:pPr>
            <w:r w:rsidRPr="002809A3">
              <w:rPr>
                <w:rFonts w:eastAsia="Tahoma"/>
                <w:color w:val="000000"/>
                <w:szCs w:val="14"/>
              </w:rPr>
              <w:t>16,6</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4E373997" w14:textId="77777777" w:rsidR="002809A3" w:rsidRPr="002809A3" w:rsidRDefault="002809A3" w:rsidP="002809A3">
            <w:pPr>
              <w:jc w:val="right"/>
              <w:rPr>
                <w:rFonts w:eastAsia="Tahoma"/>
                <w:color w:val="000000"/>
                <w:szCs w:val="14"/>
              </w:rPr>
            </w:pPr>
            <w:r w:rsidRPr="002809A3">
              <w:rPr>
                <w:rFonts w:eastAsia="Tahoma"/>
                <w:color w:val="000000"/>
                <w:szCs w:val="14"/>
              </w:rPr>
              <w:t>17,6</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7A943EE" w14:textId="77777777" w:rsidR="002809A3" w:rsidRPr="002809A3" w:rsidRDefault="002809A3" w:rsidP="002809A3">
            <w:pPr>
              <w:jc w:val="right"/>
              <w:rPr>
                <w:rFonts w:eastAsia="Tahoma"/>
                <w:color w:val="000000"/>
                <w:szCs w:val="14"/>
              </w:rPr>
            </w:pPr>
            <w:r w:rsidRPr="002809A3">
              <w:rPr>
                <w:rFonts w:eastAsia="Tahoma"/>
                <w:color w:val="000000"/>
                <w:szCs w:val="14"/>
              </w:rPr>
              <w:t>16,8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39FC56B" w14:textId="77777777" w:rsidR="002809A3" w:rsidRPr="002809A3" w:rsidRDefault="002809A3" w:rsidP="002809A3">
            <w:pPr>
              <w:jc w:val="right"/>
              <w:rPr>
                <w:rFonts w:eastAsia="Tahoma"/>
                <w:color w:val="000000"/>
                <w:szCs w:val="14"/>
              </w:rPr>
            </w:pPr>
            <w:r w:rsidRPr="002809A3">
              <w:rPr>
                <w:rFonts w:eastAsia="Tahoma"/>
                <w:color w:val="000000"/>
                <w:szCs w:val="14"/>
              </w:rPr>
              <w:t>15,7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3659068" w14:textId="77777777" w:rsidR="002809A3" w:rsidRPr="002809A3" w:rsidRDefault="002809A3" w:rsidP="002809A3">
            <w:pPr>
              <w:jc w:val="right"/>
              <w:rPr>
                <w:rFonts w:eastAsia="Tahoma"/>
                <w:color w:val="000000"/>
                <w:szCs w:val="14"/>
              </w:rPr>
            </w:pPr>
            <w:r w:rsidRPr="002809A3">
              <w:rPr>
                <w:rFonts w:eastAsia="Tahoma"/>
                <w:color w:val="000000"/>
                <w:szCs w:val="14"/>
              </w:rPr>
              <w:t>21,8</w:t>
            </w:r>
          </w:p>
        </w:tc>
      </w:tr>
      <w:tr w:rsidR="002809A3" w:rsidRPr="002809A3" w14:paraId="291589E3"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511F0A4" w14:textId="2429D9F2" w:rsidR="002809A3" w:rsidRPr="002809A3" w:rsidRDefault="002809A3" w:rsidP="002809A3">
            <w:pPr>
              <w:rPr>
                <w:rFonts w:eastAsia="Tahoma"/>
                <w:color w:val="000000"/>
                <w:szCs w:val="14"/>
              </w:rPr>
            </w:pPr>
            <w:r w:rsidRPr="002809A3">
              <w:rPr>
                <w:rFonts w:eastAsia="Tahoma"/>
                <w:color w:val="000000"/>
                <w:szCs w:val="14"/>
              </w:rPr>
              <w:t xml:space="preserve">Delež organizirane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C497FBE" w14:textId="77777777" w:rsidR="002809A3" w:rsidRPr="002809A3" w:rsidRDefault="002809A3" w:rsidP="002809A3">
            <w:pPr>
              <w:jc w:val="right"/>
              <w:rPr>
                <w:rFonts w:eastAsia="Tahoma"/>
                <w:color w:val="000000"/>
                <w:szCs w:val="14"/>
              </w:rPr>
            </w:pPr>
            <w:r w:rsidRPr="002809A3">
              <w:rPr>
                <w:rFonts w:eastAsia="Tahoma"/>
                <w:color w:val="000000"/>
                <w:szCs w:val="14"/>
              </w:rPr>
              <w:t>0,2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B696C1" w14:textId="77777777" w:rsidR="002809A3" w:rsidRPr="002809A3" w:rsidRDefault="002809A3" w:rsidP="002809A3">
            <w:pPr>
              <w:jc w:val="right"/>
              <w:rPr>
                <w:rFonts w:eastAsia="Tahoma"/>
                <w:color w:val="000000"/>
                <w:szCs w:val="14"/>
              </w:rPr>
            </w:pPr>
            <w:r w:rsidRPr="002809A3">
              <w:rPr>
                <w:rFonts w:eastAsia="Tahoma"/>
                <w:color w:val="000000"/>
                <w:szCs w:val="14"/>
              </w:rPr>
              <w:t>0,2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9C25856" w14:textId="77777777" w:rsidR="002809A3" w:rsidRPr="002809A3" w:rsidRDefault="002809A3" w:rsidP="002809A3">
            <w:pPr>
              <w:jc w:val="right"/>
              <w:rPr>
                <w:rFonts w:eastAsia="Tahoma"/>
                <w:color w:val="000000"/>
                <w:szCs w:val="14"/>
              </w:rPr>
            </w:pPr>
            <w:r w:rsidRPr="002809A3">
              <w:rPr>
                <w:rFonts w:eastAsia="Tahoma"/>
                <w:color w:val="000000"/>
                <w:szCs w:val="14"/>
              </w:rPr>
              <w:t>0,1</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FC39623" w14:textId="77777777" w:rsidR="002809A3" w:rsidRPr="002809A3" w:rsidRDefault="002809A3" w:rsidP="002809A3">
            <w:pPr>
              <w:jc w:val="right"/>
              <w:rPr>
                <w:rFonts w:eastAsia="Tahoma"/>
                <w:color w:val="000000"/>
                <w:szCs w:val="14"/>
              </w:rPr>
            </w:pPr>
            <w:r w:rsidRPr="002809A3">
              <w:rPr>
                <w:rFonts w:eastAsia="Tahoma"/>
                <w:color w:val="000000"/>
                <w:szCs w:val="14"/>
              </w:rPr>
              <w:t>0,2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D638DB7" w14:textId="77777777" w:rsidR="002809A3" w:rsidRPr="002809A3" w:rsidRDefault="002809A3" w:rsidP="002809A3">
            <w:pPr>
              <w:jc w:val="right"/>
              <w:rPr>
                <w:rFonts w:eastAsia="Tahoma"/>
                <w:color w:val="000000"/>
                <w:szCs w:val="14"/>
              </w:rPr>
            </w:pPr>
            <w:r w:rsidRPr="002809A3">
              <w:rPr>
                <w:rFonts w:eastAsia="Tahoma"/>
                <w:color w:val="000000"/>
                <w:szCs w:val="14"/>
              </w:rPr>
              <w:t>1,2</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F406684" w14:textId="77777777" w:rsidR="002809A3" w:rsidRPr="002809A3" w:rsidRDefault="002809A3" w:rsidP="002809A3">
            <w:pPr>
              <w:jc w:val="right"/>
              <w:rPr>
                <w:rFonts w:eastAsia="Tahoma"/>
                <w:color w:val="000000"/>
                <w:szCs w:val="14"/>
              </w:rPr>
            </w:pPr>
            <w:r w:rsidRPr="002809A3">
              <w:rPr>
                <w:rFonts w:eastAsia="Tahoma"/>
                <w:color w:val="000000"/>
                <w:szCs w:val="14"/>
              </w:rPr>
              <w:t>0,5</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4A9C945" w14:textId="77777777" w:rsidR="002809A3" w:rsidRPr="002809A3" w:rsidRDefault="002809A3" w:rsidP="002809A3">
            <w:pPr>
              <w:jc w:val="right"/>
              <w:rPr>
                <w:rFonts w:eastAsia="Tahoma"/>
                <w:color w:val="000000"/>
                <w:szCs w:val="14"/>
              </w:rPr>
            </w:pPr>
            <w:r w:rsidRPr="002809A3">
              <w:rPr>
                <w:rFonts w:eastAsia="Tahoma"/>
                <w:color w:val="000000"/>
                <w:szCs w:val="14"/>
              </w:rPr>
              <w:t>0,1</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09B2473" w14:textId="77777777" w:rsidR="002809A3" w:rsidRPr="002809A3" w:rsidRDefault="002809A3" w:rsidP="002809A3">
            <w:pPr>
              <w:jc w:val="right"/>
              <w:rPr>
                <w:rFonts w:eastAsia="Tahoma"/>
                <w:color w:val="000000"/>
                <w:szCs w:val="14"/>
              </w:rPr>
            </w:pPr>
            <w:r w:rsidRPr="002809A3">
              <w:rPr>
                <w:rFonts w:eastAsia="Tahoma"/>
                <w:color w:val="000000"/>
                <w:szCs w:val="14"/>
              </w:rPr>
              <w:t>0,8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AD21517" w14:textId="77777777" w:rsidR="002809A3" w:rsidRPr="002809A3" w:rsidRDefault="002809A3" w:rsidP="002809A3">
            <w:pPr>
              <w:jc w:val="right"/>
              <w:rPr>
                <w:rFonts w:eastAsia="Tahoma"/>
                <w:color w:val="000000"/>
                <w:szCs w:val="14"/>
              </w:rPr>
            </w:pPr>
            <w:r w:rsidRPr="002809A3">
              <w:rPr>
                <w:rFonts w:eastAsia="Tahoma"/>
                <w:color w:val="000000"/>
                <w:szCs w:val="14"/>
              </w:rPr>
              <w:t>0,7</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87FC782" w14:textId="77777777" w:rsidR="002809A3" w:rsidRPr="002809A3" w:rsidRDefault="002809A3" w:rsidP="002809A3">
            <w:pPr>
              <w:jc w:val="right"/>
              <w:rPr>
                <w:rFonts w:eastAsia="Tahoma"/>
                <w:color w:val="000000"/>
                <w:szCs w:val="14"/>
              </w:rPr>
            </w:pPr>
            <w:r w:rsidRPr="002809A3">
              <w:rPr>
                <w:rFonts w:eastAsia="Tahoma"/>
                <w:color w:val="000000"/>
                <w:szCs w:val="14"/>
              </w:rPr>
              <w:t>0,4</w:t>
            </w:r>
          </w:p>
        </w:tc>
      </w:tr>
      <w:tr w:rsidR="002809A3" w:rsidRPr="002809A3" w14:paraId="5DE04309"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A57A421" w14:textId="7493E7FC" w:rsidR="002809A3" w:rsidRPr="002809A3" w:rsidRDefault="002809A3" w:rsidP="002809A3">
            <w:pPr>
              <w:rPr>
                <w:rFonts w:eastAsia="Tahoma"/>
                <w:color w:val="000000"/>
                <w:szCs w:val="14"/>
              </w:rPr>
            </w:pPr>
            <w:r w:rsidRPr="002809A3">
              <w:rPr>
                <w:rFonts w:eastAsia="Tahoma"/>
                <w:color w:val="000000"/>
                <w:szCs w:val="14"/>
              </w:rPr>
              <w:t xml:space="preserve">Delež mladoletniške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4F405796" w14:textId="77777777" w:rsidR="002809A3" w:rsidRPr="002809A3" w:rsidRDefault="002809A3" w:rsidP="002809A3">
            <w:pPr>
              <w:jc w:val="right"/>
              <w:rPr>
                <w:rFonts w:eastAsia="Tahoma"/>
                <w:color w:val="000000"/>
                <w:szCs w:val="14"/>
              </w:rPr>
            </w:pPr>
            <w:r w:rsidRPr="002809A3">
              <w:rPr>
                <w:rFonts w:eastAsia="Tahoma"/>
                <w:color w:val="000000"/>
                <w:szCs w:val="14"/>
              </w:rPr>
              <w:t>2,0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26CE7E9" w14:textId="77777777" w:rsidR="002809A3" w:rsidRPr="002809A3" w:rsidRDefault="002809A3" w:rsidP="002809A3">
            <w:pPr>
              <w:jc w:val="right"/>
              <w:rPr>
                <w:rFonts w:eastAsia="Tahoma"/>
                <w:color w:val="000000"/>
                <w:szCs w:val="14"/>
              </w:rPr>
            </w:pPr>
            <w:r w:rsidRPr="002809A3">
              <w:rPr>
                <w:rFonts w:eastAsia="Tahoma"/>
                <w:color w:val="000000"/>
                <w:szCs w:val="14"/>
              </w:rPr>
              <w:t>1,5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709CE5A" w14:textId="77777777" w:rsidR="002809A3" w:rsidRPr="002809A3" w:rsidRDefault="002809A3" w:rsidP="002809A3">
            <w:pPr>
              <w:jc w:val="right"/>
              <w:rPr>
                <w:rFonts w:eastAsia="Tahoma"/>
                <w:color w:val="000000"/>
                <w:szCs w:val="14"/>
              </w:rPr>
            </w:pPr>
            <w:r w:rsidRPr="002809A3">
              <w:rPr>
                <w:rFonts w:eastAsia="Tahoma"/>
                <w:color w:val="000000"/>
                <w:szCs w:val="14"/>
              </w:rPr>
              <w:t>2,0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E3E4483" w14:textId="77777777" w:rsidR="002809A3" w:rsidRPr="002809A3" w:rsidRDefault="002809A3" w:rsidP="002809A3">
            <w:pPr>
              <w:jc w:val="right"/>
              <w:rPr>
                <w:rFonts w:eastAsia="Tahoma"/>
                <w:color w:val="000000"/>
                <w:szCs w:val="14"/>
              </w:rPr>
            </w:pPr>
            <w:r w:rsidRPr="002809A3">
              <w:rPr>
                <w:rFonts w:eastAsia="Tahoma"/>
                <w:color w:val="000000"/>
                <w:szCs w:val="14"/>
              </w:rPr>
              <w:t>2,2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5D72C0F" w14:textId="77777777" w:rsidR="002809A3" w:rsidRPr="002809A3" w:rsidRDefault="002809A3" w:rsidP="002809A3">
            <w:pPr>
              <w:jc w:val="right"/>
              <w:rPr>
                <w:rFonts w:eastAsia="Tahoma"/>
                <w:color w:val="000000"/>
                <w:szCs w:val="14"/>
              </w:rPr>
            </w:pPr>
            <w:r w:rsidRPr="002809A3">
              <w:rPr>
                <w:rFonts w:eastAsia="Tahoma"/>
                <w:color w:val="000000"/>
                <w:szCs w:val="14"/>
              </w:rPr>
              <w:t>2,6</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4AC20674" w14:textId="77777777" w:rsidR="002809A3" w:rsidRPr="002809A3" w:rsidRDefault="002809A3" w:rsidP="002809A3">
            <w:pPr>
              <w:jc w:val="right"/>
              <w:rPr>
                <w:rFonts w:eastAsia="Tahoma"/>
                <w:color w:val="000000"/>
                <w:szCs w:val="14"/>
              </w:rPr>
            </w:pPr>
            <w:r w:rsidRPr="002809A3">
              <w:rPr>
                <w:rFonts w:eastAsia="Tahoma"/>
                <w:color w:val="000000"/>
                <w:szCs w:val="14"/>
              </w:rPr>
              <w:t>2,0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07E632A" w14:textId="77777777" w:rsidR="002809A3" w:rsidRPr="002809A3" w:rsidRDefault="002809A3" w:rsidP="002809A3">
            <w:pPr>
              <w:jc w:val="right"/>
              <w:rPr>
                <w:rFonts w:eastAsia="Tahoma"/>
                <w:color w:val="000000"/>
                <w:szCs w:val="14"/>
              </w:rPr>
            </w:pPr>
            <w:r w:rsidRPr="002809A3">
              <w:rPr>
                <w:rFonts w:eastAsia="Tahoma"/>
                <w:color w:val="000000"/>
                <w:szCs w:val="14"/>
              </w:rPr>
              <w:t>1,7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BAEFF9F" w14:textId="77777777" w:rsidR="002809A3" w:rsidRPr="002809A3" w:rsidRDefault="002809A3" w:rsidP="002809A3">
            <w:pPr>
              <w:jc w:val="right"/>
              <w:rPr>
                <w:rFonts w:eastAsia="Tahoma"/>
                <w:color w:val="000000"/>
                <w:szCs w:val="14"/>
              </w:rPr>
            </w:pPr>
            <w:r w:rsidRPr="002809A3">
              <w:rPr>
                <w:rFonts w:eastAsia="Tahoma"/>
                <w:color w:val="000000"/>
                <w:szCs w:val="14"/>
              </w:rPr>
              <w:t>2,2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3916DE5" w14:textId="77777777" w:rsidR="002809A3" w:rsidRPr="002809A3" w:rsidRDefault="002809A3" w:rsidP="002809A3">
            <w:pPr>
              <w:jc w:val="right"/>
              <w:rPr>
                <w:rFonts w:eastAsia="Tahoma"/>
                <w:color w:val="000000"/>
                <w:szCs w:val="14"/>
              </w:rPr>
            </w:pPr>
            <w:r w:rsidRPr="002809A3">
              <w:rPr>
                <w:rFonts w:eastAsia="Tahoma"/>
                <w:color w:val="000000"/>
                <w:szCs w:val="14"/>
              </w:rPr>
              <w:t>2,2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D31E30D" w14:textId="77777777" w:rsidR="002809A3" w:rsidRPr="002809A3" w:rsidRDefault="002809A3" w:rsidP="002809A3">
            <w:pPr>
              <w:jc w:val="right"/>
              <w:rPr>
                <w:rFonts w:eastAsia="Tahoma"/>
                <w:color w:val="000000"/>
                <w:szCs w:val="14"/>
              </w:rPr>
            </w:pPr>
            <w:r w:rsidRPr="002809A3">
              <w:rPr>
                <w:rFonts w:eastAsia="Tahoma"/>
                <w:color w:val="000000"/>
                <w:szCs w:val="14"/>
              </w:rPr>
              <w:t>2,2</w:t>
            </w:r>
          </w:p>
        </w:tc>
      </w:tr>
      <w:tr w:rsidR="002809A3" w:rsidRPr="002809A3" w14:paraId="1132921C"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F789DE3" w14:textId="77777777" w:rsidR="002809A3" w:rsidRPr="002809A3" w:rsidRDefault="002809A3" w:rsidP="002809A3">
            <w:pPr>
              <w:rPr>
                <w:rFonts w:eastAsia="Tahoma"/>
                <w:color w:val="000000"/>
                <w:szCs w:val="14"/>
              </w:rPr>
            </w:pPr>
            <w:r w:rsidRPr="002809A3">
              <w:rPr>
                <w:rFonts w:eastAsia="Tahoma"/>
                <w:color w:val="000000"/>
                <w:szCs w:val="14"/>
              </w:rPr>
              <w:t>Število mrtvih</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14E03B3" w14:textId="77777777" w:rsidR="002809A3" w:rsidRPr="002809A3" w:rsidRDefault="002809A3" w:rsidP="002809A3">
            <w:pPr>
              <w:jc w:val="right"/>
              <w:rPr>
                <w:rFonts w:eastAsia="Tahoma"/>
                <w:color w:val="000000"/>
                <w:szCs w:val="14"/>
              </w:rPr>
            </w:pPr>
            <w:r w:rsidRPr="002809A3">
              <w:rPr>
                <w:rFonts w:eastAsia="Tahoma"/>
                <w:color w:val="000000"/>
                <w:szCs w:val="14"/>
              </w:rPr>
              <w:t>20</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8F0DC25" w14:textId="77777777" w:rsidR="002809A3" w:rsidRPr="002809A3" w:rsidRDefault="002809A3" w:rsidP="002809A3">
            <w:pPr>
              <w:jc w:val="right"/>
              <w:rPr>
                <w:rFonts w:eastAsia="Tahoma"/>
                <w:color w:val="000000"/>
                <w:szCs w:val="14"/>
              </w:rPr>
            </w:pPr>
            <w:r w:rsidRPr="002809A3">
              <w:rPr>
                <w:rFonts w:eastAsia="Tahoma"/>
                <w:color w:val="000000"/>
                <w:szCs w:val="14"/>
              </w:rPr>
              <w:t>9</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3A436C" w14:textId="77777777" w:rsidR="002809A3" w:rsidRPr="002809A3" w:rsidRDefault="002809A3" w:rsidP="002809A3">
            <w:pPr>
              <w:jc w:val="right"/>
              <w:rPr>
                <w:rFonts w:eastAsia="Tahoma"/>
                <w:color w:val="000000"/>
                <w:szCs w:val="14"/>
              </w:rPr>
            </w:pPr>
            <w:r w:rsidRPr="002809A3">
              <w:rPr>
                <w:rFonts w:eastAsia="Tahoma"/>
                <w:color w:val="000000"/>
                <w:szCs w:val="14"/>
              </w:rPr>
              <w:t>12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53940C1" w14:textId="77777777" w:rsidR="002809A3" w:rsidRPr="002809A3" w:rsidRDefault="002809A3" w:rsidP="002809A3">
            <w:pPr>
              <w:jc w:val="right"/>
              <w:rPr>
                <w:rFonts w:eastAsia="Tahoma"/>
                <w:color w:val="000000"/>
                <w:szCs w:val="14"/>
              </w:rPr>
            </w:pPr>
            <w:r w:rsidRPr="002809A3">
              <w:rPr>
                <w:rFonts w:eastAsia="Tahoma"/>
                <w:color w:val="000000"/>
                <w:szCs w:val="14"/>
              </w:rPr>
              <w:t>9</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07600A3" w14:textId="77777777" w:rsidR="002809A3" w:rsidRPr="002809A3" w:rsidRDefault="002809A3" w:rsidP="002809A3">
            <w:pPr>
              <w:jc w:val="right"/>
              <w:rPr>
                <w:rFonts w:eastAsia="Tahoma"/>
                <w:color w:val="000000"/>
                <w:szCs w:val="14"/>
              </w:rPr>
            </w:pPr>
            <w:r w:rsidRPr="002809A3">
              <w:rPr>
                <w:rFonts w:eastAsia="Tahoma"/>
                <w:color w:val="000000"/>
                <w:szCs w:val="14"/>
              </w:rPr>
              <w:t>9</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A031C7F" w14:textId="77777777" w:rsidR="002809A3" w:rsidRPr="002809A3" w:rsidRDefault="002809A3" w:rsidP="002809A3">
            <w:pPr>
              <w:jc w:val="right"/>
              <w:rPr>
                <w:rFonts w:eastAsia="Tahoma"/>
                <w:color w:val="000000"/>
                <w:szCs w:val="14"/>
              </w:rPr>
            </w:pPr>
            <w:r w:rsidRPr="002809A3">
              <w:rPr>
                <w:rFonts w:eastAsia="Tahoma"/>
                <w:color w:val="000000"/>
                <w:szCs w:val="14"/>
              </w:rPr>
              <w:t>7</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468FF38" w14:textId="77777777" w:rsidR="002809A3" w:rsidRPr="002809A3" w:rsidRDefault="002809A3" w:rsidP="002809A3">
            <w:pPr>
              <w:jc w:val="right"/>
              <w:rPr>
                <w:rFonts w:eastAsia="Tahoma"/>
                <w:color w:val="000000"/>
                <w:szCs w:val="14"/>
              </w:rPr>
            </w:pPr>
            <w:r w:rsidRPr="002809A3">
              <w:rPr>
                <w:rFonts w:eastAsia="Tahoma"/>
                <w:color w:val="000000"/>
                <w:szCs w:val="14"/>
              </w:rPr>
              <w:t>11</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B13BAF8" w14:textId="77777777" w:rsidR="002809A3" w:rsidRPr="002809A3" w:rsidRDefault="002809A3" w:rsidP="002809A3">
            <w:pPr>
              <w:jc w:val="right"/>
              <w:rPr>
                <w:rFonts w:eastAsia="Tahoma"/>
                <w:color w:val="000000"/>
                <w:szCs w:val="14"/>
              </w:rPr>
            </w:pPr>
            <w:r w:rsidRPr="002809A3">
              <w:rPr>
                <w:rFonts w:eastAsia="Tahoma"/>
                <w:color w:val="000000"/>
                <w:szCs w:val="14"/>
              </w:rPr>
              <w:t>10</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F89BB4" w14:textId="77777777" w:rsidR="002809A3" w:rsidRPr="002809A3" w:rsidRDefault="002809A3" w:rsidP="002809A3">
            <w:pPr>
              <w:jc w:val="right"/>
              <w:rPr>
                <w:rFonts w:eastAsia="Tahoma"/>
                <w:color w:val="000000"/>
                <w:szCs w:val="14"/>
              </w:rPr>
            </w:pPr>
            <w:r w:rsidRPr="002809A3">
              <w:rPr>
                <w:rFonts w:eastAsia="Tahoma"/>
                <w:color w:val="000000"/>
                <w:szCs w:val="14"/>
              </w:rPr>
              <w:t>25</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27A198A" w14:textId="77777777" w:rsidR="002809A3" w:rsidRPr="002809A3" w:rsidRDefault="002809A3" w:rsidP="002809A3">
            <w:pPr>
              <w:jc w:val="right"/>
              <w:rPr>
                <w:rFonts w:eastAsia="Tahoma"/>
                <w:color w:val="000000"/>
                <w:szCs w:val="14"/>
              </w:rPr>
            </w:pPr>
            <w:r w:rsidRPr="002809A3">
              <w:rPr>
                <w:rFonts w:eastAsia="Tahoma"/>
                <w:color w:val="000000"/>
                <w:szCs w:val="14"/>
              </w:rPr>
              <w:t>15</w:t>
            </w:r>
          </w:p>
        </w:tc>
      </w:tr>
      <w:tr w:rsidR="002809A3" w:rsidRPr="002809A3" w14:paraId="57CFF763"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C1C00E1" w14:textId="77777777" w:rsidR="002809A3" w:rsidRPr="002809A3" w:rsidRDefault="002809A3" w:rsidP="002809A3">
            <w:pPr>
              <w:rPr>
                <w:rFonts w:eastAsia="Tahoma"/>
                <w:color w:val="000000"/>
                <w:szCs w:val="14"/>
              </w:rPr>
            </w:pPr>
            <w:r w:rsidRPr="002809A3">
              <w:rPr>
                <w:rFonts w:eastAsia="Tahoma"/>
                <w:color w:val="000000"/>
                <w:szCs w:val="14"/>
              </w:rPr>
              <w:t>Število hudo poškodovanih</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95AA73B" w14:textId="77777777" w:rsidR="002809A3" w:rsidRPr="002809A3" w:rsidRDefault="002809A3" w:rsidP="002809A3">
            <w:pPr>
              <w:jc w:val="right"/>
              <w:rPr>
                <w:rFonts w:eastAsia="Tahoma"/>
                <w:color w:val="000000"/>
                <w:szCs w:val="14"/>
              </w:rPr>
            </w:pPr>
            <w:r w:rsidRPr="002809A3">
              <w:rPr>
                <w:rFonts w:eastAsia="Tahoma"/>
                <w:color w:val="000000"/>
                <w:szCs w:val="14"/>
              </w:rPr>
              <w:t>65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5CE670F" w14:textId="77777777" w:rsidR="002809A3" w:rsidRPr="002809A3" w:rsidRDefault="002809A3" w:rsidP="002809A3">
            <w:pPr>
              <w:jc w:val="right"/>
              <w:rPr>
                <w:rFonts w:eastAsia="Tahoma"/>
                <w:color w:val="000000"/>
                <w:szCs w:val="14"/>
              </w:rPr>
            </w:pPr>
            <w:r w:rsidRPr="002809A3">
              <w:rPr>
                <w:rFonts w:eastAsia="Tahoma"/>
                <w:color w:val="000000"/>
                <w:szCs w:val="14"/>
              </w:rPr>
              <w:t>45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A54A87B" w14:textId="77777777" w:rsidR="002809A3" w:rsidRPr="002809A3" w:rsidRDefault="002809A3" w:rsidP="002809A3">
            <w:pPr>
              <w:jc w:val="right"/>
              <w:rPr>
                <w:rFonts w:eastAsia="Tahoma"/>
                <w:color w:val="000000"/>
                <w:szCs w:val="14"/>
              </w:rPr>
            </w:pPr>
            <w:r w:rsidRPr="002809A3">
              <w:rPr>
                <w:rFonts w:eastAsia="Tahoma"/>
                <w:color w:val="000000"/>
                <w:szCs w:val="14"/>
              </w:rPr>
              <w:t>46</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CD03E17" w14:textId="77777777" w:rsidR="002809A3" w:rsidRPr="002809A3" w:rsidRDefault="002809A3" w:rsidP="002809A3">
            <w:pPr>
              <w:jc w:val="right"/>
              <w:rPr>
                <w:rFonts w:eastAsia="Tahoma"/>
                <w:color w:val="000000"/>
                <w:szCs w:val="14"/>
              </w:rPr>
            </w:pPr>
            <w:r w:rsidRPr="002809A3">
              <w:rPr>
                <w:rFonts w:eastAsia="Tahoma"/>
                <w:color w:val="000000"/>
                <w:szCs w:val="14"/>
              </w:rPr>
              <w:t>45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BEAD62B" w14:textId="77777777" w:rsidR="002809A3" w:rsidRPr="002809A3" w:rsidRDefault="002809A3" w:rsidP="002809A3">
            <w:pPr>
              <w:jc w:val="right"/>
              <w:rPr>
                <w:rFonts w:eastAsia="Tahoma"/>
                <w:color w:val="000000"/>
                <w:szCs w:val="14"/>
              </w:rPr>
            </w:pPr>
            <w:r w:rsidRPr="002809A3">
              <w:rPr>
                <w:rFonts w:eastAsia="Tahoma"/>
                <w:color w:val="000000"/>
                <w:szCs w:val="14"/>
              </w:rPr>
              <w:t>43</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B26F2FB" w14:textId="77777777" w:rsidR="002809A3" w:rsidRPr="002809A3" w:rsidRDefault="002809A3" w:rsidP="002809A3">
            <w:pPr>
              <w:jc w:val="right"/>
              <w:rPr>
                <w:rFonts w:eastAsia="Tahoma"/>
                <w:color w:val="000000"/>
                <w:szCs w:val="14"/>
              </w:rPr>
            </w:pPr>
            <w:r w:rsidRPr="002809A3">
              <w:rPr>
                <w:rFonts w:eastAsia="Tahoma"/>
                <w:color w:val="000000"/>
                <w:szCs w:val="14"/>
              </w:rPr>
              <w:t>40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0446C56" w14:textId="77777777" w:rsidR="002809A3" w:rsidRPr="002809A3" w:rsidRDefault="002809A3" w:rsidP="002809A3">
            <w:pPr>
              <w:jc w:val="right"/>
              <w:rPr>
                <w:rFonts w:eastAsia="Tahoma"/>
                <w:color w:val="000000"/>
                <w:szCs w:val="14"/>
              </w:rPr>
            </w:pPr>
            <w:r w:rsidRPr="002809A3">
              <w:rPr>
                <w:rFonts w:eastAsia="Tahoma"/>
                <w:color w:val="000000"/>
                <w:szCs w:val="14"/>
              </w:rPr>
              <w:t>28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BFD0153" w14:textId="77777777" w:rsidR="002809A3" w:rsidRPr="002809A3" w:rsidRDefault="002809A3" w:rsidP="002809A3">
            <w:pPr>
              <w:jc w:val="right"/>
              <w:rPr>
                <w:rFonts w:eastAsia="Tahoma"/>
                <w:color w:val="000000"/>
                <w:szCs w:val="14"/>
              </w:rPr>
            </w:pPr>
            <w:r w:rsidRPr="002809A3">
              <w:rPr>
                <w:rFonts w:eastAsia="Tahoma"/>
                <w:color w:val="000000"/>
                <w:szCs w:val="14"/>
              </w:rPr>
              <w:t>122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4289E12" w14:textId="77777777" w:rsidR="002809A3" w:rsidRPr="002809A3" w:rsidRDefault="002809A3" w:rsidP="002809A3">
            <w:pPr>
              <w:jc w:val="right"/>
              <w:rPr>
                <w:rFonts w:eastAsia="Tahoma"/>
                <w:color w:val="000000"/>
                <w:szCs w:val="14"/>
              </w:rPr>
            </w:pPr>
            <w:r w:rsidRPr="002809A3">
              <w:rPr>
                <w:rFonts w:eastAsia="Tahoma"/>
                <w:color w:val="000000"/>
                <w:szCs w:val="14"/>
              </w:rPr>
              <w:t>132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5451F56" w14:textId="77777777" w:rsidR="002809A3" w:rsidRPr="002809A3" w:rsidRDefault="002809A3" w:rsidP="002809A3">
            <w:pPr>
              <w:jc w:val="right"/>
              <w:rPr>
                <w:rFonts w:eastAsia="Tahoma"/>
                <w:color w:val="000000"/>
                <w:szCs w:val="14"/>
              </w:rPr>
            </w:pPr>
            <w:r w:rsidRPr="002809A3">
              <w:rPr>
                <w:rFonts w:eastAsia="Tahoma"/>
                <w:color w:val="000000"/>
                <w:szCs w:val="14"/>
              </w:rPr>
              <w:t>138</w:t>
            </w:r>
          </w:p>
        </w:tc>
      </w:tr>
      <w:tr w:rsidR="002809A3" w:rsidRPr="002809A3" w14:paraId="23F00336"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052864D" w14:textId="77777777" w:rsidR="002809A3" w:rsidRPr="002809A3" w:rsidRDefault="002809A3" w:rsidP="002809A3">
            <w:pPr>
              <w:rPr>
                <w:rFonts w:eastAsia="Tahoma"/>
                <w:color w:val="000000"/>
                <w:szCs w:val="14"/>
              </w:rPr>
            </w:pPr>
            <w:r w:rsidRPr="002809A3">
              <w:rPr>
                <w:rFonts w:eastAsia="Tahoma"/>
                <w:color w:val="000000"/>
                <w:szCs w:val="14"/>
              </w:rPr>
              <w:t>Število lahko poškodovanih</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8F7230B" w14:textId="77777777" w:rsidR="002809A3" w:rsidRPr="002809A3" w:rsidRDefault="002809A3" w:rsidP="002809A3">
            <w:pPr>
              <w:jc w:val="right"/>
              <w:rPr>
                <w:rFonts w:eastAsia="Tahoma"/>
                <w:color w:val="000000"/>
                <w:szCs w:val="14"/>
              </w:rPr>
            </w:pPr>
            <w:r w:rsidRPr="002809A3">
              <w:rPr>
                <w:rFonts w:eastAsia="Tahoma"/>
                <w:color w:val="000000"/>
                <w:szCs w:val="14"/>
              </w:rPr>
              <w:t>548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C084C7E" w14:textId="77777777" w:rsidR="002809A3" w:rsidRPr="002809A3" w:rsidRDefault="002809A3" w:rsidP="002809A3">
            <w:pPr>
              <w:jc w:val="right"/>
              <w:rPr>
                <w:rFonts w:eastAsia="Tahoma"/>
                <w:color w:val="000000"/>
                <w:szCs w:val="14"/>
              </w:rPr>
            </w:pPr>
            <w:r w:rsidRPr="002809A3">
              <w:rPr>
                <w:rFonts w:eastAsia="Tahoma"/>
                <w:color w:val="000000"/>
                <w:szCs w:val="14"/>
              </w:rPr>
              <w:t>527</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6B3C0B" w14:textId="77777777" w:rsidR="002809A3" w:rsidRPr="002809A3" w:rsidRDefault="002809A3" w:rsidP="002809A3">
            <w:pPr>
              <w:jc w:val="right"/>
              <w:rPr>
                <w:rFonts w:eastAsia="Tahoma"/>
                <w:color w:val="000000"/>
                <w:szCs w:val="14"/>
              </w:rPr>
            </w:pPr>
            <w:r w:rsidRPr="002809A3">
              <w:rPr>
                <w:rFonts w:eastAsia="Tahoma"/>
                <w:color w:val="000000"/>
                <w:szCs w:val="14"/>
              </w:rPr>
              <w:t>419</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EB234C" w14:textId="77777777" w:rsidR="002809A3" w:rsidRPr="002809A3" w:rsidRDefault="002809A3" w:rsidP="002809A3">
            <w:pPr>
              <w:jc w:val="right"/>
              <w:rPr>
                <w:rFonts w:eastAsia="Tahoma"/>
                <w:color w:val="000000"/>
                <w:szCs w:val="14"/>
              </w:rPr>
            </w:pPr>
            <w:r w:rsidRPr="002809A3">
              <w:rPr>
                <w:rFonts w:eastAsia="Tahoma"/>
                <w:color w:val="000000"/>
                <w:szCs w:val="14"/>
              </w:rPr>
              <w:t>414</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0B60861" w14:textId="77777777" w:rsidR="002809A3" w:rsidRPr="002809A3" w:rsidRDefault="002809A3" w:rsidP="002809A3">
            <w:pPr>
              <w:jc w:val="right"/>
              <w:rPr>
                <w:rFonts w:eastAsia="Tahoma"/>
                <w:color w:val="000000"/>
                <w:szCs w:val="14"/>
              </w:rPr>
            </w:pPr>
            <w:r w:rsidRPr="002809A3">
              <w:rPr>
                <w:rFonts w:eastAsia="Tahoma"/>
                <w:color w:val="000000"/>
                <w:szCs w:val="14"/>
              </w:rPr>
              <w:t>453</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26C4F20" w14:textId="77777777" w:rsidR="002809A3" w:rsidRPr="002809A3" w:rsidRDefault="002809A3" w:rsidP="002809A3">
            <w:pPr>
              <w:jc w:val="right"/>
              <w:rPr>
                <w:rFonts w:eastAsia="Tahoma"/>
                <w:color w:val="000000"/>
                <w:szCs w:val="14"/>
              </w:rPr>
            </w:pPr>
            <w:r w:rsidRPr="002809A3">
              <w:rPr>
                <w:rFonts w:eastAsia="Tahoma"/>
                <w:color w:val="000000"/>
                <w:szCs w:val="14"/>
              </w:rPr>
              <w:t>448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02448F5" w14:textId="77777777" w:rsidR="002809A3" w:rsidRPr="002809A3" w:rsidRDefault="002809A3" w:rsidP="002809A3">
            <w:pPr>
              <w:jc w:val="right"/>
              <w:rPr>
                <w:rFonts w:eastAsia="Tahoma"/>
                <w:color w:val="000000"/>
                <w:szCs w:val="14"/>
              </w:rPr>
            </w:pPr>
            <w:r w:rsidRPr="002809A3">
              <w:rPr>
                <w:rFonts w:eastAsia="Tahoma"/>
                <w:color w:val="000000"/>
                <w:szCs w:val="14"/>
              </w:rPr>
              <w:t>336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B0F99AB" w14:textId="77777777" w:rsidR="002809A3" w:rsidRPr="002809A3" w:rsidRDefault="002809A3" w:rsidP="002809A3">
            <w:pPr>
              <w:jc w:val="right"/>
              <w:rPr>
                <w:rFonts w:eastAsia="Tahoma"/>
                <w:color w:val="000000"/>
                <w:szCs w:val="14"/>
              </w:rPr>
            </w:pPr>
            <w:r w:rsidRPr="002809A3">
              <w:rPr>
                <w:rFonts w:eastAsia="Tahoma"/>
                <w:color w:val="000000"/>
                <w:szCs w:val="14"/>
              </w:rPr>
              <w:t>522</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0873DF1" w14:textId="77777777" w:rsidR="002809A3" w:rsidRPr="002809A3" w:rsidRDefault="002809A3" w:rsidP="002809A3">
            <w:pPr>
              <w:jc w:val="right"/>
              <w:rPr>
                <w:rFonts w:eastAsia="Tahoma"/>
                <w:color w:val="000000"/>
                <w:szCs w:val="14"/>
              </w:rPr>
            </w:pPr>
            <w:r w:rsidRPr="002809A3">
              <w:rPr>
                <w:rFonts w:eastAsia="Tahoma"/>
                <w:color w:val="000000"/>
                <w:szCs w:val="14"/>
              </w:rPr>
              <w:t>650</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F601419" w14:textId="77777777" w:rsidR="002809A3" w:rsidRPr="002809A3" w:rsidRDefault="002809A3" w:rsidP="002809A3">
            <w:pPr>
              <w:jc w:val="right"/>
              <w:rPr>
                <w:rFonts w:eastAsia="Tahoma"/>
                <w:color w:val="000000"/>
                <w:szCs w:val="14"/>
              </w:rPr>
            </w:pPr>
            <w:r w:rsidRPr="002809A3">
              <w:rPr>
                <w:rFonts w:eastAsia="Tahoma"/>
                <w:color w:val="000000"/>
                <w:szCs w:val="14"/>
              </w:rPr>
              <w:t>694</w:t>
            </w:r>
          </w:p>
        </w:tc>
      </w:tr>
      <w:tr w:rsidR="002809A3" w:rsidRPr="002809A3" w14:paraId="732F50C2"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9B7F978" w14:textId="16B69ED4" w:rsidR="002809A3" w:rsidRPr="002809A3" w:rsidRDefault="002809A3" w:rsidP="002809A3">
            <w:pPr>
              <w:rPr>
                <w:rFonts w:eastAsia="Tahoma"/>
                <w:color w:val="000000"/>
                <w:szCs w:val="14"/>
              </w:rPr>
            </w:pPr>
            <w:r w:rsidRPr="002809A3">
              <w:rPr>
                <w:rFonts w:eastAsia="Tahoma"/>
                <w:color w:val="000000"/>
                <w:szCs w:val="14"/>
              </w:rPr>
              <w:t xml:space="preserve">Škoda </w:t>
            </w:r>
            <w:r w:rsidR="0051656B">
              <w:rPr>
                <w:rFonts w:eastAsia="Tahoma"/>
                <w:color w:val="000000"/>
                <w:szCs w:val="14"/>
              </w:rPr>
              <w:t>(</w:t>
            </w:r>
            <w:r w:rsidRPr="002809A3">
              <w:rPr>
                <w:rFonts w:eastAsia="Tahoma"/>
                <w:color w:val="000000"/>
                <w:szCs w:val="14"/>
              </w:rPr>
              <w:t>v 1.000 EUR</w:t>
            </w:r>
            <w:r w:rsidR="0051656B">
              <w:rPr>
                <w:rFonts w:eastAsia="Tahoma"/>
                <w:color w:val="000000"/>
                <w:szCs w:val="14"/>
              </w:rPr>
              <w:t>)</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1EA5C0B" w14:textId="77777777" w:rsidR="002809A3" w:rsidRPr="002809A3" w:rsidRDefault="002809A3" w:rsidP="002809A3">
            <w:pPr>
              <w:jc w:val="right"/>
              <w:rPr>
                <w:rFonts w:eastAsia="Tahoma"/>
                <w:color w:val="000000"/>
                <w:szCs w:val="14"/>
              </w:rPr>
            </w:pPr>
            <w:r w:rsidRPr="002809A3">
              <w:rPr>
                <w:rFonts w:eastAsia="Tahoma"/>
                <w:color w:val="000000"/>
                <w:szCs w:val="14"/>
              </w:rPr>
              <w:t>149.048,9</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6D9D79C" w14:textId="77777777" w:rsidR="002809A3" w:rsidRPr="002809A3" w:rsidRDefault="002809A3" w:rsidP="002809A3">
            <w:pPr>
              <w:jc w:val="right"/>
              <w:rPr>
                <w:rFonts w:eastAsia="Tahoma"/>
                <w:color w:val="000000"/>
                <w:szCs w:val="14"/>
              </w:rPr>
            </w:pPr>
            <w:r w:rsidRPr="002809A3">
              <w:rPr>
                <w:rFonts w:eastAsia="Tahoma"/>
                <w:color w:val="000000"/>
                <w:szCs w:val="14"/>
              </w:rPr>
              <w:t>306.953,7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E312554" w14:textId="77777777" w:rsidR="002809A3" w:rsidRPr="002809A3" w:rsidRDefault="002809A3" w:rsidP="002809A3">
            <w:pPr>
              <w:jc w:val="right"/>
              <w:rPr>
                <w:rFonts w:eastAsia="Tahoma"/>
                <w:color w:val="000000"/>
                <w:szCs w:val="14"/>
              </w:rPr>
            </w:pPr>
            <w:r w:rsidRPr="002809A3">
              <w:rPr>
                <w:rFonts w:eastAsia="Tahoma"/>
                <w:color w:val="000000"/>
                <w:szCs w:val="14"/>
              </w:rPr>
              <w:t>227.204,4</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E72076A" w14:textId="77777777" w:rsidR="002809A3" w:rsidRPr="002809A3" w:rsidRDefault="002809A3" w:rsidP="002809A3">
            <w:pPr>
              <w:jc w:val="right"/>
              <w:rPr>
                <w:rFonts w:eastAsia="Tahoma"/>
                <w:color w:val="000000"/>
                <w:szCs w:val="14"/>
              </w:rPr>
            </w:pPr>
            <w:r w:rsidRPr="002809A3">
              <w:rPr>
                <w:rFonts w:eastAsia="Tahoma"/>
                <w:color w:val="000000"/>
                <w:szCs w:val="14"/>
              </w:rPr>
              <w:t>64.379,5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793701C" w14:textId="77777777" w:rsidR="002809A3" w:rsidRPr="002809A3" w:rsidRDefault="002809A3" w:rsidP="002809A3">
            <w:pPr>
              <w:jc w:val="right"/>
              <w:rPr>
                <w:rFonts w:eastAsia="Tahoma"/>
                <w:color w:val="000000"/>
                <w:szCs w:val="14"/>
              </w:rPr>
            </w:pPr>
            <w:r w:rsidRPr="002809A3">
              <w:rPr>
                <w:rFonts w:eastAsia="Tahoma"/>
                <w:color w:val="000000"/>
                <w:szCs w:val="14"/>
              </w:rPr>
              <w:t>84.948,0</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5E40ACB9" w14:textId="77777777" w:rsidR="002809A3" w:rsidRPr="002809A3" w:rsidRDefault="002809A3" w:rsidP="002809A3">
            <w:pPr>
              <w:jc w:val="right"/>
              <w:rPr>
                <w:rFonts w:eastAsia="Tahoma"/>
                <w:color w:val="000000"/>
                <w:szCs w:val="14"/>
              </w:rPr>
            </w:pPr>
            <w:r w:rsidRPr="002809A3">
              <w:rPr>
                <w:rFonts w:eastAsia="Tahoma"/>
                <w:color w:val="000000"/>
                <w:szCs w:val="14"/>
              </w:rPr>
              <w:t>148.349,0</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22F2B24" w14:textId="77777777" w:rsidR="002809A3" w:rsidRPr="002809A3" w:rsidRDefault="002809A3" w:rsidP="002809A3">
            <w:pPr>
              <w:jc w:val="right"/>
              <w:rPr>
                <w:rFonts w:eastAsia="Tahoma"/>
                <w:color w:val="000000"/>
                <w:szCs w:val="14"/>
              </w:rPr>
            </w:pPr>
            <w:r w:rsidRPr="002809A3">
              <w:rPr>
                <w:rFonts w:eastAsia="Tahoma"/>
                <w:color w:val="000000"/>
                <w:szCs w:val="14"/>
              </w:rPr>
              <w:t>74.983,7</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16970089" w14:textId="77777777" w:rsidR="002809A3" w:rsidRPr="002809A3" w:rsidRDefault="002809A3" w:rsidP="002809A3">
            <w:pPr>
              <w:jc w:val="right"/>
              <w:rPr>
                <w:rFonts w:eastAsia="Tahoma"/>
                <w:color w:val="000000"/>
                <w:szCs w:val="14"/>
              </w:rPr>
            </w:pPr>
            <w:r w:rsidRPr="002809A3">
              <w:rPr>
                <w:rFonts w:eastAsia="Tahoma"/>
                <w:color w:val="000000"/>
                <w:szCs w:val="14"/>
              </w:rPr>
              <w:t>76.916,3</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39FC565F" w14:textId="77777777" w:rsidR="002809A3" w:rsidRPr="002809A3" w:rsidRDefault="002809A3" w:rsidP="002809A3">
            <w:pPr>
              <w:jc w:val="right"/>
              <w:rPr>
                <w:rFonts w:eastAsia="Tahoma"/>
                <w:color w:val="000000"/>
                <w:szCs w:val="14"/>
              </w:rPr>
            </w:pPr>
            <w:r w:rsidRPr="002809A3">
              <w:rPr>
                <w:rFonts w:eastAsia="Tahoma"/>
                <w:color w:val="000000"/>
                <w:szCs w:val="14"/>
              </w:rPr>
              <w:t>110.697,6</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08A42BF" w14:textId="77777777" w:rsidR="002809A3" w:rsidRPr="002809A3" w:rsidRDefault="002809A3" w:rsidP="002809A3">
            <w:pPr>
              <w:jc w:val="right"/>
              <w:rPr>
                <w:rFonts w:eastAsia="Tahoma"/>
                <w:color w:val="000000"/>
                <w:szCs w:val="14"/>
              </w:rPr>
            </w:pPr>
            <w:r w:rsidRPr="002809A3">
              <w:rPr>
                <w:rFonts w:eastAsia="Tahoma"/>
                <w:color w:val="000000"/>
                <w:szCs w:val="14"/>
              </w:rPr>
              <w:t>72.824,8</w:t>
            </w:r>
          </w:p>
        </w:tc>
      </w:tr>
      <w:tr w:rsidR="002809A3" w:rsidRPr="002809A3" w14:paraId="14B7349D" w14:textId="77777777" w:rsidTr="002809A3">
        <w:trPr>
          <w:trHeight w:val="182"/>
        </w:trPr>
        <w:tc>
          <w:tcPr>
            <w:tcW w:w="1834" w:type="dxa"/>
            <w:tcBorders>
              <w:top w:val="nil"/>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93A053B" w14:textId="215E1413" w:rsidR="002809A3" w:rsidRPr="002809A3" w:rsidRDefault="002809A3" w:rsidP="002809A3">
            <w:pPr>
              <w:rPr>
                <w:rFonts w:eastAsia="Tahoma"/>
                <w:color w:val="000000"/>
                <w:szCs w:val="14"/>
              </w:rPr>
            </w:pPr>
            <w:r w:rsidRPr="002809A3">
              <w:rPr>
                <w:rFonts w:eastAsia="Tahoma"/>
                <w:color w:val="000000"/>
                <w:szCs w:val="14"/>
              </w:rPr>
              <w:t xml:space="preserve">Škoda gospodarske kriminalitete </w:t>
            </w:r>
            <w:r w:rsidR="0051656B">
              <w:rPr>
                <w:rFonts w:eastAsia="Tahoma"/>
                <w:color w:val="000000"/>
                <w:szCs w:val="14"/>
              </w:rPr>
              <w:t>(</w:t>
            </w:r>
            <w:r w:rsidRPr="002809A3">
              <w:rPr>
                <w:rFonts w:eastAsia="Tahoma"/>
                <w:color w:val="000000"/>
                <w:szCs w:val="14"/>
              </w:rPr>
              <w:t>v 1.000 EUR</w:t>
            </w:r>
            <w:r w:rsidR="0051656B">
              <w:rPr>
                <w:rFonts w:eastAsia="Tahoma"/>
                <w:color w:val="000000"/>
                <w:szCs w:val="14"/>
              </w:rPr>
              <w:t>)</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E791DC" w14:textId="77777777" w:rsidR="002809A3" w:rsidRPr="002809A3" w:rsidRDefault="002809A3" w:rsidP="002809A3">
            <w:pPr>
              <w:jc w:val="right"/>
              <w:rPr>
                <w:rFonts w:eastAsia="Tahoma"/>
                <w:color w:val="000000"/>
                <w:szCs w:val="14"/>
              </w:rPr>
            </w:pPr>
            <w:r w:rsidRPr="002809A3">
              <w:rPr>
                <w:rFonts w:eastAsia="Tahoma"/>
                <w:color w:val="000000"/>
                <w:szCs w:val="14"/>
              </w:rPr>
              <w:t>107.636,1</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D36E46" w14:textId="77777777" w:rsidR="002809A3" w:rsidRPr="002809A3" w:rsidRDefault="002809A3" w:rsidP="002809A3">
            <w:pPr>
              <w:jc w:val="right"/>
              <w:rPr>
                <w:rFonts w:eastAsia="Tahoma"/>
                <w:color w:val="000000"/>
                <w:szCs w:val="14"/>
              </w:rPr>
            </w:pPr>
            <w:r w:rsidRPr="002809A3">
              <w:rPr>
                <w:rFonts w:eastAsia="Tahoma"/>
                <w:color w:val="000000"/>
                <w:szCs w:val="14"/>
              </w:rPr>
              <w:t>272.961,6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93A6CF7" w14:textId="77777777" w:rsidR="002809A3" w:rsidRPr="002809A3" w:rsidRDefault="002809A3" w:rsidP="002809A3">
            <w:pPr>
              <w:jc w:val="right"/>
              <w:rPr>
                <w:rFonts w:eastAsia="Tahoma"/>
                <w:color w:val="000000"/>
                <w:szCs w:val="14"/>
              </w:rPr>
            </w:pPr>
            <w:r w:rsidRPr="002809A3">
              <w:rPr>
                <w:rFonts w:eastAsia="Tahoma"/>
                <w:color w:val="000000"/>
                <w:szCs w:val="14"/>
              </w:rPr>
              <w:t>198.918,6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730B2F" w14:textId="77777777" w:rsidR="002809A3" w:rsidRPr="002809A3" w:rsidRDefault="002809A3" w:rsidP="002809A3">
            <w:pPr>
              <w:jc w:val="right"/>
              <w:rPr>
                <w:rFonts w:eastAsia="Tahoma"/>
                <w:color w:val="000000"/>
                <w:szCs w:val="14"/>
              </w:rPr>
            </w:pPr>
            <w:r w:rsidRPr="002809A3">
              <w:rPr>
                <w:rFonts w:eastAsia="Tahoma"/>
                <w:color w:val="000000"/>
                <w:szCs w:val="14"/>
              </w:rPr>
              <w:t>35.760,9</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580E08A" w14:textId="77777777" w:rsidR="002809A3" w:rsidRPr="002809A3" w:rsidRDefault="002809A3" w:rsidP="002809A3">
            <w:pPr>
              <w:jc w:val="right"/>
              <w:rPr>
                <w:rFonts w:eastAsia="Tahoma"/>
                <w:color w:val="000000"/>
                <w:szCs w:val="14"/>
              </w:rPr>
            </w:pPr>
            <w:r w:rsidRPr="002809A3">
              <w:rPr>
                <w:rFonts w:eastAsia="Tahoma"/>
                <w:color w:val="000000"/>
                <w:szCs w:val="14"/>
              </w:rPr>
              <w:t>54.424,2</w:t>
            </w:r>
          </w:p>
        </w:tc>
        <w:tc>
          <w:tcPr>
            <w:tcW w:w="723"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C32FF7F" w14:textId="77777777" w:rsidR="002809A3" w:rsidRPr="002809A3" w:rsidRDefault="002809A3" w:rsidP="002809A3">
            <w:pPr>
              <w:jc w:val="right"/>
              <w:rPr>
                <w:rFonts w:eastAsia="Tahoma"/>
                <w:color w:val="000000"/>
                <w:szCs w:val="14"/>
              </w:rPr>
            </w:pPr>
            <w:r w:rsidRPr="002809A3">
              <w:rPr>
                <w:rFonts w:eastAsia="Tahoma"/>
                <w:color w:val="000000"/>
                <w:szCs w:val="14"/>
              </w:rPr>
              <w:t>121.960,8</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B80A498" w14:textId="77777777" w:rsidR="002809A3" w:rsidRPr="002809A3" w:rsidRDefault="002809A3" w:rsidP="002809A3">
            <w:pPr>
              <w:jc w:val="right"/>
              <w:rPr>
                <w:rFonts w:eastAsia="Tahoma"/>
                <w:color w:val="000000"/>
                <w:szCs w:val="14"/>
              </w:rPr>
            </w:pPr>
            <w:r w:rsidRPr="002809A3">
              <w:rPr>
                <w:rFonts w:eastAsia="Tahoma"/>
                <w:color w:val="000000"/>
                <w:szCs w:val="14"/>
              </w:rPr>
              <w:t>54.659,6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13745FF" w14:textId="77777777" w:rsidR="002809A3" w:rsidRPr="002809A3" w:rsidRDefault="002809A3" w:rsidP="002809A3">
            <w:pPr>
              <w:jc w:val="right"/>
              <w:rPr>
                <w:rFonts w:eastAsia="Tahoma"/>
                <w:color w:val="000000"/>
                <w:szCs w:val="14"/>
              </w:rPr>
            </w:pPr>
            <w:r w:rsidRPr="002809A3">
              <w:rPr>
                <w:rFonts w:eastAsia="Tahoma"/>
                <w:color w:val="000000"/>
                <w:szCs w:val="14"/>
              </w:rPr>
              <w:t>36.735,6</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084F4F9" w14:textId="77777777" w:rsidR="002809A3" w:rsidRPr="002809A3" w:rsidRDefault="002809A3" w:rsidP="002809A3">
            <w:pPr>
              <w:jc w:val="right"/>
              <w:rPr>
                <w:rFonts w:eastAsia="Tahoma"/>
                <w:color w:val="000000"/>
                <w:szCs w:val="14"/>
              </w:rPr>
            </w:pPr>
            <w:r w:rsidRPr="002809A3">
              <w:rPr>
                <w:rFonts w:eastAsia="Tahoma"/>
                <w:color w:val="000000"/>
                <w:szCs w:val="14"/>
              </w:rPr>
              <w:t>33.438,0</w:t>
            </w:r>
          </w:p>
        </w:tc>
        <w:tc>
          <w:tcPr>
            <w:tcW w:w="724" w:type="dxa"/>
            <w:tcBorders>
              <w:top w:val="nil"/>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7B6A3D0" w14:textId="77777777" w:rsidR="002809A3" w:rsidRPr="002809A3" w:rsidRDefault="002809A3" w:rsidP="002809A3">
            <w:pPr>
              <w:jc w:val="right"/>
              <w:rPr>
                <w:rFonts w:eastAsia="Tahoma"/>
                <w:color w:val="000000"/>
                <w:szCs w:val="14"/>
              </w:rPr>
            </w:pPr>
            <w:r w:rsidRPr="002809A3">
              <w:rPr>
                <w:rFonts w:eastAsia="Tahoma"/>
                <w:color w:val="000000"/>
                <w:szCs w:val="14"/>
              </w:rPr>
              <w:t>29.794,6</w:t>
            </w:r>
          </w:p>
        </w:tc>
      </w:tr>
      <w:tr w:rsidR="002809A3" w:rsidRPr="002809A3" w14:paraId="718D2FC6" w14:textId="77777777" w:rsidTr="002809A3">
        <w:trPr>
          <w:trHeight w:val="182"/>
        </w:trPr>
        <w:tc>
          <w:tcPr>
            <w:tcW w:w="183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36A1A8A" w14:textId="51DA6E88" w:rsidR="002809A3" w:rsidRPr="002809A3" w:rsidRDefault="002809A3" w:rsidP="002809A3">
            <w:pPr>
              <w:rPr>
                <w:rFonts w:eastAsia="Tahoma"/>
                <w:color w:val="000000"/>
                <w:szCs w:val="14"/>
              </w:rPr>
            </w:pPr>
            <w:r w:rsidRPr="002809A3">
              <w:rPr>
                <w:rFonts w:eastAsia="Tahoma"/>
                <w:color w:val="000000"/>
                <w:szCs w:val="14"/>
              </w:rPr>
              <w:t xml:space="preserve">Delež škode gospodarske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889001E" w14:textId="77777777" w:rsidR="002809A3" w:rsidRPr="002809A3" w:rsidRDefault="002809A3" w:rsidP="002809A3">
            <w:pPr>
              <w:jc w:val="right"/>
              <w:rPr>
                <w:rFonts w:eastAsia="Tahoma"/>
                <w:color w:val="000000"/>
                <w:szCs w:val="14"/>
              </w:rPr>
            </w:pPr>
            <w:r w:rsidRPr="002809A3">
              <w:rPr>
                <w:rFonts w:eastAsia="Tahoma"/>
                <w:color w:val="000000"/>
                <w:szCs w:val="14"/>
              </w:rPr>
              <w:t>72,2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2AD64C87" w14:textId="77777777" w:rsidR="002809A3" w:rsidRPr="002809A3" w:rsidRDefault="002809A3" w:rsidP="002809A3">
            <w:pPr>
              <w:jc w:val="right"/>
              <w:rPr>
                <w:rFonts w:eastAsia="Tahoma"/>
                <w:color w:val="000000"/>
                <w:szCs w:val="14"/>
              </w:rPr>
            </w:pPr>
            <w:r w:rsidRPr="002809A3">
              <w:rPr>
                <w:rFonts w:eastAsia="Tahoma"/>
                <w:color w:val="000000"/>
                <w:szCs w:val="14"/>
              </w:rPr>
              <w:t>88,9</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A429169" w14:textId="77777777" w:rsidR="002809A3" w:rsidRPr="002809A3" w:rsidRDefault="002809A3" w:rsidP="002809A3">
            <w:pPr>
              <w:jc w:val="right"/>
              <w:rPr>
                <w:rFonts w:eastAsia="Tahoma"/>
                <w:color w:val="000000"/>
                <w:szCs w:val="14"/>
              </w:rPr>
            </w:pPr>
            <w:r w:rsidRPr="002809A3">
              <w:rPr>
                <w:rFonts w:eastAsia="Tahoma"/>
                <w:color w:val="000000"/>
                <w:szCs w:val="14"/>
              </w:rPr>
              <w:t>87,6</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6D15617" w14:textId="77777777" w:rsidR="002809A3" w:rsidRPr="002809A3" w:rsidRDefault="002809A3" w:rsidP="002809A3">
            <w:pPr>
              <w:jc w:val="right"/>
              <w:rPr>
                <w:rFonts w:eastAsia="Tahoma"/>
                <w:color w:val="000000"/>
                <w:szCs w:val="14"/>
              </w:rPr>
            </w:pPr>
            <w:r w:rsidRPr="002809A3">
              <w:rPr>
                <w:rFonts w:eastAsia="Tahoma"/>
                <w:color w:val="000000"/>
                <w:szCs w:val="14"/>
              </w:rPr>
              <w:t>55,5</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7E08E65" w14:textId="77777777" w:rsidR="002809A3" w:rsidRPr="002809A3" w:rsidRDefault="002809A3" w:rsidP="002809A3">
            <w:pPr>
              <w:jc w:val="right"/>
              <w:rPr>
                <w:rFonts w:eastAsia="Tahoma"/>
                <w:color w:val="000000"/>
                <w:szCs w:val="14"/>
              </w:rPr>
            </w:pPr>
            <w:r w:rsidRPr="002809A3">
              <w:rPr>
                <w:rFonts w:eastAsia="Tahoma"/>
                <w:color w:val="000000"/>
                <w:szCs w:val="14"/>
              </w:rPr>
              <w:t>64,1</w:t>
            </w:r>
          </w:p>
        </w:tc>
        <w:tc>
          <w:tcPr>
            <w:tcW w:w="723"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4CC36A98" w14:textId="77777777" w:rsidR="002809A3" w:rsidRPr="002809A3" w:rsidRDefault="002809A3" w:rsidP="002809A3">
            <w:pPr>
              <w:jc w:val="right"/>
              <w:rPr>
                <w:rFonts w:eastAsia="Tahoma"/>
                <w:color w:val="000000"/>
                <w:szCs w:val="14"/>
              </w:rPr>
            </w:pPr>
            <w:r w:rsidRPr="002809A3">
              <w:rPr>
                <w:rFonts w:eastAsia="Tahoma"/>
                <w:color w:val="000000"/>
                <w:szCs w:val="14"/>
              </w:rPr>
              <w:t>82,2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7FDD2201" w14:textId="77777777" w:rsidR="002809A3" w:rsidRPr="002809A3" w:rsidRDefault="002809A3" w:rsidP="002809A3">
            <w:pPr>
              <w:jc w:val="right"/>
              <w:rPr>
                <w:rFonts w:eastAsia="Tahoma"/>
                <w:color w:val="000000"/>
                <w:szCs w:val="14"/>
              </w:rPr>
            </w:pPr>
            <w:r w:rsidRPr="002809A3">
              <w:rPr>
                <w:rFonts w:eastAsia="Tahoma"/>
                <w:color w:val="000000"/>
                <w:szCs w:val="14"/>
              </w:rPr>
              <w:t>72,9</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16E89EE" w14:textId="77777777" w:rsidR="002809A3" w:rsidRPr="002809A3" w:rsidRDefault="002809A3" w:rsidP="002809A3">
            <w:pPr>
              <w:jc w:val="right"/>
              <w:rPr>
                <w:rFonts w:eastAsia="Tahoma"/>
                <w:color w:val="000000"/>
                <w:szCs w:val="14"/>
              </w:rPr>
            </w:pPr>
            <w:r w:rsidRPr="002809A3">
              <w:rPr>
                <w:rFonts w:eastAsia="Tahoma"/>
                <w:color w:val="000000"/>
                <w:szCs w:val="14"/>
              </w:rPr>
              <w:t>47,8</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68AE5C2E" w14:textId="77777777" w:rsidR="002809A3" w:rsidRPr="002809A3" w:rsidRDefault="002809A3" w:rsidP="002809A3">
            <w:pPr>
              <w:jc w:val="right"/>
              <w:rPr>
                <w:rFonts w:eastAsia="Tahoma"/>
                <w:color w:val="000000"/>
                <w:szCs w:val="14"/>
              </w:rPr>
            </w:pPr>
            <w:r w:rsidRPr="002809A3">
              <w:rPr>
                <w:rFonts w:eastAsia="Tahoma"/>
                <w:color w:val="000000"/>
                <w:szCs w:val="14"/>
              </w:rPr>
              <w:t>30,2</w:t>
            </w:r>
          </w:p>
        </w:tc>
        <w:tc>
          <w:tcPr>
            <w:tcW w:w="724" w:type="dxa"/>
            <w:tcBorders>
              <w:top w:val="nil"/>
              <w:left w:val="nil"/>
              <w:bottom w:val="single" w:sz="7" w:space="0" w:color="000000"/>
              <w:right w:val="single" w:sz="7" w:space="0" w:color="000000"/>
            </w:tcBorders>
            <w:tcMar>
              <w:top w:w="39" w:type="dxa"/>
              <w:left w:w="39" w:type="dxa"/>
              <w:bottom w:w="39" w:type="dxa"/>
              <w:right w:w="39" w:type="dxa"/>
            </w:tcMar>
            <w:vAlign w:val="center"/>
          </w:tcPr>
          <w:p w14:paraId="0413400F" w14:textId="77777777" w:rsidR="002809A3" w:rsidRPr="002809A3" w:rsidRDefault="002809A3" w:rsidP="002809A3">
            <w:pPr>
              <w:jc w:val="right"/>
              <w:rPr>
                <w:rFonts w:eastAsia="Tahoma"/>
                <w:color w:val="000000"/>
                <w:szCs w:val="14"/>
              </w:rPr>
            </w:pPr>
            <w:r w:rsidRPr="002809A3">
              <w:rPr>
                <w:rFonts w:eastAsia="Tahoma"/>
                <w:color w:val="000000"/>
                <w:szCs w:val="14"/>
              </w:rPr>
              <w:t>40,9</w:t>
            </w:r>
          </w:p>
        </w:tc>
      </w:tr>
    </w:tbl>
    <w:p w14:paraId="506EC533" w14:textId="77777777" w:rsidR="00E37DB8" w:rsidRDefault="00E37DB8" w:rsidP="002809A3">
      <w:pPr>
        <w:pStyle w:val="Telobesedila"/>
      </w:pPr>
    </w:p>
    <w:p w14:paraId="4490228C" w14:textId="77777777" w:rsidR="00E37DB8" w:rsidRDefault="00E37DB8" w:rsidP="00E37DB8">
      <w:pPr>
        <w:rPr>
          <w:rFonts w:eastAsia="Tahoma" w:cs="Tahoma"/>
          <w:sz w:val="16"/>
          <w:szCs w:val="16"/>
        </w:rPr>
      </w:pPr>
      <w:bookmarkStart w:id="0" w:name="_GoBack"/>
      <w:bookmarkEnd w:id="0"/>
      <w:r>
        <w:br w:type="page"/>
      </w:r>
    </w:p>
    <w:p w14:paraId="688A39B6" w14:textId="59283CBF" w:rsidR="002809A3" w:rsidRDefault="002809A3" w:rsidP="002809A3">
      <w:pPr>
        <w:pStyle w:val="Telobesedila"/>
      </w:pPr>
      <w:r>
        <w:lastRenderedPageBreak/>
        <w:t>Število kaznivih dejanj ter deleži preiskanih kaznivih dejanj in kaznivih dejanj, ki jih je odkrila policija</w:t>
      </w:r>
    </w:p>
    <w:p w14:paraId="77AF3FFA" w14:textId="77777777" w:rsidR="0051656B" w:rsidRDefault="0051656B" w:rsidP="002809A3">
      <w:pPr>
        <w:pStyle w:val="Telobesedila"/>
      </w:pPr>
    </w:p>
    <w:p w14:paraId="19D4E7B1" w14:textId="77777777" w:rsidR="002809A3" w:rsidRDefault="00E8320A" w:rsidP="002809A3">
      <w:r>
        <w:rPr>
          <w:noProof/>
        </w:rPr>
        <w:drawing>
          <wp:inline distT="0" distB="0" distL="0" distR="0" wp14:anchorId="6E45BBC3" wp14:editId="15E3A471">
            <wp:extent cx="5721350" cy="3606800"/>
            <wp:effectExtent l="0" t="0" r="12700" b="12700"/>
            <wp:docPr id="17" name="Chart 17" descr="graf Število kaznivih dejanj ter deleži preiskanih kaznivih dejanj in kaznivih dejanj, ki jih je odkrila policija, v letih od 2015 do 2024">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54FEA7" w14:textId="77777777" w:rsidR="0051656B" w:rsidRDefault="0051656B" w:rsidP="00F71B68">
      <w:pPr>
        <w:pStyle w:val="Telobesedila"/>
      </w:pPr>
    </w:p>
    <w:p w14:paraId="17C92C59" w14:textId="078C458E" w:rsidR="00F71B68" w:rsidRPr="00F71B68" w:rsidRDefault="00F71B68" w:rsidP="00A92AB5">
      <w:pPr>
        <w:pStyle w:val="Telobesedila"/>
        <w:spacing w:before="240" w:after="120"/>
      </w:pPr>
      <w:r w:rsidRPr="00F71B68">
        <w:t>Število kaznivih dejanj na 100.000 prebivalcev po policijskih upravah</w:t>
      </w:r>
    </w:p>
    <w:p w14:paraId="1BB70AE8" w14:textId="77777777" w:rsidR="00F71B68" w:rsidRDefault="00F71B68" w:rsidP="00F71B68">
      <w:pPr>
        <w:pStyle w:val="Telobesedila"/>
        <w:jc w:val="center"/>
      </w:pPr>
      <w:r>
        <w:rPr>
          <w:noProof/>
        </w:rPr>
        <w:drawing>
          <wp:inline distT="0" distB="0" distL="0" distR="0" wp14:anchorId="5000BE78" wp14:editId="5592C511">
            <wp:extent cx="5064981" cy="3586038"/>
            <wp:effectExtent l="0" t="0" r="2540" b="0"/>
            <wp:docPr id="82" name="img3.png" descr="slika Slovenije - Število kaznivih dejanj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9" cstate="print"/>
                    <a:srcRect t="8976" b="3642"/>
                    <a:stretch/>
                  </pic:blipFill>
                  <pic:spPr bwMode="auto">
                    <a:xfrm>
                      <a:off x="0" y="0"/>
                      <a:ext cx="5112857" cy="3619935"/>
                    </a:xfrm>
                    <a:prstGeom prst="rect">
                      <a:avLst/>
                    </a:prstGeom>
                    <a:ln>
                      <a:noFill/>
                    </a:ln>
                    <a:extLst>
                      <a:ext uri="{53640926-AAD7-44D8-BBD7-CCE9431645EC}">
                        <a14:shadowObscured xmlns:a14="http://schemas.microsoft.com/office/drawing/2010/main"/>
                      </a:ext>
                    </a:extLst>
                  </pic:spPr>
                </pic:pic>
              </a:graphicData>
            </a:graphic>
          </wp:inline>
        </w:drawing>
      </w:r>
    </w:p>
    <w:p w14:paraId="582A1F13" w14:textId="77777777" w:rsidR="00E37DB8" w:rsidRDefault="00E37DB8">
      <w:pPr>
        <w:spacing w:after="160" w:line="259" w:lineRule="auto"/>
        <w:rPr>
          <w:rFonts w:eastAsia="Tahoma" w:cs="Tahoma"/>
          <w:i/>
          <w:sz w:val="16"/>
          <w:szCs w:val="16"/>
        </w:rPr>
      </w:pPr>
      <w:r>
        <w:br w:type="page"/>
      </w:r>
    </w:p>
    <w:p w14:paraId="62F70FF7" w14:textId="77777777" w:rsidR="002809A3" w:rsidRPr="002809A3" w:rsidRDefault="002809A3" w:rsidP="0051656B">
      <w:pPr>
        <w:pStyle w:val="Telobesedila"/>
        <w:spacing w:before="0" w:after="120"/>
      </w:pPr>
      <w:r w:rsidRPr="002809A3">
        <w:lastRenderedPageBreak/>
        <w:t>Kazniva dejanja brez pravne podlage za pregon - osnovni pregled</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1834"/>
        <w:gridCol w:w="722"/>
        <w:gridCol w:w="722"/>
        <w:gridCol w:w="722"/>
        <w:gridCol w:w="722"/>
        <w:gridCol w:w="722"/>
        <w:gridCol w:w="722"/>
        <w:gridCol w:w="722"/>
        <w:gridCol w:w="722"/>
        <w:gridCol w:w="722"/>
        <w:gridCol w:w="722"/>
      </w:tblGrid>
      <w:tr w:rsidR="002809A3" w:rsidRPr="002809A3" w14:paraId="2AEC1F48" w14:textId="77777777" w:rsidTr="002809A3">
        <w:trPr>
          <w:trHeight w:val="182"/>
        </w:trPr>
        <w:tc>
          <w:tcPr>
            <w:tcW w:w="18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B2C5E6F" w14:textId="77777777" w:rsidR="002809A3" w:rsidRPr="002809A3" w:rsidRDefault="002809A3" w:rsidP="002809A3">
            <w:pPr>
              <w:rPr>
                <w:szCs w:val="14"/>
              </w:rPr>
            </w:pPr>
            <w:r w:rsidRPr="002809A3">
              <w:rPr>
                <w:rFonts w:eastAsia="Tahoma"/>
                <w:b/>
                <w:color w:val="FFFFFF"/>
                <w:szCs w:val="14"/>
              </w:rPr>
              <w:t>Osnovni pregled</w:t>
            </w:r>
          </w:p>
        </w:tc>
        <w:tc>
          <w:tcPr>
            <w:tcW w:w="722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02F8AC9" w14:textId="77777777" w:rsidR="002809A3" w:rsidRPr="002809A3" w:rsidRDefault="002809A3" w:rsidP="002809A3">
            <w:pPr>
              <w:jc w:val="center"/>
              <w:rPr>
                <w:szCs w:val="14"/>
              </w:rPr>
            </w:pPr>
            <w:r w:rsidRPr="002809A3">
              <w:rPr>
                <w:rFonts w:eastAsia="Tahoma"/>
                <w:b/>
                <w:color w:val="FFFFFF"/>
                <w:szCs w:val="14"/>
              </w:rPr>
              <w:t>Leto</w:t>
            </w:r>
          </w:p>
        </w:tc>
      </w:tr>
      <w:tr w:rsidR="002809A3" w:rsidRPr="002809A3" w14:paraId="2A21049F" w14:textId="77777777" w:rsidTr="0051656B">
        <w:trPr>
          <w:trHeight w:val="182"/>
        </w:trPr>
        <w:tc>
          <w:tcPr>
            <w:tcW w:w="1834"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78D3F7" w14:textId="77777777" w:rsidR="002809A3" w:rsidRPr="002809A3" w:rsidRDefault="002809A3" w:rsidP="002809A3">
            <w:pPr>
              <w:rPr>
                <w:szCs w:val="14"/>
              </w:rPr>
            </w:pP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687729" w14:textId="77777777" w:rsidR="002809A3" w:rsidRPr="002809A3" w:rsidRDefault="002809A3" w:rsidP="002809A3">
            <w:pPr>
              <w:jc w:val="center"/>
              <w:rPr>
                <w:szCs w:val="14"/>
              </w:rPr>
            </w:pPr>
            <w:r w:rsidRPr="002809A3">
              <w:rPr>
                <w:rFonts w:eastAsia="Tahoma"/>
                <w:b/>
                <w:color w:val="FFFFFF"/>
                <w:szCs w:val="14"/>
              </w:rPr>
              <w:t>2015</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7B01DDC" w14:textId="77777777" w:rsidR="002809A3" w:rsidRPr="002809A3" w:rsidRDefault="002809A3" w:rsidP="002809A3">
            <w:pPr>
              <w:jc w:val="center"/>
              <w:rPr>
                <w:szCs w:val="14"/>
              </w:rPr>
            </w:pPr>
            <w:r w:rsidRPr="002809A3">
              <w:rPr>
                <w:rFonts w:eastAsia="Tahoma"/>
                <w:b/>
                <w:color w:val="FFFFFF"/>
                <w:szCs w:val="14"/>
              </w:rPr>
              <w:t>2016</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A766315" w14:textId="77777777" w:rsidR="002809A3" w:rsidRPr="002809A3" w:rsidRDefault="002809A3" w:rsidP="002809A3">
            <w:pPr>
              <w:jc w:val="center"/>
              <w:rPr>
                <w:szCs w:val="14"/>
              </w:rPr>
            </w:pPr>
            <w:r w:rsidRPr="002809A3">
              <w:rPr>
                <w:rFonts w:eastAsia="Tahoma"/>
                <w:b/>
                <w:color w:val="FFFFFF"/>
                <w:szCs w:val="14"/>
              </w:rPr>
              <w:t>2017</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AC3CE28" w14:textId="77777777" w:rsidR="002809A3" w:rsidRPr="002809A3" w:rsidRDefault="002809A3" w:rsidP="002809A3">
            <w:pPr>
              <w:jc w:val="center"/>
              <w:rPr>
                <w:szCs w:val="14"/>
              </w:rPr>
            </w:pPr>
            <w:r w:rsidRPr="002809A3">
              <w:rPr>
                <w:rFonts w:eastAsia="Tahoma"/>
                <w:b/>
                <w:color w:val="FFFFFF"/>
                <w:szCs w:val="14"/>
              </w:rPr>
              <w:t>2018</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C8B0D8" w14:textId="77777777" w:rsidR="002809A3" w:rsidRPr="002809A3" w:rsidRDefault="002809A3" w:rsidP="002809A3">
            <w:pPr>
              <w:jc w:val="center"/>
              <w:rPr>
                <w:szCs w:val="14"/>
              </w:rPr>
            </w:pPr>
            <w:r w:rsidRPr="002809A3">
              <w:rPr>
                <w:rFonts w:eastAsia="Tahoma"/>
                <w:b/>
                <w:color w:val="FFFFFF"/>
                <w:szCs w:val="14"/>
              </w:rPr>
              <w:t>2019</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351FEB" w14:textId="77777777" w:rsidR="002809A3" w:rsidRPr="002809A3" w:rsidRDefault="002809A3" w:rsidP="002809A3">
            <w:pPr>
              <w:jc w:val="center"/>
              <w:rPr>
                <w:szCs w:val="14"/>
              </w:rPr>
            </w:pPr>
            <w:r w:rsidRPr="002809A3">
              <w:rPr>
                <w:rFonts w:eastAsia="Tahoma"/>
                <w:b/>
                <w:color w:val="FFFFFF"/>
                <w:szCs w:val="14"/>
              </w:rPr>
              <w:t>2020</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163EDB" w14:textId="77777777" w:rsidR="002809A3" w:rsidRPr="002809A3" w:rsidRDefault="002809A3" w:rsidP="002809A3">
            <w:pPr>
              <w:jc w:val="center"/>
              <w:rPr>
                <w:szCs w:val="14"/>
              </w:rPr>
            </w:pPr>
            <w:r w:rsidRPr="002809A3">
              <w:rPr>
                <w:rFonts w:eastAsia="Tahoma"/>
                <w:b/>
                <w:color w:val="FFFFFF"/>
                <w:szCs w:val="14"/>
              </w:rPr>
              <w:t>2021</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F763225" w14:textId="77777777" w:rsidR="002809A3" w:rsidRPr="002809A3" w:rsidRDefault="002809A3" w:rsidP="002809A3">
            <w:pPr>
              <w:jc w:val="center"/>
              <w:rPr>
                <w:szCs w:val="14"/>
              </w:rPr>
            </w:pPr>
            <w:r w:rsidRPr="002809A3">
              <w:rPr>
                <w:rFonts w:eastAsia="Tahoma"/>
                <w:b/>
                <w:color w:val="FFFFFF"/>
                <w:szCs w:val="14"/>
              </w:rPr>
              <w:t>2022</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6EA66F" w14:textId="77777777" w:rsidR="002809A3" w:rsidRPr="002809A3" w:rsidRDefault="002809A3" w:rsidP="002809A3">
            <w:pPr>
              <w:jc w:val="center"/>
              <w:rPr>
                <w:szCs w:val="14"/>
              </w:rPr>
            </w:pPr>
            <w:r w:rsidRPr="002809A3">
              <w:rPr>
                <w:rFonts w:eastAsia="Tahoma"/>
                <w:b/>
                <w:color w:val="FFFFFF"/>
                <w:szCs w:val="14"/>
              </w:rPr>
              <w:t>2023</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3F3C6DE"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003B3CB2"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BB16A9" w14:textId="7E9B4FD0" w:rsidR="002809A3" w:rsidRPr="002809A3" w:rsidRDefault="002809A3" w:rsidP="002809A3">
            <w:pPr>
              <w:rPr>
                <w:szCs w:val="14"/>
              </w:rPr>
            </w:pPr>
            <w:r w:rsidRPr="002809A3">
              <w:rPr>
                <w:rFonts w:eastAsia="Tahoma"/>
                <w:color w:val="000000"/>
                <w:szCs w:val="14"/>
              </w:rPr>
              <w:t xml:space="preserve">Število kaznivih dejanj </w:t>
            </w:r>
            <w:r w:rsidR="0051656B">
              <w:rPr>
                <w:rFonts w:eastAsia="Tahoma"/>
                <w:color w:val="000000"/>
                <w:szCs w:val="14"/>
              </w:rPr>
              <w:t>(</w:t>
            </w:r>
            <w:r w:rsidRPr="002809A3">
              <w:rPr>
                <w:rFonts w:eastAsia="Tahoma"/>
                <w:color w:val="000000"/>
                <w:szCs w:val="14"/>
              </w:rPr>
              <w:t>celotna kriminaliteta</w:t>
            </w:r>
            <w:r w:rsidR="0051656B">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61357F" w14:textId="77777777" w:rsidR="002809A3" w:rsidRPr="002809A3" w:rsidRDefault="002809A3" w:rsidP="002809A3">
            <w:pPr>
              <w:jc w:val="right"/>
              <w:rPr>
                <w:szCs w:val="14"/>
              </w:rPr>
            </w:pPr>
            <w:r w:rsidRPr="002809A3">
              <w:rPr>
                <w:rFonts w:eastAsia="Tahoma"/>
                <w:color w:val="000000"/>
                <w:szCs w:val="14"/>
              </w:rPr>
              <w:t>2.182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4E3CC0" w14:textId="77777777" w:rsidR="002809A3" w:rsidRPr="002809A3" w:rsidRDefault="002809A3" w:rsidP="002809A3">
            <w:pPr>
              <w:jc w:val="right"/>
              <w:rPr>
                <w:szCs w:val="14"/>
              </w:rPr>
            </w:pPr>
            <w:r w:rsidRPr="002809A3">
              <w:rPr>
                <w:rFonts w:eastAsia="Tahoma"/>
                <w:color w:val="000000"/>
                <w:szCs w:val="14"/>
              </w:rPr>
              <w:t>2.284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7D7602" w14:textId="77777777" w:rsidR="002809A3" w:rsidRPr="002809A3" w:rsidRDefault="002809A3" w:rsidP="002809A3">
            <w:pPr>
              <w:jc w:val="right"/>
              <w:rPr>
                <w:szCs w:val="14"/>
              </w:rPr>
            </w:pPr>
            <w:r w:rsidRPr="002809A3">
              <w:rPr>
                <w:rFonts w:eastAsia="Tahoma"/>
                <w:color w:val="000000"/>
                <w:szCs w:val="14"/>
              </w:rPr>
              <w:t>2.247</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24DF8D" w14:textId="77777777" w:rsidR="002809A3" w:rsidRPr="002809A3" w:rsidRDefault="002809A3" w:rsidP="002809A3">
            <w:pPr>
              <w:jc w:val="right"/>
              <w:rPr>
                <w:szCs w:val="14"/>
              </w:rPr>
            </w:pPr>
            <w:r w:rsidRPr="002809A3">
              <w:rPr>
                <w:rFonts w:eastAsia="Tahoma"/>
                <w:color w:val="000000"/>
                <w:szCs w:val="14"/>
              </w:rPr>
              <w:t>1.987</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A1003C" w14:textId="77777777" w:rsidR="002809A3" w:rsidRPr="002809A3" w:rsidRDefault="002809A3" w:rsidP="002809A3">
            <w:pPr>
              <w:jc w:val="right"/>
              <w:rPr>
                <w:szCs w:val="14"/>
              </w:rPr>
            </w:pPr>
            <w:r w:rsidRPr="002809A3">
              <w:rPr>
                <w:rFonts w:eastAsia="Tahoma"/>
                <w:color w:val="000000"/>
                <w:szCs w:val="14"/>
              </w:rPr>
              <w:t>1.990</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92D9BB" w14:textId="77777777" w:rsidR="002809A3" w:rsidRPr="002809A3" w:rsidRDefault="002809A3" w:rsidP="002809A3">
            <w:pPr>
              <w:jc w:val="right"/>
              <w:rPr>
                <w:szCs w:val="14"/>
              </w:rPr>
            </w:pPr>
            <w:r w:rsidRPr="002809A3">
              <w:rPr>
                <w:rFonts w:eastAsia="Tahoma"/>
                <w:color w:val="000000"/>
                <w:szCs w:val="14"/>
              </w:rPr>
              <w:t>2.138</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B7D644" w14:textId="77777777" w:rsidR="002809A3" w:rsidRPr="002809A3" w:rsidRDefault="002809A3" w:rsidP="002809A3">
            <w:pPr>
              <w:jc w:val="right"/>
              <w:rPr>
                <w:szCs w:val="14"/>
              </w:rPr>
            </w:pPr>
            <w:r w:rsidRPr="002809A3">
              <w:rPr>
                <w:rFonts w:eastAsia="Tahoma"/>
                <w:color w:val="000000"/>
                <w:szCs w:val="14"/>
              </w:rPr>
              <w:t>2.273</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A3C7F1" w14:textId="77777777" w:rsidR="002809A3" w:rsidRPr="002809A3" w:rsidRDefault="002809A3" w:rsidP="002809A3">
            <w:pPr>
              <w:jc w:val="right"/>
              <w:rPr>
                <w:szCs w:val="14"/>
              </w:rPr>
            </w:pPr>
            <w:r w:rsidRPr="002809A3">
              <w:rPr>
                <w:rFonts w:eastAsia="Tahoma"/>
                <w:color w:val="000000"/>
                <w:szCs w:val="14"/>
              </w:rPr>
              <w:t>2.361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3A4F34" w14:textId="77777777" w:rsidR="002809A3" w:rsidRPr="002809A3" w:rsidRDefault="002809A3" w:rsidP="002809A3">
            <w:pPr>
              <w:jc w:val="right"/>
              <w:rPr>
                <w:szCs w:val="14"/>
              </w:rPr>
            </w:pPr>
            <w:r w:rsidRPr="002809A3">
              <w:rPr>
                <w:rFonts w:eastAsia="Tahoma"/>
                <w:color w:val="000000"/>
                <w:szCs w:val="14"/>
              </w:rPr>
              <w:t>1.963</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FD51E3" w14:textId="77777777" w:rsidR="002809A3" w:rsidRPr="002809A3" w:rsidRDefault="002809A3" w:rsidP="002809A3">
            <w:pPr>
              <w:jc w:val="right"/>
              <w:rPr>
                <w:szCs w:val="14"/>
              </w:rPr>
            </w:pPr>
            <w:r w:rsidRPr="002809A3">
              <w:rPr>
                <w:rFonts w:eastAsia="Tahoma"/>
                <w:color w:val="000000"/>
                <w:szCs w:val="14"/>
              </w:rPr>
              <w:t>1.972</w:t>
            </w:r>
          </w:p>
        </w:tc>
      </w:tr>
      <w:tr w:rsidR="002809A3" w:rsidRPr="002809A3" w14:paraId="5648B2E1"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943A39" w14:textId="77777777" w:rsidR="002809A3" w:rsidRPr="002809A3" w:rsidRDefault="002809A3" w:rsidP="002809A3">
            <w:pPr>
              <w:rPr>
                <w:szCs w:val="14"/>
              </w:rPr>
            </w:pPr>
            <w:r w:rsidRPr="002809A3">
              <w:rPr>
                <w:rFonts w:eastAsia="Tahoma"/>
                <w:color w:val="000000"/>
                <w:szCs w:val="14"/>
              </w:rPr>
              <w:t>Število kaznivih dejanj splošne kriminalitete</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8A9A71" w14:textId="77777777" w:rsidR="002809A3" w:rsidRPr="002809A3" w:rsidRDefault="002809A3" w:rsidP="002809A3">
            <w:pPr>
              <w:jc w:val="right"/>
              <w:rPr>
                <w:szCs w:val="14"/>
              </w:rPr>
            </w:pPr>
            <w:r w:rsidRPr="002809A3">
              <w:rPr>
                <w:rFonts w:eastAsia="Tahoma"/>
                <w:color w:val="000000"/>
                <w:szCs w:val="14"/>
              </w:rPr>
              <w:t>1.694</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539AF8" w14:textId="77777777" w:rsidR="002809A3" w:rsidRPr="002809A3" w:rsidRDefault="002809A3" w:rsidP="002809A3">
            <w:pPr>
              <w:jc w:val="right"/>
              <w:rPr>
                <w:szCs w:val="14"/>
              </w:rPr>
            </w:pPr>
            <w:r w:rsidRPr="002809A3">
              <w:rPr>
                <w:rFonts w:eastAsia="Tahoma"/>
                <w:color w:val="000000"/>
                <w:szCs w:val="14"/>
              </w:rPr>
              <w:t>1.698</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6D0599" w14:textId="77777777" w:rsidR="002809A3" w:rsidRPr="002809A3" w:rsidRDefault="002809A3" w:rsidP="002809A3">
            <w:pPr>
              <w:jc w:val="right"/>
              <w:rPr>
                <w:szCs w:val="14"/>
              </w:rPr>
            </w:pPr>
            <w:r w:rsidRPr="002809A3">
              <w:rPr>
                <w:rFonts w:eastAsia="Tahoma"/>
                <w:color w:val="000000"/>
                <w:szCs w:val="14"/>
              </w:rPr>
              <w:t>1.743</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7C73EF" w14:textId="77777777" w:rsidR="002809A3" w:rsidRPr="002809A3" w:rsidRDefault="002809A3" w:rsidP="002809A3">
            <w:pPr>
              <w:jc w:val="right"/>
              <w:rPr>
                <w:szCs w:val="14"/>
              </w:rPr>
            </w:pPr>
            <w:r w:rsidRPr="002809A3">
              <w:rPr>
                <w:rFonts w:eastAsia="Tahoma"/>
                <w:color w:val="000000"/>
                <w:szCs w:val="14"/>
              </w:rPr>
              <w:t>1.545</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7857E3" w14:textId="77777777" w:rsidR="002809A3" w:rsidRPr="002809A3" w:rsidRDefault="002809A3" w:rsidP="002809A3">
            <w:pPr>
              <w:jc w:val="right"/>
              <w:rPr>
                <w:szCs w:val="14"/>
              </w:rPr>
            </w:pPr>
            <w:r w:rsidRPr="002809A3">
              <w:rPr>
                <w:rFonts w:eastAsia="Tahoma"/>
                <w:color w:val="000000"/>
                <w:szCs w:val="14"/>
              </w:rPr>
              <w:t>1.585</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D09BED" w14:textId="77777777" w:rsidR="002809A3" w:rsidRPr="002809A3" w:rsidRDefault="002809A3" w:rsidP="002809A3">
            <w:pPr>
              <w:jc w:val="right"/>
              <w:rPr>
                <w:szCs w:val="14"/>
              </w:rPr>
            </w:pPr>
            <w:r w:rsidRPr="002809A3">
              <w:rPr>
                <w:rFonts w:eastAsia="Tahoma"/>
                <w:color w:val="000000"/>
                <w:szCs w:val="14"/>
              </w:rPr>
              <w:t>1.712</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FA7B42" w14:textId="77777777" w:rsidR="002809A3" w:rsidRPr="002809A3" w:rsidRDefault="002809A3" w:rsidP="002809A3">
            <w:pPr>
              <w:jc w:val="right"/>
              <w:rPr>
                <w:szCs w:val="14"/>
              </w:rPr>
            </w:pPr>
            <w:r w:rsidRPr="002809A3">
              <w:rPr>
                <w:rFonts w:eastAsia="Tahoma"/>
                <w:color w:val="000000"/>
                <w:szCs w:val="14"/>
              </w:rPr>
              <w:t>1.815</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577A9A" w14:textId="77777777" w:rsidR="002809A3" w:rsidRPr="002809A3" w:rsidRDefault="002809A3" w:rsidP="002809A3">
            <w:pPr>
              <w:jc w:val="right"/>
              <w:rPr>
                <w:szCs w:val="14"/>
              </w:rPr>
            </w:pPr>
            <w:r w:rsidRPr="002809A3">
              <w:rPr>
                <w:rFonts w:eastAsia="Tahoma"/>
                <w:color w:val="000000"/>
                <w:szCs w:val="14"/>
              </w:rPr>
              <w:t>1.951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0747E0" w14:textId="77777777" w:rsidR="002809A3" w:rsidRPr="002809A3" w:rsidRDefault="002809A3" w:rsidP="002809A3">
            <w:pPr>
              <w:jc w:val="right"/>
              <w:rPr>
                <w:szCs w:val="14"/>
              </w:rPr>
            </w:pPr>
            <w:r w:rsidRPr="002809A3">
              <w:rPr>
                <w:rFonts w:eastAsia="Tahoma"/>
                <w:color w:val="000000"/>
                <w:szCs w:val="14"/>
              </w:rPr>
              <w:t>1.672</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5D45BA" w14:textId="77777777" w:rsidR="002809A3" w:rsidRPr="002809A3" w:rsidRDefault="002809A3" w:rsidP="002809A3">
            <w:pPr>
              <w:jc w:val="right"/>
              <w:rPr>
                <w:szCs w:val="14"/>
              </w:rPr>
            </w:pPr>
            <w:r w:rsidRPr="002809A3">
              <w:rPr>
                <w:rFonts w:eastAsia="Tahoma"/>
                <w:color w:val="000000"/>
                <w:szCs w:val="14"/>
              </w:rPr>
              <w:t>1.641</w:t>
            </w:r>
          </w:p>
        </w:tc>
      </w:tr>
      <w:tr w:rsidR="002809A3" w:rsidRPr="002809A3" w14:paraId="0DC796C4"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03586D" w14:textId="77777777" w:rsidR="002809A3" w:rsidRPr="002809A3" w:rsidRDefault="002809A3" w:rsidP="002809A3">
            <w:pPr>
              <w:rPr>
                <w:szCs w:val="14"/>
              </w:rPr>
            </w:pPr>
            <w:r w:rsidRPr="002809A3">
              <w:rPr>
                <w:rFonts w:eastAsia="Tahoma"/>
                <w:color w:val="000000"/>
                <w:szCs w:val="14"/>
              </w:rPr>
              <w:t>Število kaznivih dejanj gospodarske kriminalitete</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641CA6" w14:textId="77777777" w:rsidR="002809A3" w:rsidRPr="002809A3" w:rsidRDefault="002809A3" w:rsidP="002809A3">
            <w:pPr>
              <w:jc w:val="right"/>
              <w:rPr>
                <w:szCs w:val="14"/>
              </w:rPr>
            </w:pPr>
            <w:r w:rsidRPr="002809A3">
              <w:rPr>
                <w:rFonts w:eastAsia="Tahoma"/>
                <w:color w:val="000000"/>
                <w:szCs w:val="14"/>
              </w:rPr>
              <w:t>488</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ABD7FC" w14:textId="77777777" w:rsidR="002809A3" w:rsidRPr="002809A3" w:rsidRDefault="002809A3" w:rsidP="002809A3">
            <w:pPr>
              <w:jc w:val="right"/>
              <w:rPr>
                <w:szCs w:val="14"/>
              </w:rPr>
            </w:pPr>
            <w:r w:rsidRPr="002809A3">
              <w:rPr>
                <w:rFonts w:eastAsia="Tahoma"/>
                <w:color w:val="000000"/>
                <w:szCs w:val="14"/>
              </w:rPr>
              <w:t>586</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89A38F" w14:textId="77777777" w:rsidR="002809A3" w:rsidRPr="002809A3" w:rsidRDefault="002809A3" w:rsidP="002809A3">
            <w:pPr>
              <w:jc w:val="right"/>
              <w:rPr>
                <w:szCs w:val="14"/>
              </w:rPr>
            </w:pPr>
            <w:r w:rsidRPr="002809A3">
              <w:rPr>
                <w:rFonts w:eastAsia="Tahoma"/>
                <w:color w:val="000000"/>
                <w:szCs w:val="14"/>
              </w:rPr>
              <w:t>504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546397" w14:textId="77777777" w:rsidR="002809A3" w:rsidRPr="002809A3" w:rsidRDefault="002809A3" w:rsidP="002809A3">
            <w:pPr>
              <w:jc w:val="right"/>
              <w:rPr>
                <w:szCs w:val="14"/>
              </w:rPr>
            </w:pPr>
            <w:r w:rsidRPr="002809A3">
              <w:rPr>
                <w:rFonts w:eastAsia="Tahoma"/>
                <w:color w:val="000000"/>
                <w:szCs w:val="14"/>
              </w:rPr>
              <w:t>442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7D6C01" w14:textId="77777777" w:rsidR="002809A3" w:rsidRPr="002809A3" w:rsidRDefault="002809A3" w:rsidP="002809A3">
            <w:pPr>
              <w:jc w:val="right"/>
              <w:rPr>
                <w:szCs w:val="14"/>
              </w:rPr>
            </w:pPr>
            <w:r w:rsidRPr="002809A3">
              <w:rPr>
                <w:rFonts w:eastAsia="Tahoma"/>
                <w:color w:val="000000"/>
                <w:szCs w:val="14"/>
              </w:rPr>
              <w:t>405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A5152A" w14:textId="77777777" w:rsidR="002809A3" w:rsidRPr="002809A3" w:rsidRDefault="002809A3" w:rsidP="002809A3">
            <w:pPr>
              <w:jc w:val="right"/>
              <w:rPr>
                <w:szCs w:val="14"/>
              </w:rPr>
            </w:pPr>
            <w:r w:rsidRPr="002809A3">
              <w:rPr>
                <w:rFonts w:eastAsia="Tahoma"/>
                <w:color w:val="000000"/>
                <w:szCs w:val="14"/>
              </w:rPr>
              <w:t>426</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29CBF1" w14:textId="77777777" w:rsidR="002809A3" w:rsidRPr="002809A3" w:rsidRDefault="002809A3" w:rsidP="002809A3">
            <w:pPr>
              <w:jc w:val="right"/>
              <w:rPr>
                <w:szCs w:val="14"/>
              </w:rPr>
            </w:pPr>
            <w:r w:rsidRPr="002809A3">
              <w:rPr>
                <w:rFonts w:eastAsia="Tahoma"/>
                <w:color w:val="000000"/>
                <w:szCs w:val="14"/>
              </w:rPr>
              <w:t>458</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81B4AA" w14:textId="77777777" w:rsidR="002809A3" w:rsidRPr="002809A3" w:rsidRDefault="002809A3" w:rsidP="002809A3">
            <w:pPr>
              <w:jc w:val="right"/>
              <w:rPr>
                <w:szCs w:val="14"/>
              </w:rPr>
            </w:pPr>
            <w:r w:rsidRPr="002809A3">
              <w:rPr>
                <w:rFonts w:eastAsia="Tahoma"/>
                <w:color w:val="000000"/>
                <w:szCs w:val="14"/>
              </w:rPr>
              <w:t>410</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FCCEFB" w14:textId="77777777" w:rsidR="002809A3" w:rsidRPr="002809A3" w:rsidRDefault="002809A3" w:rsidP="002809A3">
            <w:pPr>
              <w:jc w:val="right"/>
              <w:rPr>
                <w:szCs w:val="14"/>
              </w:rPr>
            </w:pPr>
            <w:r w:rsidRPr="002809A3">
              <w:rPr>
                <w:rFonts w:eastAsia="Tahoma"/>
                <w:color w:val="000000"/>
                <w:szCs w:val="14"/>
              </w:rPr>
              <w:t>291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9D11FA" w14:textId="77777777" w:rsidR="002809A3" w:rsidRPr="002809A3" w:rsidRDefault="002809A3" w:rsidP="002809A3">
            <w:pPr>
              <w:jc w:val="right"/>
              <w:rPr>
                <w:szCs w:val="14"/>
              </w:rPr>
            </w:pPr>
            <w:r w:rsidRPr="002809A3">
              <w:rPr>
                <w:rFonts w:eastAsia="Tahoma"/>
                <w:color w:val="000000"/>
                <w:szCs w:val="14"/>
              </w:rPr>
              <w:t>331</w:t>
            </w:r>
          </w:p>
        </w:tc>
      </w:tr>
      <w:tr w:rsidR="002809A3" w:rsidRPr="002809A3" w14:paraId="6E169C58"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EF8E48" w14:textId="77777777" w:rsidR="002809A3" w:rsidRPr="002809A3" w:rsidRDefault="002809A3" w:rsidP="002809A3">
            <w:pPr>
              <w:rPr>
                <w:szCs w:val="14"/>
              </w:rPr>
            </w:pPr>
            <w:r w:rsidRPr="002809A3">
              <w:rPr>
                <w:rFonts w:eastAsia="Tahoma"/>
                <w:color w:val="000000"/>
                <w:szCs w:val="14"/>
              </w:rPr>
              <w:t>Število kaznivih dejanj organizirane kriminalitete</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323905" w14:textId="77777777" w:rsidR="002809A3" w:rsidRPr="002809A3" w:rsidRDefault="002809A3" w:rsidP="002809A3">
            <w:pPr>
              <w:jc w:val="right"/>
              <w:rPr>
                <w:szCs w:val="14"/>
              </w:rPr>
            </w:pPr>
            <w:r w:rsidRPr="002809A3">
              <w:rPr>
                <w:rFonts w:eastAsia="Tahoma"/>
                <w:color w:val="000000"/>
                <w:szCs w:val="14"/>
              </w:rPr>
              <w:t>3</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C25EFE" w14:textId="77777777" w:rsidR="002809A3" w:rsidRPr="002809A3" w:rsidRDefault="002809A3" w:rsidP="002809A3">
            <w:pPr>
              <w:jc w:val="right"/>
              <w:rPr>
                <w:szCs w:val="14"/>
              </w:rPr>
            </w:pPr>
            <w:r>
              <w:rPr>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C2F883" w14:textId="77777777" w:rsidR="002809A3" w:rsidRPr="002809A3" w:rsidRDefault="002809A3" w:rsidP="002809A3">
            <w:pPr>
              <w:jc w:val="right"/>
              <w:rPr>
                <w:szCs w:val="14"/>
              </w:rPr>
            </w:pPr>
            <w:r>
              <w:rPr>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C482F2" w14:textId="77777777" w:rsidR="002809A3" w:rsidRPr="002809A3" w:rsidRDefault="002809A3" w:rsidP="002809A3">
            <w:pPr>
              <w:jc w:val="right"/>
              <w:rPr>
                <w:szCs w:val="14"/>
              </w:rPr>
            </w:pPr>
            <w:r>
              <w:rPr>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E05116" w14:textId="77777777" w:rsidR="002809A3" w:rsidRPr="002809A3" w:rsidRDefault="002809A3" w:rsidP="002809A3">
            <w:pPr>
              <w:jc w:val="right"/>
              <w:rPr>
                <w:szCs w:val="14"/>
              </w:rPr>
            </w:pPr>
            <w:r>
              <w:rPr>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93844C" w14:textId="77777777" w:rsidR="002809A3" w:rsidRPr="002809A3" w:rsidRDefault="002809A3" w:rsidP="002809A3">
            <w:pPr>
              <w:jc w:val="right"/>
              <w:rPr>
                <w:szCs w:val="14"/>
              </w:rPr>
            </w:pPr>
            <w:r>
              <w:rPr>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472025" w14:textId="77777777" w:rsidR="002809A3" w:rsidRPr="002809A3" w:rsidRDefault="002809A3" w:rsidP="002809A3">
            <w:pPr>
              <w:jc w:val="right"/>
              <w:rPr>
                <w:szCs w:val="14"/>
              </w:rPr>
            </w:pPr>
            <w:r w:rsidRPr="002809A3">
              <w:rPr>
                <w:rFonts w:eastAsia="Tahoma"/>
                <w:color w:val="000000"/>
                <w:szCs w:val="14"/>
              </w:rPr>
              <w:t>3</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A8D853" w14:textId="77777777" w:rsidR="002809A3" w:rsidRPr="002809A3" w:rsidRDefault="002809A3" w:rsidP="002809A3">
            <w:pPr>
              <w:jc w:val="right"/>
              <w:rPr>
                <w:szCs w:val="14"/>
              </w:rPr>
            </w:pPr>
            <w:r w:rsidRPr="002809A3">
              <w:rPr>
                <w:rFonts w:eastAsia="Tahoma"/>
                <w:color w:val="000000"/>
                <w:szCs w:val="14"/>
              </w:rPr>
              <w:t>2</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7FBA6D" w14:textId="77777777" w:rsidR="002809A3" w:rsidRPr="002809A3" w:rsidRDefault="002809A3" w:rsidP="002809A3">
            <w:pPr>
              <w:jc w:val="right"/>
              <w:rPr>
                <w:szCs w:val="14"/>
              </w:rPr>
            </w:pPr>
            <w:r w:rsidRPr="002809A3">
              <w:rPr>
                <w:rFonts w:eastAsia="Tahoma"/>
                <w:color w:val="000000"/>
                <w:szCs w:val="14"/>
              </w:rPr>
              <w:t>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1FAC02" w14:textId="77777777" w:rsidR="002809A3" w:rsidRPr="002809A3" w:rsidRDefault="002809A3" w:rsidP="002809A3">
            <w:pPr>
              <w:jc w:val="right"/>
              <w:rPr>
                <w:szCs w:val="14"/>
              </w:rPr>
            </w:pPr>
            <w:r>
              <w:rPr>
                <w:szCs w:val="14"/>
              </w:rPr>
              <w:t>-</w:t>
            </w:r>
          </w:p>
        </w:tc>
      </w:tr>
      <w:tr w:rsidR="002809A3" w:rsidRPr="002809A3" w14:paraId="7FB7239A"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8D114" w14:textId="77777777" w:rsidR="002809A3" w:rsidRPr="002809A3" w:rsidRDefault="002809A3" w:rsidP="002809A3">
            <w:pPr>
              <w:rPr>
                <w:szCs w:val="14"/>
              </w:rPr>
            </w:pPr>
            <w:r w:rsidRPr="002809A3">
              <w:rPr>
                <w:rFonts w:eastAsia="Tahoma"/>
                <w:color w:val="000000"/>
                <w:szCs w:val="14"/>
              </w:rPr>
              <w:t>Število kaznivih dejanj mladoletniške kriminalitete</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F9E8DF" w14:textId="77777777" w:rsidR="002809A3" w:rsidRPr="002809A3" w:rsidRDefault="002809A3" w:rsidP="002809A3">
            <w:pPr>
              <w:jc w:val="right"/>
              <w:rPr>
                <w:szCs w:val="14"/>
              </w:rPr>
            </w:pPr>
            <w:r w:rsidRPr="002809A3">
              <w:rPr>
                <w:rFonts w:eastAsia="Tahoma"/>
                <w:color w:val="000000"/>
                <w:szCs w:val="14"/>
              </w:rPr>
              <w:t>32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78F8C" w14:textId="77777777" w:rsidR="002809A3" w:rsidRPr="002809A3" w:rsidRDefault="002809A3" w:rsidP="002809A3">
            <w:pPr>
              <w:jc w:val="right"/>
              <w:rPr>
                <w:szCs w:val="14"/>
              </w:rPr>
            </w:pPr>
            <w:r w:rsidRPr="002809A3">
              <w:rPr>
                <w:rFonts w:eastAsia="Tahoma"/>
                <w:color w:val="000000"/>
                <w:szCs w:val="14"/>
              </w:rPr>
              <w:t>28</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FAD437" w14:textId="77777777" w:rsidR="002809A3" w:rsidRPr="002809A3" w:rsidRDefault="002809A3" w:rsidP="002809A3">
            <w:pPr>
              <w:jc w:val="right"/>
              <w:rPr>
                <w:szCs w:val="14"/>
              </w:rPr>
            </w:pPr>
            <w:r w:rsidRPr="002809A3">
              <w:rPr>
                <w:rFonts w:eastAsia="Tahoma"/>
                <w:color w:val="000000"/>
                <w:szCs w:val="14"/>
              </w:rPr>
              <w:t>34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ABFA1A" w14:textId="77777777" w:rsidR="002809A3" w:rsidRPr="002809A3" w:rsidRDefault="002809A3" w:rsidP="002809A3">
            <w:pPr>
              <w:jc w:val="right"/>
              <w:rPr>
                <w:szCs w:val="14"/>
              </w:rPr>
            </w:pPr>
            <w:r w:rsidRPr="002809A3">
              <w:rPr>
                <w:rFonts w:eastAsia="Tahoma"/>
                <w:color w:val="000000"/>
                <w:szCs w:val="14"/>
              </w:rPr>
              <w:t>19</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A69328" w14:textId="77777777" w:rsidR="002809A3" w:rsidRPr="002809A3" w:rsidRDefault="002809A3" w:rsidP="002809A3">
            <w:pPr>
              <w:jc w:val="right"/>
              <w:rPr>
                <w:szCs w:val="14"/>
              </w:rPr>
            </w:pPr>
            <w:r w:rsidRPr="002809A3">
              <w:rPr>
                <w:rFonts w:eastAsia="Tahoma"/>
                <w:color w:val="000000"/>
                <w:szCs w:val="14"/>
              </w:rPr>
              <w:t>31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684BF5" w14:textId="77777777" w:rsidR="002809A3" w:rsidRPr="002809A3" w:rsidRDefault="002809A3" w:rsidP="002809A3">
            <w:pPr>
              <w:jc w:val="right"/>
              <w:rPr>
                <w:szCs w:val="14"/>
              </w:rPr>
            </w:pPr>
            <w:r w:rsidRPr="002809A3">
              <w:rPr>
                <w:rFonts w:eastAsia="Tahoma"/>
                <w:color w:val="000000"/>
                <w:szCs w:val="14"/>
              </w:rPr>
              <w:t>25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36DB88" w14:textId="77777777" w:rsidR="002809A3" w:rsidRPr="002809A3" w:rsidRDefault="002809A3" w:rsidP="002809A3">
            <w:pPr>
              <w:jc w:val="right"/>
              <w:rPr>
                <w:szCs w:val="14"/>
              </w:rPr>
            </w:pPr>
            <w:r w:rsidRPr="002809A3">
              <w:rPr>
                <w:rFonts w:eastAsia="Tahoma"/>
                <w:color w:val="000000"/>
                <w:szCs w:val="14"/>
              </w:rPr>
              <w:t>30</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90CEF7" w14:textId="77777777" w:rsidR="002809A3" w:rsidRPr="002809A3" w:rsidRDefault="002809A3" w:rsidP="002809A3">
            <w:pPr>
              <w:jc w:val="right"/>
              <w:rPr>
                <w:szCs w:val="14"/>
              </w:rPr>
            </w:pPr>
            <w:r w:rsidRPr="002809A3">
              <w:rPr>
                <w:rFonts w:eastAsia="Tahoma"/>
                <w:color w:val="000000"/>
                <w:szCs w:val="14"/>
              </w:rPr>
              <w:t>41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60BC69" w14:textId="77777777" w:rsidR="002809A3" w:rsidRPr="002809A3" w:rsidRDefault="002809A3" w:rsidP="002809A3">
            <w:pPr>
              <w:jc w:val="right"/>
              <w:rPr>
                <w:szCs w:val="14"/>
              </w:rPr>
            </w:pPr>
            <w:r w:rsidRPr="002809A3">
              <w:rPr>
                <w:rFonts w:eastAsia="Tahoma"/>
                <w:color w:val="000000"/>
                <w:szCs w:val="14"/>
              </w:rPr>
              <w:t>29</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28EA74" w14:textId="77777777" w:rsidR="002809A3" w:rsidRPr="002809A3" w:rsidRDefault="002809A3" w:rsidP="002809A3">
            <w:pPr>
              <w:jc w:val="right"/>
              <w:rPr>
                <w:szCs w:val="14"/>
              </w:rPr>
            </w:pPr>
            <w:r w:rsidRPr="002809A3">
              <w:rPr>
                <w:rFonts w:eastAsia="Tahoma"/>
                <w:color w:val="000000"/>
                <w:szCs w:val="14"/>
              </w:rPr>
              <w:t>39</w:t>
            </w:r>
          </w:p>
        </w:tc>
      </w:tr>
      <w:tr w:rsidR="002809A3" w:rsidRPr="002809A3" w14:paraId="067C39E0"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DDC561" w14:textId="49005DF1" w:rsidR="002809A3" w:rsidRPr="002809A3" w:rsidRDefault="002809A3" w:rsidP="002809A3">
            <w:pPr>
              <w:rPr>
                <w:rFonts w:eastAsia="Tahoma"/>
                <w:color w:val="000000"/>
                <w:szCs w:val="14"/>
              </w:rPr>
            </w:pPr>
            <w:r w:rsidRPr="002809A3">
              <w:rPr>
                <w:rFonts w:eastAsia="Tahoma"/>
                <w:color w:val="000000"/>
                <w:szCs w:val="14"/>
              </w:rPr>
              <w:t xml:space="preserve">Delež splošne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E9EC95" w14:textId="77777777" w:rsidR="002809A3" w:rsidRPr="002809A3" w:rsidRDefault="002809A3" w:rsidP="002809A3">
            <w:pPr>
              <w:jc w:val="right"/>
              <w:rPr>
                <w:rFonts w:eastAsia="Tahoma"/>
                <w:color w:val="000000"/>
                <w:szCs w:val="14"/>
              </w:rPr>
            </w:pPr>
            <w:r w:rsidRPr="002809A3">
              <w:rPr>
                <w:rFonts w:eastAsia="Tahoma"/>
                <w:color w:val="000000"/>
                <w:szCs w:val="14"/>
              </w:rPr>
              <w:t>77,6</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2601DF" w14:textId="77777777" w:rsidR="002809A3" w:rsidRPr="002809A3" w:rsidRDefault="002809A3" w:rsidP="002809A3">
            <w:pPr>
              <w:jc w:val="right"/>
              <w:rPr>
                <w:rFonts w:eastAsia="Tahoma"/>
                <w:color w:val="000000"/>
                <w:szCs w:val="14"/>
              </w:rPr>
            </w:pPr>
            <w:r w:rsidRPr="002809A3">
              <w:rPr>
                <w:rFonts w:eastAsia="Tahoma"/>
                <w:color w:val="000000"/>
                <w:szCs w:val="14"/>
              </w:rPr>
              <w:t>74,3</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229783" w14:textId="77777777" w:rsidR="002809A3" w:rsidRPr="002809A3" w:rsidRDefault="002809A3" w:rsidP="002809A3">
            <w:pPr>
              <w:jc w:val="right"/>
              <w:rPr>
                <w:rFonts w:eastAsia="Tahoma"/>
                <w:color w:val="000000"/>
                <w:szCs w:val="14"/>
              </w:rPr>
            </w:pPr>
            <w:r w:rsidRPr="002809A3">
              <w:rPr>
                <w:rFonts w:eastAsia="Tahoma"/>
                <w:color w:val="000000"/>
                <w:szCs w:val="14"/>
              </w:rPr>
              <w:t>77,6</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1B4BB8" w14:textId="77777777" w:rsidR="002809A3" w:rsidRPr="002809A3" w:rsidRDefault="002809A3" w:rsidP="002809A3">
            <w:pPr>
              <w:jc w:val="right"/>
              <w:rPr>
                <w:rFonts w:eastAsia="Tahoma"/>
                <w:color w:val="000000"/>
                <w:szCs w:val="14"/>
              </w:rPr>
            </w:pPr>
            <w:r w:rsidRPr="002809A3">
              <w:rPr>
                <w:rFonts w:eastAsia="Tahoma"/>
                <w:color w:val="000000"/>
                <w:szCs w:val="14"/>
              </w:rPr>
              <w:t>77,8</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347E21" w14:textId="77777777" w:rsidR="002809A3" w:rsidRPr="002809A3" w:rsidRDefault="002809A3" w:rsidP="002809A3">
            <w:pPr>
              <w:jc w:val="right"/>
              <w:rPr>
                <w:rFonts w:eastAsia="Tahoma"/>
                <w:color w:val="000000"/>
                <w:szCs w:val="14"/>
              </w:rPr>
            </w:pPr>
            <w:r w:rsidRPr="002809A3">
              <w:rPr>
                <w:rFonts w:eastAsia="Tahoma"/>
                <w:color w:val="000000"/>
                <w:szCs w:val="14"/>
              </w:rPr>
              <w:t>79,6</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D778E0" w14:textId="77777777" w:rsidR="002809A3" w:rsidRPr="002809A3" w:rsidRDefault="002809A3" w:rsidP="002809A3">
            <w:pPr>
              <w:jc w:val="right"/>
              <w:rPr>
                <w:rFonts w:eastAsia="Tahoma"/>
                <w:color w:val="000000"/>
                <w:szCs w:val="14"/>
              </w:rPr>
            </w:pPr>
            <w:r w:rsidRPr="002809A3">
              <w:rPr>
                <w:rFonts w:eastAsia="Tahoma"/>
                <w:color w:val="000000"/>
                <w:szCs w:val="14"/>
              </w:rPr>
              <w:t>80,1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451A41" w14:textId="77777777" w:rsidR="002809A3" w:rsidRPr="002809A3" w:rsidRDefault="002809A3" w:rsidP="002809A3">
            <w:pPr>
              <w:jc w:val="right"/>
              <w:rPr>
                <w:rFonts w:eastAsia="Tahoma"/>
                <w:color w:val="000000"/>
                <w:szCs w:val="14"/>
              </w:rPr>
            </w:pPr>
            <w:r w:rsidRPr="002809A3">
              <w:rPr>
                <w:rFonts w:eastAsia="Tahoma"/>
                <w:color w:val="000000"/>
                <w:szCs w:val="14"/>
              </w:rPr>
              <w:t>79,9</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0D0F00" w14:textId="77777777" w:rsidR="002809A3" w:rsidRPr="002809A3" w:rsidRDefault="002809A3" w:rsidP="002809A3">
            <w:pPr>
              <w:jc w:val="right"/>
              <w:rPr>
                <w:rFonts w:eastAsia="Tahoma"/>
                <w:color w:val="000000"/>
                <w:szCs w:val="14"/>
              </w:rPr>
            </w:pPr>
            <w:r w:rsidRPr="002809A3">
              <w:rPr>
                <w:rFonts w:eastAsia="Tahoma"/>
                <w:color w:val="000000"/>
                <w:szCs w:val="14"/>
              </w:rPr>
              <w:t>82,6</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052F3E" w14:textId="77777777" w:rsidR="002809A3" w:rsidRPr="002809A3" w:rsidRDefault="002809A3" w:rsidP="002809A3">
            <w:pPr>
              <w:jc w:val="right"/>
              <w:rPr>
                <w:rFonts w:eastAsia="Tahoma"/>
                <w:color w:val="000000"/>
                <w:szCs w:val="14"/>
              </w:rPr>
            </w:pPr>
            <w:r w:rsidRPr="002809A3">
              <w:rPr>
                <w:rFonts w:eastAsia="Tahoma"/>
                <w:color w:val="000000"/>
                <w:szCs w:val="14"/>
              </w:rPr>
              <w:t>85,2</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F238DD" w14:textId="77777777" w:rsidR="002809A3" w:rsidRPr="002809A3" w:rsidRDefault="002809A3" w:rsidP="002809A3">
            <w:pPr>
              <w:jc w:val="right"/>
              <w:rPr>
                <w:rFonts w:eastAsia="Tahoma"/>
                <w:color w:val="000000"/>
                <w:szCs w:val="14"/>
              </w:rPr>
            </w:pPr>
            <w:r w:rsidRPr="002809A3">
              <w:rPr>
                <w:rFonts w:eastAsia="Tahoma"/>
                <w:color w:val="000000"/>
                <w:szCs w:val="14"/>
              </w:rPr>
              <w:t>83,2</w:t>
            </w:r>
          </w:p>
        </w:tc>
      </w:tr>
      <w:tr w:rsidR="002809A3" w:rsidRPr="002809A3" w14:paraId="7F7BF1EA"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C4F3B4" w14:textId="377C2548" w:rsidR="002809A3" w:rsidRPr="002809A3" w:rsidRDefault="002809A3" w:rsidP="002809A3">
            <w:pPr>
              <w:rPr>
                <w:rFonts w:eastAsia="Tahoma"/>
                <w:color w:val="000000"/>
                <w:szCs w:val="14"/>
              </w:rPr>
            </w:pPr>
            <w:r w:rsidRPr="002809A3">
              <w:rPr>
                <w:rFonts w:eastAsia="Tahoma"/>
                <w:color w:val="000000"/>
                <w:szCs w:val="14"/>
              </w:rPr>
              <w:t xml:space="preserve">Delež gospodarske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C63C79" w14:textId="77777777" w:rsidR="002809A3" w:rsidRPr="002809A3" w:rsidRDefault="002809A3" w:rsidP="002809A3">
            <w:pPr>
              <w:jc w:val="right"/>
              <w:rPr>
                <w:rFonts w:eastAsia="Tahoma"/>
                <w:color w:val="000000"/>
                <w:szCs w:val="14"/>
              </w:rPr>
            </w:pPr>
            <w:r w:rsidRPr="002809A3">
              <w:rPr>
                <w:rFonts w:eastAsia="Tahoma"/>
                <w:color w:val="000000"/>
                <w:szCs w:val="14"/>
              </w:rPr>
              <w:t>22,4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0AC001" w14:textId="77777777" w:rsidR="002809A3" w:rsidRPr="002809A3" w:rsidRDefault="002809A3" w:rsidP="002809A3">
            <w:pPr>
              <w:jc w:val="right"/>
              <w:rPr>
                <w:rFonts w:eastAsia="Tahoma"/>
                <w:color w:val="000000"/>
                <w:szCs w:val="14"/>
              </w:rPr>
            </w:pPr>
            <w:r w:rsidRPr="002809A3">
              <w:rPr>
                <w:rFonts w:eastAsia="Tahoma"/>
                <w:color w:val="000000"/>
                <w:szCs w:val="14"/>
              </w:rPr>
              <w:t>25,7</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74BC3B" w14:textId="77777777" w:rsidR="002809A3" w:rsidRPr="002809A3" w:rsidRDefault="002809A3" w:rsidP="002809A3">
            <w:pPr>
              <w:jc w:val="right"/>
              <w:rPr>
                <w:rFonts w:eastAsia="Tahoma"/>
                <w:color w:val="000000"/>
                <w:szCs w:val="14"/>
              </w:rPr>
            </w:pPr>
            <w:r w:rsidRPr="002809A3">
              <w:rPr>
                <w:rFonts w:eastAsia="Tahoma"/>
                <w:color w:val="000000"/>
                <w:szCs w:val="14"/>
              </w:rPr>
              <w:t>22,4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66036B" w14:textId="77777777" w:rsidR="002809A3" w:rsidRPr="002809A3" w:rsidRDefault="002809A3" w:rsidP="002809A3">
            <w:pPr>
              <w:jc w:val="right"/>
              <w:rPr>
                <w:rFonts w:eastAsia="Tahoma"/>
                <w:color w:val="000000"/>
                <w:szCs w:val="14"/>
              </w:rPr>
            </w:pPr>
            <w:r w:rsidRPr="002809A3">
              <w:rPr>
                <w:rFonts w:eastAsia="Tahoma"/>
                <w:color w:val="000000"/>
                <w:szCs w:val="14"/>
              </w:rPr>
              <w:t>22,2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9DED80" w14:textId="77777777" w:rsidR="002809A3" w:rsidRPr="002809A3" w:rsidRDefault="002809A3" w:rsidP="002809A3">
            <w:pPr>
              <w:jc w:val="right"/>
              <w:rPr>
                <w:rFonts w:eastAsia="Tahoma"/>
                <w:color w:val="000000"/>
                <w:szCs w:val="14"/>
              </w:rPr>
            </w:pPr>
            <w:r w:rsidRPr="002809A3">
              <w:rPr>
                <w:rFonts w:eastAsia="Tahoma"/>
                <w:color w:val="000000"/>
                <w:szCs w:val="14"/>
              </w:rPr>
              <w:t>20,4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AD01DE" w14:textId="77777777" w:rsidR="002809A3" w:rsidRPr="002809A3" w:rsidRDefault="002809A3" w:rsidP="002809A3">
            <w:pPr>
              <w:jc w:val="right"/>
              <w:rPr>
                <w:rFonts w:eastAsia="Tahoma"/>
                <w:color w:val="000000"/>
                <w:szCs w:val="14"/>
              </w:rPr>
            </w:pPr>
            <w:r w:rsidRPr="002809A3">
              <w:rPr>
                <w:rFonts w:eastAsia="Tahoma"/>
                <w:color w:val="000000"/>
                <w:szCs w:val="14"/>
              </w:rPr>
              <w:t>19,9</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2D8E98" w14:textId="77777777" w:rsidR="002809A3" w:rsidRPr="002809A3" w:rsidRDefault="002809A3" w:rsidP="002809A3">
            <w:pPr>
              <w:jc w:val="right"/>
              <w:rPr>
                <w:rFonts w:eastAsia="Tahoma"/>
                <w:color w:val="000000"/>
                <w:szCs w:val="14"/>
              </w:rPr>
            </w:pPr>
            <w:r w:rsidRPr="002809A3">
              <w:rPr>
                <w:rFonts w:eastAsia="Tahoma"/>
                <w:color w:val="000000"/>
                <w:szCs w:val="14"/>
              </w:rPr>
              <w:t>20,1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C43B1B" w14:textId="77777777" w:rsidR="002809A3" w:rsidRPr="002809A3" w:rsidRDefault="002809A3" w:rsidP="002809A3">
            <w:pPr>
              <w:jc w:val="right"/>
              <w:rPr>
                <w:rFonts w:eastAsia="Tahoma"/>
                <w:color w:val="000000"/>
                <w:szCs w:val="14"/>
              </w:rPr>
            </w:pPr>
            <w:r w:rsidRPr="002809A3">
              <w:rPr>
                <w:rFonts w:eastAsia="Tahoma"/>
                <w:color w:val="000000"/>
                <w:szCs w:val="14"/>
              </w:rPr>
              <w:t>17,4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1C4522" w14:textId="77777777" w:rsidR="002809A3" w:rsidRPr="002809A3" w:rsidRDefault="002809A3" w:rsidP="002809A3">
            <w:pPr>
              <w:jc w:val="right"/>
              <w:rPr>
                <w:rFonts w:eastAsia="Tahoma"/>
                <w:color w:val="000000"/>
                <w:szCs w:val="14"/>
              </w:rPr>
            </w:pPr>
            <w:r w:rsidRPr="002809A3">
              <w:rPr>
                <w:rFonts w:eastAsia="Tahoma"/>
                <w:color w:val="000000"/>
                <w:szCs w:val="14"/>
              </w:rPr>
              <w:t>14,8</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9530C0" w14:textId="77777777" w:rsidR="002809A3" w:rsidRPr="002809A3" w:rsidRDefault="002809A3" w:rsidP="002809A3">
            <w:pPr>
              <w:jc w:val="right"/>
              <w:rPr>
                <w:rFonts w:eastAsia="Tahoma"/>
                <w:color w:val="000000"/>
                <w:szCs w:val="14"/>
              </w:rPr>
            </w:pPr>
            <w:r w:rsidRPr="002809A3">
              <w:rPr>
                <w:rFonts w:eastAsia="Tahoma"/>
                <w:color w:val="000000"/>
                <w:szCs w:val="14"/>
              </w:rPr>
              <w:t>16,8</w:t>
            </w:r>
          </w:p>
        </w:tc>
      </w:tr>
      <w:tr w:rsidR="002809A3" w:rsidRPr="002809A3" w14:paraId="45C3146E"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FC98BD" w14:textId="43E2B90E" w:rsidR="002809A3" w:rsidRPr="002809A3" w:rsidRDefault="002809A3" w:rsidP="002809A3">
            <w:pPr>
              <w:rPr>
                <w:rFonts w:eastAsia="Tahoma"/>
                <w:color w:val="000000"/>
                <w:szCs w:val="14"/>
              </w:rPr>
            </w:pPr>
            <w:r w:rsidRPr="002809A3">
              <w:rPr>
                <w:rFonts w:eastAsia="Tahoma"/>
                <w:color w:val="000000"/>
                <w:szCs w:val="14"/>
              </w:rPr>
              <w:t xml:space="preserve">Delež organizirane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7C78E2" w14:textId="77777777" w:rsidR="002809A3" w:rsidRPr="002809A3" w:rsidRDefault="002809A3" w:rsidP="002809A3">
            <w:pPr>
              <w:jc w:val="right"/>
              <w:rPr>
                <w:rFonts w:eastAsia="Tahoma"/>
                <w:color w:val="000000"/>
                <w:szCs w:val="14"/>
              </w:rPr>
            </w:pPr>
            <w:r w:rsidRPr="002809A3">
              <w:rPr>
                <w:rFonts w:eastAsia="Tahoma"/>
                <w:color w:val="000000"/>
                <w:szCs w:val="14"/>
              </w:rPr>
              <w:t>0,1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363100" w14:textId="77777777" w:rsidR="002809A3" w:rsidRPr="002809A3" w:rsidRDefault="002809A3" w:rsidP="002809A3">
            <w:pPr>
              <w:jc w:val="right"/>
              <w:rPr>
                <w:rFonts w:eastAsia="Tahoma"/>
                <w:color w:val="000000"/>
                <w:szCs w:val="14"/>
              </w:rPr>
            </w:pPr>
            <w:r>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0277A3" w14:textId="77777777" w:rsidR="002809A3" w:rsidRPr="002809A3" w:rsidRDefault="002809A3" w:rsidP="002809A3">
            <w:pPr>
              <w:jc w:val="right"/>
              <w:rPr>
                <w:rFonts w:eastAsia="Tahoma"/>
                <w:color w:val="000000"/>
                <w:szCs w:val="14"/>
              </w:rPr>
            </w:pPr>
            <w:r>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B46940" w14:textId="77777777" w:rsidR="002809A3" w:rsidRPr="002809A3" w:rsidRDefault="002809A3" w:rsidP="002809A3">
            <w:pPr>
              <w:jc w:val="right"/>
              <w:rPr>
                <w:rFonts w:eastAsia="Tahoma"/>
                <w:color w:val="000000"/>
                <w:szCs w:val="14"/>
              </w:rPr>
            </w:pPr>
            <w:r>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36AF92" w14:textId="77777777" w:rsidR="002809A3" w:rsidRPr="002809A3" w:rsidRDefault="002809A3" w:rsidP="002809A3">
            <w:pPr>
              <w:jc w:val="right"/>
              <w:rPr>
                <w:rFonts w:eastAsia="Tahoma"/>
                <w:color w:val="000000"/>
                <w:szCs w:val="14"/>
              </w:rPr>
            </w:pPr>
            <w:r>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FA1623" w14:textId="77777777" w:rsidR="002809A3" w:rsidRPr="002809A3" w:rsidRDefault="002809A3" w:rsidP="002809A3">
            <w:pPr>
              <w:jc w:val="right"/>
              <w:rPr>
                <w:rFonts w:eastAsia="Tahoma"/>
                <w:color w:val="000000"/>
                <w:szCs w:val="14"/>
              </w:rPr>
            </w:pPr>
            <w:r>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2FE2A2" w14:textId="77777777" w:rsidR="002809A3" w:rsidRPr="002809A3" w:rsidRDefault="002809A3" w:rsidP="002809A3">
            <w:pPr>
              <w:jc w:val="right"/>
              <w:rPr>
                <w:rFonts w:eastAsia="Tahoma"/>
                <w:color w:val="000000"/>
                <w:szCs w:val="14"/>
              </w:rPr>
            </w:pPr>
            <w:r w:rsidRPr="002809A3">
              <w:rPr>
                <w:rFonts w:eastAsia="Tahoma"/>
                <w:color w:val="000000"/>
                <w:szCs w:val="14"/>
              </w:rPr>
              <w:t>0,1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1627E0" w14:textId="77777777" w:rsidR="002809A3" w:rsidRPr="002809A3" w:rsidRDefault="002809A3" w:rsidP="002809A3">
            <w:pPr>
              <w:jc w:val="right"/>
              <w:rPr>
                <w:rFonts w:eastAsia="Tahoma"/>
                <w:color w:val="000000"/>
                <w:szCs w:val="14"/>
              </w:rPr>
            </w:pPr>
            <w:r w:rsidRPr="002809A3">
              <w:rPr>
                <w:rFonts w:eastAsia="Tahoma"/>
                <w:color w:val="000000"/>
                <w:szCs w:val="14"/>
              </w:rPr>
              <w:t>0,1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048E6C" w14:textId="77777777" w:rsidR="002809A3" w:rsidRPr="002809A3" w:rsidRDefault="002809A3" w:rsidP="002809A3">
            <w:pPr>
              <w:jc w:val="right"/>
              <w:rPr>
                <w:rFonts w:eastAsia="Tahoma"/>
                <w:color w:val="000000"/>
                <w:szCs w:val="14"/>
              </w:rPr>
            </w:pPr>
            <w:r w:rsidRPr="002809A3">
              <w:rPr>
                <w:rFonts w:eastAsia="Tahoma"/>
                <w:color w:val="000000"/>
                <w:szCs w:val="14"/>
              </w:rPr>
              <w:t>0,1</w:t>
            </w:r>
          </w:p>
        </w:tc>
        <w:tc>
          <w:tcPr>
            <w:tcW w:w="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D89B1A" w14:textId="77777777" w:rsidR="002809A3" w:rsidRPr="002809A3" w:rsidRDefault="002809A3" w:rsidP="002809A3">
            <w:pPr>
              <w:jc w:val="right"/>
              <w:rPr>
                <w:rFonts w:eastAsia="Tahoma"/>
                <w:color w:val="000000"/>
                <w:szCs w:val="14"/>
              </w:rPr>
            </w:pPr>
            <w:r>
              <w:rPr>
                <w:rFonts w:eastAsia="Tahoma"/>
                <w:color w:val="000000"/>
                <w:szCs w:val="14"/>
              </w:rPr>
              <w:t>-</w:t>
            </w:r>
          </w:p>
        </w:tc>
      </w:tr>
      <w:tr w:rsidR="002809A3" w:rsidRPr="002809A3" w14:paraId="47C270C9" w14:textId="77777777" w:rsidTr="0051656B">
        <w:trPr>
          <w:trHeight w:val="182"/>
        </w:trPr>
        <w:tc>
          <w:tcPr>
            <w:tcW w:w="18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F38D96" w14:textId="5F08766C" w:rsidR="002809A3" w:rsidRPr="002809A3" w:rsidRDefault="002809A3" w:rsidP="002809A3">
            <w:pPr>
              <w:rPr>
                <w:rFonts w:eastAsia="Tahoma"/>
                <w:color w:val="000000"/>
                <w:szCs w:val="14"/>
              </w:rPr>
            </w:pPr>
            <w:r w:rsidRPr="002809A3">
              <w:rPr>
                <w:rFonts w:eastAsia="Tahoma"/>
                <w:color w:val="000000"/>
                <w:szCs w:val="14"/>
              </w:rPr>
              <w:t xml:space="preserve">Delež mladoletniške kriminalitete </w:t>
            </w:r>
            <w:r w:rsidR="0051656B">
              <w:rPr>
                <w:rFonts w:eastAsia="Tahoma"/>
                <w:color w:val="000000"/>
                <w:szCs w:val="14"/>
              </w:rPr>
              <w:t>(</w:t>
            </w:r>
            <w:r w:rsidRPr="002809A3">
              <w:rPr>
                <w:rFonts w:eastAsia="Tahoma"/>
                <w:color w:val="000000"/>
                <w:szCs w:val="14"/>
              </w:rPr>
              <w:t>v %</w:t>
            </w:r>
            <w:r w:rsidR="0051656B">
              <w:rPr>
                <w:rFonts w:eastAsia="Tahoma"/>
                <w:color w:val="000000"/>
                <w:szCs w:val="14"/>
              </w:rPr>
              <w:t>)</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8B943A" w14:textId="77777777" w:rsidR="002809A3" w:rsidRPr="002809A3" w:rsidRDefault="002809A3" w:rsidP="002809A3">
            <w:pPr>
              <w:jc w:val="right"/>
              <w:rPr>
                <w:rFonts w:eastAsia="Tahoma"/>
                <w:color w:val="000000"/>
                <w:szCs w:val="14"/>
              </w:rPr>
            </w:pPr>
            <w:r w:rsidRPr="002809A3">
              <w:rPr>
                <w:rFonts w:eastAsia="Tahoma"/>
                <w:color w:val="000000"/>
                <w:szCs w:val="14"/>
              </w:rPr>
              <w:t>1,5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C23BA7" w14:textId="77777777" w:rsidR="002809A3" w:rsidRPr="002809A3" w:rsidRDefault="002809A3" w:rsidP="002809A3">
            <w:pPr>
              <w:jc w:val="right"/>
              <w:rPr>
                <w:rFonts w:eastAsia="Tahoma"/>
                <w:color w:val="000000"/>
                <w:szCs w:val="14"/>
              </w:rPr>
            </w:pPr>
            <w:r w:rsidRPr="002809A3">
              <w:rPr>
                <w:rFonts w:eastAsia="Tahoma"/>
                <w:color w:val="000000"/>
                <w:szCs w:val="14"/>
              </w:rPr>
              <w:t>1,2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7538D" w14:textId="77777777" w:rsidR="002809A3" w:rsidRPr="002809A3" w:rsidRDefault="002809A3" w:rsidP="002809A3">
            <w:pPr>
              <w:jc w:val="right"/>
              <w:rPr>
                <w:rFonts w:eastAsia="Tahoma"/>
                <w:color w:val="000000"/>
                <w:szCs w:val="14"/>
              </w:rPr>
            </w:pPr>
            <w:r w:rsidRPr="002809A3">
              <w:rPr>
                <w:rFonts w:eastAsia="Tahoma"/>
                <w:color w:val="000000"/>
                <w:szCs w:val="14"/>
              </w:rPr>
              <w:t>1,5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CD38EB" w14:textId="77777777" w:rsidR="002809A3" w:rsidRPr="002809A3" w:rsidRDefault="002809A3" w:rsidP="002809A3">
            <w:pPr>
              <w:jc w:val="right"/>
              <w:rPr>
                <w:rFonts w:eastAsia="Tahoma"/>
                <w:color w:val="000000"/>
                <w:szCs w:val="14"/>
              </w:rPr>
            </w:pPr>
            <w:r w:rsidRPr="002809A3">
              <w:rPr>
                <w:rFonts w:eastAsia="Tahoma"/>
                <w:color w:val="000000"/>
                <w:szCs w:val="14"/>
              </w:rPr>
              <w:t>1,0</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0D4A09" w14:textId="77777777" w:rsidR="002809A3" w:rsidRPr="002809A3" w:rsidRDefault="002809A3" w:rsidP="002809A3">
            <w:pPr>
              <w:jc w:val="right"/>
              <w:rPr>
                <w:rFonts w:eastAsia="Tahoma"/>
                <w:color w:val="000000"/>
                <w:szCs w:val="14"/>
              </w:rPr>
            </w:pPr>
            <w:r w:rsidRPr="002809A3">
              <w:rPr>
                <w:rFonts w:eastAsia="Tahoma"/>
                <w:color w:val="000000"/>
                <w:szCs w:val="14"/>
              </w:rPr>
              <w:t>1,6</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DE4417" w14:textId="77777777" w:rsidR="002809A3" w:rsidRPr="002809A3" w:rsidRDefault="002809A3" w:rsidP="002809A3">
            <w:pPr>
              <w:jc w:val="right"/>
              <w:rPr>
                <w:rFonts w:eastAsia="Tahoma"/>
                <w:color w:val="000000"/>
                <w:szCs w:val="14"/>
              </w:rPr>
            </w:pPr>
            <w:r w:rsidRPr="002809A3">
              <w:rPr>
                <w:rFonts w:eastAsia="Tahoma"/>
                <w:color w:val="000000"/>
                <w:szCs w:val="14"/>
              </w:rPr>
              <w:t>1,2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E6F3E7" w14:textId="77777777" w:rsidR="002809A3" w:rsidRPr="002809A3" w:rsidRDefault="002809A3" w:rsidP="002809A3">
            <w:pPr>
              <w:jc w:val="right"/>
              <w:rPr>
                <w:rFonts w:eastAsia="Tahoma"/>
                <w:color w:val="000000"/>
                <w:szCs w:val="14"/>
              </w:rPr>
            </w:pPr>
            <w:r w:rsidRPr="002809A3">
              <w:rPr>
                <w:rFonts w:eastAsia="Tahoma"/>
                <w:color w:val="000000"/>
                <w:szCs w:val="14"/>
              </w:rPr>
              <w:t>1,3</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27E50C" w14:textId="77777777" w:rsidR="002809A3" w:rsidRPr="002809A3" w:rsidRDefault="002809A3" w:rsidP="002809A3">
            <w:pPr>
              <w:jc w:val="right"/>
              <w:rPr>
                <w:rFonts w:eastAsia="Tahoma"/>
                <w:color w:val="000000"/>
                <w:szCs w:val="14"/>
              </w:rPr>
            </w:pPr>
            <w:r w:rsidRPr="002809A3">
              <w:rPr>
                <w:rFonts w:eastAsia="Tahoma"/>
                <w:color w:val="000000"/>
                <w:szCs w:val="14"/>
              </w:rPr>
              <w:t>1,7</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8AC837" w14:textId="77777777" w:rsidR="002809A3" w:rsidRPr="002809A3" w:rsidRDefault="002809A3" w:rsidP="002809A3">
            <w:pPr>
              <w:jc w:val="right"/>
              <w:rPr>
                <w:rFonts w:eastAsia="Tahoma"/>
                <w:color w:val="000000"/>
                <w:szCs w:val="14"/>
              </w:rPr>
            </w:pPr>
            <w:r w:rsidRPr="002809A3">
              <w:rPr>
                <w:rFonts w:eastAsia="Tahoma"/>
                <w:color w:val="000000"/>
                <w:szCs w:val="14"/>
              </w:rPr>
              <w:t>1,5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2FAB11" w14:textId="77777777" w:rsidR="002809A3" w:rsidRPr="002809A3" w:rsidRDefault="002809A3" w:rsidP="002809A3">
            <w:pPr>
              <w:jc w:val="right"/>
              <w:rPr>
                <w:rFonts w:eastAsia="Tahoma"/>
                <w:color w:val="000000"/>
                <w:szCs w:val="14"/>
              </w:rPr>
            </w:pPr>
            <w:r w:rsidRPr="002809A3">
              <w:rPr>
                <w:rFonts w:eastAsia="Tahoma"/>
                <w:color w:val="000000"/>
                <w:szCs w:val="14"/>
              </w:rPr>
              <w:t>2,0</w:t>
            </w:r>
          </w:p>
        </w:tc>
      </w:tr>
    </w:tbl>
    <w:p w14:paraId="096D9F0C" w14:textId="2CFEFB31" w:rsidR="002809A3" w:rsidRDefault="002809A3" w:rsidP="0051656B">
      <w:pPr>
        <w:pStyle w:val="Telobesedila"/>
        <w:spacing w:before="300" w:after="120"/>
      </w:pPr>
      <w:r>
        <w:t xml:space="preserve">Kazniva dejanja brez pravne podlage za pregon </w:t>
      </w:r>
      <w:r w:rsidR="0051656B">
        <w:t>(</w:t>
      </w:r>
      <w:r>
        <w:t>najpogostejših 10</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67"/>
        <w:gridCol w:w="628"/>
        <w:gridCol w:w="628"/>
        <w:gridCol w:w="628"/>
        <w:gridCol w:w="629"/>
        <w:gridCol w:w="629"/>
        <w:gridCol w:w="629"/>
        <w:gridCol w:w="629"/>
        <w:gridCol w:w="629"/>
        <w:gridCol w:w="629"/>
        <w:gridCol w:w="629"/>
      </w:tblGrid>
      <w:tr w:rsidR="002809A3" w:rsidRPr="002809A3" w14:paraId="7E845D55" w14:textId="77777777" w:rsidTr="002809A3">
        <w:trPr>
          <w:trHeight w:val="182"/>
        </w:trPr>
        <w:tc>
          <w:tcPr>
            <w:tcW w:w="2767"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D7B4289" w14:textId="77777777" w:rsidR="002809A3" w:rsidRPr="002809A3" w:rsidRDefault="002809A3" w:rsidP="002809A3">
            <w:pPr>
              <w:rPr>
                <w:szCs w:val="14"/>
              </w:rPr>
            </w:pPr>
            <w:r w:rsidRPr="002809A3">
              <w:rPr>
                <w:rFonts w:eastAsia="Tahoma"/>
                <w:b/>
                <w:color w:val="FFFFFF"/>
                <w:szCs w:val="14"/>
              </w:rPr>
              <w:t>Vrsta kaznivega dejanja</w:t>
            </w:r>
          </w:p>
        </w:tc>
        <w:tc>
          <w:tcPr>
            <w:tcW w:w="6287"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CB45DEF" w14:textId="77777777" w:rsidR="002809A3" w:rsidRPr="002809A3" w:rsidRDefault="002809A3" w:rsidP="002809A3">
            <w:pPr>
              <w:jc w:val="center"/>
              <w:rPr>
                <w:szCs w:val="14"/>
              </w:rPr>
            </w:pPr>
            <w:r w:rsidRPr="002809A3">
              <w:rPr>
                <w:rFonts w:eastAsia="Tahoma"/>
                <w:b/>
                <w:color w:val="FFFFFF"/>
                <w:szCs w:val="14"/>
              </w:rPr>
              <w:t>Število kaznivih dejanj</w:t>
            </w:r>
          </w:p>
        </w:tc>
      </w:tr>
      <w:tr w:rsidR="002809A3" w:rsidRPr="002809A3" w14:paraId="1519AB7A" w14:textId="77777777" w:rsidTr="0051656B">
        <w:trPr>
          <w:trHeight w:val="182"/>
        </w:trPr>
        <w:tc>
          <w:tcPr>
            <w:tcW w:w="2767"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FD78F8" w14:textId="77777777" w:rsidR="002809A3" w:rsidRPr="002809A3" w:rsidRDefault="002809A3" w:rsidP="002809A3">
            <w:pPr>
              <w:rPr>
                <w:szCs w:val="14"/>
              </w:rPr>
            </w:pP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169BEF" w14:textId="77777777" w:rsidR="002809A3" w:rsidRPr="002809A3" w:rsidRDefault="002809A3" w:rsidP="002809A3">
            <w:pPr>
              <w:jc w:val="center"/>
              <w:rPr>
                <w:szCs w:val="14"/>
              </w:rPr>
            </w:pPr>
            <w:r w:rsidRPr="002809A3">
              <w:rPr>
                <w:rFonts w:eastAsia="Tahoma"/>
                <w:b/>
                <w:color w:val="FFFFFF"/>
                <w:szCs w:val="14"/>
              </w:rPr>
              <w:t>2015</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68F17F" w14:textId="77777777" w:rsidR="002809A3" w:rsidRPr="002809A3" w:rsidRDefault="002809A3" w:rsidP="002809A3">
            <w:pPr>
              <w:jc w:val="center"/>
              <w:rPr>
                <w:szCs w:val="14"/>
              </w:rPr>
            </w:pPr>
            <w:r w:rsidRPr="002809A3">
              <w:rPr>
                <w:rFonts w:eastAsia="Tahoma"/>
                <w:b/>
                <w:color w:val="FFFFFF"/>
                <w:szCs w:val="14"/>
              </w:rPr>
              <w:t>2016</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8056E87" w14:textId="77777777" w:rsidR="002809A3" w:rsidRPr="002809A3" w:rsidRDefault="002809A3" w:rsidP="002809A3">
            <w:pPr>
              <w:jc w:val="center"/>
              <w:rPr>
                <w:szCs w:val="14"/>
              </w:rPr>
            </w:pPr>
            <w:r w:rsidRPr="002809A3">
              <w:rPr>
                <w:rFonts w:eastAsia="Tahoma"/>
                <w:b/>
                <w:color w:val="FFFFFF"/>
                <w:szCs w:val="14"/>
              </w:rPr>
              <w:t>2017</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36DFF45" w14:textId="77777777" w:rsidR="002809A3" w:rsidRPr="002809A3" w:rsidRDefault="002809A3" w:rsidP="002809A3">
            <w:pPr>
              <w:jc w:val="center"/>
              <w:rPr>
                <w:szCs w:val="14"/>
              </w:rPr>
            </w:pPr>
            <w:r w:rsidRPr="002809A3">
              <w:rPr>
                <w:rFonts w:eastAsia="Tahoma"/>
                <w:b/>
                <w:color w:val="FFFFFF"/>
                <w:szCs w:val="14"/>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E6C5D1" w14:textId="77777777" w:rsidR="002809A3" w:rsidRPr="002809A3" w:rsidRDefault="002809A3" w:rsidP="002809A3">
            <w:pPr>
              <w:jc w:val="center"/>
              <w:rPr>
                <w:szCs w:val="14"/>
              </w:rPr>
            </w:pPr>
            <w:r w:rsidRPr="002809A3">
              <w:rPr>
                <w:rFonts w:eastAsia="Tahoma"/>
                <w:b/>
                <w:color w:val="FFFFFF"/>
                <w:szCs w:val="14"/>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3FD544" w14:textId="77777777" w:rsidR="002809A3" w:rsidRPr="002809A3" w:rsidRDefault="002809A3" w:rsidP="002809A3">
            <w:pPr>
              <w:jc w:val="center"/>
              <w:rPr>
                <w:szCs w:val="14"/>
              </w:rPr>
            </w:pPr>
            <w:r w:rsidRPr="002809A3">
              <w:rPr>
                <w:rFonts w:eastAsia="Tahoma"/>
                <w:b/>
                <w:color w:val="FFFFFF"/>
                <w:szCs w:val="14"/>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E572BD" w14:textId="77777777" w:rsidR="002809A3" w:rsidRPr="002809A3" w:rsidRDefault="002809A3" w:rsidP="002809A3">
            <w:pPr>
              <w:jc w:val="center"/>
              <w:rPr>
                <w:szCs w:val="14"/>
              </w:rPr>
            </w:pPr>
            <w:r w:rsidRPr="002809A3">
              <w:rPr>
                <w:rFonts w:eastAsia="Tahoma"/>
                <w:b/>
                <w:color w:val="FFFFFF"/>
                <w:szCs w:val="14"/>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6F78C0" w14:textId="77777777" w:rsidR="002809A3" w:rsidRPr="002809A3" w:rsidRDefault="002809A3" w:rsidP="002809A3">
            <w:pPr>
              <w:jc w:val="center"/>
              <w:rPr>
                <w:szCs w:val="14"/>
              </w:rPr>
            </w:pPr>
            <w:r w:rsidRPr="002809A3">
              <w:rPr>
                <w:rFonts w:eastAsia="Tahoma"/>
                <w:b/>
                <w:color w:val="FFFFFF"/>
                <w:szCs w:val="14"/>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8785183" w14:textId="77777777" w:rsidR="002809A3" w:rsidRPr="002809A3" w:rsidRDefault="002809A3" w:rsidP="002809A3">
            <w:pPr>
              <w:jc w:val="center"/>
              <w:rPr>
                <w:szCs w:val="14"/>
              </w:rPr>
            </w:pPr>
            <w:r w:rsidRPr="002809A3">
              <w:rPr>
                <w:rFonts w:eastAsia="Tahoma"/>
                <w:b/>
                <w:color w:val="FFFFFF"/>
                <w:szCs w:val="14"/>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DC00DA"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2B3E8793"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D4199A" w14:textId="77777777" w:rsidR="002809A3" w:rsidRPr="002809A3" w:rsidRDefault="002809A3" w:rsidP="002809A3">
            <w:pPr>
              <w:rPr>
                <w:szCs w:val="14"/>
              </w:rPr>
            </w:pPr>
            <w:r w:rsidRPr="002809A3">
              <w:rPr>
                <w:rFonts w:eastAsia="Tahoma"/>
                <w:color w:val="000000"/>
                <w:szCs w:val="14"/>
              </w:rPr>
              <w:t>Tatvina</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6D7DA" w14:textId="77777777" w:rsidR="002809A3" w:rsidRPr="002809A3" w:rsidRDefault="002809A3" w:rsidP="002809A3">
            <w:pPr>
              <w:jc w:val="right"/>
              <w:rPr>
                <w:szCs w:val="14"/>
              </w:rPr>
            </w:pPr>
            <w:r w:rsidRPr="002809A3">
              <w:rPr>
                <w:rFonts w:eastAsia="Tahoma"/>
                <w:color w:val="000000"/>
                <w:szCs w:val="14"/>
              </w:rPr>
              <w:t>399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F394CB" w14:textId="77777777" w:rsidR="002809A3" w:rsidRPr="002809A3" w:rsidRDefault="002809A3" w:rsidP="002809A3">
            <w:pPr>
              <w:jc w:val="right"/>
              <w:rPr>
                <w:szCs w:val="14"/>
              </w:rPr>
            </w:pPr>
            <w:r w:rsidRPr="002809A3">
              <w:rPr>
                <w:rFonts w:eastAsia="Tahoma"/>
                <w:color w:val="000000"/>
                <w:szCs w:val="14"/>
              </w:rPr>
              <w:t>334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A01E57" w14:textId="77777777" w:rsidR="002809A3" w:rsidRPr="002809A3" w:rsidRDefault="002809A3" w:rsidP="002809A3">
            <w:pPr>
              <w:jc w:val="right"/>
              <w:rPr>
                <w:szCs w:val="14"/>
              </w:rPr>
            </w:pPr>
            <w:r w:rsidRPr="002809A3">
              <w:rPr>
                <w:rFonts w:eastAsia="Tahoma"/>
                <w:color w:val="000000"/>
                <w:szCs w:val="14"/>
              </w:rPr>
              <w:t>343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B8CD57" w14:textId="77777777" w:rsidR="002809A3" w:rsidRPr="002809A3" w:rsidRDefault="002809A3" w:rsidP="002809A3">
            <w:pPr>
              <w:jc w:val="right"/>
              <w:rPr>
                <w:szCs w:val="14"/>
              </w:rPr>
            </w:pPr>
            <w:r w:rsidRPr="002809A3">
              <w:rPr>
                <w:rFonts w:eastAsia="Tahoma"/>
                <w:color w:val="000000"/>
                <w:szCs w:val="14"/>
              </w:rPr>
              <w:t>321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AA655C" w14:textId="77777777" w:rsidR="002809A3" w:rsidRPr="002809A3" w:rsidRDefault="002809A3" w:rsidP="002809A3">
            <w:pPr>
              <w:jc w:val="right"/>
              <w:rPr>
                <w:szCs w:val="14"/>
              </w:rPr>
            </w:pPr>
            <w:r w:rsidRPr="002809A3">
              <w:rPr>
                <w:rFonts w:eastAsia="Tahoma"/>
                <w:color w:val="000000"/>
                <w:szCs w:val="14"/>
              </w:rPr>
              <w:t>305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F63D8" w14:textId="77777777" w:rsidR="002809A3" w:rsidRPr="002809A3" w:rsidRDefault="002809A3" w:rsidP="002809A3">
            <w:pPr>
              <w:jc w:val="right"/>
              <w:rPr>
                <w:szCs w:val="14"/>
              </w:rPr>
            </w:pPr>
            <w:r w:rsidRPr="002809A3">
              <w:rPr>
                <w:rFonts w:eastAsia="Tahoma"/>
                <w:color w:val="000000"/>
                <w:szCs w:val="14"/>
              </w:rPr>
              <w:t>256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A6451C" w14:textId="77777777" w:rsidR="002809A3" w:rsidRPr="002809A3" w:rsidRDefault="002809A3" w:rsidP="002809A3">
            <w:pPr>
              <w:jc w:val="right"/>
              <w:rPr>
                <w:szCs w:val="14"/>
              </w:rPr>
            </w:pPr>
            <w:r w:rsidRPr="002809A3">
              <w:rPr>
                <w:rFonts w:eastAsia="Tahoma"/>
                <w:color w:val="000000"/>
                <w:szCs w:val="14"/>
              </w:rPr>
              <w:t>227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B635BC" w14:textId="77777777" w:rsidR="002809A3" w:rsidRPr="002809A3" w:rsidRDefault="002809A3" w:rsidP="002809A3">
            <w:pPr>
              <w:jc w:val="right"/>
              <w:rPr>
                <w:szCs w:val="14"/>
              </w:rPr>
            </w:pPr>
            <w:r w:rsidRPr="002809A3">
              <w:rPr>
                <w:rFonts w:eastAsia="Tahoma"/>
                <w:color w:val="000000"/>
                <w:szCs w:val="14"/>
              </w:rPr>
              <w:t>277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386316" w14:textId="77777777" w:rsidR="002809A3" w:rsidRPr="002809A3" w:rsidRDefault="002809A3" w:rsidP="002809A3">
            <w:pPr>
              <w:jc w:val="right"/>
              <w:rPr>
                <w:szCs w:val="14"/>
              </w:rPr>
            </w:pPr>
            <w:r w:rsidRPr="002809A3">
              <w:rPr>
                <w:rFonts w:eastAsia="Tahoma"/>
                <w:color w:val="000000"/>
                <w:szCs w:val="14"/>
              </w:rPr>
              <w:t>248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3E0B27" w14:textId="77777777" w:rsidR="002809A3" w:rsidRPr="002809A3" w:rsidRDefault="002809A3" w:rsidP="002809A3">
            <w:pPr>
              <w:jc w:val="right"/>
              <w:rPr>
                <w:szCs w:val="14"/>
              </w:rPr>
            </w:pPr>
            <w:r w:rsidRPr="002809A3">
              <w:rPr>
                <w:rFonts w:eastAsia="Tahoma"/>
                <w:color w:val="000000"/>
                <w:szCs w:val="14"/>
              </w:rPr>
              <w:t>226</w:t>
            </w:r>
          </w:p>
        </w:tc>
      </w:tr>
      <w:tr w:rsidR="002809A3" w:rsidRPr="002809A3" w14:paraId="3A6C0B27"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E3D2EB" w14:textId="77777777" w:rsidR="002809A3" w:rsidRPr="002809A3" w:rsidRDefault="002809A3" w:rsidP="002809A3">
            <w:pPr>
              <w:rPr>
                <w:szCs w:val="14"/>
              </w:rPr>
            </w:pPr>
            <w:r w:rsidRPr="002809A3">
              <w:rPr>
                <w:rFonts w:eastAsia="Tahoma"/>
                <w:color w:val="000000"/>
                <w:szCs w:val="14"/>
              </w:rPr>
              <w:t>Zanemarjanje mladoletne osebe in surovo ravnanje</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1F43E8" w14:textId="77777777" w:rsidR="002809A3" w:rsidRPr="002809A3" w:rsidRDefault="002809A3" w:rsidP="002809A3">
            <w:pPr>
              <w:jc w:val="right"/>
              <w:rPr>
                <w:szCs w:val="14"/>
              </w:rPr>
            </w:pPr>
            <w:r w:rsidRPr="002809A3">
              <w:rPr>
                <w:rFonts w:eastAsia="Tahoma"/>
                <w:color w:val="000000"/>
                <w:szCs w:val="14"/>
              </w:rPr>
              <w:t>107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7D0083" w14:textId="77777777" w:rsidR="002809A3" w:rsidRPr="002809A3" w:rsidRDefault="002809A3" w:rsidP="002809A3">
            <w:pPr>
              <w:jc w:val="right"/>
              <w:rPr>
                <w:szCs w:val="14"/>
              </w:rPr>
            </w:pPr>
            <w:r w:rsidRPr="002809A3">
              <w:rPr>
                <w:rFonts w:eastAsia="Tahoma"/>
                <w:color w:val="000000"/>
                <w:szCs w:val="14"/>
              </w:rPr>
              <w:t>104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89645A" w14:textId="77777777" w:rsidR="002809A3" w:rsidRPr="002809A3" w:rsidRDefault="002809A3" w:rsidP="002809A3">
            <w:pPr>
              <w:jc w:val="right"/>
              <w:rPr>
                <w:szCs w:val="14"/>
              </w:rPr>
            </w:pPr>
            <w:r w:rsidRPr="002809A3">
              <w:rPr>
                <w:rFonts w:eastAsia="Tahoma"/>
                <w:color w:val="000000"/>
                <w:szCs w:val="14"/>
              </w:rPr>
              <w:t>118</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DBA477" w14:textId="77777777" w:rsidR="002809A3" w:rsidRPr="002809A3" w:rsidRDefault="002809A3" w:rsidP="002809A3">
            <w:pPr>
              <w:jc w:val="right"/>
              <w:rPr>
                <w:szCs w:val="14"/>
              </w:rPr>
            </w:pPr>
            <w:r w:rsidRPr="002809A3">
              <w:rPr>
                <w:rFonts w:eastAsia="Tahoma"/>
                <w:color w:val="000000"/>
                <w:szCs w:val="14"/>
              </w:rPr>
              <w:t>113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4145EA" w14:textId="77777777" w:rsidR="002809A3" w:rsidRPr="002809A3" w:rsidRDefault="002809A3" w:rsidP="002809A3">
            <w:pPr>
              <w:jc w:val="right"/>
              <w:rPr>
                <w:szCs w:val="14"/>
              </w:rPr>
            </w:pPr>
            <w:r w:rsidRPr="002809A3">
              <w:rPr>
                <w:rFonts w:eastAsia="Tahoma"/>
                <w:color w:val="000000"/>
                <w:szCs w:val="14"/>
              </w:rPr>
              <w:t>79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24164B" w14:textId="77777777" w:rsidR="002809A3" w:rsidRPr="002809A3" w:rsidRDefault="002809A3" w:rsidP="002809A3">
            <w:pPr>
              <w:jc w:val="right"/>
              <w:rPr>
                <w:szCs w:val="14"/>
              </w:rPr>
            </w:pPr>
            <w:r w:rsidRPr="002809A3">
              <w:rPr>
                <w:rFonts w:eastAsia="Tahoma"/>
                <w:color w:val="000000"/>
                <w:szCs w:val="14"/>
              </w:rPr>
              <w:t>116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7837DA" w14:textId="77777777" w:rsidR="002809A3" w:rsidRPr="002809A3" w:rsidRDefault="002809A3" w:rsidP="002809A3">
            <w:pPr>
              <w:jc w:val="right"/>
              <w:rPr>
                <w:szCs w:val="14"/>
              </w:rPr>
            </w:pPr>
            <w:r w:rsidRPr="002809A3">
              <w:rPr>
                <w:rFonts w:eastAsia="Tahoma"/>
                <w:color w:val="000000"/>
                <w:szCs w:val="14"/>
              </w:rPr>
              <w:t>115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0382BC" w14:textId="77777777" w:rsidR="002809A3" w:rsidRPr="002809A3" w:rsidRDefault="002809A3" w:rsidP="002809A3">
            <w:pPr>
              <w:jc w:val="right"/>
              <w:rPr>
                <w:szCs w:val="14"/>
              </w:rPr>
            </w:pPr>
            <w:r w:rsidRPr="002809A3">
              <w:rPr>
                <w:rFonts w:eastAsia="Tahoma"/>
                <w:color w:val="000000"/>
                <w:szCs w:val="14"/>
              </w:rPr>
              <w:t>137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BB2648" w14:textId="77777777" w:rsidR="002809A3" w:rsidRPr="002809A3" w:rsidRDefault="002809A3" w:rsidP="002809A3">
            <w:pPr>
              <w:jc w:val="right"/>
              <w:rPr>
                <w:szCs w:val="14"/>
              </w:rPr>
            </w:pPr>
            <w:r w:rsidRPr="002809A3">
              <w:rPr>
                <w:rFonts w:eastAsia="Tahoma"/>
                <w:color w:val="000000"/>
                <w:szCs w:val="14"/>
              </w:rPr>
              <w:t>123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B89D00" w14:textId="77777777" w:rsidR="002809A3" w:rsidRPr="002809A3" w:rsidRDefault="002809A3" w:rsidP="002809A3">
            <w:pPr>
              <w:jc w:val="right"/>
              <w:rPr>
                <w:szCs w:val="14"/>
              </w:rPr>
            </w:pPr>
            <w:r w:rsidRPr="002809A3">
              <w:rPr>
                <w:rFonts w:eastAsia="Tahoma"/>
                <w:color w:val="000000"/>
                <w:szCs w:val="14"/>
              </w:rPr>
              <w:t>144</w:t>
            </w:r>
          </w:p>
        </w:tc>
      </w:tr>
      <w:tr w:rsidR="002809A3" w:rsidRPr="002809A3" w14:paraId="20EF8553"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F49E46" w14:textId="77777777" w:rsidR="002809A3" w:rsidRPr="002809A3" w:rsidRDefault="002809A3" w:rsidP="002809A3">
            <w:pPr>
              <w:rPr>
                <w:szCs w:val="14"/>
              </w:rPr>
            </w:pPr>
            <w:r w:rsidRPr="002809A3">
              <w:rPr>
                <w:rFonts w:eastAsia="Tahoma"/>
                <w:color w:val="000000"/>
                <w:szCs w:val="14"/>
              </w:rPr>
              <w:t>Goljufija</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68CBBC" w14:textId="77777777" w:rsidR="002809A3" w:rsidRPr="002809A3" w:rsidRDefault="002809A3" w:rsidP="002809A3">
            <w:pPr>
              <w:jc w:val="right"/>
              <w:rPr>
                <w:szCs w:val="14"/>
              </w:rPr>
            </w:pPr>
            <w:r w:rsidRPr="002809A3">
              <w:rPr>
                <w:rFonts w:eastAsia="Tahoma"/>
                <w:color w:val="000000"/>
                <w:szCs w:val="14"/>
              </w:rPr>
              <w:t>156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C98C8" w14:textId="77777777" w:rsidR="002809A3" w:rsidRPr="002809A3" w:rsidRDefault="002809A3" w:rsidP="002809A3">
            <w:pPr>
              <w:jc w:val="right"/>
              <w:rPr>
                <w:szCs w:val="14"/>
              </w:rPr>
            </w:pPr>
            <w:r w:rsidRPr="002809A3">
              <w:rPr>
                <w:rFonts w:eastAsia="Tahoma"/>
                <w:color w:val="000000"/>
                <w:szCs w:val="14"/>
              </w:rPr>
              <w:t>125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5DEDF3" w14:textId="77777777" w:rsidR="002809A3" w:rsidRPr="002809A3" w:rsidRDefault="002809A3" w:rsidP="002809A3">
            <w:pPr>
              <w:jc w:val="right"/>
              <w:rPr>
                <w:szCs w:val="14"/>
              </w:rPr>
            </w:pPr>
            <w:r w:rsidRPr="002809A3">
              <w:rPr>
                <w:rFonts w:eastAsia="Tahoma"/>
                <w:color w:val="000000"/>
                <w:szCs w:val="14"/>
              </w:rPr>
              <w:t>148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E4D15" w14:textId="77777777" w:rsidR="002809A3" w:rsidRPr="002809A3" w:rsidRDefault="002809A3" w:rsidP="002809A3">
            <w:pPr>
              <w:jc w:val="right"/>
              <w:rPr>
                <w:szCs w:val="14"/>
              </w:rPr>
            </w:pPr>
            <w:r w:rsidRPr="002809A3">
              <w:rPr>
                <w:rFonts w:eastAsia="Tahoma"/>
                <w:color w:val="000000"/>
                <w:szCs w:val="14"/>
              </w:rPr>
              <w:t>111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5FF53F" w14:textId="77777777" w:rsidR="002809A3" w:rsidRPr="002809A3" w:rsidRDefault="002809A3" w:rsidP="002809A3">
            <w:pPr>
              <w:jc w:val="right"/>
              <w:rPr>
                <w:szCs w:val="14"/>
              </w:rPr>
            </w:pPr>
            <w:r w:rsidRPr="002809A3">
              <w:rPr>
                <w:rFonts w:eastAsia="Tahoma"/>
                <w:color w:val="000000"/>
                <w:szCs w:val="14"/>
              </w:rPr>
              <w:t>136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504AD5" w14:textId="77777777" w:rsidR="002809A3" w:rsidRPr="002809A3" w:rsidRDefault="002809A3" w:rsidP="002809A3">
            <w:pPr>
              <w:jc w:val="right"/>
              <w:rPr>
                <w:szCs w:val="14"/>
              </w:rPr>
            </w:pPr>
            <w:r w:rsidRPr="002809A3">
              <w:rPr>
                <w:rFonts w:eastAsia="Tahoma"/>
                <w:color w:val="000000"/>
                <w:szCs w:val="14"/>
              </w:rPr>
              <w:t>138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5371CC" w14:textId="77777777" w:rsidR="002809A3" w:rsidRPr="002809A3" w:rsidRDefault="002809A3" w:rsidP="002809A3">
            <w:pPr>
              <w:jc w:val="right"/>
              <w:rPr>
                <w:szCs w:val="14"/>
              </w:rPr>
            </w:pPr>
            <w:r w:rsidRPr="002809A3">
              <w:rPr>
                <w:rFonts w:eastAsia="Tahoma"/>
                <w:color w:val="000000"/>
                <w:szCs w:val="14"/>
              </w:rPr>
              <w:t>104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415D39" w14:textId="77777777" w:rsidR="002809A3" w:rsidRPr="002809A3" w:rsidRDefault="002809A3" w:rsidP="002809A3">
            <w:pPr>
              <w:jc w:val="right"/>
              <w:rPr>
                <w:szCs w:val="14"/>
              </w:rPr>
            </w:pPr>
            <w:r w:rsidRPr="002809A3">
              <w:rPr>
                <w:rFonts w:eastAsia="Tahoma"/>
                <w:color w:val="000000"/>
                <w:szCs w:val="14"/>
              </w:rPr>
              <w:t>124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A243CD" w14:textId="77777777" w:rsidR="002809A3" w:rsidRPr="002809A3" w:rsidRDefault="002809A3" w:rsidP="002809A3">
            <w:pPr>
              <w:jc w:val="right"/>
              <w:rPr>
                <w:szCs w:val="14"/>
              </w:rPr>
            </w:pPr>
            <w:r w:rsidRPr="002809A3">
              <w:rPr>
                <w:rFonts w:eastAsia="Tahoma"/>
                <w:color w:val="000000"/>
                <w:szCs w:val="14"/>
              </w:rPr>
              <w:t>128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0FDF1F" w14:textId="77777777" w:rsidR="002809A3" w:rsidRPr="002809A3" w:rsidRDefault="002809A3" w:rsidP="002809A3">
            <w:pPr>
              <w:jc w:val="right"/>
              <w:rPr>
                <w:szCs w:val="14"/>
              </w:rPr>
            </w:pPr>
            <w:r w:rsidRPr="002809A3">
              <w:rPr>
                <w:rFonts w:eastAsia="Tahoma"/>
                <w:color w:val="000000"/>
                <w:szCs w:val="14"/>
              </w:rPr>
              <w:t>126</w:t>
            </w:r>
          </w:p>
        </w:tc>
      </w:tr>
      <w:tr w:rsidR="002809A3" w:rsidRPr="002809A3" w14:paraId="6ED8FBF1"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DA8B8F" w14:textId="77777777" w:rsidR="002809A3" w:rsidRPr="002809A3" w:rsidRDefault="002809A3" w:rsidP="002809A3">
            <w:pPr>
              <w:rPr>
                <w:szCs w:val="14"/>
              </w:rPr>
            </w:pPr>
            <w:r w:rsidRPr="002809A3">
              <w:rPr>
                <w:rFonts w:eastAsia="Tahoma"/>
                <w:color w:val="000000"/>
                <w:szCs w:val="14"/>
              </w:rPr>
              <w:t>Nasilje v družini</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28AE97" w14:textId="77777777" w:rsidR="002809A3" w:rsidRPr="002809A3" w:rsidRDefault="002809A3" w:rsidP="002809A3">
            <w:pPr>
              <w:jc w:val="right"/>
              <w:rPr>
                <w:szCs w:val="14"/>
              </w:rPr>
            </w:pPr>
            <w:r w:rsidRPr="002809A3">
              <w:rPr>
                <w:rFonts w:eastAsia="Tahoma"/>
                <w:color w:val="000000"/>
                <w:szCs w:val="14"/>
              </w:rPr>
              <w:t>122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BE8ED4" w14:textId="77777777" w:rsidR="002809A3" w:rsidRPr="002809A3" w:rsidRDefault="002809A3" w:rsidP="002809A3">
            <w:pPr>
              <w:jc w:val="right"/>
              <w:rPr>
                <w:szCs w:val="14"/>
              </w:rPr>
            </w:pPr>
            <w:r w:rsidRPr="002809A3">
              <w:rPr>
                <w:rFonts w:eastAsia="Tahoma"/>
                <w:color w:val="000000"/>
                <w:szCs w:val="14"/>
              </w:rPr>
              <w:t>147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7A28CB" w14:textId="77777777" w:rsidR="002809A3" w:rsidRPr="002809A3" w:rsidRDefault="002809A3" w:rsidP="002809A3">
            <w:pPr>
              <w:jc w:val="right"/>
              <w:rPr>
                <w:szCs w:val="14"/>
              </w:rPr>
            </w:pPr>
            <w:r w:rsidRPr="002809A3">
              <w:rPr>
                <w:rFonts w:eastAsia="Tahoma"/>
                <w:color w:val="000000"/>
                <w:szCs w:val="14"/>
              </w:rPr>
              <w:t>138</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7BBC0D" w14:textId="77777777" w:rsidR="002809A3" w:rsidRPr="002809A3" w:rsidRDefault="002809A3" w:rsidP="002809A3">
            <w:pPr>
              <w:jc w:val="right"/>
              <w:rPr>
                <w:szCs w:val="14"/>
              </w:rPr>
            </w:pPr>
            <w:r w:rsidRPr="002809A3">
              <w:rPr>
                <w:rFonts w:eastAsia="Tahoma"/>
                <w:color w:val="000000"/>
                <w:szCs w:val="14"/>
              </w:rPr>
              <w:t>94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EA236C" w14:textId="77777777" w:rsidR="002809A3" w:rsidRPr="002809A3" w:rsidRDefault="002809A3" w:rsidP="002809A3">
            <w:pPr>
              <w:jc w:val="right"/>
              <w:rPr>
                <w:szCs w:val="14"/>
              </w:rPr>
            </w:pPr>
            <w:r w:rsidRPr="002809A3">
              <w:rPr>
                <w:rFonts w:eastAsia="Tahoma"/>
                <w:color w:val="000000"/>
                <w:szCs w:val="14"/>
              </w:rPr>
              <w:t>96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5DEB3B" w14:textId="77777777" w:rsidR="002809A3" w:rsidRPr="002809A3" w:rsidRDefault="002809A3" w:rsidP="002809A3">
            <w:pPr>
              <w:jc w:val="right"/>
              <w:rPr>
                <w:szCs w:val="14"/>
              </w:rPr>
            </w:pPr>
            <w:r w:rsidRPr="002809A3">
              <w:rPr>
                <w:rFonts w:eastAsia="Tahoma"/>
                <w:color w:val="000000"/>
                <w:szCs w:val="14"/>
              </w:rPr>
              <w:t>119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162029" w14:textId="77777777" w:rsidR="002809A3" w:rsidRPr="002809A3" w:rsidRDefault="002809A3" w:rsidP="002809A3">
            <w:pPr>
              <w:jc w:val="right"/>
              <w:rPr>
                <w:szCs w:val="14"/>
              </w:rPr>
            </w:pPr>
            <w:r w:rsidRPr="002809A3">
              <w:rPr>
                <w:rFonts w:eastAsia="Tahoma"/>
                <w:color w:val="000000"/>
                <w:szCs w:val="14"/>
              </w:rPr>
              <w:t>129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DC83AF" w14:textId="77777777" w:rsidR="002809A3" w:rsidRPr="002809A3" w:rsidRDefault="002809A3" w:rsidP="002809A3">
            <w:pPr>
              <w:jc w:val="right"/>
              <w:rPr>
                <w:szCs w:val="14"/>
              </w:rPr>
            </w:pPr>
            <w:r w:rsidRPr="002809A3">
              <w:rPr>
                <w:rFonts w:eastAsia="Tahoma"/>
                <w:color w:val="000000"/>
                <w:szCs w:val="14"/>
              </w:rPr>
              <w:t>106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B4B2A9" w14:textId="77777777" w:rsidR="002809A3" w:rsidRPr="002809A3" w:rsidRDefault="002809A3" w:rsidP="002809A3">
            <w:pPr>
              <w:jc w:val="right"/>
              <w:rPr>
                <w:szCs w:val="14"/>
              </w:rPr>
            </w:pPr>
            <w:r w:rsidRPr="002809A3">
              <w:rPr>
                <w:rFonts w:eastAsia="Tahoma"/>
                <w:color w:val="000000"/>
                <w:szCs w:val="14"/>
              </w:rPr>
              <w:t>102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36A806" w14:textId="77777777" w:rsidR="002809A3" w:rsidRPr="002809A3" w:rsidRDefault="002809A3" w:rsidP="002809A3">
            <w:pPr>
              <w:jc w:val="right"/>
              <w:rPr>
                <w:szCs w:val="14"/>
              </w:rPr>
            </w:pPr>
            <w:r w:rsidRPr="002809A3">
              <w:rPr>
                <w:rFonts w:eastAsia="Tahoma"/>
                <w:color w:val="000000"/>
                <w:szCs w:val="14"/>
              </w:rPr>
              <w:t>113</w:t>
            </w:r>
          </w:p>
        </w:tc>
      </w:tr>
      <w:tr w:rsidR="002809A3" w:rsidRPr="002809A3" w14:paraId="6C11E4AE"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463FDE" w14:textId="77777777" w:rsidR="002809A3" w:rsidRPr="002809A3" w:rsidRDefault="002809A3" w:rsidP="002809A3">
            <w:pPr>
              <w:rPr>
                <w:szCs w:val="14"/>
              </w:rPr>
            </w:pPr>
            <w:r w:rsidRPr="002809A3">
              <w:rPr>
                <w:rFonts w:eastAsia="Tahoma"/>
                <w:color w:val="000000"/>
                <w:szCs w:val="14"/>
              </w:rPr>
              <w:t>Povzročitev splošne nevarnosti</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0CF01B" w14:textId="77777777" w:rsidR="002809A3" w:rsidRPr="002809A3" w:rsidRDefault="002809A3" w:rsidP="002809A3">
            <w:pPr>
              <w:jc w:val="right"/>
              <w:rPr>
                <w:szCs w:val="14"/>
              </w:rPr>
            </w:pPr>
            <w:r w:rsidRPr="002809A3">
              <w:rPr>
                <w:rFonts w:eastAsia="Tahoma"/>
                <w:color w:val="000000"/>
                <w:szCs w:val="14"/>
              </w:rPr>
              <w:t>26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640815" w14:textId="77777777" w:rsidR="002809A3" w:rsidRPr="002809A3" w:rsidRDefault="002809A3" w:rsidP="002809A3">
            <w:pPr>
              <w:jc w:val="right"/>
              <w:rPr>
                <w:szCs w:val="14"/>
              </w:rPr>
            </w:pPr>
            <w:r w:rsidRPr="002809A3">
              <w:rPr>
                <w:rFonts w:eastAsia="Tahoma"/>
                <w:color w:val="000000"/>
                <w:szCs w:val="14"/>
              </w:rPr>
              <w:t>49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970A63" w14:textId="77777777" w:rsidR="002809A3" w:rsidRPr="002809A3" w:rsidRDefault="002809A3" w:rsidP="002809A3">
            <w:pPr>
              <w:jc w:val="right"/>
              <w:rPr>
                <w:szCs w:val="14"/>
              </w:rPr>
            </w:pPr>
            <w:r w:rsidRPr="002809A3">
              <w:rPr>
                <w:rFonts w:eastAsia="Tahoma"/>
                <w:color w:val="000000"/>
                <w:szCs w:val="14"/>
              </w:rPr>
              <w:t>59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763BFF" w14:textId="77777777" w:rsidR="002809A3" w:rsidRPr="002809A3" w:rsidRDefault="002809A3" w:rsidP="002809A3">
            <w:pPr>
              <w:jc w:val="right"/>
              <w:rPr>
                <w:szCs w:val="14"/>
              </w:rPr>
            </w:pPr>
            <w:r w:rsidRPr="002809A3">
              <w:rPr>
                <w:rFonts w:eastAsia="Tahoma"/>
                <w:color w:val="000000"/>
                <w:szCs w:val="14"/>
              </w:rPr>
              <w:t>62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E8A324" w14:textId="77777777" w:rsidR="002809A3" w:rsidRPr="002809A3" w:rsidRDefault="002809A3" w:rsidP="002809A3">
            <w:pPr>
              <w:jc w:val="right"/>
              <w:rPr>
                <w:szCs w:val="14"/>
              </w:rPr>
            </w:pPr>
            <w:r w:rsidRPr="002809A3">
              <w:rPr>
                <w:rFonts w:eastAsia="Tahoma"/>
                <w:color w:val="000000"/>
                <w:szCs w:val="14"/>
              </w:rPr>
              <w:t>86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C77F6F" w14:textId="77777777" w:rsidR="002809A3" w:rsidRPr="002809A3" w:rsidRDefault="002809A3" w:rsidP="002809A3">
            <w:pPr>
              <w:jc w:val="right"/>
              <w:rPr>
                <w:szCs w:val="14"/>
              </w:rPr>
            </w:pPr>
            <w:r w:rsidRPr="002809A3">
              <w:rPr>
                <w:rFonts w:eastAsia="Tahoma"/>
                <w:color w:val="000000"/>
                <w:szCs w:val="14"/>
              </w:rPr>
              <w:t>88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0999F" w14:textId="77777777" w:rsidR="002809A3" w:rsidRPr="002809A3" w:rsidRDefault="002809A3" w:rsidP="002809A3">
            <w:pPr>
              <w:jc w:val="right"/>
              <w:rPr>
                <w:szCs w:val="14"/>
              </w:rPr>
            </w:pPr>
            <w:r w:rsidRPr="002809A3">
              <w:rPr>
                <w:rFonts w:eastAsia="Tahoma"/>
                <w:color w:val="000000"/>
                <w:szCs w:val="14"/>
              </w:rPr>
              <w:t>109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C22981" w14:textId="77777777" w:rsidR="002809A3" w:rsidRPr="002809A3" w:rsidRDefault="002809A3" w:rsidP="002809A3">
            <w:pPr>
              <w:jc w:val="right"/>
              <w:rPr>
                <w:szCs w:val="14"/>
              </w:rPr>
            </w:pPr>
            <w:r w:rsidRPr="002809A3">
              <w:rPr>
                <w:rFonts w:eastAsia="Tahoma"/>
                <w:color w:val="000000"/>
                <w:szCs w:val="14"/>
              </w:rPr>
              <w:t>107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BEEAF1" w14:textId="77777777" w:rsidR="002809A3" w:rsidRPr="002809A3" w:rsidRDefault="002809A3" w:rsidP="002809A3">
            <w:pPr>
              <w:jc w:val="right"/>
              <w:rPr>
                <w:szCs w:val="14"/>
              </w:rPr>
            </w:pPr>
            <w:r w:rsidRPr="002809A3">
              <w:rPr>
                <w:rFonts w:eastAsia="Tahoma"/>
                <w:color w:val="000000"/>
                <w:szCs w:val="14"/>
              </w:rPr>
              <w:t>85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47F86B" w14:textId="77777777" w:rsidR="002809A3" w:rsidRPr="002809A3" w:rsidRDefault="002809A3" w:rsidP="002809A3">
            <w:pPr>
              <w:jc w:val="right"/>
              <w:rPr>
                <w:szCs w:val="14"/>
              </w:rPr>
            </w:pPr>
            <w:r w:rsidRPr="002809A3">
              <w:rPr>
                <w:rFonts w:eastAsia="Tahoma"/>
                <w:color w:val="000000"/>
                <w:szCs w:val="14"/>
              </w:rPr>
              <w:t>107</w:t>
            </w:r>
          </w:p>
        </w:tc>
      </w:tr>
      <w:tr w:rsidR="002809A3" w:rsidRPr="002809A3" w14:paraId="57548053"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7ECFD1" w14:textId="77777777" w:rsidR="002809A3" w:rsidRPr="002809A3" w:rsidRDefault="002809A3" w:rsidP="002809A3">
            <w:pPr>
              <w:rPr>
                <w:szCs w:val="14"/>
              </w:rPr>
            </w:pPr>
            <w:r w:rsidRPr="002809A3">
              <w:rPr>
                <w:rFonts w:eastAsia="Tahoma"/>
                <w:color w:val="000000"/>
                <w:szCs w:val="14"/>
              </w:rPr>
              <w:t>Ogrožanje varnosti pri delu</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F727EA"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C3358A" w14:textId="77777777" w:rsidR="002809A3" w:rsidRPr="002809A3" w:rsidRDefault="002809A3" w:rsidP="002809A3">
            <w:pPr>
              <w:jc w:val="right"/>
              <w:rPr>
                <w:szCs w:val="14"/>
              </w:rPr>
            </w:pPr>
            <w:r w:rsidRPr="002809A3">
              <w:rPr>
                <w:rFonts w:eastAsia="Tahoma"/>
                <w:color w:val="000000"/>
                <w:szCs w:val="14"/>
              </w:rPr>
              <w:t>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E9E0F3" w14:textId="77777777" w:rsidR="002809A3" w:rsidRPr="002809A3" w:rsidRDefault="002809A3" w:rsidP="002809A3">
            <w:pPr>
              <w:jc w:val="right"/>
              <w:rPr>
                <w:szCs w:val="14"/>
              </w:rPr>
            </w:pPr>
            <w:r w:rsidRPr="002809A3">
              <w:rPr>
                <w:rFonts w:eastAsia="Tahoma"/>
                <w:color w:val="000000"/>
                <w:szCs w:val="14"/>
              </w:rPr>
              <w:t>30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67A0BF" w14:textId="77777777" w:rsidR="002809A3" w:rsidRPr="002809A3" w:rsidRDefault="002809A3" w:rsidP="002809A3">
            <w:pPr>
              <w:jc w:val="right"/>
              <w:rPr>
                <w:szCs w:val="14"/>
              </w:rPr>
            </w:pPr>
            <w:r w:rsidRPr="002809A3">
              <w:rPr>
                <w:rFonts w:eastAsia="Tahoma"/>
                <w:color w:val="000000"/>
                <w:szCs w:val="14"/>
              </w:rPr>
              <w:t>47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8E8A64" w14:textId="77777777" w:rsidR="002809A3" w:rsidRPr="002809A3" w:rsidRDefault="002809A3" w:rsidP="002809A3">
            <w:pPr>
              <w:jc w:val="right"/>
              <w:rPr>
                <w:szCs w:val="14"/>
              </w:rPr>
            </w:pPr>
            <w:r w:rsidRPr="002809A3">
              <w:rPr>
                <w:rFonts w:eastAsia="Tahoma"/>
                <w:color w:val="000000"/>
                <w:szCs w:val="14"/>
              </w:rPr>
              <w:t>58</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5FF15A" w14:textId="77777777" w:rsidR="002809A3" w:rsidRPr="002809A3" w:rsidRDefault="002809A3" w:rsidP="002809A3">
            <w:pPr>
              <w:jc w:val="right"/>
              <w:rPr>
                <w:szCs w:val="14"/>
              </w:rPr>
            </w:pPr>
            <w:r w:rsidRPr="002809A3">
              <w:rPr>
                <w:rFonts w:eastAsia="Tahoma"/>
                <w:color w:val="000000"/>
                <w:szCs w:val="14"/>
              </w:rPr>
              <w:t>97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BAC70F" w14:textId="77777777" w:rsidR="002809A3" w:rsidRPr="002809A3" w:rsidRDefault="002809A3" w:rsidP="002809A3">
            <w:pPr>
              <w:jc w:val="right"/>
              <w:rPr>
                <w:szCs w:val="14"/>
              </w:rPr>
            </w:pPr>
            <w:r w:rsidRPr="002809A3">
              <w:rPr>
                <w:rFonts w:eastAsia="Tahoma"/>
                <w:color w:val="000000"/>
                <w:szCs w:val="14"/>
              </w:rPr>
              <w:t>85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738196" w14:textId="77777777" w:rsidR="002809A3" w:rsidRPr="002809A3" w:rsidRDefault="002809A3" w:rsidP="002809A3">
            <w:pPr>
              <w:jc w:val="right"/>
              <w:rPr>
                <w:szCs w:val="14"/>
              </w:rPr>
            </w:pPr>
            <w:r w:rsidRPr="002809A3">
              <w:rPr>
                <w:rFonts w:eastAsia="Tahoma"/>
                <w:color w:val="000000"/>
                <w:szCs w:val="14"/>
              </w:rPr>
              <w:t>77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3F29FD" w14:textId="77777777" w:rsidR="002809A3" w:rsidRPr="002809A3" w:rsidRDefault="002809A3" w:rsidP="002809A3">
            <w:pPr>
              <w:jc w:val="right"/>
              <w:rPr>
                <w:szCs w:val="14"/>
              </w:rPr>
            </w:pPr>
            <w:r w:rsidRPr="002809A3">
              <w:rPr>
                <w:rFonts w:eastAsia="Tahoma"/>
                <w:color w:val="000000"/>
                <w:szCs w:val="14"/>
              </w:rPr>
              <w:t>95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3AA83A" w14:textId="77777777" w:rsidR="002809A3" w:rsidRPr="002809A3" w:rsidRDefault="002809A3" w:rsidP="002809A3">
            <w:pPr>
              <w:jc w:val="right"/>
              <w:rPr>
                <w:szCs w:val="14"/>
              </w:rPr>
            </w:pPr>
            <w:r w:rsidRPr="002809A3">
              <w:rPr>
                <w:rFonts w:eastAsia="Tahoma"/>
                <w:color w:val="000000"/>
                <w:szCs w:val="14"/>
              </w:rPr>
              <w:t>96</w:t>
            </w:r>
          </w:p>
        </w:tc>
      </w:tr>
      <w:tr w:rsidR="002809A3" w:rsidRPr="002809A3" w14:paraId="28FECF3B"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CBE663" w14:textId="77777777" w:rsidR="002809A3" w:rsidRPr="002809A3" w:rsidRDefault="002809A3" w:rsidP="002809A3">
            <w:pPr>
              <w:rPr>
                <w:szCs w:val="14"/>
              </w:rPr>
            </w:pPr>
            <w:r w:rsidRPr="002809A3">
              <w:rPr>
                <w:rFonts w:eastAsia="Tahoma"/>
                <w:color w:val="000000"/>
                <w:szCs w:val="14"/>
              </w:rPr>
              <w:t>Zatajitev</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5255EF" w14:textId="77777777" w:rsidR="002809A3" w:rsidRPr="002809A3" w:rsidRDefault="002809A3" w:rsidP="002809A3">
            <w:pPr>
              <w:jc w:val="right"/>
              <w:rPr>
                <w:szCs w:val="14"/>
              </w:rPr>
            </w:pPr>
            <w:r w:rsidRPr="002809A3">
              <w:rPr>
                <w:rFonts w:eastAsia="Tahoma"/>
                <w:color w:val="000000"/>
                <w:szCs w:val="14"/>
              </w:rPr>
              <w:t>68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B76FDD" w14:textId="77777777" w:rsidR="002809A3" w:rsidRPr="002809A3" w:rsidRDefault="002809A3" w:rsidP="002809A3">
            <w:pPr>
              <w:jc w:val="right"/>
              <w:rPr>
                <w:szCs w:val="14"/>
              </w:rPr>
            </w:pPr>
            <w:r w:rsidRPr="002809A3">
              <w:rPr>
                <w:rFonts w:eastAsia="Tahoma"/>
                <w:color w:val="000000"/>
                <w:szCs w:val="14"/>
              </w:rPr>
              <w:t>75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4B5A69" w14:textId="77777777" w:rsidR="002809A3" w:rsidRPr="002809A3" w:rsidRDefault="002809A3" w:rsidP="002809A3">
            <w:pPr>
              <w:jc w:val="right"/>
              <w:rPr>
                <w:szCs w:val="14"/>
              </w:rPr>
            </w:pPr>
            <w:r w:rsidRPr="002809A3">
              <w:rPr>
                <w:rFonts w:eastAsia="Tahoma"/>
                <w:color w:val="000000"/>
                <w:szCs w:val="14"/>
              </w:rPr>
              <w:t>84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D841FE" w14:textId="77777777" w:rsidR="002809A3" w:rsidRPr="002809A3" w:rsidRDefault="002809A3" w:rsidP="002809A3">
            <w:pPr>
              <w:jc w:val="right"/>
              <w:rPr>
                <w:szCs w:val="14"/>
              </w:rPr>
            </w:pPr>
            <w:r w:rsidRPr="002809A3">
              <w:rPr>
                <w:rFonts w:eastAsia="Tahoma"/>
                <w:color w:val="000000"/>
                <w:szCs w:val="14"/>
              </w:rPr>
              <w:t>89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686A91" w14:textId="77777777" w:rsidR="002809A3" w:rsidRPr="002809A3" w:rsidRDefault="002809A3" w:rsidP="002809A3">
            <w:pPr>
              <w:jc w:val="right"/>
              <w:rPr>
                <w:szCs w:val="14"/>
              </w:rPr>
            </w:pPr>
            <w:r w:rsidRPr="002809A3">
              <w:rPr>
                <w:rFonts w:eastAsia="Tahoma"/>
                <w:color w:val="000000"/>
                <w:szCs w:val="14"/>
              </w:rPr>
              <w:t>96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CD067C" w14:textId="77777777" w:rsidR="002809A3" w:rsidRPr="002809A3" w:rsidRDefault="002809A3" w:rsidP="002809A3">
            <w:pPr>
              <w:jc w:val="right"/>
              <w:rPr>
                <w:szCs w:val="14"/>
              </w:rPr>
            </w:pPr>
            <w:r w:rsidRPr="002809A3">
              <w:rPr>
                <w:rFonts w:eastAsia="Tahoma"/>
                <w:color w:val="000000"/>
                <w:szCs w:val="14"/>
              </w:rPr>
              <w:t>82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7E734C" w14:textId="77777777" w:rsidR="002809A3" w:rsidRPr="002809A3" w:rsidRDefault="002809A3" w:rsidP="002809A3">
            <w:pPr>
              <w:jc w:val="right"/>
              <w:rPr>
                <w:szCs w:val="14"/>
              </w:rPr>
            </w:pPr>
            <w:r w:rsidRPr="002809A3">
              <w:rPr>
                <w:rFonts w:eastAsia="Tahoma"/>
                <w:color w:val="000000"/>
                <w:szCs w:val="14"/>
              </w:rPr>
              <w:t>73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A29EA" w14:textId="77777777" w:rsidR="002809A3" w:rsidRPr="002809A3" w:rsidRDefault="002809A3" w:rsidP="002809A3">
            <w:pPr>
              <w:jc w:val="right"/>
              <w:rPr>
                <w:szCs w:val="14"/>
              </w:rPr>
            </w:pPr>
            <w:r w:rsidRPr="002809A3">
              <w:rPr>
                <w:rFonts w:eastAsia="Tahoma"/>
                <w:color w:val="000000"/>
                <w:szCs w:val="14"/>
              </w:rPr>
              <w:t>90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6C0CA" w14:textId="77777777" w:rsidR="002809A3" w:rsidRPr="002809A3" w:rsidRDefault="002809A3" w:rsidP="002809A3">
            <w:pPr>
              <w:jc w:val="right"/>
              <w:rPr>
                <w:szCs w:val="14"/>
              </w:rPr>
            </w:pPr>
            <w:r w:rsidRPr="002809A3">
              <w:rPr>
                <w:rFonts w:eastAsia="Tahoma"/>
                <w:color w:val="000000"/>
                <w:szCs w:val="14"/>
              </w:rPr>
              <w:t>87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DEC380" w14:textId="77777777" w:rsidR="002809A3" w:rsidRPr="002809A3" w:rsidRDefault="002809A3" w:rsidP="002809A3">
            <w:pPr>
              <w:jc w:val="right"/>
              <w:rPr>
                <w:szCs w:val="14"/>
              </w:rPr>
            </w:pPr>
            <w:r w:rsidRPr="002809A3">
              <w:rPr>
                <w:rFonts w:eastAsia="Tahoma"/>
                <w:color w:val="000000"/>
                <w:szCs w:val="14"/>
              </w:rPr>
              <w:t>79</w:t>
            </w:r>
          </w:p>
        </w:tc>
      </w:tr>
      <w:tr w:rsidR="002809A3" w:rsidRPr="002809A3" w14:paraId="3F65DA5C"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60DA15" w14:textId="77777777" w:rsidR="002809A3" w:rsidRPr="002809A3" w:rsidRDefault="002809A3" w:rsidP="002809A3">
            <w:pPr>
              <w:rPr>
                <w:szCs w:val="14"/>
              </w:rPr>
            </w:pPr>
            <w:r w:rsidRPr="002809A3">
              <w:rPr>
                <w:rFonts w:eastAsia="Tahoma"/>
                <w:color w:val="000000"/>
                <w:szCs w:val="14"/>
              </w:rPr>
              <w:t>Poškodovanje tuje stvari</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9B34B0" w14:textId="77777777" w:rsidR="002809A3" w:rsidRPr="002809A3" w:rsidRDefault="002809A3" w:rsidP="002809A3">
            <w:pPr>
              <w:jc w:val="right"/>
              <w:rPr>
                <w:szCs w:val="14"/>
              </w:rPr>
            </w:pPr>
            <w:r w:rsidRPr="002809A3">
              <w:rPr>
                <w:rFonts w:eastAsia="Tahoma"/>
                <w:color w:val="000000"/>
                <w:szCs w:val="14"/>
              </w:rPr>
              <w:t>62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4134B5" w14:textId="77777777" w:rsidR="002809A3" w:rsidRPr="002809A3" w:rsidRDefault="002809A3" w:rsidP="002809A3">
            <w:pPr>
              <w:jc w:val="right"/>
              <w:rPr>
                <w:szCs w:val="14"/>
              </w:rPr>
            </w:pPr>
            <w:r w:rsidRPr="002809A3">
              <w:rPr>
                <w:rFonts w:eastAsia="Tahoma"/>
                <w:color w:val="000000"/>
                <w:szCs w:val="14"/>
              </w:rPr>
              <w:t>60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8FC564" w14:textId="77777777" w:rsidR="002809A3" w:rsidRPr="002809A3" w:rsidRDefault="002809A3" w:rsidP="002809A3">
            <w:pPr>
              <w:jc w:val="right"/>
              <w:rPr>
                <w:szCs w:val="14"/>
              </w:rPr>
            </w:pPr>
            <w:r w:rsidRPr="002809A3">
              <w:rPr>
                <w:rFonts w:eastAsia="Tahoma"/>
                <w:color w:val="000000"/>
                <w:szCs w:val="14"/>
              </w:rPr>
              <w:t>65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946BAA" w14:textId="77777777" w:rsidR="002809A3" w:rsidRPr="002809A3" w:rsidRDefault="002809A3" w:rsidP="002809A3">
            <w:pPr>
              <w:jc w:val="right"/>
              <w:rPr>
                <w:szCs w:val="14"/>
              </w:rPr>
            </w:pPr>
            <w:r w:rsidRPr="002809A3">
              <w:rPr>
                <w:rFonts w:eastAsia="Tahoma"/>
                <w:color w:val="000000"/>
                <w:szCs w:val="14"/>
              </w:rPr>
              <w:t>50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F32689" w14:textId="77777777" w:rsidR="002809A3" w:rsidRPr="002809A3" w:rsidRDefault="002809A3" w:rsidP="002809A3">
            <w:pPr>
              <w:jc w:val="right"/>
              <w:rPr>
                <w:szCs w:val="14"/>
              </w:rPr>
            </w:pPr>
            <w:r w:rsidRPr="002809A3">
              <w:rPr>
                <w:rFonts w:eastAsia="Tahoma"/>
                <w:color w:val="000000"/>
                <w:szCs w:val="14"/>
              </w:rPr>
              <w:t>65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1A1E13" w14:textId="77777777" w:rsidR="002809A3" w:rsidRPr="002809A3" w:rsidRDefault="002809A3" w:rsidP="002809A3">
            <w:pPr>
              <w:jc w:val="right"/>
              <w:rPr>
                <w:szCs w:val="14"/>
              </w:rPr>
            </w:pPr>
            <w:r w:rsidRPr="002809A3">
              <w:rPr>
                <w:rFonts w:eastAsia="Tahoma"/>
                <w:color w:val="000000"/>
                <w:szCs w:val="14"/>
              </w:rPr>
              <w:t>71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00A39A" w14:textId="77777777" w:rsidR="002809A3" w:rsidRPr="002809A3" w:rsidRDefault="002809A3" w:rsidP="002809A3">
            <w:pPr>
              <w:jc w:val="right"/>
              <w:rPr>
                <w:szCs w:val="14"/>
              </w:rPr>
            </w:pPr>
            <w:r w:rsidRPr="002809A3">
              <w:rPr>
                <w:rFonts w:eastAsia="Tahoma"/>
                <w:color w:val="000000"/>
                <w:szCs w:val="14"/>
              </w:rPr>
              <w:t>91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914FF1" w14:textId="77777777" w:rsidR="002809A3" w:rsidRPr="002809A3" w:rsidRDefault="002809A3" w:rsidP="002809A3">
            <w:pPr>
              <w:jc w:val="right"/>
              <w:rPr>
                <w:szCs w:val="14"/>
              </w:rPr>
            </w:pPr>
            <w:r w:rsidRPr="002809A3">
              <w:rPr>
                <w:rFonts w:eastAsia="Tahoma"/>
                <w:color w:val="000000"/>
                <w:szCs w:val="14"/>
              </w:rPr>
              <w:t>78</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B4BA45" w14:textId="77777777" w:rsidR="002809A3" w:rsidRPr="002809A3" w:rsidRDefault="002809A3" w:rsidP="002809A3">
            <w:pPr>
              <w:jc w:val="right"/>
              <w:rPr>
                <w:szCs w:val="14"/>
              </w:rPr>
            </w:pPr>
            <w:r w:rsidRPr="002809A3">
              <w:rPr>
                <w:rFonts w:eastAsia="Tahoma"/>
                <w:color w:val="000000"/>
                <w:szCs w:val="14"/>
              </w:rPr>
              <w:t>84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5AF495" w14:textId="77777777" w:rsidR="002809A3" w:rsidRPr="002809A3" w:rsidRDefault="002809A3" w:rsidP="002809A3">
            <w:pPr>
              <w:jc w:val="right"/>
              <w:rPr>
                <w:szCs w:val="14"/>
              </w:rPr>
            </w:pPr>
            <w:r w:rsidRPr="002809A3">
              <w:rPr>
                <w:rFonts w:eastAsia="Tahoma"/>
                <w:color w:val="000000"/>
                <w:szCs w:val="14"/>
              </w:rPr>
              <w:t>66</w:t>
            </w:r>
          </w:p>
        </w:tc>
      </w:tr>
      <w:tr w:rsidR="002809A3" w:rsidRPr="002809A3" w14:paraId="22BD572A"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76DA48" w14:textId="77777777" w:rsidR="002809A3" w:rsidRPr="002809A3" w:rsidRDefault="002809A3" w:rsidP="002809A3">
            <w:pPr>
              <w:rPr>
                <w:szCs w:val="14"/>
              </w:rPr>
            </w:pPr>
            <w:r w:rsidRPr="002809A3">
              <w:rPr>
                <w:rFonts w:eastAsia="Tahoma"/>
                <w:color w:val="000000"/>
                <w:szCs w:val="14"/>
              </w:rPr>
              <w:t>Odvzem mladoletne osebe</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A0D45A" w14:textId="77777777" w:rsidR="002809A3" w:rsidRPr="002809A3" w:rsidRDefault="002809A3" w:rsidP="002809A3">
            <w:pPr>
              <w:jc w:val="right"/>
              <w:rPr>
                <w:szCs w:val="14"/>
              </w:rPr>
            </w:pPr>
            <w:r w:rsidRPr="002809A3">
              <w:rPr>
                <w:rFonts w:eastAsia="Tahoma"/>
                <w:color w:val="000000"/>
                <w:szCs w:val="14"/>
              </w:rPr>
              <w:t>41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FF2C27" w14:textId="77777777" w:rsidR="002809A3" w:rsidRPr="002809A3" w:rsidRDefault="002809A3" w:rsidP="002809A3">
            <w:pPr>
              <w:jc w:val="right"/>
              <w:rPr>
                <w:szCs w:val="14"/>
              </w:rPr>
            </w:pPr>
            <w:r w:rsidRPr="002809A3">
              <w:rPr>
                <w:rFonts w:eastAsia="Tahoma"/>
                <w:color w:val="000000"/>
                <w:szCs w:val="14"/>
              </w:rPr>
              <w:t>58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4DBB7F" w14:textId="77777777" w:rsidR="002809A3" w:rsidRPr="002809A3" w:rsidRDefault="002809A3" w:rsidP="002809A3">
            <w:pPr>
              <w:jc w:val="right"/>
              <w:rPr>
                <w:szCs w:val="14"/>
              </w:rPr>
            </w:pPr>
            <w:r w:rsidRPr="002809A3">
              <w:rPr>
                <w:rFonts w:eastAsia="Tahoma"/>
                <w:color w:val="000000"/>
                <w:szCs w:val="14"/>
              </w:rPr>
              <w:t>71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1EBD1F" w14:textId="77777777" w:rsidR="002809A3" w:rsidRPr="002809A3" w:rsidRDefault="002809A3" w:rsidP="002809A3">
            <w:pPr>
              <w:jc w:val="right"/>
              <w:rPr>
                <w:szCs w:val="14"/>
              </w:rPr>
            </w:pPr>
            <w:r w:rsidRPr="002809A3">
              <w:rPr>
                <w:rFonts w:eastAsia="Tahoma"/>
                <w:color w:val="000000"/>
                <w:szCs w:val="14"/>
              </w:rPr>
              <w:t>50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4A1AC4" w14:textId="77777777" w:rsidR="002809A3" w:rsidRPr="002809A3" w:rsidRDefault="002809A3" w:rsidP="002809A3">
            <w:pPr>
              <w:jc w:val="right"/>
              <w:rPr>
                <w:szCs w:val="14"/>
              </w:rPr>
            </w:pPr>
            <w:r w:rsidRPr="002809A3">
              <w:rPr>
                <w:rFonts w:eastAsia="Tahoma"/>
                <w:color w:val="000000"/>
                <w:szCs w:val="14"/>
              </w:rPr>
              <w:t>59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F19624" w14:textId="77777777" w:rsidR="002809A3" w:rsidRPr="002809A3" w:rsidRDefault="002809A3" w:rsidP="002809A3">
            <w:pPr>
              <w:jc w:val="right"/>
              <w:rPr>
                <w:szCs w:val="14"/>
              </w:rPr>
            </w:pPr>
            <w:r w:rsidRPr="002809A3">
              <w:rPr>
                <w:rFonts w:eastAsia="Tahoma"/>
                <w:color w:val="000000"/>
                <w:szCs w:val="14"/>
              </w:rPr>
              <w:t>81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199ABF" w14:textId="77777777" w:rsidR="002809A3" w:rsidRPr="002809A3" w:rsidRDefault="002809A3" w:rsidP="002809A3">
            <w:pPr>
              <w:jc w:val="right"/>
              <w:rPr>
                <w:szCs w:val="14"/>
              </w:rPr>
            </w:pPr>
            <w:r w:rsidRPr="002809A3">
              <w:rPr>
                <w:rFonts w:eastAsia="Tahoma"/>
                <w:color w:val="000000"/>
                <w:szCs w:val="14"/>
              </w:rPr>
              <w:t>125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529003" w14:textId="77777777" w:rsidR="002809A3" w:rsidRPr="002809A3" w:rsidRDefault="002809A3" w:rsidP="002809A3">
            <w:pPr>
              <w:jc w:val="right"/>
              <w:rPr>
                <w:szCs w:val="14"/>
              </w:rPr>
            </w:pPr>
            <w:r w:rsidRPr="002809A3">
              <w:rPr>
                <w:rFonts w:eastAsia="Tahoma"/>
                <w:color w:val="000000"/>
                <w:szCs w:val="14"/>
              </w:rPr>
              <w:t>159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6BC23F" w14:textId="77777777" w:rsidR="002809A3" w:rsidRPr="002809A3" w:rsidRDefault="002809A3" w:rsidP="002809A3">
            <w:pPr>
              <w:jc w:val="right"/>
              <w:rPr>
                <w:szCs w:val="14"/>
              </w:rPr>
            </w:pPr>
            <w:r w:rsidRPr="002809A3">
              <w:rPr>
                <w:rFonts w:eastAsia="Tahoma"/>
                <w:color w:val="000000"/>
                <w:szCs w:val="14"/>
              </w:rPr>
              <w:t>65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07A7CE" w14:textId="77777777" w:rsidR="002809A3" w:rsidRPr="002809A3" w:rsidRDefault="002809A3" w:rsidP="002809A3">
            <w:pPr>
              <w:jc w:val="right"/>
              <w:rPr>
                <w:szCs w:val="14"/>
              </w:rPr>
            </w:pPr>
            <w:r w:rsidRPr="002809A3">
              <w:rPr>
                <w:rFonts w:eastAsia="Tahoma"/>
                <w:color w:val="000000"/>
                <w:szCs w:val="14"/>
              </w:rPr>
              <w:t>56</w:t>
            </w:r>
          </w:p>
        </w:tc>
      </w:tr>
      <w:tr w:rsidR="002809A3" w:rsidRPr="002809A3" w14:paraId="065AF122"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C5AB1E" w14:textId="77777777" w:rsidR="002809A3" w:rsidRPr="002809A3" w:rsidRDefault="002809A3" w:rsidP="002809A3">
            <w:pPr>
              <w:rPr>
                <w:szCs w:val="14"/>
              </w:rPr>
            </w:pPr>
            <w:r w:rsidRPr="002809A3">
              <w:rPr>
                <w:rFonts w:eastAsia="Tahoma"/>
                <w:color w:val="000000"/>
                <w:szCs w:val="14"/>
              </w:rPr>
              <w:t>Grožnja</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4274F7" w14:textId="77777777" w:rsidR="002809A3" w:rsidRPr="002809A3" w:rsidRDefault="002809A3" w:rsidP="002809A3">
            <w:pPr>
              <w:jc w:val="right"/>
              <w:rPr>
                <w:szCs w:val="14"/>
              </w:rPr>
            </w:pPr>
            <w:r w:rsidRPr="002809A3">
              <w:rPr>
                <w:rFonts w:eastAsia="Tahoma"/>
                <w:color w:val="000000"/>
                <w:szCs w:val="14"/>
              </w:rPr>
              <w:t>77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8E041F" w14:textId="77777777" w:rsidR="002809A3" w:rsidRPr="002809A3" w:rsidRDefault="002809A3" w:rsidP="002809A3">
            <w:pPr>
              <w:jc w:val="right"/>
              <w:rPr>
                <w:szCs w:val="14"/>
              </w:rPr>
            </w:pPr>
            <w:r w:rsidRPr="002809A3">
              <w:rPr>
                <w:rFonts w:eastAsia="Tahoma"/>
                <w:color w:val="000000"/>
                <w:szCs w:val="14"/>
              </w:rPr>
              <w:t>84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40CB50" w14:textId="77777777" w:rsidR="002809A3" w:rsidRPr="002809A3" w:rsidRDefault="002809A3" w:rsidP="002809A3">
            <w:pPr>
              <w:jc w:val="right"/>
              <w:rPr>
                <w:szCs w:val="14"/>
              </w:rPr>
            </w:pPr>
            <w:r w:rsidRPr="002809A3">
              <w:rPr>
                <w:rFonts w:eastAsia="Tahoma"/>
                <w:color w:val="000000"/>
                <w:szCs w:val="14"/>
              </w:rPr>
              <w:t>73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C4A2CB" w14:textId="77777777" w:rsidR="002809A3" w:rsidRPr="002809A3" w:rsidRDefault="002809A3" w:rsidP="002809A3">
            <w:pPr>
              <w:jc w:val="right"/>
              <w:rPr>
                <w:szCs w:val="14"/>
              </w:rPr>
            </w:pPr>
            <w:r w:rsidRPr="002809A3">
              <w:rPr>
                <w:rFonts w:eastAsia="Tahoma"/>
                <w:color w:val="000000"/>
                <w:szCs w:val="14"/>
              </w:rPr>
              <w:t>55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A5FA58" w14:textId="77777777" w:rsidR="002809A3" w:rsidRPr="002809A3" w:rsidRDefault="002809A3" w:rsidP="002809A3">
            <w:pPr>
              <w:jc w:val="right"/>
              <w:rPr>
                <w:szCs w:val="14"/>
              </w:rPr>
            </w:pPr>
            <w:r w:rsidRPr="002809A3">
              <w:rPr>
                <w:rFonts w:eastAsia="Tahoma"/>
                <w:color w:val="000000"/>
                <w:szCs w:val="14"/>
              </w:rPr>
              <w:t>50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81EF71" w14:textId="77777777" w:rsidR="002809A3" w:rsidRPr="002809A3" w:rsidRDefault="002809A3" w:rsidP="002809A3">
            <w:pPr>
              <w:jc w:val="right"/>
              <w:rPr>
                <w:szCs w:val="14"/>
              </w:rPr>
            </w:pPr>
            <w:r w:rsidRPr="002809A3">
              <w:rPr>
                <w:rFonts w:eastAsia="Tahoma"/>
                <w:color w:val="000000"/>
                <w:szCs w:val="14"/>
              </w:rPr>
              <w:t>82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B83FD" w14:textId="77777777" w:rsidR="002809A3" w:rsidRPr="002809A3" w:rsidRDefault="002809A3" w:rsidP="002809A3">
            <w:pPr>
              <w:jc w:val="right"/>
              <w:rPr>
                <w:szCs w:val="14"/>
              </w:rPr>
            </w:pPr>
            <w:r w:rsidRPr="002809A3">
              <w:rPr>
                <w:rFonts w:eastAsia="Tahoma"/>
                <w:color w:val="000000"/>
                <w:szCs w:val="14"/>
              </w:rPr>
              <w:t>81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9354C1" w14:textId="77777777" w:rsidR="002809A3" w:rsidRPr="002809A3" w:rsidRDefault="002809A3" w:rsidP="002809A3">
            <w:pPr>
              <w:jc w:val="right"/>
              <w:rPr>
                <w:szCs w:val="14"/>
              </w:rPr>
            </w:pPr>
            <w:r w:rsidRPr="002809A3">
              <w:rPr>
                <w:rFonts w:eastAsia="Tahoma"/>
                <w:color w:val="000000"/>
                <w:szCs w:val="14"/>
              </w:rPr>
              <w:t>97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2753C5" w14:textId="77777777" w:rsidR="002809A3" w:rsidRPr="002809A3" w:rsidRDefault="002809A3" w:rsidP="002809A3">
            <w:pPr>
              <w:jc w:val="right"/>
              <w:rPr>
                <w:szCs w:val="14"/>
              </w:rPr>
            </w:pPr>
            <w:r w:rsidRPr="002809A3">
              <w:rPr>
                <w:rFonts w:eastAsia="Tahoma"/>
                <w:color w:val="000000"/>
                <w:szCs w:val="14"/>
              </w:rPr>
              <w:t>64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C5765E" w14:textId="77777777" w:rsidR="002809A3" w:rsidRPr="002809A3" w:rsidRDefault="002809A3" w:rsidP="002809A3">
            <w:pPr>
              <w:jc w:val="right"/>
              <w:rPr>
                <w:szCs w:val="14"/>
              </w:rPr>
            </w:pPr>
            <w:r w:rsidRPr="002809A3">
              <w:rPr>
                <w:rFonts w:eastAsia="Tahoma"/>
                <w:color w:val="000000"/>
                <w:szCs w:val="14"/>
              </w:rPr>
              <w:t>55</w:t>
            </w:r>
          </w:p>
        </w:tc>
      </w:tr>
      <w:tr w:rsidR="002809A3" w:rsidRPr="002809A3" w14:paraId="507D668A" w14:textId="77777777" w:rsidTr="0051656B">
        <w:trPr>
          <w:trHeight w:val="182"/>
        </w:trPr>
        <w:tc>
          <w:tcPr>
            <w:tcW w:w="27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E157ED" w14:textId="77777777" w:rsidR="002809A3" w:rsidRPr="002809A3" w:rsidRDefault="002809A3" w:rsidP="002809A3">
            <w:pPr>
              <w:rPr>
                <w:szCs w:val="14"/>
              </w:rPr>
            </w:pPr>
            <w:r w:rsidRPr="002809A3">
              <w:rPr>
                <w:rFonts w:eastAsia="Tahoma"/>
                <w:color w:val="000000"/>
                <w:szCs w:val="14"/>
              </w:rPr>
              <w:t>Druga kazniva dejanja</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F7103E" w14:textId="77777777" w:rsidR="002809A3" w:rsidRPr="002809A3" w:rsidRDefault="002809A3" w:rsidP="002809A3">
            <w:pPr>
              <w:jc w:val="right"/>
              <w:rPr>
                <w:szCs w:val="14"/>
              </w:rPr>
            </w:pPr>
            <w:r w:rsidRPr="002809A3">
              <w:rPr>
                <w:rFonts w:eastAsia="Tahoma"/>
                <w:color w:val="000000"/>
                <w:szCs w:val="14"/>
              </w:rPr>
              <w:t>1.123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36D8A4" w14:textId="77777777" w:rsidR="002809A3" w:rsidRPr="002809A3" w:rsidRDefault="002809A3" w:rsidP="002809A3">
            <w:pPr>
              <w:jc w:val="right"/>
              <w:rPr>
                <w:szCs w:val="14"/>
              </w:rPr>
            </w:pPr>
            <w:r w:rsidRPr="002809A3">
              <w:rPr>
                <w:rFonts w:eastAsia="Tahoma"/>
                <w:color w:val="000000"/>
                <w:szCs w:val="14"/>
              </w:rPr>
              <w:t>1.241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21D54E" w14:textId="77777777" w:rsidR="002809A3" w:rsidRPr="002809A3" w:rsidRDefault="002809A3" w:rsidP="002809A3">
            <w:pPr>
              <w:jc w:val="right"/>
              <w:rPr>
                <w:szCs w:val="14"/>
              </w:rPr>
            </w:pPr>
            <w:r w:rsidRPr="002809A3">
              <w:rPr>
                <w:rFonts w:eastAsia="Tahoma"/>
                <w:color w:val="000000"/>
                <w:szCs w:val="14"/>
              </w:rPr>
              <w:t>1.118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10759" w14:textId="77777777" w:rsidR="002809A3" w:rsidRPr="002809A3" w:rsidRDefault="002809A3" w:rsidP="002809A3">
            <w:pPr>
              <w:jc w:val="right"/>
              <w:rPr>
                <w:szCs w:val="14"/>
              </w:rPr>
            </w:pPr>
            <w:r w:rsidRPr="002809A3">
              <w:rPr>
                <w:rFonts w:eastAsia="Tahoma"/>
                <w:color w:val="000000"/>
                <w:szCs w:val="14"/>
              </w:rPr>
              <w:t>995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83BE78" w14:textId="77777777" w:rsidR="002809A3" w:rsidRPr="002809A3" w:rsidRDefault="002809A3" w:rsidP="002809A3">
            <w:pPr>
              <w:jc w:val="right"/>
              <w:rPr>
                <w:szCs w:val="14"/>
              </w:rPr>
            </w:pPr>
            <w:r w:rsidRPr="002809A3">
              <w:rPr>
                <w:rFonts w:eastAsia="Tahoma"/>
                <w:color w:val="000000"/>
                <w:szCs w:val="14"/>
              </w:rPr>
              <w:t>960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2ED2F7" w14:textId="77777777" w:rsidR="002809A3" w:rsidRPr="002809A3" w:rsidRDefault="002809A3" w:rsidP="002809A3">
            <w:pPr>
              <w:jc w:val="right"/>
              <w:rPr>
                <w:szCs w:val="14"/>
              </w:rPr>
            </w:pPr>
            <w:r w:rsidRPr="002809A3">
              <w:rPr>
                <w:rFonts w:eastAsia="Tahoma"/>
                <w:color w:val="000000"/>
                <w:szCs w:val="14"/>
              </w:rPr>
              <w:t>1.008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60319C" w14:textId="77777777" w:rsidR="002809A3" w:rsidRPr="002809A3" w:rsidRDefault="002809A3" w:rsidP="002809A3">
            <w:pPr>
              <w:jc w:val="right"/>
              <w:rPr>
                <w:szCs w:val="14"/>
              </w:rPr>
            </w:pPr>
            <w:r w:rsidRPr="002809A3">
              <w:rPr>
                <w:rFonts w:eastAsia="Tahoma"/>
                <w:color w:val="000000"/>
                <w:szCs w:val="14"/>
              </w:rPr>
              <w:t>1.134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5C0C76" w14:textId="77777777" w:rsidR="002809A3" w:rsidRPr="002809A3" w:rsidRDefault="002809A3" w:rsidP="002809A3">
            <w:pPr>
              <w:jc w:val="right"/>
              <w:rPr>
                <w:szCs w:val="14"/>
              </w:rPr>
            </w:pPr>
            <w:r w:rsidRPr="002809A3">
              <w:rPr>
                <w:rFonts w:eastAsia="Tahoma"/>
                <w:color w:val="000000"/>
                <w:szCs w:val="14"/>
              </w:rPr>
              <w:t>1.109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56B5BA" w14:textId="77777777" w:rsidR="002809A3" w:rsidRPr="002809A3" w:rsidRDefault="002809A3" w:rsidP="002809A3">
            <w:pPr>
              <w:jc w:val="right"/>
              <w:rPr>
                <w:szCs w:val="14"/>
              </w:rPr>
            </w:pPr>
            <w:r w:rsidRPr="002809A3">
              <w:rPr>
                <w:rFonts w:eastAsia="Tahoma"/>
                <w:color w:val="000000"/>
                <w:szCs w:val="14"/>
              </w:rPr>
              <w:t>882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867683" w14:textId="77777777" w:rsidR="002809A3" w:rsidRPr="002809A3" w:rsidRDefault="002809A3" w:rsidP="002809A3">
            <w:pPr>
              <w:jc w:val="right"/>
              <w:rPr>
                <w:szCs w:val="14"/>
              </w:rPr>
            </w:pPr>
            <w:r w:rsidRPr="002809A3">
              <w:rPr>
                <w:rFonts w:eastAsia="Tahoma"/>
                <w:color w:val="000000"/>
                <w:szCs w:val="14"/>
              </w:rPr>
              <w:t>904</w:t>
            </w:r>
          </w:p>
        </w:tc>
      </w:tr>
      <w:tr w:rsidR="002809A3" w:rsidRPr="002809A3" w14:paraId="6AB6B885" w14:textId="77777777" w:rsidTr="0051656B">
        <w:trPr>
          <w:trHeight w:val="182"/>
        </w:trPr>
        <w:tc>
          <w:tcPr>
            <w:tcW w:w="276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5D3ABFF" w14:textId="77777777" w:rsidR="002809A3" w:rsidRPr="002809A3" w:rsidRDefault="002809A3" w:rsidP="002809A3">
            <w:pPr>
              <w:rPr>
                <w:szCs w:val="14"/>
              </w:rPr>
            </w:pPr>
            <w:r w:rsidRPr="002809A3">
              <w:rPr>
                <w:rFonts w:eastAsia="Tahoma"/>
                <w:b/>
                <w:color w:val="000000"/>
                <w:szCs w:val="14"/>
              </w:rPr>
              <w:t>Skupaj</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47A5D1B" w14:textId="77777777" w:rsidR="002809A3" w:rsidRPr="002809A3" w:rsidRDefault="002809A3" w:rsidP="002809A3">
            <w:pPr>
              <w:jc w:val="right"/>
              <w:rPr>
                <w:szCs w:val="14"/>
              </w:rPr>
            </w:pPr>
            <w:r w:rsidRPr="002809A3">
              <w:rPr>
                <w:rFonts w:eastAsia="Tahoma"/>
                <w:b/>
                <w:color w:val="000000"/>
                <w:szCs w:val="14"/>
              </w:rPr>
              <w:t>2.182</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552BE3B" w14:textId="77777777" w:rsidR="002809A3" w:rsidRPr="002809A3" w:rsidRDefault="002809A3" w:rsidP="002809A3">
            <w:pPr>
              <w:jc w:val="right"/>
              <w:rPr>
                <w:szCs w:val="14"/>
              </w:rPr>
            </w:pPr>
            <w:r w:rsidRPr="002809A3">
              <w:rPr>
                <w:rFonts w:eastAsia="Tahoma"/>
                <w:b/>
                <w:color w:val="000000"/>
                <w:szCs w:val="14"/>
              </w:rPr>
              <w:t>2.284</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258CD15" w14:textId="77777777" w:rsidR="002809A3" w:rsidRPr="002809A3" w:rsidRDefault="002809A3" w:rsidP="002809A3">
            <w:pPr>
              <w:jc w:val="right"/>
              <w:rPr>
                <w:szCs w:val="14"/>
              </w:rPr>
            </w:pPr>
            <w:r w:rsidRPr="002809A3">
              <w:rPr>
                <w:rFonts w:eastAsia="Tahoma"/>
                <w:b/>
                <w:color w:val="000000"/>
                <w:szCs w:val="14"/>
              </w:rPr>
              <w:t>2.247</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3C0449F" w14:textId="77777777" w:rsidR="002809A3" w:rsidRPr="002809A3" w:rsidRDefault="002809A3" w:rsidP="002809A3">
            <w:pPr>
              <w:jc w:val="right"/>
              <w:rPr>
                <w:szCs w:val="14"/>
              </w:rPr>
            </w:pPr>
            <w:r w:rsidRPr="002809A3">
              <w:rPr>
                <w:rFonts w:eastAsia="Tahoma"/>
                <w:b/>
                <w:color w:val="000000"/>
                <w:szCs w:val="14"/>
              </w:rPr>
              <w:t>1.987</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2153EC3" w14:textId="77777777" w:rsidR="002809A3" w:rsidRPr="002809A3" w:rsidRDefault="002809A3" w:rsidP="002809A3">
            <w:pPr>
              <w:jc w:val="right"/>
              <w:rPr>
                <w:szCs w:val="14"/>
              </w:rPr>
            </w:pPr>
            <w:r w:rsidRPr="002809A3">
              <w:rPr>
                <w:rFonts w:eastAsia="Tahoma"/>
                <w:b/>
                <w:color w:val="000000"/>
                <w:szCs w:val="14"/>
              </w:rPr>
              <w:t>1.990</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41595C2" w14:textId="77777777" w:rsidR="002809A3" w:rsidRPr="002809A3" w:rsidRDefault="002809A3" w:rsidP="002809A3">
            <w:pPr>
              <w:jc w:val="right"/>
              <w:rPr>
                <w:szCs w:val="14"/>
              </w:rPr>
            </w:pPr>
            <w:r w:rsidRPr="002809A3">
              <w:rPr>
                <w:rFonts w:eastAsia="Tahoma"/>
                <w:b/>
                <w:color w:val="000000"/>
                <w:szCs w:val="14"/>
              </w:rPr>
              <w:t>2.138</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1F01ED" w14:textId="77777777" w:rsidR="002809A3" w:rsidRPr="002809A3" w:rsidRDefault="002809A3" w:rsidP="002809A3">
            <w:pPr>
              <w:jc w:val="right"/>
              <w:rPr>
                <w:szCs w:val="14"/>
              </w:rPr>
            </w:pPr>
            <w:r w:rsidRPr="002809A3">
              <w:rPr>
                <w:rFonts w:eastAsia="Tahoma"/>
                <w:b/>
                <w:color w:val="000000"/>
                <w:szCs w:val="14"/>
              </w:rPr>
              <w:t>2.273</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F99C1C2" w14:textId="77777777" w:rsidR="002809A3" w:rsidRPr="002809A3" w:rsidRDefault="002809A3" w:rsidP="002809A3">
            <w:pPr>
              <w:jc w:val="right"/>
              <w:rPr>
                <w:szCs w:val="14"/>
              </w:rPr>
            </w:pPr>
            <w:r w:rsidRPr="002809A3">
              <w:rPr>
                <w:rFonts w:eastAsia="Tahoma"/>
                <w:b/>
                <w:color w:val="000000"/>
                <w:szCs w:val="14"/>
              </w:rPr>
              <w:t>2.361</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8AAEF3D" w14:textId="77777777" w:rsidR="002809A3" w:rsidRPr="002809A3" w:rsidRDefault="002809A3" w:rsidP="002809A3">
            <w:pPr>
              <w:jc w:val="right"/>
              <w:rPr>
                <w:szCs w:val="14"/>
              </w:rPr>
            </w:pPr>
            <w:r w:rsidRPr="002809A3">
              <w:rPr>
                <w:rFonts w:eastAsia="Tahoma"/>
                <w:b/>
                <w:color w:val="000000"/>
                <w:szCs w:val="14"/>
              </w:rPr>
              <w:t>1.963</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A8E71B" w14:textId="77777777" w:rsidR="002809A3" w:rsidRPr="002809A3" w:rsidRDefault="002809A3" w:rsidP="002809A3">
            <w:pPr>
              <w:jc w:val="right"/>
              <w:rPr>
                <w:szCs w:val="14"/>
              </w:rPr>
            </w:pPr>
            <w:r w:rsidRPr="002809A3">
              <w:rPr>
                <w:rFonts w:eastAsia="Tahoma"/>
                <w:b/>
                <w:color w:val="000000"/>
                <w:szCs w:val="14"/>
              </w:rPr>
              <w:t>1.972</w:t>
            </w:r>
          </w:p>
        </w:tc>
      </w:tr>
    </w:tbl>
    <w:p w14:paraId="7ED1AB9E" w14:textId="49B08056" w:rsidR="002809A3" w:rsidRDefault="002809A3" w:rsidP="0051656B">
      <w:pPr>
        <w:pStyle w:val="Telobesedila"/>
        <w:spacing w:before="300" w:after="120"/>
      </w:pPr>
      <w:r w:rsidRPr="002809A3">
        <w:t xml:space="preserve">Kazniva dejanja, ki se preganjajo na predlog, vendar so oškodovanci od njega odstopili </w:t>
      </w:r>
      <w:r w:rsidR="0051656B">
        <w:t>(</w:t>
      </w:r>
      <w:r w:rsidRPr="002809A3">
        <w:t>najpogostejših 10</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73"/>
        <w:gridCol w:w="629"/>
        <w:gridCol w:w="628"/>
        <w:gridCol w:w="628"/>
        <w:gridCol w:w="628"/>
        <w:gridCol w:w="628"/>
        <w:gridCol w:w="628"/>
        <w:gridCol w:w="628"/>
        <w:gridCol w:w="628"/>
        <w:gridCol w:w="628"/>
        <w:gridCol w:w="628"/>
      </w:tblGrid>
      <w:tr w:rsidR="002809A3" w:rsidRPr="002809A3" w14:paraId="570DD4AD" w14:textId="77777777" w:rsidTr="002809A3">
        <w:trPr>
          <w:trHeight w:val="182"/>
        </w:trPr>
        <w:tc>
          <w:tcPr>
            <w:tcW w:w="277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CB1C7E1" w14:textId="77777777" w:rsidR="002809A3" w:rsidRPr="002809A3" w:rsidRDefault="002809A3" w:rsidP="002809A3">
            <w:pPr>
              <w:rPr>
                <w:szCs w:val="14"/>
              </w:rPr>
            </w:pPr>
            <w:r w:rsidRPr="002809A3">
              <w:rPr>
                <w:rFonts w:eastAsia="Tahoma"/>
                <w:b/>
                <w:color w:val="FFFFFF"/>
                <w:szCs w:val="14"/>
              </w:rPr>
              <w:t>Vrsta kaznivega dejanja</w:t>
            </w:r>
          </w:p>
        </w:tc>
        <w:tc>
          <w:tcPr>
            <w:tcW w:w="6281"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B4DE9C3" w14:textId="77777777" w:rsidR="002809A3" w:rsidRPr="002809A3" w:rsidRDefault="002809A3" w:rsidP="002809A3">
            <w:pPr>
              <w:jc w:val="center"/>
              <w:rPr>
                <w:szCs w:val="14"/>
              </w:rPr>
            </w:pPr>
            <w:r w:rsidRPr="002809A3">
              <w:rPr>
                <w:rFonts w:eastAsia="Tahoma"/>
                <w:b/>
                <w:color w:val="FFFFFF"/>
                <w:szCs w:val="14"/>
              </w:rPr>
              <w:t>Število kaznivih dejanj</w:t>
            </w:r>
          </w:p>
        </w:tc>
      </w:tr>
      <w:tr w:rsidR="002809A3" w:rsidRPr="002809A3" w14:paraId="46E3A35E" w14:textId="77777777" w:rsidTr="0051656B">
        <w:trPr>
          <w:trHeight w:val="182"/>
        </w:trPr>
        <w:tc>
          <w:tcPr>
            <w:tcW w:w="277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A4CDD5" w14:textId="77777777" w:rsidR="002809A3" w:rsidRPr="002809A3" w:rsidRDefault="002809A3" w:rsidP="002809A3">
            <w:pPr>
              <w:rPr>
                <w:szCs w:val="14"/>
              </w:rPr>
            </w:pP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794E2D" w14:textId="77777777" w:rsidR="002809A3" w:rsidRPr="002809A3" w:rsidRDefault="002809A3" w:rsidP="002809A3">
            <w:pPr>
              <w:jc w:val="center"/>
              <w:rPr>
                <w:szCs w:val="14"/>
              </w:rPr>
            </w:pPr>
            <w:r w:rsidRPr="002809A3">
              <w:rPr>
                <w:rFonts w:eastAsia="Tahoma"/>
                <w:b/>
                <w:color w:val="FFFFFF"/>
                <w:szCs w:val="14"/>
              </w:rPr>
              <w:t>2015</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B90078" w14:textId="77777777" w:rsidR="002809A3" w:rsidRPr="002809A3" w:rsidRDefault="002809A3" w:rsidP="002809A3">
            <w:pPr>
              <w:jc w:val="center"/>
              <w:rPr>
                <w:szCs w:val="14"/>
              </w:rPr>
            </w:pPr>
            <w:r w:rsidRPr="002809A3">
              <w:rPr>
                <w:rFonts w:eastAsia="Tahoma"/>
                <w:b/>
                <w:color w:val="FFFFFF"/>
                <w:szCs w:val="14"/>
              </w:rPr>
              <w:t>2016</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53D9A1" w14:textId="77777777" w:rsidR="002809A3" w:rsidRPr="002809A3" w:rsidRDefault="002809A3" w:rsidP="002809A3">
            <w:pPr>
              <w:jc w:val="center"/>
              <w:rPr>
                <w:szCs w:val="14"/>
              </w:rPr>
            </w:pPr>
            <w:r w:rsidRPr="002809A3">
              <w:rPr>
                <w:rFonts w:eastAsia="Tahoma"/>
                <w:b/>
                <w:color w:val="FFFFFF"/>
                <w:szCs w:val="14"/>
              </w:rPr>
              <w:t>2017</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0D0CDC2" w14:textId="77777777" w:rsidR="002809A3" w:rsidRPr="002809A3" w:rsidRDefault="002809A3" w:rsidP="002809A3">
            <w:pPr>
              <w:jc w:val="center"/>
              <w:rPr>
                <w:szCs w:val="14"/>
              </w:rPr>
            </w:pPr>
            <w:r w:rsidRPr="002809A3">
              <w:rPr>
                <w:rFonts w:eastAsia="Tahoma"/>
                <w:b/>
                <w:color w:val="FFFFFF"/>
                <w:szCs w:val="14"/>
              </w:rPr>
              <w:t>2018</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5723DE7" w14:textId="77777777" w:rsidR="002809A3" w:rsidRPr="002809A3" w:rsidRDefault="002809A3" w:rsidP="002809A3">
            <w:pPr>
              <w:jc w:val="center"/>
              <w:rPr>
                <w:szCs w:val="14"/>
              </w:rPr>
            </w:pPr>
            <w:r w:rsidRPr="002809A3">
              <w:rPr>
                <w:rFonts w:eastAsia="Tahoma"/>
                <w:b/>
                <w:color w:val="FFFFFF"/>
                <w:szCs w:val="14"/>
              </w:rPr>
              <w:t>2019</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BDAA1F" w14:textId="77777777" w:rsidR="002809A3" w:rsidRPr="002809A3" w:rsidRDefault="002809A3" w:rsidP="002809A3">
            <w:pPr>
              <w:jc w:val="center"/>
              <w:rPr>
                <w:szCs w:val="14"/>
              </w:rPr>
            </w:pPr>
            <w:r w:rsidRPr="002809A3">
              <w:rPr>
                <w:rFonts w:eastAsia="Tahoma"/>
                <w:b/>
                <w:color w:val="FFFFFF"/>
                <w:szCs w:val="14"/>
              </w:rPr>
              <w:t>2020</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9345F73" w14:textId="77777777" w:rsidR="002809A3" w:rsidRPr="002809A3" w:rsidRDefault="002809A3" w:rsidP="002809A3">
            <w:pPr>
              <w:jc w:val="center"/>
              <w:rPr>
                <w:szCs w:val="14"/>
              </w:rPr>
            </w:pPr>
            <w:r w:rsidRPr="002809A3">
              <w:rPr>
                <w:rFonts w:eastAsia="Tahoma"/>
                <w:b/>
                <w:color w:val="FFFFFF"/>
                <w:szCs w:val="14"/>
              </w:rPr>
              <w:t>2021</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93E7FBE" w14:textId="77777777" w:rsidR="002809A3" w:rsidRPr="002809A3" w:rsidRDefault="002809A3" w:rsidP="002809A3">
            <w:pPr>
              <w:jc w:val="center"/>
              <w:rPr>
                <w:szCs w:val="14"/>
              </w:rPr>
            </w:pPr>
            <w:r w:rsidRPr="002809A3">
              <w:rPr>
                <w:rFonts w:eastAsia="Tahoma"/>
                <w:b/>
                <w:color w:val="FFFFFF"/>
                <w:szCs w:val="14"/>
              </w:rPr>
              <w:t>2022</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B76202" w14:textId="77777777" w:rsidR="002809A3" w:rsidRPr="002809A3" w:rsidRDefault="002809A3" w:rsidP="002809A3">
            <w:pPr>
              <w:jc w:val="center"/>
              <w:rPr>
                <w:szCs w:val="14"/>
              </w:rPr>
            </w:pPr>
            <w:r w:rsidRPr="002809A3">
              <w:rPr>
                <w:rFonts w:eastAsia="Tahoma"/>
                <w:b/>
                <w:color w:val="FFFFFF"/>
                <w:szCs w:val="14"/>
              </w:rPr>
              <w:t>2023</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F37B33A"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3F1F5E42"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FF2B2F" w14:textId="77777777" w:rsidR="002809A3" w:rsidRPr="002809A3" w:rsidRDefault="002809A3" w:rsidP="002809A3">
            <w:pPr>
              <w:rPr>
                <w:szCs w:val="14"/>
              </w:rPr>
            </w:pPr>
            <w:r w:rsidRPr="002809A3">
              <w:rPr>
                <w:rFonts w:eastAsia="Tahoma"/>
                <w:color w:val="000000"/>
                <w:szCs w:val="14"/>
              </w:rPr>
              <w:t>Poškodovanje tuje stvari</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288257" w14:textId="77777777" w:rsidR="002809A3" w:rsidRPr="002809A3" w:rsidRDefault="002809A3" w:rsidP="002809A3">
            <w:pPr>
              <w:jc w:val="right"/>
              <w:rPr>
                <w:szCs w:val="14"/>
              </w:rPr>
            </w:pPr>
            <w:r w:rsidRPr="002809A3">
              <w:rPr>
                <w:rFonts w:eastAsia="Tahoma"/>
                <w:color w:val="000000"/>
                <w:szCs w:val="14"/>
              </w:rPr>
              <w:t>1.516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1D1C66" w14:textId="77777777" w:rsidR="002809A3" w:rsidRPr="002809A3" w:rsidRDefault="002809A3" w:rsidP="002809A3">
            <w:pPr>
              <w:jc w:val="right"/>
              <w:rPr>
                <w:szCs w:val="14"/>
              </w:rPr>
            </w:pPr>
            <w:r w:rsidRPr="002809A3">
              <w:rPr>
                <w:rFonts w:eastAsia="Tahoma"/>
                <w:color w:val="000000"/>
                <w:szCs w:val="14"/>
              </w:rPr>
              <w:t>1.665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D731E6" w14:textId="77777777" w:rsidR="002809A3" w:rsidRPr="002809A3" w:rsidRDefault="002809A3" w:rsidP="002809A3">
            <w:pPr>
              <w:jc w:val="right"/>
              <w:rPr>
                <w:szCs w:val="14"/>
              </w:rPr>
            </w:pPr>
            <w:r w:rsidRPr="002809A3">
              <w:rPr>
                <w:rFonts w:eastAsia="Tahoma"/>
                <w:color w:val="000000"/>
                <w:szCs w:val="14"/>
              </w:rPr>
              <w:t>1.260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A20AE9" w14:textId="77777777" w:rsidR="002809A3" w:rsidRPr="002809A3" w:rsidRDefault="002809A3" w:rsidP="002809A3">
            <w:pPr>
              <w:jc w:val="right"/>
              <w:rPr>
                <w:szCs w:val="14"/>
              </w:rPr>
            </w:pPr>
            <w:r w:rsidRPr="002809A3">
              <w:rPr>
                <w:rFonts w:eastAsia="Tahoma"/>
                <w:color w:val="000000"/>
                <w:szCs w:val="14"/>
              </w:rPr>
              <w:t>1.226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897BFC" w14:textId="77777777" w:rsidR="002809A3" w:rsidRPr="002809A3" w:rsidRDefault="002809A3" w:rsidP="002809A3">
            <w:pPr>
              <w:jc w:val="right"/>
              <w:rPr>
                <w:szCs w:val="14"/>
              </w:rPr>
            </w:pPr>
            <w:r w:rsidRPr="002809A3">
              <w:rPr>
                <w:rFonts w:eastAsia="Tahoma"/>
                <w:color w:val="000000"/>
                <w:szCs w:val="14"/>
              </w:rPr>
              <w:t>1.203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666F99" w14:textId="77777777" w:rsidR="002809A3" w:rsidRPr="002809A3" w:rsidRDefault="002809A3" w:rsidP="002809A3">
            <w:pPr>
              <w:jc w:val="right"/>
              <w:rPr>
                <w:szCs w:val="14"/>
              </w:rPr>
            </w:pPr>
            <w:r w:rsidRPr="002809A3">
              <w:rPr>
                <w:rFonts w:eastAsia="Tahoma"/>
                <w:color w:val="000000"/>
                <w:szCs w:val="14"/>
              </w:rPr>
              <w:t>1.043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D446EE" w14:textId="77777777" w:rsidR="002809A3" w:rsidRPr="002809A3" w:rsidRDefault="002809A3" w:rsidP="002809A3">
            <w:pPr>
              <w:jc w:val="right"/>
              <w:rPr>
                <w:szCs w:val="14"/>
              </w:rPr>
            </w:pPr>
            <w:r w:rsidRPr="002809A3">
              <w:rPr>
                <w:rFonts w:eastAsia="Tahoma"/>
                <w:color w:val="000000"/>
                <w:szCs w:val="14"/>
              </w:rPr>
              <w:t>1.178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B1E62A" w14:textId="77777777" w:rsidR="002809A3" w:rsidRPr="002809A3" w:rsidRDefault="002809A3" w:rsidP="002809A3">
            <w:pPr>
              <w:jc w:val="right"/>
              <w:rPr>
                <w:szCs w:val="14"/>
              </w:rPr>
            </w:pPr>
            <w:r w:rsidRPr="002809A3">
              <w:rPr>
                <w:rFonts w:eastAsia="Tahoma"/>
                <w:color w:val="000000"/>
                <w:szCs w:val="14"/>
              </w:rPr>
              <w:t>1.244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D79A98" w14:textId="77777777" w:rsidR="002809A3" w:rsidRPr="002809A3" w:rsidRDefault="002809A3" w:rsidP="002809A3">
            <w:pPr>
              <w:jc w:val="right"/>
              <w:rPr>
                <w:szCs w:val="14"/>
              </w:rPr>
            </w:pPr>
            <w:r w:rsidRPr="002809A3">
              <w:rPr>
                <w:rFonts w:eastAsia="Tahoma"/>
                <w:color w:val="000000"/>
                <w:szCs w:val="14"/>
              </w:rPr>
              <w:t>1.389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52A20C" w14:textId="77777777" w:rsidR="002809A3" w:rsidRPr="002809A3" w:rsidRDefault="002809A3" w:rsidP="002809A3">
            <w:pPr>
              <w:jc w:val="right"/>
              <w:rPr>
                <w:szCs w:val="14"/>
              </w:rPr>
            </w:pPr>
            <w:r w:rsidRPr="002809A3">
              <w:rPr>
                <w:rFonts w:eastAsia="Tahoma"/>
                <w:color w:val="000000"/>
                <w:szCs w:val="14"/>
              </w:rPr>
              <w:t>1.552</w:t>
            </w:r>
          </w:p>
        </w:tc>
      </w:tr>
      <w:tr w:rsidR="002809A3" w:rsidRPr="002809A3" w14:paraId="50705840"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6FD0C9" w14:textId="77777777" w:rsidR="002809A3" w:rsidRPr="002809A3" w:rsidRDefault="002809A3" w:rsidP="002809A3">
            <w:pPr>
              <w:rPr>
                <w:szCs w:val="14"/>
              </w:rPr>
            </w:pPr>
            <w:r w:rsidRPr="002809A3">
              <w:rPr>
                <w:rFonts w:eastAsia="Tahoma"/>
                <w:color w:val="000000"/>
                <w:szCs w:val="14"/>
              </w:rPr>
              <w:t>Tatvina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A97B73" w14:textId="77777777" w:rsidR="002809A3" w:rsidRPr="002809A3" w:rsidRDefault="002809A3" w:rsidP="002809A3">
            <w:pPr>
              <w:jc w:val="right"/>
              <w:rPr>
                <w:szCs w:val="14"/>
              </w:rPr>
            </w:pPr>
            <w:r w:rsidRPr="002809A3">
              <w:rPr>
                <w:rFonts w:eastAsia="Tahoma"/>
                <w:color w:val="000000"/>
                <w:szCs w:val="14"/>
              </w:rPr>
              <w:t>1.510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F1A8BE" w14:textId="77777777" w:rsidR="002809A3" w:rsidRPr="002809A3" w:rsidRDefault="002809A3" w:rsidP="002809A3">
            <w:pPr>
              <w:jc w:val="right"/>
              <w:rPr>
                <w:szCs w:val="14"/>
              </w:rPr>
            </w:pPr>
            <w:r w:rsidRPr="002809A3">
              <w:rPr>
                <w:rFonts w:eastAsia="Tahoma"/>
                <w:color w:val="000000"/>
                <w:szCs w:val="14"/>
              </w:rPr>
              <w:t>1.508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E3632F" w14:textId="77777777" w:rsidR="002809A3" w:rsidRPr="002809A3" w:rsidRDefault="002809A3" w:rsidP="002809A3">
            <w:pPr>
              <w:jc w:val="right"/>
              <w:rPr>
                <w:szCs w:val="14"/>
              </w:rPr>
            </w:pPr>
            <w:r w:rsidRPr="002809A3">
              <w:rPr>
                <w:rFonts w:eastAsia="Tahoma"/>
                <w:color w:val="000000"/>
                <w:szCs w:val="14"/>
              </w:rPr>
              <w:t>1.063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60B39A" w14:textId="77777777" w:rsidR="002809A3" w:rsidRPr="002809A3" w:rsidRDefault="002809A3" w:rsidP="002809A3">
            <w:pPr>
              <w:jc w:val="right"/>
              <w:rPr>
                <w:szCs w:val="14"/>
              </w:rPr>
            </w:pPr>
            <w:r w:rsidRPr="002809A3">
              <w:rPr>
                <w:rFonts w:eastAsia="Tahoma"/>
                <w:color w:val="000000"/>
                <w:szCs w:val="14"/>
              </w:rPr>
              <w:t>1.076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D6F742" w14:textId="77777777" w:rsidR="002809A3" w:rsidRPr="002809A3" w:rsidRDefault="002809A3" w:rsidP="002809A3">
            <w:pPr>
              <w:jc w:val="right"/>
              <w:rPr>
                <w:szCs w:val="14"/>
              </w:rPr>
            </w:pPr>
            <w:r w:rsidRPr="002809A3">
              <w:rPr>
                <w:rFonts w:eastAsia="Tahoma"/>
                <w:color w:val="000000"/>
                <w:szCs w:val="14"/>
              </w:rPr>
              <w:t>875</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8876E" w14:textId="77777777" w:rsidR="002809A3" w:rsidRPr="002809A3" w:rsidRDefault="002809A3" w:rsidP="002809A3">
            <w:pPr>
              <w:jc w:val="right"/>
              <w:rPr>
                <w:szCs w:val="14"/>
              </w:rPr>
            </w:pPr>
            <w:r w:rsidRPr="002809A3">
              <w:rPr>
                <w:rFonts w:eastAsia="Tahoma"/>
                <w:color w:val="000000"/>
                <w:szCs w:val="14"/>
              </w:rPr>
              <w:t>647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D04261" w14:textId="77777777" w:rsidR="002809A3" w:rsidRPr="002809A3" w:rsidRDefault="002809A3" w:rsidP="002809A3">
            <w:pPr>
              <w:jc w:val="right"/>
              <w:rPr>
                <w:szCs w:val="14"/>
              </w:rPr>
            </w:pPr>
            <w:r w:rsidRPr="002809A3">
              <w:rPr>
                <w:rFonts w:eastAsia="Tahoma"/>
                <w:color w:val="000000"/>
                <w:szCs w:val="14"/>
              </w:rPr>
              <w:t>869</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8F5EA8" w14:textId="77777777" w:rsidR="002809A3" w:rsidRPr="002809A3" w:rsidRDefault="002809A3" w:rsidP="002809A3">
            <w:pPr>
              <w:jc w:val="right"/>
              <w:rPr>
                <w:szCs w:val="14"/>
              </w:rPr>
            </w:pPr>
            <w:r w:rsidRPr="002809A3">
              <w:rPr>
                <w:rFonts w:eastAsia="Tahoma"/>
                <w:color w:val="000000"/>
                <w:szCs w:val="14"/>
              </w:rPr>
              <w:t>1.014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2EF739" w14:textId="77777777" w:rsidR="002809A3" w:rsidRPr="002809A3" w:rsidRDefault="002809A3" w:rsidP="002809A3">
            <w:pPr>
              <w:jc w:val="right"/>
              <w:rPr>
                <w:szCs w:val="14"/>
              </w:rPr>
            </w:pPr>
            <w:r w:rsidRPr="002809A3">
              <w:rPr>
                <w:rFonts w:eastAsia="Tahoma"/>
                <w:color w:val="000000"/>
                <w:szCs w:val="14"/>
              </w:rPr>
              <w:t>1.100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CF1549" w14:textId="77777777" w:rsidR="002809A3" w:rsidRPr="002809A3" w:rsidRDefault="002809A3" w:rsidP="002809A3">
            <w:pPr>
              <w:jc w:val="right"/>
              <w:rPr>
                <w:szCs w:val="14"/>
              </w:rPr>
            </w:pPr>
            <w:r w:rsidRPr="002809A3">
              <w:rPr>
                <w:rFonts w:eastAsia="Tahoma"/>
                <w:color w:val="000000"/>
                <w:szCs w:val="14"/>
              </w:rPr>
              <w:t>934</w:t>
            </w:r>
          </w:p>
        </w:tc>
      </w:tr>
      <w:tr w:rsidR="002809A3" w:rsidRPr="002809A3" w14:paraId="083583D4"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F67B13" w14:textId="77777777" w:rsidR="002809A3" w:rsidRPr="002809A3" w:rsidRDefault="002809A3" w:rsidP="002809A3">
            <w:pPr>
              <w:rPr>
                <w:szCs w:val="14"/>
              </w:rPr>
            </w:pPr>
            <w:r w:rsidRPr="002809A3">
              <w:rPr>
                <w:rFonts w:eastAsia="Tahoma"/>
                <w:color w:val="000000"/>
                <w:szCs w:val="14"/>
              </w:rPr>
              <w:t>Goljufija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DC49FE" w14:textId="77777777" w:rsidR="002809A3" w:rsidRPr="002809A3" w:rsidRDefault="002809A3" w:rsidP="002809A3">
            <w:pPr>
              <w:jc w:val="right"/>
              <w:rPr>
                <w:szCs w:val="14"/>
              </w:rPr>
            </w:pPr>
            <w:r w:rsidRPr="002809A3">
              <w:rPr>
                <w:rFonts w:eastAsia="Tahoma"/>
                <w:color w:val="000000"/>
                <w:szCs w:val="14"/>
              </w:rPr>
              <w:t>107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0F50B1" w14:textId="77777777" w:rsidR="002809A3" w:rsidRPr="002809A3" w:rsidRDefault="002809A3" w:rsidP="002809A3">
            <w:pPr>
              <w:jc w:val="right"/>
              <w:rPr>
                <w:szCs w:val="14"/>
              </w:rPr>
            </w:pPr>
            <w:r w:rsidRPr="002809A3">
              <w:rPr>
                <w:rFonts w:eastAsia="Tahoma"/>
                <w:color w:val="000000"/>
                <w:szCs w:val="14"/>
              </w:rPr>
              <w:t>105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977D37" w14:textId="77777777" w:rsidR="002809A3" w:rsidRPr="002809A3" w:rsidRDefault="002809A3" w:rsidP="002809A3">
            <w:pPr>
              <w:jc w:val="right"/>
              <w:rPr>
                <w:szCs w:val="14"/>
              </w:rPr>
            </w:pPr>
            <w:r w:rsidRPr="002809A3">
              <w:rPr>
                <w:rFonts w:eastAsia="Tahoma"/>
                <w:color w:val="000000"/>
                <w:szCs w:val="14"/>
              </w:rPr>
              <w:t>96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AB8026" w14:textId="77777777" w:rsidR="002809A3" w:rsidRPr="002809A3" w:rsidRDefault="002809A3" w:rsidP="002809A3">
            <w:pPr>
              <w:jc w:val="right"/>
              <w:rPr>
                <w:szCs w:val="14"/>
              </w:rPr>
            </w:pPr>
            <w:r w:rsidRPr="002809A3">
              <w:rPr>
                <w:rFonts w:eastAsia="Tahoma"/>
                <w:color w:val="000000"/>
                <w:szCs w:val="14"/>
              </w:rPr>
              <w:t>113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5FEB1F" w14:textId="77777777" w:rsidR="002809A3" w:rsidRPr="002809A3" w:rsidRDefault="002809A3" w:rsidP="002809A3">
            <w:pPr>
              <w:jc w:val="right"/>
              <w:rPr>
                <w:szCs w:val="14"/>
              </w:rPr>
            </w:pPr>
            <w:r w:rsidRPr="002809A3">
              <w:rPr>
                <w:rFonts w:eastAsia="Tahoma"/>
                <w:color w:val="000000"/>
                <w:szCs w:val="14"/>
              </w:rPr>
              <w:t>122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CC02BD" w14:textId="77777777" w:rsidR="002809A3" w:rsidRPr="002809A3" w:rsidRDefault="002809A3" w:rsidP="002809A3">
            <w:pPr>
              <w:jc w:val="right"/>
              <w:rPr>
                <w:szCs w:val="14"/>
              </w:rPr>
            </w:pPr>
            <w:r w:rsidRPr="002809A3">
              <w:rPr>
                <w:rFonts w:eastAsia="Tahoma"/>
                <w:color w:val="000000"/>
                <w:szCs w:val="14"/>
              </w:rPr>
              <w:t>77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91FDE0" w14:textId="77777777" w:rsidR="002809A3" w:rsidRPr="002809A3" w:rsidRDefault="002809A3" w:rsidP="002809A3">
            <w:pPr>
              <w:jc w:val="right"/>
              <w:rPr>
                <w:szCs w:val="14"/>
              </w:rPr>
            </w:pPr>
            <w:r w:rsidRPr="002809A3">
              <w:rPr>
                <w:rFonts w:eastAsia="Tahoma"/>
                <w:color w:val="000000"/>
                <w:szCs w:val="14"/>
              </w:rPr>
              <w:t>88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C565D4" w14:textId="77777777" w:rsidR="002809A3" w:rsidRPr="002809A3" w:rsidRDefault="002809A3" w:rsidP="002809A3">
            <w:pPr>
              <w:jc w:val="right"/>
              <w:rPr>
                <w:szCs w:val="14"/>
              </w:rPr>
            </w:pPr>
            <w:r w:rsidRPr="002809A3">
              <w:rPr>
                <w:rFonts w:eastAsia="Tahoma"/>
                <w:color w:val="000000"/>
                <w:szCs w:val="14"/>
              </w:rPr>
              <w:t>117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01543" w14:textId="77777777" w:rsidR="002809A3" w:rsidRPr="002809A3" w:rsidRDefault="002809A3" w:rsidP="002809A3">
            <w:pPr>
              <w:jc w:val="right"/>
              <w:rPr>
                <w:szCs w:val="14"/>
              </w:rPr>
            </w:pPr>
            <w:r w:rsidRPr="002809A3">
              <w:rPr>
                <w:rFonts w:eastAsia="Tahoma"/>
                <w:color w:val="000000"/>
                <w:szCs w:val="14"/>
              </w:rPr>
              <w:t>178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9C7B5D" w14:textId="77777777" w:rsidR="002809A3" w:rsidRPr="002809A3" w:rsidRDefault="002809A3" w:rsidP="002809A3">
            <w:pPr>
              <w:jc w:val="right"/>
              <w:rPr>
                <w:szCs w:val="14"/>
              </w:rPr>
            </w:pPr>
            <w:r w:rsidRPr="002809A3">
              <w:rPr>
                <w:rFonts w:eastAsia="Tahoma"/>
                <w:color w:val="000000"/>
                <w:szCs w:val="14"/>
              </w:rPr>
              <w:t>146</w:t>
            </w:r>
          </w:p>
        </w:tc>
      </w:tr>
      <w:tr w:rsidR="002809A3" w:rsidRPr="002809A3" w14:paraId="28ED4574"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0F2081" w14:textId="77777777" w:rsidR="002809A3" w:rsidRPr="002809A3" w:rsidRDefault="002809A3" w:rsidP="002809A3">
            <w:pPr>
              <w:rPr>
                <w:szCs w:val="14"/>
              </w:rPr>
            </w:pPr>
            <w:r w:rsidRPr="002809A3">
              <w:rPr>
                <w:rFonts w:eastAsia="Tahoma"/>
                <w:color w:val="000000"/>
                <w:szCs w:val="14"/>
              </w:rPr>
              <w:t>Zatajitev</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5EA917" w14:textId="77777777" w:rsidR="002809A3" w:rsidRPr="002809A3" w:rsidRDefault="002809A3" w:rsidP="002809A3">
            <w:pPr>
              <w:jc w:val="right"/>
              <w:rPr>
                <w:szCs w:val="14"/>
              </w:rPr>
            </w:pPr>
            <w:r w:rsidRPr="002809A3">
              <w:rPr>
                <w:rFonts w:eastAsia="Tahoma"/>
                <w:color w:val="000000"/>
                <w:szCs w:val="14"/>
              </w:rPr>
              <w:t>98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89A1FD" w14:textId="77777777" w:rsidR="002809A3" w:rsidRPr="002809A3" w:rsidRDefault="002809A3" w:rsidP="002809A3">
            <w:pPr>
              <w:jc w:val="right"/>
              <w:rPr>
                <w:szCs w:val="14"/>
              </w:rPr>
            </w:pPr>
            <w:r w:rsidRPr="002809A3">
              <w:rPr>
                <w:rFonts w:eastAsia="Tahoma"/>
                <w:color w:val="000000"/>
                <w:szCs w:val="14"/>
              </w:rPr>
              <w:t>86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181716" w14:textId="77777777" w:rsidR="002809A3" w:rsidRPr="002809A3" w:rsidRDefault="002809A3" w:rsidP="002809A3">
            <w:pPr>
              <w:jc w:val="right"/>
              <w:rPr>
                <w:szCs w:val="14"/>
              </w:rPr>
            </w:pPr>
            <w:r w:rsidRPr="002809A3">
              <w:rPr>
                <w:rFonts w:eastAsia="Tahoma"/>
                <w:color w:val="000000"/>
                <w:szCs w:val="14"/>
              </w:rPr>
              <w:t>79</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3A9F54" w14:textId="77777777" w:rsidR="002809A3" w:rsidRPr="002809A3" w:rsidRDefault="002809A3" w:rsidP="002809A3">
            <w:pPr>
              <w:jc w:val="right"/>
              <w:rPr>
                <w:szCs w:val="14"/>
              </w:rPr>
            </w:pPr>
            <w:r w:rsidRPr="002809A3">
              <w:rPr>
                <w:rFonts w:eastAsia="Tahoma"/>
                <w:color w:val="000000"/>
                <w:szCs w:val="14"/>
              </w:rPr>
              <w:t>93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FF286B" w14:textId="77777777" w:rsidR="002809A3" w:rsidRPr="002809A3" w:rsidRDefault="002809A3" w:rsidP="002809A3">
            <w:pPr>
              <w:jc w:val="right"/>
              <w:rPr>
                <w:szCs w:val="14"/>
              </w:rPr>
            </w:pPr>
            <w:r w:rsidRPr="002809A3">
              <w:rPr>
                <w:rFonts w:eastAsia="Tahoma"/>
                <w:color w:val="000000"/>
                <w:szCs w:val="14"/>
              </w:rPr>
              <w:t>100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BE4E9D" w14:textId="77777777" w:rsidR="002809A3" w:rsidRPr="002809A3" w:rsidRDefault="002809A3" w:rsidP="002809A3">
            <w:pPr>
              <w:jc w:val="right"/>
              <w:rPr>
                <w:szCs w:val="14"/>
              </w:rPr>
            </w:pPr>
            <w:r w:rsidRPr="002809A3">
              <w:rPr>
                <w:rFonts w:eastAsia="Tahoma"/>
                <w:color w:val="000000"/>
                <w:szCs w:val="14"/>
              </w:rPr>
              <w:t>70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DAAA4A" w14:textId="77777777" w:rsidR="002809A3" w:rsidRPr="002809A3" w:rsidRDefault="002809A3" w:rsidP="002809A3">
            <w:pPr>
              <w:jc w:val="right"/>
              <w:rPr>
                <w:szCs w:val="14"/>
              </w:rPr>
            </w:pPr>
            <w:r w:rsidRPr="002809A3">
              <w:rPr>
                <w:rFonts w:eastAsia="Tahoma"/>
                <w:color w:val="000000"/>
                <w:szCs w:val="14"/>
              </w:rPr>
              <w:t>53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C396C5" w14:textId="77777777" w:rsidR="002809A3" w:rsidRPr="002809A3" w:rsidRDefault="002809A3" w:rsidP="002809A3">
            <w:pPr>
              <w:jc w:val="right"/>
              <w:rPr>
                <w:szCs w:val="14"/>
              </w:rPr>
            </w:pPr>
            <w:r w:rsidRPr="002809A3">
              <w:rPr>
                <w:rFonts w:eastAsia="Tahoma"/>
                <w:color w:val="000000"/>
                <w:szCs w:val="14"/>
              </w:rPr>
              <w:t>90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7C051E" w14:textId="77777777" w:rsidR="002809A3" w:rsidRPr="002809A3" w:rsidRDefault="002809A3" w:rsidP="002809A3">
            <w:pPr>
              <w:jc w:val="right"/>
              <w:rPr>
                <w:szCs w:val="14"/>
              </w:rPr>
            </w:pPr>
            <w:r w:rsidRPr="002809A3">
              <w:rPr>
                <w:rFonts w:eastAsia="Tahoma"/>
                <w:color w:val="000000"/>
                <w:szCs w:val="14"/>
              </w:rPr>
              <w:t>92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DD2BFB" w14:textId="77777777" w:rsidR="002809A3" w:rsidRPr="002809A3" w:rsidRDefault="002809A3" w:rsidP="002809A3">
            <w:pPr>
              <w:jc w:val="right"/>
              <w:rPr>
                <w:szCs w:val="14"/>
              </w:rPr>
            </w:pPr>
            <w:r w:rsidRPr="002809A3">
              <w:rPr>
                <w:rFonts w:eastAsia="Tahoma"/>
                <w:color w:val="000000"/>
                <w:szCs w:val="14"/>
              </w:rPr>
              <w:t>80</w:t>
            </w:r>
          </w:p>
        </w:tc>
      </w:tr>
      <w:tr w:rsidR="002809A3" w:rsidRPr="002809A3" w14:paraId="549CC6A1"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8E43FD" w14:textId="77777777" w:rsidR="002809A3" w:rsidRPr="002809A3" w:rsidRDefault="002809A3" w:rsidP="002809A3">
            <w:pPr>
              <w:rPr>
                <w:szCs w:val="14"/>
              </w:rPr>
            </w:pPr>
            <w:r w:rsidRPr="002809A3">
              <w:rPr>
                <w:rFonts w:eastAsia="Tahoma"/>
                <w:color w:val="000000"/>
                <w:szCs w:val="14"/>
              </w:rPr>
              <w:t>Grožnja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D31A60" w14:textId="77777777" w:rsidR="002809A3" w:rsidRPr="002809A3" w:rsidRDefault="002809A3" w:rsidP="002809A3">
            <w:pPr>
              <w:jc w:val="right"/>
              <w:rPr>
                <w:szCs w:val="14"/>
              </w:rPr>
            </w:pPr>
            <w:r w:rsidRPr="002809A3">
              <w:rPr>
                <w:rFonts w:eastAsia="Tahoma"/>
                <w:color w:val="000000"/>
                <w:szCs w:val="14"/>
              </w:rPr>
              <w:t>20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A7AA11" w14:textId="77777777" w:rsidR="002809A3" w:rsidRPr="002809A3" w:rsidRDefault="002809A3" w:rsidP="002809A3">
            <w:pPr>
              <w:jc w:val="right"/>
              <w:rPr>
                <w:szCs w:val="14"/>
              </w:rPr>
            </w:pPr>
            <w:r w:rsidRPr="002809A3">
              <w:rPr>
                <w:rFonts w:eastAsia="Tahoma"/>
                <w:color w:val="000000"/>
                <w:szCs w:val="14"/>
              </w:rPr>
              <w:t>42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343C2C" w14:textId="77777777" w:rsidR="002809A3" w:rsidRPr="002809A3" w:rsidRDefault="002809A3" w:rsidP="002809A3">
            <w:pPr>
              <w:jc w:val="right"/>
              <w:rPr>
                <w:szCs w:val="14"/>
              </w:rPr>
            </w:pPr>
            <w:r w:rsidRPr="002809A3">
              <w:rPr>
                <w:rFonts w:eastAsia="Tahoma"/>
                <w:color w:val="000000"/>
                <w:szCs w:val="14"/>
              </w:rPr>
              <w:t>47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F53056" w14:textId="77777777" w:rsidR="002809A3" w:rsidRPr="002809A3" w:rsidRDefault="002809A3" w:rsidP="002809A3">
            <w:pPr>
              <w:jc w:val="right"/>
              <w:rPr>
                <w:szCs w:val="14"/>
              </w:rPr>
            </w:pPr>
            <w:r w:rsidRPr="002809A3">
              <w:rPr>
                <w:rFonts w:eastAsia="Tahoma"/>
                <w:color w:val="000000"/>
                <w:szCs w:val="14"/>
              </w:rPr>
              <w:t>49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4C309A" w14:textId="77777777" w:rsidR="002809A3" w:rsidRPr="002809A3" w:rsidRDefault="002809A3" w:rsidP="002809A3">
            <w:pPr>
              <w:jc w:val="right"/>
              <w:rPr>
                <w:szCs w:val="14"/>
              </w:rPr>
            </w:pPr>
            <w:r w:rsidRPr="002809A3">
              <w:rPr>
                <w:rFonts w:eastAsia="Tahoma"/>
                <w:color w:val="000000"/>
                <w:szCs w:val="14"/>
              </w:rPr>
              <w:t>37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F16A38" w14:textId="77777777" w:rsidR="002809A3" w:rsidRPr="002809A3" w:rsidRDefault="002809A3" w:rsidP="002809A3">
            <w:pPr>
              <w:jc w:val="right"/>
              <w:rPr>
                <w:szCs w:val="14"/>
              </w:rPr>
            </w:pPr>
            <w:r w:rsidRPr="002809A3">
              <w:rPr>
                <w:rFonts w:eastAsia="Tahoma"/>
                <w:color w:val="000000"/>
                <w:szCs w:val="14"/>
              </w:rPr>
              <w:t>40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84E439" w14:textId="77777777" w:rsidR="002809A3" w:rsidRPr="002809A3" w:rsidRDefault="002809A3" w:rsidP="002809A3">
            <w:pPr>
              <w:jc w:val="right"/>
              <w:rPr>
                <w:szCs w:val="14"/>
              </w:rPr>
            </w:pPr>
            <w:r w:rsidRPr="002809A3">
              <w:rPr>
                <w:rFonts w:eastAsia="Tahoma"/>
                <w:color w:val="000000"/>
                <w:szCs w:val="14"/>
              </w:rPr>
              <w:t>28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343E8A" w14:textId="77777777" w:rsidR="002809A3" w:rsidRPr="002809A3" w:rsidRDefault="002809A3" w:rsidP="002809A3">
            <w:pPr>
              <w:jc w:val="right"/>
              <w:rPr>
                <w:szCs w:val="14"/>
              </w:rPr>
            </w:pPr>
            <w:r w:rsidRPr="002809A3">
              <w:rPr>
                <w:rFonts w:eastAsia="Tahoma"/>
                <w:color w:val="000000"/>
                <w:szCs w:val="14"/>
              </w:rPr>
              <w:t>31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501A2F" w14:textId="77777777" w:rsidR="002809A3" w:rsidRPr="002809A3" w:rsidRDefault="002809A3" w:rsidP="002809A3">
            <w:pPr>
              <w:jc w:val="right"/>
              <w:rPr>
                <w:szCs w:val="14"/>
              </w:rPr>
            </w:pPr>
            <w:r w:rsidRPr="002809A3">
              <w:rPr>
                <w:rFonts w:eastAsia="Tahoma"/>
                <w:color w:val="000000"/>
                <w:szCs w:val="14"/>
              </w:rPr>
              <w:t>31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09660D" w14:textId="77777777" w:rsidR="002809A3" w:rsidRPr="002809A3" w:rsidRDefault="002809A3" w:rsidP="002809A3">
            <w:pPr>
              <w:jc w:val="right"/>
              <w:rPr>
                <w:szCs w:val="14"/>
              </w:rPr>
            </w:pPr>
            <w:r w:rsidRPr="002809A3">
              <w:rPr>
                <w:rFonts w:eastAsia="Tahoma"/>
                <w:color w:val="000000"/>
                <w:szCs w:val="14"/>
              </w:rPr>
              <w:t>34</w:t>
            </w:r>
          </w:p>
        </w:tc>
      </w:tr>
      <w:tr w:rsidR="002809A3" w:rsidRPr="002809A3" w14:paraId="79E77E47"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7CFA63" w14:textId="77777777" w:rsidR="002809A3" w:rsidRPr="002809A3" w:rsidRDefault="002809A3" w:rsidP="002809A3">
            <w:pPr>
              <w:rPr>
                <w:szCs w:val="14"/>
              </w:rPr>
            </w:pPr>
            <w:r w:rsidRPr="002809A3">
              <w:rPr>
                <w:rFonts w:eastAsia="Tahoma"/>
                <w:color w:val="000000"/>
                <w:szCs w:val="14"/>
              </w:rPr>
              <w:t>Lahka telesna poškodba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9E7105" w14:textId="77777777" w:rsidR="002809A3" w:rsidRPr="002809A3" w:rsidRDefault="002809A3" w:rsidP="002809A3">
            <w:pPr>
              <w:jc w:val="right"/>
              <w:rPr>
                <w:szCs w:val="14"/>
              </w:rPr>
            </w:pPr>
            <w:r w:rsidRPr="002809A3">
              <w:rPr>
                <w:rFonts w:eastAsia="Tahoma"/>
                <w:color w:val="000000"/>
                <w:szCs w:val="14"/>
              </w:rPr>
              <w:t>40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62AA79" w14:textId="77777777" w:rsidR="002809A3" w:rsidRPr="002809A3" w:rsidRDefault="002809A3" w:rsidP="002809A3">
            <w:pPr>
              <w:jc w:val="right"/>
              <w:rPr>
                <w:szCs w:val="14"/>
              </w:rPr>
            </w:pPr>
            <w:r w:rsidRPr="002809A3">
              <w:rPr>
                <w:rFonts w:eastAsia="Tahoma"/>
                <w:color w:val="000000"/>
                <w:szCs w:val="14"/>
              </w:rPr>
              <w:t>31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32E61C" w14:textId="77777777" w:rsidR="002809A3" w:rsidRPr="002809A3" w:rsidRDefault="002809A3" w:rsidP="002809A3">
            <w:pPr>
              <w:jc w:val="right"/>
              <w:rPr>
                <w:szCs w:val="14"/>
              </w:rPr>
            </w:pPr>
            <w:r w:rsidRPr="002809A3">
              <w:rPr>
                <w:rFonts w:eastAsia="Tahoma"/>
                <w:color w:val="000000"/>
                <w:szCs w:val="14"/>
              </w:rPr>
              <w:t>26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B28747" w14:textId="77777777" w:rsidR="002809A3" w:rsidRPr="002809A3" w:rsidRDefault="002809A3" w:rsidP="002809A3">
            <w:pPr>
              <w:jc w:val="right"/>
              <w:rPr>
                <w:szCs w:val="14"/>
              </w:rPr>
            </w:pPr>
            <w:r w:rsidRPr="002809A3">
              <w:rPr>
                <w:rFonts w:eastAsia="Tahoma"/>
                <w:color w:val="000000"/>
                <w:szCs w:val="14"/>
              </w:rPr>
              <w:t>48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FC9718" w14:textId="77777777" w:rsidR="002809A3" w:rsidRPr="002809A3" w:rsidRDefault="002809A3" w:rsidP="002809A3">
            <w:pPr>
              <w:jc w:val="right"/>
              <w:rPr>
                <w:szCs w:val="14"/>
              </w:rPr>
            </w:pPr>
            <w:r w:rsidRPr="002809A3">
              <w:rPr>
                <w:rFonts w:eastAsia="Tahoma"/>
                <w:color w:val="000000"/>
                <w:szCs w:val="14"/>
              </w:rPr>
              <w:t>59</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3D478F" w14:textId="77777777" w:rsidR="002809A3" w:rsidRPr="002809A3" w:rsidRDefault="002809A3" w:rsidP="002809A3">
            <w:pPr>
              <w:jc w:val="right"/>
              <w:rPr>
                <w:szCs w:val="14"/>
              </w:rPr>
            </w:pPr>
            <w:r w:rsidRPr="002809A3">
              <w:rPr>
                <w:rFonts w:eastAsia="Tahoma"/>
                <w:color w:val="000000"/>
                <w:szCs w:val="14"/>
              </w:rPr>
              <w:t>32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EF42F8" w14:textId="77777777" w:rsidR="002809A3" w:rsidRPr="002809A3" w:rsidRDefault="002809A3" w:rsidP="002809A3">
            <w:pPr>
              <w:jc w:val="right"/>
              <w:rPr>
                <w:szCs w:val="14"/>
              </w:rPr>
            </w:pPr>
            <w:r w:rsidRPr="002809A3">
              <w:rPr>
                <w:rFonts w:eastAsia="Tahoma"/>
                <w:color w:val="000000"/>
                <w:szCs w:val="14"/>
              </w:rPr>
              <w:t>18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E8EE0C" w14:textId="77777777" w:rsidR="002809A3" w:rsidRPr="002809A3" w:rsidRDefault="002809A3" w:rsidP="002809A3">
            <w:pPr>
              <w:jc w:val="right"/>
              <w:rPr>
                <w:szCs w:val="14"/>
              </w:rPr>
            </w:pPr>
            <w:r w:rsidRPr="002809A3">
              <w:rPr>
                <w:rFonts w:eastAsia="Tahoma"/>
                <w:color w:val="000000"/>
                <w:szCs w:val="14"/>
              </w:rPr>
              <w:t>23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0126EA" w14:textId="77777777" w:rsidR="002809A3" w:rsidRPr="002809A3" w:rsidRDefault="002809A3" w:rsidP="002809A3">
            <w:pPr>
              <w:jc w:val="right"/>
              <w:rPr>
                <w:szCs w:val="14"/>
              </w:rPr>
            </w:pPr>
            <w:r w:rsidRPr="002809A3">
              <w:rPr>
                <w:rFonts w:eastAsia="Tahoma"/>
                <w:color w:val="000000"/>
                <w:szCs w:val="14"/>
              </w:rPr>
              <w:t>28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3EAFB5" w14:textId="77777777" w:rsidR="002809A3" w:rsidRPr="002809A3" w:rsidRDefault="002809A3" w:rsidP="002809A3">
            <w:pPr>
              <w:jc w:val="right"/>
              <w:rPr>
                <w:szCs w:val="14"/>
              </w:rPr>
            </w:pPr>
            <w:r w:rsidRPr="002809A3">
              <w:rPr>
                <w:rFonts w:eastAsia="Tahoma"/>
                <w:color w:val="000000"/>
                <w:szCs w:val="14"/>
              </w:rPr>
              <w:t>23</w:t>
            </w:r>
          </w:p>
        </w:tc>
      </w:tr>
      <w:tr w:rsidR="002809A3" w:rsidRPr="002809A3" w14:paraId="6BC8BA70"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E46D98" w14:textId="77777777" w:rsidR="002809A3" w:rsidRPr="002809A3" w:rsidRDefault="002809A3" w:rsidP="002809A3">
            <w:pPr>
              <w:rPr>
                <w:szCs w:val="14"/>
              </w:rPr>
            </w:pPr>
            <w:r w:rsidRPr="002809A3">
              <w:rPr>
                <w:rFonts w:eastAsia="Tahoma"/>
                <w:color w:val="000000"/>
                <w:szCs w:val="14"/>
              </w:rPr>
              <w:t>Kršitev nedotakljivosti stanovanja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4D272E" w14:textId="77777777" w:rsidR="002809A3" w:rsidRPr="002809A3" w:rsidRDefault="002809A3" w:rsidP="002809A3">
            <w:pPr>
              <w:jc w:val="right"/>
              <w:rPr>
                <w:szCs w:val="14"/>
              </w:rPr>
            </w:pPr>
            <w:r w:rsidRPr="002809A3">
              <w:rPr>
                <w:rFonts w:eastAsia="Tahoma"/>
                <w:color w:val="000000"/>
                <w:szCs w:val="14"/>
              </w:rPr>
              <w:t>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E4C3B7" w14:textId="77777777" w:rsidR="002809A3" w:rsidRPr="002809A3" w:rsidRDefault="002809A3" w:rsidP="002809A3">
            <w:pPr>
              <w:jc w:val="right"/>
              <w:rPr>
                <w:szCs w:val="14"/>
              </w:rPr>
            </w:pPr>
            <w:r w:rsidRPr="002809A3">
              <w:rPr>
                <w:rFonts w:eastAsia="Tahoma"/>
                <w:color w:val="000000"/>
                <w:szCs w:val="14"/>
              </w:rPr>
              <w:t>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34F934" w14:textId="77777777" w:rsidR="002809A3" w:rsidRPr="002809A3" w:rsidRDefault="002809A3" w:rsidP="002809A3">
            <w:pPr>
              <w:jc w:val="right"/>
              <w:rPr>
                <w:szCs w:val="14"/>
              </w:rPr>
            </w:pPr>
            <w:r w:rsidRPr="002809A3">
              <w:rPr>
                <w:rFonts w:eastAsia="Tahoma"/>
                <w:color w:val="000000"/>
                <w:szCs w:val="14"/>
              </w:rPr>
              <w:t>10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4922CB"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C8BCF6" w14:textId="77777777" w:rsidR="002809A3" w:rsidRPr="002809A3" w:rsidRDefault="002809A3" w:rsidP="002809A3">
            <w:pPr>
              <w:jc w:val="right"/>
              <w:rPr>
                <w:szCs w:val="14"/>
              </w:rPr>
            </w:pPr>
            <w:r w:rsidRPr="002809A3">
              <w:rPr>
                <w:rFonts w:eastAsia="Tahoma"/>
                <w:color w:val="000000"/>
                <w:szCs w:val="14"/>
              </w:rPr>
              <w:t>23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05DC78" w14:textId="77777777" w:rsidR="002809A3" w:rsidRPr="002809A3" w:rsidRDefault="002809A3" w:rsidP="002809A3">
            <w:pPr>
              <w:jc w:val="right"/>
              <w:rPr>
                <w:szCs w:val="14"/>
              </w:rPr>
            </w:pPr>
            <w:r w:rsidRPr="002809A3">
              <w:rPr>
                <w:rFonts w:eastAsia="Tahoma"/>
                <w:color w:val="000000"/>
                <w:szCs w:val="14"/>
              </w:rPr>
              <w:t>17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E7BCCA" w14:textId="77777777" w:rsidR="002809A3" w:rsidRPr="002809A3" w:rsidRDefault="002809A3" w:rsidP="002809A3">
            <w:pPr>
              <w:jc w:val="right"/>
              <w:rPr>
                <w:szCs w:val="14"/>
              </w:rPr>
            </w:pPr>
            <w:r w:rsidRPr="002809A3">
              <w:rPr>
                <w:rFonts w:eastAsia="Tahoma"/>
                <w:color w:val="000000"/>
                <w:szCs w:val="14"/>
              </w:rPr>
              <w:t>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425905"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5DBACF"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D44E33" w14:textId="77777777" w:rsidR="002809A3" w:rsidRPr="002809A3" w:rsidRDefault="002809A3" w:rsidP="002809A3">
            <w:pPr>
              <w:jc w:val="right"/>
              <w:rPr>
                <w:szCs w:val="14"/>
              </w:rPr>
            </w:pPr>
            <w:r w:rsidRPr="002809A3">
              <w:rPr>
                <w:rFonts w:eastAsia="Tahoma"/>
                <w:color w:val="000000"/>
                <w:szCs w:val="14"/>
              </w:rPr>
              <w:t>6</w:t>
            </w:r>
          </w:p>
        </w:tc>
      </w:tr>
      <w:tr w:rsidR="002809A3" w:rsidRPr="002809A3" w14:paraId="74DFDF41"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A55892" w14:textId="77777777" w:rsidR="002809A3" w:rsidRPr="002809A3" w:rsidRDefault="002809A3" w:rsidP="002809A3">
            <w:pPr>
              <w:rPr>
                <w:szCs w:val="14"/>
              </w:rPr>
            </w:pPr>
            <w:r w:rsidRPr="002809A3">
              <w:rPr>
                <w:rFonts w:eastAsia="Tahoma"/>
                <w:color w:val="000000"/>
                <w:szCs w:val="14"/>
              </w:rPr>
              <w:t>Zalezovanje</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439E0B" w14:textId="77777777" w:rsidR="002809A3" w:rsidRPr="002809A3" w:rsidRDefault="002809A3" w:rsidP="002809A3">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13175D"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741EEE" w14:textId="77777777" w:rsidR="002809A3" w:rsidRPr="002809A3" w:rsidRDefault="002809A3" w:rsidP="002809A3">
            <w:pPr>
              <w:jc w:val="right"/>
              <w:rPr>
                <w:szCs w:val="14"/>
              </w:rPr>
            </w:pPr>
            <w:r w:rsidRPr="002809A3">
              <w:rPr>
                <w:rFonts w:eastAsia="Tahoma"/>
                <w:color w:val="000000"/>
                <w:szCs w:val="14"/>
              </w:rPr>
              <w:t>5</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D3699F"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87FECF"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472365" w14:textId="77777777" w:rsidR="002809A3" w:rsidRPr="002809A3" w:rsidRDefault="002809A3" w:rsidP="002809A3">
            <w:pPr>
              <w:jc w:val="right"/>
              <w:rPr>
                <w:szCs w:val="14"/>
              </w:rPr>
            </w:pPr>
            <w:r w:rsidRPr="002809A3">
              <w:rPr>
                <w:rFonts w:eastAsia="Tahoma"/>
                <w:color w:val="000000"/>
                <w:szCs w:val="14"/>
              </w:rPr>
              <w:t>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258525" w14:textId="77777777" w:rsidR="002809A3" w:rsidRPr="002809A3" w:rsidRDefault="002809A3" w:rsidP="002809A3">
            <w:pPr>
              <w:jc w:val="right"/>
              <w:rPr>
                <w:szCs w:val="14"/>
              </w:rPr>
            </w:pPr>
            <w:r w:rsidRPr="002809A3">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71EA23" w14:textId="77777777" w:rsidR="002809A3" w:rsidRPr="002809A3" w:rsidRDefault="002809A3" w:rsidP="002809A3">
            <w:pPr>
              <w:jc w:val="right"/>
              <w:rPr>
                <w:szCs w:val="14"/>
              </w:rPr>
            </w:pPr>
            <w:r w:rsidRPr="002809A3">
              <w:rPr>
                <w:rFonts w:eastAsia="Tahoma"/>
                <w:color w:val="000000"/>
                <w:szCs w:val="14"/>
              </w:rPr>
              <w:t>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2FF757" w14:textId="77777777" w:rsidR="002809A3" w:rsidRPr="002809A3" w:rsidRDefault="002809A3" w:rsidP="002809A3">
            <w:pPr>
              <w:jc w:val="right"/>
              <w:rPr>
                <w:szCs w:val="14"/>
              </w:rPr>
            </w:pPr>
            <w:r w:rsidRPr="002809A3">
              <w:rPr>
                <w:rFonts w:eastAsia="Tahoma"/>
                <w:color w:val="000000"/>
                <w:szCs w:val="14"/>
              </w:rPr>
              <w:t>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30880B" w14:textId="77777777" w:rsidR="002809A3" w:rsidRPr="002809A3" w:rsidRDefault="002809A3" w:rsidP="002809A3">
            <w:pPr>
              <w:jc w:val="right"/>
              <w:rPr>
                <w:szCs w:val="14"/>
              </w:rPr>
            </w:pPr>
            <w:r w:rsidRPr="002809A3">
              <w:rPr>
                <w:rFonts w:eastAsia="Tahoma"/>
                <w:color w:val="000000"/>
                <w:szCs w:val="14"/>
              </w:rPr>
              <w:t>5</w:t>
            </w:r>
          </w:p>
        </w:tc>
      </w:tr>
      <w:tr w:rsidR="002809A3" w:rsidRPr="002809A3" w14:paraId="1B81B518"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84AD39" w14:textId="77777777" w:rsidR="002809A3" w:rsidRPr="002809A3" w:rsidRDefault="002809A3" w:rsidP="002809A3">
            <w:pPr>
              <w:rPr>
                <w:szCs w:val="14"/>
              </w:rPr>
            </w:pPr>
            <w:r w:rsidRPr="002809A3">
              <w:rPr>
                <w:rFonts w:eastAsia="Tahoma"/>
                <w:color w:val="000000"/>
                <w:szCs w:val="14"/>
              </w:rPr>
              <w:t>Zloraba osebnih podatkov</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F63574"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6D837F"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5A8F9A"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3F983" w14:textId="77777777" w:rsidR="002809A3" w:rsidRPr="002809A3" w:rsidRDefault="002809A3" w:rsidP="002809A3">
            <w:pPr>
              <w:jc w:val="right"/>
              <w:rPr>
                <w:szCs w:val="14"/>
              </w:rPr>
            </w:pPr>
            <w:r w:rsidRPr="002809A3">
              <w:rPr>
                <w:rFonts w:eastAsia="Tahoma"/>
                <w:color w:val="000000"/>
                <w:szCs w:val="14"/>
              </w:rPr>
              <w:t>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C7E603"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CFEF9B"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280A84"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283182"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0033FA" w14:textId="77777777" w:rsidR="002809A3" w:rsidRPr="002809A3" w:rsidRDefault="002809A3" w:rsidP="002809A3">
            <w:pPr>
              <w:jc w:val="right"/>
              <w:rPr>
                <w:szCs w:val="14"/>
              </w:rPr>
            </w:pPr>
            <w:r w:rsidRPr="002809A3">
              <w:rPr>
                <w:rFonts w:eastAsia="Tahoma"/>
                <w:color w:val="000000"/>
                <w:szCs w:val="14"/>
              </w:rPr>
              <w:t>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D6B8F0" w14:textId="77777777" w:rsidR="002809A3" w:rsidRPr="002809A3" w:rsidRDefault="002809A3" w:rsidP="002809A3">
            <w:pPr>
              <w:jc w:val="right"/>
              <w:rPr>
                <w:szCs w:val="14"/>
              </w:rPr>
            </w:pPr>
            <w:r w:rsidRPr="002809A3">
              <w:rPr>
                <w:rFonts w:eastAsia="Tahoma"/>
                <w:color w:val="000000"/>
                <w:szCs w:val="14"/>
              </w:rPr>
              <w:t>4</w:t>
            </w:r>
          </w:p>
        </w:tc>
      </w:tr>
      <w:tr w:rsidR="002809A3" w:rsidRPr="002809A3" w14:paraId="0D0AA5E2"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0D0E64" w14:textId="77777777" w:rsidR="002809A3" w:rsidRPr="002809A3" w:rsidRDefault="002809A3" w:rsidP="002809A3">
            <w:pPr>
              <w:rPr>
                <w:szCs w:val="14"/>
              </w:rPr>
            </w:pPr>
            <w:r w:rsidRPr="002809A3">
              <w:rPr>
                <w:rFonts w:eastAsia="Tahoma"/>
                <w:color w:val="000000"/>
                <w:szCs w:val="14"/>
              </w:rPr>
              <w:t>Velika tatvina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EE06C4" w14:textId="77777777" w:rsidR="002809A3" w:rsidRPr="002809A3" w:rsidRDefault="002809A3" w:rsidP="002809A3">
            <w:pPr>
              <w:jc w:val="right"/>
              <w:rPr>
                <w:szCs w:val="14"/>
              </w:rPr>
            </w:pPr>
            <w:r w:rsidRPr="002809A3">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867161"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B890D2" w14:textId="77777777" w:rsidR="002809A3" w:rsidRPr="002809A3" w:rsidRDefault="002809A3" w:rsidP="002809A3">
            <w:pPr>
              <w:jc w:val="right"/>
              <w:rPr>
                <w:szCs w:val="14"/>
              </w:rPr>
            </w:pPr>
            <w:r w:rsidRPr="002809A3">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98A86C" w14:textId="77777777" w:rsidR="002809A3" w:rsidRPr="002809A3" w:rsidRDefault="002809A3" w:rsidP="002809A3">
            <w:pPr>
              <w:jc w:val="right"/>
              <w:rPr>
                <w:szCs w:val="14"/>
              </w:rPr>
            </w:pPr>
            <w:r w:rsidRPr="002809A3">
              <w:rPr>
                <w:rFonts w:eastAsia="Tahoma"/>
                <w:color w:val="000000"/>
                <w:szCs w:val="14"/>
              </w:rPr>
              <w:t>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8212CD" w14:textId="77777777" w:rsidR="002809A3" w:rsidRPr="002809A3" w:rsidRDefault="002809A3" w:rsidP="002809A3">
            <w:pPr>
              <w:jc w:val="right"/>
              <w:rPr>
                <w:szCs w:val="14"/>
              </w:rPr>
            </w:pPr>
            <w:r w:rsidRPr="002809A3">
              <w:rPr>
                <w:rFonts w:eastAsia="Tahoma"/>
                <w:color w:val="000000"/>
                <w:szCs w:val="14"/>
              </w:rPr>
              <w:t>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17F499" w14:textId="77777777" w:rsidR="002809A3" w:rsidRPr="002809A3" w:rsidRDefault="002809A3" w:rsidP="002809A3">
            <w:pPr>
              <w:jc w:val="right"/>
              <w:rPr>
                <w:szCs w:val="14"/>
              </w:rPr>
            </w:pPr>
            <w:r w:rsidRPr="002809A3">
              <w:rPr>
                <w:rFonts w:eastAsia="Tahoma"/>
                <w:color w:val="000000"/>
                <w:szCs w:val="14"/>
              </w:rPr>
              <w:t>5</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0F7F48" w14:textId="77777777" w:rsidR="002809A3" w:rsidRPr="002809A3" w:rsidRDefault="002809A3" w:rsidP="002809A3">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92A92D" w14:textId="77777777" w:rsidR="002809A3" w:rsidRPr="002809A3" w:rsidRDefault="002809A3" w:rsidP="002809A3">
            <w:pPr>
              <w:jc w:val="right"/>
              <w:rPr>
                <w:szCs w:val="14"/>
              </w:rPr>
            </w:pPr>
            <w:r w:rsidRPr="002809A3">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70E9C8" w14:textId="77777777" w:rsidR="002809A3" w:rsidRPr="002809A3" w:rsidRDefault="002809A3" w:rsidP="002809A3">
            <w:pPr>
              <w:jc w:val="right"/>
              <w:rPr>
                <w:szCs w:val="14"/>
              </w:rPr>
            </w:pPr>
            <w:r w:rsidRPr="002809A3">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C56D9C" w14:textId="77777777" w:rsidR="002809A3" w:rsidRPr="002809A3" w:rsidRDefault="002809A3" w:rsidP="002809A3">
            <w:pPr>
              <w:jc w:val="right"/>
              <w:rPr>
                <w:szCs w:val="14"/>
              </w:rPr>
            </w:pPr>
            <w:r w:rsidRPr="002809A3">
              <w:rPr>
                <w:rFonts w:eastAsia="Tahoma"/>
                <w:color w:val="000000"/>
                <w:szCs w:val="14"/>
              </w:rPr>
              <w:t>3</w:t>
            </w:r>
          </w:p>
        </w:tc>
      </w:tr>
      <w:tr w:rsidR="002809A3" w:rsidRPr="002809A3" w14:paraId="4AF6E082" w14:textId="77777777" w:rsidTr="0051656B">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8A8905" w14:textId="77777777" w:rsidR="002809A3" w:rsidRPr="002809A3" w:rsidRDefault="002809A3" w:rsidP="002809A3">
            <w:pPr>
              <w:rPr>
                <w:szCs w:val="14"/>
              </w:rPr>
            </w:pPr>
            <w:r w:rsidRPr="002809A3">
              <w:rPr>
                <w:rFonts w:eastAsia="Tahoma"/>
                <w:color w:val="000000"/>
                <w:szCs w:val="14"/>
              </w:rPr>
              <w:t>Druga kazniva dejanja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B76E51" w14:textId="77777777" w:rsidR="002809A3" w:rsidRPr="002809A3" w:rsidRDefault="002809A3" w:rsidP="002809A3">
            <w:pPr>
              <w:jc w:val="right"/>
              <w:rPr>
                <w:szCs w:val="14"/>
              </w:rPr>
            </w:pPr>
            <w:r w:rsidRPr="002809A3">
              <w:rPr>
                <w:rFonts w:eastAsia="Tahoma"/>
                <w:color w:val="000000"/>
                <w:szCs w:val="14"/>
              </w:rPr>
              <w:t>26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0FE9AD" w14:textId="77777777" w:rsidR="002809A3" w:rsidRPr="002809A3" w:rsidRDefault="002809A3" w:rsidP="002809A3">
            <w:pPr>
              <w:jc w:val="right"/>
              <w:rPr>
                <w:szCs w:val="14"/>
              </w:rPr>
            </w:pPr>
            <w:r w:rsidRPr="002809A3">
              <w:rPr>
                <w:rFonts w:eastAsia="Tahoma"/>
                <w:color w:val="000000"/>
                <w:szCs w:val="14"/>
              </w:rPr>
              <w:t>26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8459ED" w14:textId="77777777" w:rsidR="002809A3" w:rsidRPr="002809A3" w:rsidRDefault="002809A3" w:rsidP="002809A3">
            <w:pPr>
              <w:jc w:val="right"/>
              <w:rPr>
                <w:szCs w:val="14"/>
              </w:rPr>
            </w:pPr>
            <w:r w:rsidRPr="002809A3">
              <w:rPr>
                <w:rFonts w:eastAsia="Tahoma"/>
                <w:color w:val="000000"/>
                <w:szCs w:val="14"/>
              </w:rPr>
              <w:t>25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ACF43" w14:textId="77777777" w:rsidR="002809A3" w:rsidRPr="002809A3" w:rsidRDefault="002809A3" w:rsidP="002809A3">
            <w:pPr>
              <w:jc w:val="right"/>
              <w:rPr>
                <w:szCs w:val="14"/>
              </w:rPr>
            </w:pPr>
            <w:r w:rsidRPr="002809A3">
              <w:rPr>
                <w:rFonts w:eastAsia="Tahoma"/>
                <w:color w:val="000000"/>
                <w:szCs w:val="14"/>
              </w:rPr>
              <w:t>24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6E01FA" w14:textId="77777777" w:rsidR="002809A3" w:rsidRPr="002809A3" w:rsidRDefault="002809A3" w:rsidP="002809A3">
            <w:pPr>
              <w:jc w:val="right"/>
              <w:rPr>
                <w:szCs w:val="14"/>
              </w:rPr>
            </w:pPr>
            <w:r w:rsidRPr="002809A3">
              <w:rPr>
                <w:rFonts w:eastAsia="Tahoma"/>
                <w:color w:val="000000"/>
                <w:szCs w:val="14"/>
              </w:rPr>
              <w:t>24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4E95FB" w14:textId="77777777" w:rsidR="002809A3" w:rsidRPr="002809A3" w:rsidRDefault="002809A3" w:rsidP="002809A3">
            <w:pPr>
              <w:jc w:val="right"/>
              <w:rPr>
                <w:szCs w:val="14"/>
              </w:rPr>
            </w:pPr>
            <w:r w:rsidRPr="002809A3">
              <w:rPr>
                <w:rFonts w:eastAsia="Tahoma"/>
                <w:color w:val="000000"/>
                <w:szCs w:val="14"/>
              </w:rPr>
              <w:t>26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DCA6EF" w14:textId="77777777" w:rsidR="002809A3" w:rsidRPr="002809A3" w:rsidRDefault="002809A3" w:rsidP="002809A3">
            <w:pPr>
              <w:jc w:val="right"/>
              <w:rPr>
                <w:szCs w:val="14"/>
              </w:rPr>
            </w:pPr>
            <w:r w:rsidRPr="002809A3">
              <w:rPr>
                <w:rFonts w:eastAsia="Tahoma"/>
                <w:color w:val="000000"/>
                <w:szCs w:val="14"/>
              </w:rPr>
              <w:t>31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FCF645" w14:textId="77777777" w:rsidR="002809A3" w:rsidRPr="002809A3" w:rsidRDefault="002809A3" w:rsidP="002809A3">
            <w:pPr>
              <w:jc w:val="right"/>
              <w:rPr>
                <w:szCs w:val="14"/>
              </w:rPr>
            </w:pPr>
            <w:r w:rsidRPr="002809A3">
              <w:rPr>
                <w:rFonts w:eastAsia="Tahoma"/>
                <w:color w:val="000000"/>
                <w:szCs w:val="14"/>
              </w:rPr>
              <w:t>16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806791" w14:textId="77777777" w:rsidR="002809A3" w:rsidRPr="002809A3" w:rsidRDefault="002809A3" w:rsidP="002809A3">
            <w:pPr>
              <w:jc w:val="right"/>
              <w:rPr>
                <w:szCs w:val="14"/>
              </w:rPr>
            </w:pPr>
            <w:r w:rsidRPr="002809A3">
              <w:rPr>
                <w:rFonts w:eastAsia="Tahoma"/>
                <w:color w:val="000000"/>
                <w:szCs w:val="14"/>
              </w:rPr>
              <w:t>22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120FDA" w14:textId="77777777" w:rsidR="002809A3" w:rsidRPr="002809A3" w:rsidRDefault="002809A3" w:rsidP="002809A3">
            <w:pPr>
              <w:jc w:val="right"/>
              <w:rPr>
                <w:szCs w:val="14"/>
              </w:rPr>
            </w:pPr>
            <w:r w:rsidRPr="002809A3">
              <w:rPr>
                <w:rFonts w:eastAsia="Tahoma"/>
                <w:color w:val="000000"/>
                <w:szCs w:val="14"/>
              </w:rPr>
              <w:t>21</w:t>
            </w:r>
          </w:p>
        </w:tc>
      </w:tr>
      <w:tr w:rsidR="002809A3" w:rsidRPr="002809A3" w14:paraId="5267BCE7" w14:textId="77777777" w:rsidTr="0051656B">
        <w:trPr>
          <w:trHeight w:val="182"/>
        </w:trPr>
        <w:tc>
          <w:tcPr>
            <w:tcW w:w="277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C0FAB8C" w14:textId="77777777" w:rsidR="002809A3" w:rsidRPr="002809A3" w:rsidRDefault="002809A3" w:rsidP="002809A3">
            <w:pPr>
              <w:rPr>
                <w:szCs w:val="14"/>
              </w:rPr>
            </w:pPr>
            <w:r w:rsidRPr="002809A3">
              <w:rPr>
                <w:rFonts w:eastAsia="Tahoma"/>
                <w:b/>
                <w:color w:val="000000"/>
                <w:szCs w:val="14"/>
              </w:rPr>
              <w:t>Skupaj</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350F47" w14:textId="77777777" w:rsidR="002809A3" w:rsidRPr="002809A3" w:rsidRDefault="002809A3" w:rsidP="002809A3">
            <w:pPr>
              <w:jc w:val="right"/>
              <w:rPr>
                <w:szCs w:val="14"/>
              </w:rPr>
            </w:pPr>
            <w:r w:rsidRPr="002809A3">
              <w:rPr>
                <w:rFonts w:eastAsia="Tahoma"/>
                <w:b/>
                <w:color w:val="000000"/>
                <w:szCs w:val="14"/>
              </w:rPr>
              <w:t>3.329</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E97BC2F" w14:textId="77777777" w:rsidR="002809A3" w:rsidRPr="002809A3" w:rsidRDefault="002809A3" w:rsidP="002809A3">
            <w:pPr>
              <w:jc w:val="right"/>
              <w:rPr>
                <w:szCs w:val="14"/>
              </w:rPr>
            </w:pPr>
            <w:r w:rsidRPr="002809A3">
              <w:rPr>
                <w:rFonts w:eastAsia="Tahoma"/>
                <w:b/>
                <w:color w:val="000000"/>
                <w:szCs w:val="14"/>
              </w:rPr>
              <w:t>3.478</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E1B230D" w14:textId="77777777" w:rsidR="002809A3" w:rsidRPr="002809A3" w:rsidRDefault="002809A3" w:rsidP="002809A3">
            <w:pPr>
              <w:jc w:val="right"/>
              <w:rPr>
                <w:szCs w:val="14"/>
              </w:rPr>
            </w:pPr>
            <w:r w:rsidRPr="002809A3">
              <w:rPr>
                <w:rFonts w:eastAsia="Tahoma"/>
                <w:b/>
                <w:color w:val="000000"/>
                <w:szCs w:val="14"/>
              </w:rPr>
              <w:t>2.616</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21C98F9" w14:textId="77777777" w:rsidR="002809A3" w:rsidRPr="002809A3" w:rsidRDefault="002809A3" w:rsidP="002809A3">
            <w:pPr>
              <w:jc w:val="right"/>
              <w:rPr>
                <w:szCs w:val="14"/>
              </w:rPr>
            </w:pPr>
            <w:r w:rsidRPr="002809A3">
              <w:rPr>
                <w:rFonts w:eastAsia="Tahoma"/>
                <w:b/>
                <w:color w:val="000000"/>
                <w:szCs w:val="14"/>
              </w:rPr>
              <w:t>2.647</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E25600C" w14:textId="77777777" w:rsidR="002809A3" w:rsidRPr="002809A3" w:rsidRDefault="002809A3" w:rsidP="002809A3">
            <w:pPr>
              <w:jc w:val="right"/>
              <w:rPr>
                <w:szCs w:val="14"/>
              </w:rPr>
            </w:pPr>
            <w:r w:rsidRPr="002809A3">
              <w:rPr>
                <w:rFonts w:eastAsia="Tahoma"/>
                <w:b/>
                <w:color w:val="000000"/>
                <w:szCs w:val="14"/>
              </w:rPr>
              <w:t>2.455</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AE29329" w14:textId="77777777" w:rsidR="002809A3" w:rsidRPr="002809A3" w:rsidRDefault="002809A3" w:rsidP="002809A3">
            <w:pPr>
              <w:jc w:val="right"/>
              <w:rPr>
                <w:szCs w:val="14"/>
              </w:rPr>
            </w:pPr>
            <w:r w:rsidRPr="002809A3">
              <w:rPr>
                <w:rFonts w:eastAsia="Tahoma"/>
                <w:b/>
                <w:color w:val="000000"/>
                <w:szCs w:val="14"/>
              </w:rPr>
              <w:t>1.967</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1346DD4" w14:textId="77777777" w:rsidR="002809A3" w:rsidRPr="002809A3" w:rsidRDefault="002809A3" w:rsidP="002809A3">
            <w:pPr>
              <w:jc w:val="right"/>
              <w:rPr>
                <w:szCs w:val="14"/>
              </w:rPr>
            </w:pPr>
            <w:r w:rsidRPr="002809A3">
              <w:rPr>
                <w:rFonts w:eastAsia="Tahoma"/>
                <w:b/>
                <w:color w:val="000000"/>
                <w:szCs w:val="14"/>
              </w:rPr>
              <w:t>2.279</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3662100" w14:textId="77777777" w:rsidR="002809A3" w:rsidRPr="002809A3" w:rsidRDefault="002809A3" w:rsidP="002809A3">
            <w:pPr>
              <w:jc w:val="right"/>
              <w:rPr>
                <w:szCs w:val="14"/>
              </w:rPr>
            </w:pPr>
            <w:r w:rsidRPr="002809A3">
              <w:rPr>
                <w:rFonts w:eastAsia="Tahoma"/>
                <w:b/>
                <w:color w:val="000000"/>
                <w:szCs w:val="14"/>
              </w:rPr>
              <w:t>2.548</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00CE5AD" w14:textId="77777777" w:rsidR="002809A3" w:rsidRPr="002809A3" w:rsidRDefault="002809A3" w:rsidP="002809A3">
            <w:pPr>
              <w:jc w:val="right"/>
              <w:rPr>
                <w:szCs w:val="14"/>
              </w:rPr>
            </w:pPr>
            <w:r w:rsidRPr="002809A3">
              <w:rPr>
                <w:rFonts w:eastAsia="Tahoma"/>
                <w:b/>
                <w:color w:val="000000"/>
                <w:szCs w:val="14"/>
              </w:rPr>
              <w:t>2.859</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9D3EE3E" w14:textId="77777777" w:rsidR="002809A3" w:rsidRPr="002809A3" w:rsidRDefault="002809A3" w:rsidP="002809A3">
            <w:pPr>
              <w:jc w:val="right"/>
              <w:rPr>
                <w:szCs w:val="14"/>
              </w:rPr>
            </w:pPr>
            <w:r w:rsidRPr="002809A3">
              <w:rPr>
                <w:rFonts w:eastAsia="Tahoma"/>
                <w:b/>
                <w:color w:val="000000"/>
                <w:szCs w:val="14"/>
              </w:rPr>
              <w:t>2.808</w:t>
            </w:r>
          </w:p>
        </w:tc>
      </w:tr>
    </w:tbl>
    <w:p w14:paraId="1753187E" w14:textId="77777777" w:rsidR="00E37DB8" w:rsidRDefault="00E37DB8" w:rsidP="00E37DB8">
      <w:pPr>
        <w:rPr>
          <w:rFonts w:eastAsia="Tahoma" w:cs="Tahoma"/>
          <w:sz w:val="16"/>
          <w:szCs w:val="16"/>
        </w:rPr>
      </w:pPr>
      <w:r>
        <w:br w:type="page"/>
      </w:r>
    </w:p>
    <w:p w14:paraId="69DF550A" w14:textId="77777777" w:rsidR="002809A3" w:rsidRPr="002809A3" w:rsidRDefault="002809A3" w:rsidP="0051656B">
      <w:pPr>
        <w:pStyle w:val="Telobesedila"/>
        <w:spacing w:before="0" w:after="120"/>
      </w:pPr>
      <w:r w:rsidRPr="002809A3">
        <w:lastRenderedPageBreak/>
        <w:t>Število kaznivih dejanj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86"/>
        <w:gridCol w:w="646"/>
        <w:gridCol w:w="646"/>
        <w:gridCol w:w="647"/>
        <w:gridCol w:w="647"/>
        <w:gridCol w:w="647"/>
        <w:gridCol w:w="647"/>
        <w:gridCol w:w="647"/>
        <w:gridCol w:w="647"/>
        <w:gridCol w:w="647"/>
        <w:gridCol w:w="647"/>
      </w:tblGrid>
      <w:tr w:rsidR="002809A3" w:rsidRPr="002809A3" w14:paraId="5EA452F0" w14:textId="77777777" w:rsidTr="002809A3">
        <w:trPr>
          <w:trHeight w:val="182"/>
        </w:trPr>
        <w:tc>
          <w:tcPr>
            <w:tcW w:w="258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7CE5479" w14:textId="77777777" w:rsidR="002809A3" w:rsidRPr="002809A3" w:rsidRDefault="002809A3" w:rsidP="002809A3">
            <w:pPr>
              <w:rPr>
                <w:szCs w:val="14"/>
              </w:rPr>
            </w:pPr>
            <w:r w:rsidRPr="002809A3">
              <w:rPr>
                <w:rFonts w:eastAsia="Tahoma"/>
                <w:b/>
                <w:color w:val="FFFFFF"/>
                <w:szCs w:val="14"/>
              </w:rPr>
              <w:t>Enota dosjeja</w:t>
            </w:r>
          </w:p>
        </w:tc>
        <w:tc>
          <w:tcPr>
            <w:tcW w:w="6468"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18B78C2" w14:textId="77777777" w:rsidR="002809A3" w:rsidRPr="002809A3" w:rsidRDefault="002809A3" w:rsidP="002809A3">
            <w:pPr>
              <w:jc w:val="center"/>
              <w:rPr>
                <w:szCs w:val="14"/>
              </w:rPr>
            </w:pPr>
            <w:r w:rsidRPr="002809A3">
              <w:rPr>
                <w:rFonts w:eastAsia="Tahoma"/>
                <w:b/>
                <w:color w:val="FFFFFF"/>
                <w:szCs w:val="14"/>
              </w:rPr>
              <w:t>Število kaznivih dejanj</w:t>
            </w:r>
          </w:p>
        </w:tc>
      </w:tr>
      <w:tr w:rsidR="002809A3" w:rsidRPr="002809A3" w14:paraId="384D2B00" w14:textId="77777777" w:rsidTr="0051656B">
        <w:trPr>
          <w:trHeight w:val="182"/>
        </w:trPr>
        <w:tc>
          <w:tcPr>
            <w:tcW w:w="2586"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10E9E53" w14:textId="77777777" w:rsidR="002809A3" w:rsidRPr="002809A3" w:rsidRDefault="002809A3" w:rsidP="002809A3">
            <w:pPr>
              <w:rPr>
                <w:szCs w:val="14"/>
              </w:rPr>
            </w:pPr>
          </w:p>
        </w:tc>
        <w:tc>
          <w:tcPr>
            <w:tcW w:w="64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8DCB2FE" w14:textId="77777777" w:rsidR="002809A3" w:rsidRPr="002809A3" w:rsidRDefault="002809A3" w:rsidP="002809A3">
            <w:pPr>
              <w:jc w:val="center"/>
              <w:rPr>
                <w:szCs w:val="14"/>
              </w:rPr>
            </w:pPr>
            <w:r w:rsidRPr="002809A3">
              <w:rPr>
                <w:rFonts w:eastAsia="Tahoma"/>
                <w:b/>
                <w:color w:val="FFFFFF"/>
                <w:szCs w:val="14"/>
              </w:rPr>
              <w:t>2015</w:t>
            </w:r>
          </w:p>
        </w:tc>
        <w:tc>
          <w:tcPr>
            <w:tcW w:w="64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CB6FC6" w14:textId="77777777" w:rsidR="002809A3" w:rsidRPr="002809A3" w:rsidRDefault="002809A3" w:rsidP="002809A3">
            <w:pPr>
              <w:jc w:val="center"/>
              <w:rPr>
                <w:szCs w:val="14"/>
              </w:rPr>
            </w:pPr>
            <w:r w:rsidRPr="002809A3">
              <w:rPr>
                <w:rFonts w:eastAsia="Tahoma"/>
                <w:b/>
                <w:color w:val="FFFFFF"/>
                <w:szCs w:val="14"/>
              </w:rPr>
              <w:t>2016</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88BCCEE" w14:textId="77777777" w:rsidR="002809A3" w:rsidRPr="002809A3" w:rsidRDefault="002809A3" w:rsidP="002809A3">
            <w:pPr>
              <w:jc w:val="center"/>
              <w:rPr>
                <w:szCs w:val="14"/>
              </w:rPr>
            </w:pPr>
            <w:r w:rsidRPr="002809A3">
              <w:rPr>
                <w:rFonts w:eastAsia="Tahoma"/>
                <w:b/>
                <w:color w:val="FFFFFF"/>
                <w:szCs w:val="14"/>
              </w:rPr>
              <w:t>2017</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641A3AB" w14:textId="77777777" w:rsidR="002809A3" w:rsidRPr="002809A3" w:rsidRDefault="002809A3" w:rsidP="002809A3">
            <w:pPr>
              <w:jc w:val="center"/>
              <w:rPr>
                <w:szCs w:val="14"/>
              </w:rPr>
            </w:pPr>
            <w:r w:rsidRPr="002809A3">
              <w:rPr>
                <w:rFonts w:eastAsia="Tahoma"/>
                <w:b/>
                <w:color w:val="FFFFFF"/>
                <w:szCs w:val="14"/>
              </w:rPr>
              <w:t>2018</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30D5D2" w14:textId="77777777" w:rsidR="002809A3" w:rsidRPr="002809A3" w:rsidRDefault="002809A3" w:rsidP="002809A3">
            <w:pPr>
              <w:jc w:val="center"/>
              <w:rPr>
                <w:szCs w:val="14"/>
              </w:rPr>
            </w:pPr>
            <w:r w:rsidRPr="002809A3">
              <w:rPr>
                <w:rFonts w:eastAsia="Tahoma"/>
                <w:b/>
                <w:color w:val="FFFFFF"/>
                <w:szCs w:val="14"/>
              </w:rPr>
              <w:t>2019</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F87DF6A" w14:textId="77777777" w:rsidR="002809A3" w:rsidRPr="002809A3" w:rsidRDefault="002809A3" w:rsidP="002809A3">
            <w:pPr>
              <w:jc w:val="center"/>
              <w:rPr>
                <w:szCs w:val="14"/>
              </w:rPr>
            </w:pPr>
            <w:r w:rsidRPr="002809A3">
              <w:rPr>
                <w:rFonts w:eastAsia="Tahoma"/>
                <w:b/>
                <w:color w:val="FFFFFF"/>
                <w:szCs w:val="14"/>
              </w:rPr>
              <w:t>2020</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929E60" w14:textId="77777777" w:rsidR="002809A3" w:rsidRPr="002809A3" w:rsidRDefault="002809A3" w:rsidP="002809A3">
            <w:pPr>
              <w:jc w:val="center"/>
              <w:rPr>
                <w:szCs w:val="14"/>
              </w:rPr>
            </w:pPr>
            <w:r w:rsidRPr="002809A3">
              <w:rPr>
                <w:rFonts w:eastAsia="Tahoma"/>
                <w:b/>
                <w:color w:val="FFFFFF"/>
                <w:szCs w:val="14"/>
              </w:rPr>
              <w:t>2021</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D2C3E9" w14:textId="77777777" w:rsidR="002809A3" w:rsidRPr="002809A3" w:rsidRDefault="002809A3" w:rsidP="002809A3">
            <w:pPr>
              <w:jc w:val="center"/>
              <w:rPr>
                <w:szCs w:val="14"/>
              </w:rPr>
            </w:pPr>
            <w:r w:rsidRPr="002809A3">
              <w:rPr>
                <w:rFonts w:eastAsia="Tahoma"/>
                <w:b/>
                <w:color w:val="FFFFFF"/>
                <w:szCs w:val="14"/>
              </w:rPr>
              <w:t>2022</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B27EDC" w14:textId="77777777" w:rsidR="002809A3" w:rsidRPr="002809A3" w:rsidRDefault="002809A3" w:rsidP="002809A3">
            <w:pPr>
              <w:jc w:val="center"/>
              <w:rPr>
                <w:szCs w:val="14"/>
              </w:rPr>
            </w:pPr>
            <w:r w:rsidRPr="002809A3">
              <w:rPr>
                <w:rFonts w:eastAsia="Tahoma"/>
                <w:b/>
                <w:color w:val="FFFFFF"/>
                <w:szCs w:val="14"/>
              </w:rPr>
              <w:t>2023</w:t>
            </w:r>
          </w:p>
        </w:tc>
        <w:tc>
          <w:tcPr>
            <w:tcW w:w="64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7B9A71F"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6AF12907"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77792" w14:textId="77777777" w:rsidR="002809A3" w:rsidRPr="002809A3" w:rsidRDefault="002809A3" w:rsidP="002809A3">
            <w:pPr>
              <w:rPr>
                <w:szCs w:val="14"/>
              </w:rPr>
            </w:pPr>
            <w:r w:rsidRPr="002809A3">
              <w:rPr>
                <w:rFonts w:eastAsia="Tahoma"/>
                <w:color w:val="000000"/>
                <w:szCs w:val="14"/>
              </w:rPr>
              <w:t>PP Cerknica</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32C3FB" w14:textId="77777777" w:rsidR="002809A3" w:rsidRPr="002809A3" w:rsidRDefault="002809A3" w:rsidP="002809A3">
            <w:pPr>
              <w:jc w:val="right"/>
              <w:rPr>
                <w:szCs w:val="14"/>
              </w:rPr>
            </w:pPr>
            <w:r w:rsidRPr="002809A3">
              <w:rPr>
                <w:rFonts w:eastAsia="Tahoma"/>
                <w:color w:val="000000"/>
                <w:szCs w:val="14"/>
              </w:rPr>
              <w:t>225</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95208A" w14:textId="77777777" w:rsidR="002809A3" w:rsidRPr="002809A3" w:rsidRDefault="002809A3" w:rsidP="002809A3">
            <w:pPr>
              <w:jc w:val="right"/>
              <w:rPr>
                <w:szCs w:val="14"/>
              </w:rPr>
            </w:pPr>
            <w:r w:rsidRPr="002809A3">
              <w:rPr>
                <w:rFonts w:eastAsia="Tahoma"/>
                <w:color w:val="000000"/>
                <w:szCs w:val="14"/>
              </w:rPr>
              <w:t>199</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0E3C5A" w14:textId="77777777" w:rsidR="002809A3" w:rsidRPr="002809A3" w:rsidRDefault="002809A3" w:rsidP="002809A3">
            <w:pPr>
              <w:jc w:val="right"/>
              <w:rPr>
                <w:szCs w:val="14"/>
              </w:rPr>
            </w:pPr>
            <w:r w:rsidRPr="002809A3">
              <w:rPr>
                <w:rFonts w:eastAsia="Tahoma"/>
                <w:color w:val="000000"/>
                <w:szCs w:val="14"/>
              </w:rPr>
              <w:t>170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2E29F4" w14:textId="77777777" w:rsidR="002809A3" w:rsidRPr="002809A3" w:rsidRDefault="002809A3" w:rsidP="002809A3">
            <w:pPr>
              <w:jc w:val="right"/>
              <w:rPr>
                <w:szCs w:val="14"/>
              </w:rPr>
            </w:pPr>
            <w:r w:rsidRPr="002809A3">
              <w:rPr>
                <w:rFonts w:eastAsia="Tahoma"/>
                <w:color w:val="000000"/>
                <w:szCs w:val="14"/>
              </w:rPr>
              <w:t>119</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0C46A4" w14:textId="77777777" w:rsidR="002809A3" w:rsidRPr="002809A3" w:rsidRDefault="002809A3" w:rsidP="002809A3">
            <w:pPr>
              <w:jc w:val="right"/>
              <w:rPr>
                <w:szCs w:val="14"/>
              </w:rPr>
            </w:pPr>
            <w:r w:rsidRPr="002809A3">
              <w:rPr>
                <w:rFonts w:eastAsia="Tahoma"/>
                <w:color w:val="000000"/>
                <w:szCs w:val="14"/>
              </w:rPr>
              <w:t>182</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FEC29F" w14:textId="77777777" w:rsidR="002809A3" w:rsidRPr="002809A3" w:rsidRDefault="002809A3" w:rsidP="002809A3">
            <w:pPr>
              <w:jc w:val="right"/>
              <w:rPr>
                <w:szCs w:val="14"/>
              </w:rPr>
            </w:pPr>
            <w:r w:rsidRPr="002809A3">
              <w:rPr>
                <w:rFonts w:eastAsia="Tahoma"/>
                <w:color w:val="000000"/>
                <w:szCs w:val="14"/>
              </w:rPr>
              <w:t>137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7CF459" w14:textId="77777777" w:rsidR="002809A3" w:rsidRPr="002809A3" w:rsidRDefault="002809A3" w:rsidP="002809A3">
            <w:pPr>
              <w:jc w:val="right"/>
              <w:rPr>
                <w:szCs w:val="14"/>
              </w:rPr>
            </w:pPr>
            <w:r w:rsidRPr="002809A3">
              <w:rPr>
                <w:rFonts w:eastAsia="Tahoma"/>
                <w:color w:val="000000"/>
                <w:szCs w:val="14"/>
              </w:rPr>
              <w:t>132</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B6E913" w14:textId="77777777" w:rsidR="002809A3" w:rsidRPr="002809A3" w:rsidRDefault="002809A3" w:rsidP="002809A3">
            <w:pPr>
              <w:jc w:val="right"/>
              <w:rPr>
                <w:szCs w:val="14"/>
              </w:rPr>
            </w:pPr>
            <w:r w:rsidRPr="002809A3">
              <w:rPr>
                <w:rFonts w:eastAsia="Tahoma"/>
                <w:color w:val="000000"/>
                <w:szCs w:val="14"/>
              </w:rPr>
              <w:t>138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186994" w14:textId="77777777" w:rsidR="002809A3" w:rsidRPr="002809A3" w:rsidRDefault="002809A3" w:rsidP="002809A3">
            <w:pPr>
              <w:jc w:val="right"/>
              <w:rPr>
                <w:szCs w:val="14"/>
              </w:rPr>
            </w:pPr>
            <w:r w:rsidRPr="002809A3">
              <w:rPr>
                <w:rFonts w:eastAsia="Tahoma"/>
                <w:color w:val="000000"/>
                <w:szCs w:val="14"/>
              </w:rPr>
              <w:t>178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9706EB" w14:textId="77777777" w:rsidR="002809A3" w:rsidRPr="002809A3" w:rsidRDefault="002809A3" w:rsidP="002809A3">
            <w:pPr>
              <w:jc w:val="right"/>
              <w:rPr>
                <w:szCs w:val="14"/>
              </w:rPr>
            </w:pPr>
            <w:r w:rsidRPr="002809A3">
              <w:rPr>
                <w:rFonts w:eastAsia="Tahoma"/>
                <w:color w:val="000000"/>
                <w:szCs w:val="14"/>
              </w:rPr>
              <w:t>187</w:t>
            </w:r>
          </w:p>
        </w:tc>
      </w:tr>
      <w:tr w:rsidR="002809A3" w:rsidRPr="002809A3" w14:paraId="17C7F176"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BFF292" w14:textId="77777777" w:rsidR="002809A3" w:rsidRPr="002809A3" w:rsidRDefault="002809A3" w:rsidP="002809A3">
            <w:pPr>
              <w:rPr>
                <w:szCs w:val="14"/>
              </w:rPr>
            </w:pPr>
            <w:r w:rsidRPr="002809A3">
              <w:rPr>
                <w:rFonts w:eastAsia="Tahoma"/>
                <w:color w:val="000000"/>
                <w:szCs w:val="14"/>
              </w:rPr>
              <w:t>PP Domžale</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C99CCA" w14:textId="77777777" w:rsidR="002809A3" w:rsidRPr="002809A3" w:rsidRDefault="002809A3" w:rsidP="002809A3">
            <w:pPr>
              <w:jc w:val="right"/>
              <w:rPr>
                <w:szCs w:val="14"/>
              </w:rPr>
            </w:pPr>
            <w:r w:rsidRPr="002809A3">
              <w:rPr>
                <w:rFonts w:eastAsia="Tahoma"/>
                <w:color w:val="000000"/>
                <w:szCs w:val="14"/>
              </w:rPr>
              <w:t>1.549</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90AB61" w14:textId="77777777" w:rsidR="002809A3" w:rsidRPr="002809A3" w:rsidRDefault="002809A3" w:rsidP="002809A3">
            <w:pPr>
              <w:jc w:val="right"/>
              <w:rPr>
                <w:szCs w:val="14"/>
              </w:rPr>
            </w:pPr>
            <w:r w:rsidRPr="002809A3">
              <w:rPr>
                <w:rFonts w:eastAsia="Tahoma"/>
                <w:color w:val="000000"/>
                <w:szCs w:val="14"/>
              </w:rPr>
              <w:t>1.446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0B7258" w14:textId="77777777" w:rsidR="002809A3" w:rsidRPr="002809A3" w:rsidRDefault="002809A3" w:rsidP="002809A3">
            <w:pPr>
              <w:jc w:val="right"/>
              <w:rPr>
                <w:szCs w:val="14"/>
              </w:rPr>
            </w:pPr>
            <w:r w:rsidRPr="002809A3">
              <w:rPr>
                <w:rFonts w:eastAsia="Tahoma"/>
                <w:color w:val="000000"/>
                <w:szCs w:val="14"/>
              </w:rPr>
              <w:t>1.788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2E661A" w14:textId="77777777" w:rsidR="002809A3" w:rsidRPr="002809A3" w:rsidRDefault="002809A3" w:rsidP="002809A3">
            <w:pPr>
              <w:jc w:val="right"/>
              <w:rPr>
                <w:szCs w:val="14"/>
              </w:rPr>
            </w:pPr>
            <w:r w:rsidRPr="002809A3">
              <w:rPr>
                <w:rFonts w:eastAsia="Tahoma"/>
                <w:color w:val="000000"/>
                <w:szCs w:val="14"/>
              </w:rPr>
              <w:t>1.806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0F958A" w14:textId="77777777" w:rsidR="002809A3" w:rsidRPr="002809A3" w:rsidRDefault="002809A3" w:rsidP="002809A3">
            <w:pPr>
              <w:jc w:val="right"/>
              <w:rPr>
                <w:szCs w:val="14"/>
              </w:rPr>
            </w:pPr>
            <w:r w:rsidRPr="002809A3">
              <w:rPr>
                <w:rFonts w:eastAsia="Tahoma"/>
                <w:color w:val="000000"/>
                <w:szCs w:val="14"/>
              </w:rPr>
              <w:t>1.640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E89B6A" w14:textId="77777777" w:rsidR="002809A3" w:rsidRPr="002809A3" w:rsidRDefault="002809A3" w:rsidP="002809A3">
            <w:pPr>
              <w:jc w:val="right"/>
              <w:rPr>
                <w:szCs w:val="14"/>
              </w:rPr>
            </w:pPr>
            <w:r w:rsidRPr="002809A3">
              <w:rPr>
                <w:rFonts w:eastAsia="Tahoma"/>
                <w:color w:val="000000"/>
                <w:szCs w:val="14"/>
              </w:rPr>
              <w:t>1.609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9EE18A" w14:textId="77777777" w:rsidR="002809A3" w:rsidRPr="002809A3" w:rsidRDefault="002809A3" w:rsidP="002809A3">
            <w:pPr>
              <w:jc w:val="right"/>
              <w:rPr>
                <w:szCs w:val="14"/>
              </w:rPr>
            </w:pPr>
            <w:r w:rsidRPr="002809A3">
              <w:rPr>
                <w:rFonts w:eastAsia="Tahoma"/>
                <w:color w:val="000000"/>
                <w:szCs w:val="14"/>
              </w:rPr>
              <w:t>1.118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3F2F2A" w14:textId="77777777" w:rsidR="002809A3" w:rsidRPr="002809A3" w:rsidRDefault="002809A3" w:rsidP="002809A3">
            <w:pPr>
              <w:jc w:val="right"/>
              <w:rPr>
                <w:szCs w:val="14"/>
              </w:rPr>
            </w:pPr>
            <w:r w:rsidRPr="002809A3">
              <w:rPr>
                <w:rFonts w:eastAsia="Tahoma"/>
                <w:color w:val="000000"/>
                <w:szCs w:val="14"/>
              </w:rPr>
              <w:t>1.688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015BC3" w14:textId="77777777" w:rsidR="002809A3" w:rsidRPr="002809A3" w:rsidRDefault="002809A3" w:rsidP="002809A3">
            <w:pPr>
              <w:jc w:val="right"/>
              <w:rPr>
                <w:szCs w:val="14"/>
              </w:rPr>
            </w:pPr>
            <w:r w:rsidRPr="002809A3">
              <w:rPr>
                <w:rFonts w:eastAsia="Tahoma"/>
                <w:color w:val="000000"/>
                <w:szCs w:val="14"/>
              </w:rPr>
              <w:t>1.604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A2B32" w14:textId="77777777" w:rsidR="002809A3" w:rsidRPr="002809A3" w:rsidRDefault="002809A3" w:rsidP="002809A3">
            <w:pPr>
              <w:jc w:val="right"/>
              <w:rPr>
                <w:szCs w:val="14"/>
              </w:rPr>
            </w:pPr>
            <w:r w:rsidRPr="002809A3">
              <w:rPr>
                <w:rFonts w:eastAsia="Tahoma"/>
                <w:color w:val="000000"/>
                <w:szCs w:val="14"/>
              </w:rPr>
              <w:t>2.089</w:t>
            </w:r>
          </w:p>
        </w:tc>
      </w:tr>
      <w:tr w:rsidR="002809A3" w:rsidRPr="002809A3" w14:paraId="4CD623B5"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86FC9A" w14:textId="77777777" w:rsidR="002809A3" w:rsidRPr="002809A3" w:rsidRDefault="002809A3" w:rsidP="002809A3">
            <w:pPr>
              <w:rPr>
                <w:szCs w:val="14"/>
              </w:rPr>
            </w:pPr>
            <w:r w:rsidRPr="002809A3">
              <w:rPr>
                <w:rFonts w:eastAsia="Tahoma"/>
                <w:color w:val="000000"/>
                <w:szCs w:val="14"/>
              </w:rPr>
              <w:t>PP Grosuplje</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959DC1" w14:textId="77777777" w:rsidR="002809A3" w:rsidRPr="002809A3" w:rsidRDefault="002809A3" w:rsidP="002809A3">
            <w:pPr>
              <w:jc w:val="right"/>
              <w:rPr>
                <w:szCs w:val="14"/>
              </w:rPr>
            </w:pPr>
            <w:r w:rsidRPr="002809A3">
              <w:rPr>
                <w:rFonts w:eastAsia="Tahoma"/>
                <w:color w:val="000000"/>
                <w:szCs w:val="14"/>
              </w:rPr>
              <w:t>1.256</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D1A7B1" w14:textId="77777777" w:rsidR="002809A3" w:rsidRPr="002809A3" w:rsidRDefault="002809A3" w:rsidP="002809A3">
            <w:pPr>
              <w:jc w:val="right"/>
              <w:rPr>
                <w:szCs w:val="14"/>
              </w:rPr>
            </w:pPr>
            <w:r w:rsidRPr="002809A3">
              <w:rPr>
                <w:rFonts w:eastAsia="Tahoma"/>
                <w:color w:val="000000"/>
                <w:szCs w:val="14"/>
              </w:rPr>
              <w:t>1.250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1AFC15" w14:textId="77777777" w:rsidR="002809A3" w:rsidRPr="002809A3" w:rsidRDefault="002809A3" w:rsidP="002809A3">
            <w:pPr>
              <w:jc w:val="right"/>
              <w:rPr>
                <w:szCs w:val="14"/>
              </w:rPr>
            </w:pPr>
            <w:r w:rsidRPr="002809A3">
              <w:rPr>
                <w:rFonts w:eastAsia="Tahoma"/>
                <w:color w:val="000000"/>
                <w:szCs w:val="14"/>
              </w:rPr>
              <w:t>985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456FBE" w14:textId="77777777" w:rsidR="002809A3" w:rsidRPr="002809A3" w:rsidRDefault="002809A3" w:rsidP="002809A3">
            <w:pPr>
              <w:jc w:val="right"/>
              <w:rPr>
                <w:szCs w:val="14"/>
              </w:rPr>
            </w:pPr>
            <w:r w:rsidRPr="002809A3">
              <w:rPr>
                <w:rFonts w:eastAsia="Tahoma"/>
                <w:color w:val="000000"/>
                <w:szCs w:val="14"/>
              </w:rPr>
              <w:t>1.037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DCBC1F" w14:textId="77777777" w:rsidR="002809A3" w:rsidRPr="002809A3" w:rsidRDefault="002809A3" w:rsidP="002809A3">
            <w:pPr>
              <w:jc w:val="right"/>
              <w:rPr>
                <w:szCs w:val="14"/>
              </w:rPr>
            </w:pPr>
            <w:r w:rsidRPr="002809A3">
              <w:rPr>
                <w:rFonts w:eastAsia="Tahoma"/>
                <w:color w:val="000000"/>
                <w:szCs w:val="14"/>
              </w:rPr>
              <w:t>1.061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299A8D" w14:textId="77777777" w:rsidR="002809A3" w:rsidRPr="002809A3" w:rsidRDefault="002809A3" w:rsidP="002809A3">
            <w:pPr>
              <w:jc w:val="right"/>
              <w:rPr>
                <w:szCs w:val="14"/>
              </w:rPr>
            </w:pPr>
            <w:r w:rsidRPr="002809A3">
              <w:rPr>
                <w:rFonts w:eastAsia="Tahoma"/>
                <w:color w:val="000000"/>
                <w:szCs w:val="14"/>
              </w:rPr>
              <w:t>961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1AC9EB" w14:textId="77777777" w:rsidR="002809A3" w:rsidRPr="002809A3" w:rsidRDefault="002809A3" w:rsidP="002809A3">
            <w:pPr>
              <w:jc w:val="right"/>
              <w:rPr>
                <w:szCs w:val="14"/>
              </w:rPr>
            </w:pPr>
            <w:r w:rsidRPr="002809A3">
              <w:rPr>
                <w:rFonts w:eastAsia="Tahoma"/>
                <w:color w:val="000000"/>
                <w:szCs w:val="14"/>
              </w:rPr>
              <w:t>833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C12D24" w14:textId="77777777" w:rsidR="002809A3" w:rsidRPr="002809A3" w:rsidRDefault="002809A3" w:rsidP="002809A3">
            <w:pPr>
              <w:jc w:val="right"/>
              <w:rPr>
                <w:szCs w:val="14"/>
              </w:rPr>
            </w:pPr>
            <w:r w:rsidRPr="002809A3">
              <w:rPr>
                <w:rFonts w:eastAsia="Tahoma"/>
                <w:color w:val="000000"/>
                <w:szCs w:val="14"/>
              </w:rPr>
              <w:t>886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ED8E1A" w14:textId="77777777" w:rsidR="002809A3" w:rsidRPr="002809A3" w:rsidRDefault="002809A3" w:rsidP="002809A3">
            <w:pPr>
              <w:jc w:val="right"/>
              <w:rPr>
                <w:szCs w:val="14"/>
              </w:rPr>
            </w:pPr>
            <w:r w:rsidRPr="002809A3">
              <w:rPr>
                <w:rFonts w:eastAsia="Tahoma"/>
                <w:color w:val="000000"/>
                <w:szCs w:val="14"/>
              </w:rPr>
              <w:t>931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154FC" w14:textId="77777777" w:rsidR="002809A3" w:rsidRPr="002809A3" w:rsidRDefault="002809A3" w:rsidP="002809A3">
            <w:pPr>
              <w:jc w:val="right"/>
              <w:rPr>
                <w:szCs w:val="14"/>
              </w:rPr>
            </w:pPr>
            <w:r w:rsidRPr="002809A3">
              <w:rPr>
                <w:rFonts w:eastAsia="Tahoma"/>
                <w:color w:val="000000"/>
                <w:szCs w:val="14"/>
              </w:rPr>
              <w:t>1.052</w:t>
            </w:r>
          </w:p>
        </w:tc>
      </w:tr>
      <w:tr w:rsidR="002809A3" w:rsidRPr="002809A3" w14:paraId="42480CD2"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24C0A1" w14:textId="77777777" w:rsidR="002809A3" w:rsidRPr="002809A3" w:rsidRDefault="002809A3" w:rsidP="002809A3">
            <w:pPr>
              <w:rPr>
                <w:szCs w:val="14"/>
              </w:rPr>
            </w:pPr>
            <w:r w:rsidRPr="002809A3">
              <w:rPr>
                <w:rFonts w:eastAsia="Tahoma"/>
                <w:color w:val="000000"/>
                <w:szCs w:val="14"/>
              </w:rPr>
              <w:t>PP Hrastnik</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FEAD36" w14:textId="77777777" w:rsidR="002809A3" w:rsidRPr="002809A3" w:rsidRDefault="002809A3" w:rsidP="002809A3">
            <w:pPr>
              <w:jc w:val="right"/>
              <w:rPr>
                <w:szCs w:val="14"/>
              </w:rPr>
            </w:pPr>
            <w:r w:rsidRPr="002809A3">
              <w:rPr>
                <w:rFonts w:eastAsia="Tahoma"/>
                <w:color w:val="000000"/>
                <w:szCs w:val="14"/>
              </w:rPr>
              <w:t>103</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47F0D2" w14:textId="77777777" w:rsidR="002809A3" w:rsidRPr="002809A3" w:rsidRDefault="002809A3" w:rsidP="002809A3">
            <w:pPr>
              <w:jc w:val="right"/>
              <w:rPr>
                <w:szCs w:val="14"/>
              </w:rPr>
            </w:pPr>
            <w:r w:rsidRPr="002809A3">
              <w:rPr>
                <w:rFonts w:eastAsia="Tahoma"/>
                <w:color w:val="000000"/>
                <w:szCs w:val="14"/>
              </w:rPr>
              <w:t>87</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EE7A08" w14:textId="77777777" w:rsidR="002809A3" w:rsidRPr="002809A3" w:rsidRDefault="002809A3" w:rsidP="002809A3">
            <w:pPr>
              <w:jc w:val="right"/>
              <w:rPr>
                <w:szCs w:val="14"/>
              </w:rPr>
            </w:pPr>
            <w:r w:rsidRPr="002809A3">
              <w:rPr>
                <w:rFonts w:eastAsia="Tahoma"/>
                <w:color w:val="000000"/>
                <w:szCs w:val="14"/>
              </w:rPr>
              <w:t>105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CC8BA0" w14:textId="77777777" w:rsidR="002809A3" w:rsidRPr="002809A3" w:rsidRDefault="002809A3" w:rsidP="002809A3">
            <w:pPr>
              <w:jc w:val="right"/>
              <w:rPr>
                <w:szCs w:val="14"/>
              </w:rPr>
            </w:pPr>
            <w:r w:rsidRPr="002809A3">
              <w:rPr>
                <w:rFonts w:eastAsia="Tahoma"/>
                <w:color w:val="000000"/>
                <w:szCs w:val="14"/>
              </w:rPr>
              <w:t>92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1569BE" w14:textId="77777777" w:rsidR="002809A3" w:rsidRPr="002809A3" w:rsidRDefault="002809A3" w:rsidP="002809A3">
            <w:pPr>
              <w:jc w:val="right"/>
              <w:rPr>
                <w:szCs w:val="14"/>
              </w:rPr>
            </w:pPr>
            <w:r w:rsidRPr="002809A3">
              <w:rPr>
                <w:rFonts w:eastAsia="Tahoma"/>
                <w:color w:val="000000"/>
                <w:szCs w:val="14"/>
              </w:rPr>
              <w:t>112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867816" w14:textId="77777777" w:rsidR="002809A3" w:rsidRPr="002809A3" w:rsidRDefault="002809A3" w:rsidP="002809A3">
            <w:pPr>
              <w:jc w:val="right"/>
              <w:rPr>
                <w:szCs w:val="14"/>
              </w:rPr>
            </w:pPr>
            <w:r w:rsidRPr="002809A3">
              <w:rPr>
                <w:rFonts w:eastAsia="Tahoma"/>
                <w:color w:val="000000"/>
                <w:szCs w:val="14"/>
              </w:rPr>
              <w:t>109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B9CA91" w14:textId="77777777" w:rsidR="002809A3" w:rsidRPr="002809A3" w:rsidRDefault="002809A3" w:rsidP="002809A3">
            <w:pPr>
              <w:jc w:val="right"/>
              <w:rPr>
                <w:szCs w:val="14"/>
              </w:rPr>
            </w:pPr>
            <w:r w:rsidRPr="002809A3">
              <w:rPr>
                <w:rFonts w:eastAsia="Tahoma"/>
                <w:color w:val="000000"/>
                <w:szCs w:val="14"/>
              </w:rPr>
              <w:t>78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9D1012" w14:textId="77777777" w:rsidR="002809A3" w:rsidRPr="002809A3" w:rsidRDefault="002809A3" w:rsidP="002809A3">
            <w:pPr>
              <w:jc w:val="right"/>
              <w:rPr>
                <w:szCs w:val="14"/>
              </w:rPr>
            </w:pPr>
            <w:r w:rsidRPr="002809A3">
              <w:rPr>
                <w:rFonts w:eastAsia="Tahoma"/>
                <w:color w:val="000000"/>
                <w:szCs w:val="14"/>
              </w:rPr>
              <w:t>97</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7E2B87" w14:textId="77777777" w:rsidR="002809A3" w:rsidRPr="002809A3" w:rsidRDefault="002809A3" w:rsidP="002809A3">
            <w:pPr>
              <w:jc w:val="right"/>
              <w:rPr>
                <w:szCs w:val="14"/>
              </w:rPr>
            </w:pPr>
            <w:r w:rsidRPr="002809A3">
              <w:rPr>
                <w:rFonts w:eastAsia="Tahoma"/>
                <w:color w:val="000000"/>
                <w:szCs w:val="14"/>
              </w:rPr>
              <w:t>189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589B3B" w14:textId="77777777" w:rsidR="002809A3" w:rsidRPr="002809A3" w:rsidRDefault="002809A3" w:rsidP="002809A3">
            <w:pPr>
              <w:jc w:val="right"/>
              <w:rPr>
                <w:szCs w:val="14"/>
              </w:rPr>
            </w:pPr>
            <w:r w:rsidRPr="002809A3">
              <w:rPr>
                <w:rFonts w:eastAsia="Tahoma"/>
                <w:color w:val="000000"/>
                <w:szCs w:val="14"/>
              </w:rPr>
              <w:t>115</w:t>
            </w:r>
          </w:p>
        </w:tc>
      </w:tr>
      <w:tr w:rsidR="002809A3" w:rsidRPr="002809A3" w14:paraId="350424E4"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20B279" w14:textId="77777777" w:rsidR="002809A3" w:rsidRPr="002809A3" w:rsidRDefault="002809A3" w:rsidP="002809A3">
            <w:pPr>
              <w:rPr>
                <w:szCs w:val="14"/>
              </w:rPr>
            </w:pPr>
            <w:r w:rsidRPr="002809A3">
              <w:rPr>
                <w:rFonts w:eastAsia="Tahoma"/>
                <w:color w:val="000000"/>
                <w:szCs w:val="14"/>
              </w:rPr>
              <w:t>PP Kamnik</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6BB229" w14:textId="77777777" w:rsidR="002809A3" w:rsidRPr="002809A3" w:rsidRDefault="002809A3" w:rsidP="002809A3">
            <w:pPr>
              <w:jc w:val="right"/>
              <w:rPr>
                <w:szCs w:val="14"/>
              </w:rPr>
            </w:pPr>
            <w:r w:rsidRPr="002809A3">
              <w:rPr>
                <w:rFonts w:eastAsia="Tahoma"/>
                <w:color w:val="000000"/>
                <w:szCs w:val="14"/>
              </w:rPr>
              <w:t>1.080</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9E9F71" w14:textId="77777777" w:rsidR="002809A3" w:rsidRPr="002809A3" w:rsidRDefault="002809A3" w:rsidP="002809A3">
            <w:pPr>
              <w:jc w:val="right"/>
              <w:rPr>
                <w:szCs w:val="14"/>
              </w:rPr>
            </w:pPr>
            <w:r w:rsidRPr="002809A3">
              <w:rPr>
                <w:rFonts w:eastAsia="Tahoma"/>
                <w:color w:val="000000"/>
                <w:szCs w:val="14"/>
              </w:rPr>
              <w:t>805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579602" w14:textId="77777777" w:rsidR="002809A3" w:rsidRPr="002809A3" w:rsidRDefault="002809A3" w:rsidP="002809A3">
            <w:pPr>
              <w:jc w:val="right"/>
              <w:rPr>
                <w:szCs w:val="14"/>
              </w:rPr>
            </w:pPr>
            <w:r w:rsidRPr="002809A3">
              <w:rPr>
                <w:rFonts w:eastAsia="Tahoma"/>
                <w:color w:val="000000"/>
                <w:szCs w:val="14"/>
              </w:rPr>
              <w:t>723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228A0A" w14:textId="77777777" w:rsidR="002809A3" w:rsidRPr="002809A3" w:rsidRDefault="002809A3" w:rsidP="002809A3">
            <w:pPr>
              <w:jc w:val="right"/>
              <w:rPr>
                <w:szCs w:val="14"/>
              </w:rPr>
            </w:pPr>
            <w:r w:rsidRPr="002809A3">
              <w:rPr>
                <w:rFonts w:eastAsia="Tahoma"/>
                <w:color w:val="000000"/>
                <w:szCs w:val="14"/>
              </w:rPr>
              <w:t>670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168E20" w14:textId="77777777" w:rsidR="002809A3" w:rsidRPr="002809A3" w:rsidRDefault="002809A3" w:rsidP="002809A3">
            <w:pPr>
              <w:jc w:val="right"/>
              <w:rPr>
                <w:szCs w:val="14"/>
              </w:rPr>
            </w:pPr>
            <w:r w:rsidRPr="002809A3">
              <w:rPr>
                <w:rFonts w:eastAsia="Tahoma"/>
                <w:color w:val="000000"/>
                <w:szCs w:val="14"/>
              </w:rPr>
              <w:t>701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57626D" w14:textId="77777777" w:rsidR="002809A3" w:rsidRPr="002809A3" w:rsidRDefault="002809A3" w:rsidP="002809A3">
            <w:pPr>
              <w:jc w:val="right"/>
              <w:rPr>
                <w:szCs w:val="14"/>
              </w:rPr>
            </w:pPr>
            <w:r w:rsidRPr="002809A3">
              <w:rPr>
                <w:rFonts w:eastAsia="Tahoma"/>
                <w:color w:val="000000"/>
                <w:szCs w:val="14"/>
              </w:rPr>
              <w:t>781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67D2BA" w14:textId="77777777" w:rsidR="002809A3" w:rsidRPr="002809A3" w:rsidRDefault="002809A3" w:rsidP="002809A3">
            <w:pPr>
              <w:jc w:val="right"/>
              <w:rPr>
                <w:szCs w:val="14"/>
              </w:rPr>
            </w:pPr>
            <w:r w:rsidRPr="002809A3">
              <w:rPr>
                <w:rFonts w:eastAsia="Tahoma"/>
                <w:color w:val="000000"/>
                <w:szCs w:val="14"/>
              </w:rPr>
              <w:t>866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0C0F53" w14:textId="77777777" w:rsidR="002809A3" w:rsidRPr="002809A3" w:rsidRDefault="002809A3" w:rsidP="002809A3">
            <w:pPr>
              <w:jc w:val="right"/>
              <w:rPr>
                <w:szCs w:val="14"/>
              </w:rPr>
            </w:pPr>
            <w:r w:rsidRPr="002809A3">
              <w:rPr>
                <w:rFonts w:eastAsia="Tahoma"/>
                <w:color w:val="000000"/>
                <w:szCs w:val="14"/>
              </w:rPr>
              <w:t>832</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B4B040" w14:textId="77777777" w:rsidR="002809A3" w:rsidRPr="002809A3" w:rsidRDefault="002809A3" w:rsidP="002809A3">
            <w:pPr>
              <w:jc w:val="right"/>
              <w:rPr>
                <w:szCs w:val="14"/>
              </w:rPr>
            </w:pPr>
            <w:r w:rsidRPr="002809A3">
              <w:rPr>
                <w:rFonts w:eastAsia="Tahoma"/>
                <w:color w:val="000000"/>
                <w:szCs w:val="14"/>
              </w:rPr>
              <w:t>754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DA83EF" w14:textId="77777777" w:rsidR="002809A3" w:rsidRPr="002809A3" w:rsidRDefault="002809A3" w:rsidP="002809A3">
            <w:pPr>
              <w:jc w:val="right"/>
              <w:rPr>
                <w:szCs w:val="14"/>
              </w:rPr>
            </w:pPr>
            <w:r w:rsidRPr="002809A3">
              <w:rPr>
                <w:rFonts w:eastAsia="Tahoma"/>
                <w:color w:val="000000"/>
                <w:szCs w:val="14"/>
              </w:rPr>
              <w:t>689</w:t>
            </w:r>
          </w:p>
        </w:tc>
      </w:tr>
      <w:tr w:rsidR="002809A3" w:rsidRPr="002809A3" w14:paraId="0D8253F5"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081A16" w14:textId="77777777" w:rsidR="002809A3" w:rsidRPr="002809A3" w:rsidRDefault="002809A3" w:rsidP="002809A3">
            <w:pPr>
              <w:rPr>
                <w:szCs w:val="14"/>
              </w:rPr>
            </w:pPr>
            <w:r w:rsidRPr="002809A3">
              <w:rPr>
                <w:rFonts w:eastAsia="Tahoma"/>
                <w:color w:val="000000"/>
                <w:szCs w:val="14"/>
              </w:rPr>
              <w:t>PP Kočevje</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DDC757" w14:textId="77777777" w:rsidR="002809A3" w:rsidRPr="002809A3" w:rsidRDefault="002809A3" w:rsidP="002809A3">
            <w:pPr>
              <w:jc w:val="right"/>
              <w:rPr>
                <w:szCs w:val="14"/>
              </w:rPr>
            </w:pPr>
            <w:r w:rsidRPr="002809A3">
              <w:rPr>
                <w:rFonts w:eastAsia="Tahoma"/>
                <w:color w:val="000000"/>
                <w:szCs w:val="14"/>
              </w:rPr>
              <w:t>566</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350622" w14:textId="77777777" w:rsidR="002809A3" w:rsidRPr="002809A3" w:rsidRDefault="002809A3" w:rsidP="002809A3">
            <w:pPr>
              <w:jc w:val="right"/>
              <w:rPr>
                <w:szCs w:val="14"/>
              </w:rPr>
            </w:pPr>
            <w:r w:rsidRPr="002809A3">
              <w:rPr>
                <w:rFonts w:eastAsia="Tahoma"/>
                <w:color w:val="000000"/>
                <w:szCs w:val="14"/>
              </w:rPr>
              <w:t>630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3922AB" w14:textId="77777777" w:rsidR="002809A3" w:rsidRPr="002809A3" w:rsidRDefault="002809A3" w:rsidP="002809A3">
            <w:pPr>
              <w:jc w:val="right"/>
              <w:rPr>
                <w:szCs w:val="14"/>
              </w:rPr>
            </w:pPr>
            <w:r w:rsidRPr="002809A3">
              <w:rPr>
                <w:rFonts w:eastAsia="Tahoma"/>
                <w:color w:val="000000"/>
                <w:szCs w:val="14"/>
              </w:rPr>
              <w:t>576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F3B0AC" w14:textId="77777777" w:rsidR="002809A3" w:rsidRPr="002809A3" w:rsidRDefault="002809A3" w:rsidP="002809A3">
            <w:pPr>
              <w:jc w:val="right"/>
              <w:rPr>
                <w:szCs w:val="14"/>
              </w:rPr>
            </w:pPr>
            <w:r w:rsidRPr="002809A3">
              <w:rPr>
                <w:rFonts w:eastAsia="Tahoma"/>
                <w:color w:val="000000"/>
                <w:szCs w:val="14"/>
              </w:rPr>
              <w:t>802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CD72F4" w14:textId="77777777" w:rsidR="002809A3" w:rsidRPr="002809A3" w:rsidRDefault="002809A3" w:rsidP="002809A3">
            <w:pPr>
              <w:jc w:val="right"/>
              <w:rPr>
                <w:szCs w:val="14"/>
              </w:rPr>
            </w:pPr>
            <w:r w:rsidRPr="002809A3">
              <w:rPr>
                <w:rFonts w:eastAsia="Tahoma"/>
                <w:color w:val="000000"/>
                <w:szCs w:val="14"/>
              </w:rPr>
              <w:t>655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BFC485" w14:textId="77777777" w:rsidR="002809A3" w:rsidRPr="002809A3" w:rsidRDefault="002809A3" w:rsidP="002809A3">
            <w:pPr>
              <w:jc w:val="right"/>
              <w:rPr>
                <w:szCs w:val="14"/>
              </w:rPr>
            </w:pPr>
            <w:r w:rsidRPr="002809A3">
              <w:rPr>
                <w:rFonts w:eastAsia="Tahoma"/>
                <w:color w:val="000000"/>
                <w:szCs w:val="14"/>
              </w:rPr>
              <w:t>735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E2FFE6" w14:textId="77777777" w:rsidR="002809A3" w:rsidRPr="002809A3" w:rsidRDefault="002809A3" w:rsidP="002809A3">
            <w:pPr>
              <w:jc w:val="right"/>
              <w:rPr>
                <w:szCs w:val="14"/>
              </w:rPr>
            </w:pPr>
            <w:r w:rsidRPr="002809A3">
              <w:rPr>
                <w:rFonts w:eastAsia="Tahoma"/>
                <w:color w:val="000000"/>
                <w:szCs w:val="14"/>
              </w:rPr>
              <w:t>648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8015BD" w14:textId="77777777" w:rsidR="002809A3" w:rsidRPr="002809A3" w:rsidRDefault="002809A3" w:rsidP="002809A3">
            <w:pPr>
              <w:jc w:val="right"/>
              <w:rPr>
                <w:szCs w:val="14"/>
              </w:rPr>
            </w:pPr>
            <w:r w:rsidRPr="002809A3">
              <w:rPr>
                <w:rFonts w:eastAsia="Tahoma"/>
                <w:color w:val="000000"/>
                <w:szCs w:val="14"/>
              </w:rPr>
              <w:t>664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CEBED0" w14:textId="77777777" w:rsidR="002809A3" w:rsidRPr="002809A3" w:rsidRDefault="002809A3" w:rsidP="002809A3">
            <w:pPr>
              <w:jc w:val="right"/>
              <w:rPr>
                <w:szCs w:val="14"/>
              </w:rPr>
            </w:pPr>
            <w:r w:rsidRPr="002809A3">
              <w:rPr>
                <w:rFonts w:eastAsia="Tahoma"/>
                <w:color w:val="000000"/>
                <w:szCs w:val="14"/>
              </w:rPr>
              <w:t>763</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7B1284" w14:textId="77777777" w:rsidR="002809A3" w:rsidRPr="002809A3" w:rsidRDefault="002809A3" w:rsidP="002809A3">
            <w:pPr>
              <w:jc w:val="right"/>
              <w:rPr>
                <w:szCs w:val="14"/>
              </w:rPr>
            </w:pPr>
            <w:r w:rsidRPr="002809A3">
              <w:rPr>
                <w:rFonts w:eastAsia="Tahoma"/>
                <w:color w:val="000000"/>
                <w:szCs w:val="14"/>
              </w:rPr>
              <w:t>956</w:t>
            </w:r>
          </w:p>
        </w:tc>
      </w:tr>
      <w:tr w:rsidR="002809A3" w:rsidRPr="002809A3" w14:paraId="14386F3E"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DB972C" w14:textId="77777777" w:rsidR="002809A3" w:rsidRPr="002809A3" w:rsidRDefault="002809A3" w:rsidP="002809A3">
            <w:pPr>
              <w:rPr>
                <w:szCs w:val="14"/>
              </w:rPr>
            </w:pPr>
            <w:r w:rsidRPr="002809A3">
              <w:rPr>
                <w:rFonts w:eastAsia="Tahoma"/>
                <w:color w:val="000000"/>
                <w:szCs w:val="14"/>
              </w:rPr>
              <w:t>PP Litija</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436388" w14:textId="77777777" w:rsidR="002809A3" w:rsidRPr="002809A3" w:rsidRDefault="002809A3" w:rsidP="002809A3">
            <w:pPr>
              <w:jc w:val="right"/>
              <w:rPr>
                <w:szCs w:val="14"/>
              </w:rPr>
            </w:pPr>
            <w:r w:rsidRPr="002809A3">
              <w:rPr>
                <w:rFonts w:eastAsia="Tahoma"/>
                <w:color w:val="000000"/>
                <w:szCs w:val="14"/>
              </w:rPr>
              <w:t>303</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4E0524" w14:textId="77777777" w:rsidR="002809A3" w:rsidRPr="002809A3" w:rsidRDefault="002809A3" w:rsidP="002809A3">
            <w:pPr>
              <w:jc w:val="right"/>
              <w:rPr>
                <w:szCs w:val="14"/>
              </w:rPr>
            </w:pPr>
            <w:r w:rsidRPr="002809A3">
              <w:rPr>
                <w:rFonts w:eastAsia="Tahoma"/>
                <w:color w:val="000000"/>
                <w:szCs w:val="14"/>
              </w:rPr>
              <w:t>261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27FA69" w14:textId="77777777" w:rsidR="002809A3" w:rsidRPr="002809A3" w:rsidRDefault="002809A3" w:rsidP="002809A3">
            <w:pPr>
              <w:jc w:val="right"/>
              <w:rPr>
                <w:szCs w:val="14"/>
              </w:rPr>
            </w:pPr>
            <w:r w:rsidRPr="002809A3">
              <w:rPr>
                <w:rFonts w:eastAsia="Tahoma"/>
                <w:color w:val="000000"/>
                <w:szCs w:val="14"/>
              </w:rPr>
              <w:t>214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BE8128" w14:textId="77777777" w:rsidR="002809A3" w:rsidRPr="002809A3" w:rsidRDefault="002809A3" w:rsidP="002809A3">
            <w:pPr>
              <w:jc w:val="right"/>
              <w:rPr>
                <w:szCs w:val="14"/>
              </w:rPr>
            </w:pPr>
            <w:r w:rsidRPr="002809A3">
              <w:rPr>
                <w:rFonts w:eastAsia="Tahoma"/>
                <w:color w:val="000000"/>
                <w:szCs w:val="14"/>
              </w:rPr>
              <w:t>233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6DD4C4" w14:textId="77777777" w:rsidR="002809A3" w:rsidRPr="002809A3" w:rsidRDefault="002809A3" w:rsidP="002809A3">
            <w:pPr>
              <w:jc w:val="right"/>
              <w:rPr>
                <w:szCs w:val="14"/>
              </w:rPr>
            </w:pPr>
            <w:r w:rsidRPr="002809A3">
              <w:rPr>
                <w:rFonts w:eastAsia="Tahoma"/>
                <w:color w:val="000000"/>
                <w:szCs w:val="14"/>
              </w:rPr>
              <w:t>218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8838FF" w14:textId="77777777" w:rsidR="002809A3" w:rsidRPr="002809A3" w:rsidRDefault="002809A3" w:rsidP="002809A3">
            <w:pPr>
              <w:jc w:val="right"/>
              <w:rPr>
                <w:szCs w:val="14"/>
              </w:rPr>
            </w:pPr>
            <w:r w:rsidRPr="002809A3">
              <w:rPr>
                <w:rFonts w:eastAsia="Tahoma"/>
                <w:color w:val="000000"/>
                <w:szCs w:val="14"/>
              </w:rPr>
              <w:t>278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FF67A6" w14:textId="77777777" w:rsidR="002809A3" w:rsidRPr="002809A3" w:rsidRDefault="002809A3" w:rsidP="002809A3">
            <w:pPr>
              <w:jc w:val="right"/>
              <w:rPr>
                <w:szCs w:val="14"/>
              </w:rPr>
            </w:pPr>
            <w:r w:rsidRPr="002809A3">
              <w:rPr>
                <w:rFonts w:eastAsia="Tahoma"/>
                <w:color w:val="000000"/>
                <w:szCs w:val="14"/>
              </w:rPr>
              <w:t>211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38436B" w14:textId="77777777" w:rsidR="002809A3" w:rsidRPr="002809A3" w:rsidRDefault="002809A3" w:rsidP="002809A3">
            <w:pPr>
              <w:jc w:val="right"/>
              <w:rPr>
                <w:szCs w:val="14"/>
              </w:rPr>
            </w:pPr>
            <w:r w:rsidRPr="002809A3">
              <w:rPr>
                <w:rFonts w:eastAsia="Tahoma"/>
                <w:color w:val="000000"/>
                <w:szCs w:val="14"/>
              </w:rPr>
              <w:t>234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7F19DD" w14:textId="77777777" w:rsidR="002809A3" w:rsidRPr="002809A3" w:rsidRDefault="002809A3" w:rsidP="002809A3">
            <w:pPr>
              <w:jc w:val="right"/>
              <w:rPr>
                <w:szCs w:val="14"/>
              </w:rPr>
            </w:pPr>
            <w:r w:rsidRPr="002809A3">
              <w:rPr>
                <w:rFonts w:eastAsia="Tahoma"/>
                <w:color w:val="000000"/>
                <w:szCs w:val="14"/>
              </w:rPr>
              <w:t>254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1023C0" w14:textId="77777777" w:rsidR="002809A3" w:rsidRPr="002809A3" w:rsidRDefault="002809A3" w:rsidP="002809A3">
            <w:pPr>
              <w:jc w:val="right"/>
              <w:rPr>
                <w:szCs w:val="14"/>
              </w:rPr>
            </w:pPr>
            <w:r w:rsidRPr="002809A3">
              <w:rPr>
                <w:rFonts w:eastAsia="Tahoma"/>
                <w:color w:val="000000"/>
                <w:szCs w:val="14"/>
              </w:rPr>
              <w:t>298</w:t>
            </w:r>
          </w:p>
        </w:tc>
      </w:tr>
      <w:tr w:rsidR="002809A3" w:rsidRPr="002809A3" w14:paraId="3B207930"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1065FA" w14:textId="77777777" w:rsidR="002809A3" w:rsidRPr="002809A3" w:rsidRDefault="002809A3" w:rsidP="002809A3">
            <w:pPr>
              <w:rPr>
                <w:szCs w:val="14"/>
              </w:rPr>
            </w:pPr>
            <w:r w:rsidRPr="002809A3">
              <w:rPr>
                <w:rFonts w:eastAsia="Tahoma"/>
                <w:color w:val="000000"/>
                <w:szCs w:val="14"/>
              </w:rPr>
              <w:t>PP Ljubljana Bežigrad</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251A77" w14:textId="77777777" w:rsidR="002809A3" w:rsidRPr="002809A3" w:rsidRDefault="002809A3" w:rsidP="002809A3">
            <w:pPr>
              <w:jc w:val="right"/>
              <w:rPr>
                <w:szCs w:val="14"/>
              </w:rPr>
            </w:pPr>
            <w:r w:rsidRPr="002809A3">
              <w:rPr>
                <w:rFonts w:eastAsia="Tahoma"/>
                <w:color w:val="000000"/>
                <w:szCs w:val="14"/>
              </w:rPr>
              <w:t>4.351</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4F742" w14:textId="77777777" w:rsidR="002809A3" w:rsidRPr="002809A3" w:rsidRDefault="002809A3" w:rsidP="002809A3">
            <w:pPr>
              <w:jc w:val="right"/>
              <w:rPr>
                <w:szCs w:val="14"/>
              </w:rPr>
            </w:pPr>
            <w:r w:rsidRPr="002809A3">
              <w:rPr>
                <w:rFonts w:eastAsia="Tahoma"/>
                <w:color w:val="000000"/>
                <w:szCs w:val="14"/>
              </w:rPr>
              <w:t>3.098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3E8961" w14:textId="77777777" w:rsidR="002809A3" w:rsidRPr="002809A3" w:rsidRDefault="002809A3" w:rsidP="002809A3">
            <w:pPr>
              <w:jc w:val="right"/>
              <w:rPr>
                <w:szCs w:val="14"/>
              </w:rPr>
            </w:pPr>
            <w:r w:rsidRPr="002809A3">
              <w:rPr>
                <w:rFonts w:eastAsia="Tahoma"/>
                <w:color w:val="000000"/>
                <w:szCs w:val="14"/>
              </w:rPr>
              <w:t>3.310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28FF05" w14:textId="77777777" w:rsidR="002809A3" w:rsidRPr="002809A3" w:rsidRDefault="002809A3" w:rsidP="002809A3">
            <w:pPr>
              <w:jc w:val="right"/>
              <w:rPr>
                <w:szCs w:val="14"/>
              </w:rPr>
            </w:pPr>
            <w:r w:rsidRPr="002809A3">
              <w:rPr>
                <w:rFonts w:eastAsia="Tahoma"/>
                <w:color w:val="000000"/>
                <w:szCs w:val="14"/>
              </w:rPr>
              <w:t>2.383</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CC1FCE" w14:textId="77777777" w:rsidR="002809A3" w:rsidRPr="002809A3" w:rsidRDefault="002809A3" w:rsidP="002809A3">
            <w:pPr>
              <w:jc w:val="right"/>
              <w:rPr>
                <w:szCs w:val="14"/>
              </w:rPr>
            </w:pPr>
            <w:r w:rsidRPr="002809A3">
              <w:rPr>
                <w:rFonts w:eastAsia="Tahoma"/>
                <w:color w:val="000000"/>
                <w:szCs w:val="14"/>
              </w:rPr>
              <w:t>2.440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ED1C7E" w14:textId="77777777" w:rsidR="002809A3" w:rsidRPr="002809A3" w:rsidRDefault="002809A3" w:rsidP="002809A3">
            <w:pPr>
              <w:jc w:val="right"/>
              <w:rPr>
                <w:szCs w:val="14"/>
              </w:rPr>
            </w:pPr>
            <w:r w:rsidRPr="002809A3">
              <w:rPr>
                <w:rFonts w:eastAsia="Tahoma"/>
                <w:color w:val="000000"/>
                <w:szCs w:val="14"/>
              </w:rPr>
              <w:t>2.369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6AF4E0" w14:textId="77777777" w:rsidR="002809A3" w:rsidRPr="002809A3" w:rsidRDefault="002809A3" w:rsidP="002809A3">
            <w:pPr>
              <w:jc w:val="right"/>
              <w:rPr>
                <w:szCs w:val="14"/>
              </w:rPr>
            </w:pPr>
            <w:r w:rsidRPr="002809A3">
              <w:rPr>
                <w:rFonts w:eastAsia="Tahoma"/>
                <w:color w:val="000000"/>
                <w:szCs w:val="14"/>
              </w:rPr>
              <w:t>1.647</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410CD1" w14:textId="77777777" w:rsidR="002809A3" w:rsidRPr="002809A3" w:rsidRDefault="002809A3" w:rsidP="002809A3">
            <w:pPr>
              <w:jc w:val="right"/>
              <w:rPr>
                <w:szCs w:val="14"/>
              </w:rPr>
            </w:pPr>
            <w:r w:rsidRPr="002809A3">
              <w:rPr>
                <w:rFonts w:eastAsia="Tahoma"/>
                <w:color w:val="000000"/>
                <w:szCs w:val="14"/>
              </w:rPr>
              <w:t>2.018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9586CA" w14:textId="77777777" w:rsidR="002809A3" w:rsidRPr="002809A3" w:rsidRDefault="002809A3" w:rsidP="002809A3">
            <w:pPr>
              <w:jc w:val="right"/>
              <w:rPr>
                <w:szCs w:val="14"/>
              </w:rPr>
            </w:pPr>
            <w:r w:rsidRPr="002809A3">
              <w:rPr>
                <w:rFonts w:eastAsia="Tahoma"/>
                <w:color w:val="000000"/>
                <w:szCs w:val="14"/>
              </w:rPr>
              <w:t>2.201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60DD8E" w14:textId="77777777" w:rsidR="002809A3" w:rsidRPr="002809A3" w:rsidRDefault="002809A3" w:rsidP="002809A3">
            <w:pPr>
              <w:jc w:val="right"/>
              <w:rPr>
                <w:szCs w:val="14"/>
              </w:rPr>
            </w:pPr>
            <w:r w:rsidRPr="002809A3">
              <w:rPr>
                <w:rFonts w:eastAsia="Tahoma"/>
                <w:color w:val="000000"/>
                <w:szCs w:val="14"/>
              </w:rPr>
              <w:t>2.584</w:t>
            </w:r>
          </w:p>
        </w:tc>
      </w:tr>
      <w:tr w:rsidR="002809A3" w:rsidRPr="002809A3" w14:paraId="305ED0D1"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D5EFCA" w14:textId="77777777" w:rsidR="002809A3" w:rsidRPr="002809A3" w:rsidRDefault="002809A3" w:rsidP="002809A3">
            <w:pPr>
              <w:rPr>
                <w:szCs w:val="14"/>
              </w:rPr>
            </w:pPr>
            <w:r w:rsidRPr="002809A3">
              <w:rPr>
                <w:rFonts w:eastAsia="Tahoma"/>
                <w:color w:val="000000"/>
                <w:szCs w:val="14"/>
              </w:rPr>
              <w:t>PP Ljubljana Center</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5D11EB" w14:textId="77777777" w:rsidR="002809A3" w:rsidRPr="002809A3" w:rsidRDefault="002809A3" w:rsidP="002809A3">
            <w:pPr>
              <w:jc w:val="right"/>
              <w:rPr>
                <w:szCs w:val="14"/>
              </w:rPr>
            </w:pPr>
            <w:r w:rsidRPr="002809A3">
              <w:rPr>
                <w:rFonts w:eastAsia="Tahoma"/>
                <w:color w:val="000000"/>
                <w:szCs w:val="14"/>
              </w:rPr>
              <w:t>5.188</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852FAD" w14:textId="77777777" w:rsidR="002809A3" w:rsidRPr="002809A3" w:rsidRDefault="002809A3" w:rsidP="002809A3">
            <w:pPr>
              <w:jc w:val="right"/>
              <w:rPr>
                <w:szCs w:val="14"/>
              </w:rPr>
            </w:pPr>
            <w:r w:rsidRPr="002809A3">
              <w:rPr>
                <w:rFonts w:eastAsia="Tahoma"/>
                <w:color w:val="000000"/>
                <w:szCs w:val="14"/>
              </w:rPr>
              <w:t>5.054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82C861" w14:textId="77777777" w:rsidR="002809A3" w:rsidRPr="002809A3" w:rsidRDefault="002809A3" w:rsidP="002809A3">
            <w:pPr>
              <w:jc w:val="right"/>
              <w:rPr>
                <w:szCs w:val="14"/>
              </w:rPr>
            </w:pPr>
            <w:r w:rsidRPr="002809A3">
              <w:rPr>
                <w:rFonts w:eastAsia="Tahoma"/>
                <w:color w:val="000000"/>
                <w:szCs w:val="14"/>
              </w:rPr>
              <w:t>5.433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4E047C" w14:textId="77777777" w:rsidR="002809A3" w:rsidRPr="002809A3" w:rsidRDefault="002809A3" w:rsidP="002809A3">
            <w:pPr>
              <w:jc w:val="right"/>
              <w:rPr>
                <w:szCs w:val="14"/>
              </w:rPr>
            </w:pPr>
            <w:r w:rsidRPr="002809A3">
              <w:rPr>
                <w:rFonts w:eastAsia="Tahoma"/>
                <w:color w:val="000000"/>
                <w:szCs w:val="14"/>
              </w:rPr>
              <w:t>5.083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0EDB52" w14:textId="77777777" w:rsidR="002809A3" w:rsidRPr="002809A3" w:rsidRDefault="002809A3" w:rsidP="002809A3">
            <w:pPr>
              <w:jc w:val="right"/>
              <w:rPr>
                <w:szCs w:val="14"/>
              </w:rPr>
            </w:pPr>
            <w:r w:rsidRPr="002809A3">
              <w:rPr>
                <w:rFonts w:eastAsia="Tahoma"/>
                <w:color w:val="000000"/>
                <w:szCs w:val="14"/>
              </w:rPr>
              <w:t>3.950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009D33" w14:textId="77777777" w:rsidR="002809A3" w:rsidRPr="002809A3" w:rsidRDefault="002809A3" w:rsidP="002809A3">
            <w:pPr>
              <w:jc w:val="right"/>
              <w:rPr>
                <w:szCs w:val="14"/>
              </w:rPr>
            </w:pPr>
            <w:r w:rsidRPr="002809A3">
              <w:rPr>
                <w:rFonts w:eastAsia="Tahoma"/>
                <w:color w:val="000000"/>
                <w:szCs w:val="14"/>
              </w:rPr>
              <w:t>3.309</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9B8125" w14:textId="77777777" w:rsidR="002809A3" w:rsidRPr="002809A3" w:rsidRDefault="002809A3" w:rsidP="002809A3">
            <w:pPr>
              <w:jc w:val="right"/>
              <w:rPr>
                <w:szCs w:val="14"/>
              </w:rPr>
            </w:pPr>
            <w:r w:rsidRPr="002809A3">
              <w:rPr>
                <w:rFonts w:eastAsia="Tahoma"/>
                <w:color w:val="000000"/>
                <w:szCs w:val="14"/>
              </w:rPr>
              <w:t>2.868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65D8F" w14:textId="77777777" w:rsidR="002809A3" w:rsidRPr="002809A3" w:rsidRDefault="002809A3" w:rsidP="002809A3">
            <w:pPr>
              <w:jc w:val="right"/>
              <w:rPr>
                <w:szCs w:val="14"/>
              </w:rPr>
            </w:pPr>
            <w:r w:rsidRPr="002809A3">
              <w:rPr>
                <w:rFonts w:eastAsia="Tahoma"/>
                <w:color w:val="000000"/>
                <w:szCs w:val="14"/>
              </w:rPr>
              <w:t>4.395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2FE6C1" w14:textId="77777777" w:rsidR="002809A3" w:rsidRPr="002809A3" w:rsidRDefault="002809A3" w:rsidP="002809A3">
            <w:pPr>
              <w:jc w:val="right"/>
              <w:rPr>
                <w:szCs w:val="14"/>
              </w:rPr>
            </w:pPr>
            <w:r w:rsidRPr="002809A3">
              <w:rPr>
                <w:rFonts w:eastAsia="Tahoma"/>
                <w:color w:val="000000"/>
                <w:szCs w:val="14"/>
              </w:rPr>
              <w:t>4.373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B44F9B" w14:textId="77777777" w:rsidR="002809A3" w:rsidRPr="002809A3" w:rsidRDefault="002809A3" w:rsidP="002809A3">
            <w:pPr>
              <w:jc w:val="right"/>
              <w:rPr>
                <w:szCs w:val="14"/>
              </w:rPr>
            </w:pPr>
            <w:r w:rsidRPr="002809A3">
              <w:rPr>
                <w:rFonts w:eastAsia="Tahoma"/>
                <w:color w:val="000000"/>
                <w:szCs w:val="14"/>
              </w:rPr>
              <w:t>5.470</w:t>
            </w:r>
          </w:p>
        </w:tc>
      </w:tr>
      <w:tr w:rsidR="002809A3" w:rsidRPr="002809A3" w14:paraId="45359DAA"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7D9DCB" w14:textId="77777777" w:rsidR="002809A3" w:rsidRPr="002809A3" w:rsidRDefault="002809A3" w:rsidP="002809A3">
            <w:pPr>
              <w:rPr>
                <w:szCs w:val="14"/>
              </w:rPr>
            </w:pPr>
            <w:r w:rsidRPr="002809A3">
              <w:rPr>
                <w:rFonts w:eastAsia="Tahoma"/>
                <w:color w:val="000000"/>
                <w:szCs w:val="14"/>
              </w:rPr>
              <w:t>PP Ljubljana Moste</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1B539B" w14:textId="77777777" w:rsidR="002809A3" w:rsidRPr="002809A3" w:rsidRDefault="002809A3" w:rsidP="002809A3">
            <w:pPr>
              <w:jc w:val="right"/>
              <w:rPr>
                <w:szCs w:val="14"/>
              </w:rPr>
            </w:pPr>
            <w:r w:rsidRPr="002809A3">
              <w:rPr>
                <w:rFonts w:eastAsia="Tahoma"/>
                <w:color w:val="000000"/>
                <w:szCs w:val="14"/>
              </w:rPr>
              <w:t>4.681</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63397F" w14:textId="77777777" w:rsidR="002809A3" w:rsidRPr="002809A3" w:rsidRDefault="002809A3" w:rsidP="002809A3">
            <w:pPr>
              <w:jc w:val="right"/>
              <w:rPr>
                <w:szCs w:val="14"/>
              </w:rPr>
            </w:pPr>
            <w:r w:rsidRPr="002809A3">
              <w:rPr>
                <w:rFonts w:eastAsia="Tahoma"/>
                <w:color w:val="000000"/>
                <w:szCs w:val="14"/>
              </w:rPr>
              <w:t>4.489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A1B553" w14:textId="77777777" w:rsidR="002809A3" w:rsidRPr="002809A3" w:rsidRDefault="002809A3" w:rsidP="002809A3">
            <w:pPr>
              <w:jc w:val="right"/>
              <w:rPr>
                <w:szCs w:val="14"/>
              </w:rPr>
            </w:pPr>
            <w:r w:rsidRPr="002809A3">
              <w:rPr>
                <w:rFonts w:eastAsia="Tahoma"/>
                <w:color w:val="000000"/>
                <w:szCs w:val="14"/>
              </w:rPr>
              <w:t>4.425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B5F21E" w14:textId="77777777" w:rsidR="002809A3" w:rsidRPr="002809A3" w:rsidRDefault="002809A3" w:rsidP="002809A3">
            <w:pPr>
              <w:jc w:val="right"/>
              <w:rPr>
                <w:szCs w:val="14"/>
              </w:rPr>
            </w:pPr>
            <w:r w:rsidRPr="002809A3">
              <w:rPr>
                <w:rFonts w:eastAsia="Tahoma"/>
                <w:color w:val="000000"/>
                <w:szCs w:val="14"/>
              </w:rPr>
              <w:t>4.196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162EE2" w14:textId="77777777" w:rsidR="002809A3" w:rsidRPr="002809A3" w:rsidRDefault="002809A3" w:rsidP="002809A3">
            <w:pPr>
              <w:jc w:val="right"/>
              <w:rPr>
                <w:szCs w:val="14"/>
              </w:rPr>
            </w:pPr>
            <w:r w:rsidRPr="002809A3">
              <w:rPr>
                <w:rFonts w:eastAsia="Tahoma"/>
                <w:color w:val="000000"/>
                <w:szCs w:val="14"/>
              </w:rPr>
              <w:t>4.250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11609B" w14:textId="77777777" w:rsidR="002809A3" w:rsidRPr="002809A3" w:rsidRDefault="002809A3" w:rsidP="002809A3">
            <w:pPr>
              <w:jc w:val="right"/>
              <w:rPr>
                <w:szCs w:val="14"/>
              </w:rPr>
            </w:pPr>
            <w:r w:rsidRPr="002809A3">
              <w:rPr>
                <w:rFonts w:eastAsia="Tahoma"/>
                <w:color w:val="000000"/>
                <w:szCs w:val="14"/>
              </w:rPr>
              <w:t>3.386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B3DF3D" w14:textId="77777777" w:rsidR="002809A3" w:rsidRPr="002809A3" w:rsidRDefault="002809A3" w:rsidP="002809A3">
            <w:pPr>
              <w:jc w:val="right"/>
              <w:rPr>
                <w:szCs w:val="14"/>
              </w:rPr>
            </w:pPr>
            <w:r w:rsidRPr="002809A3">
              <w:rPr>
                <w:rFonts w:eastAsia="Tahoma"/>
                <w:color w:val="000000"/>
                <w:szCs w:val="14"/>
              </w:rPr>
              <w:t>3.241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882B90" w14:textId="77777777" w:rsidR="002809A3" w:rsidRPr="002809A3" w:rsidRDefault="002809A3" w:rsidP="002809A3">
            <w:pPr>
              <w:jc w:val="right"/>
              <w:rPr>
                <w:szCs w:val="14"/>
              </w:rPr>
            </w:pPr>
            <w:r w:rsidRPr="002809A3">
              <w:rPr>
                <w:rFonts w:eastAsia="Tahoma"/>
                <w:color w:val="000000"/>
                <w:szCs w:val="14"/>
              </w:rPr>
              <w:t>3.257</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FBE54A" w14:textId="77777777" w:rsidR="002809A3" w:rsidRPr="002809A3" w:rsidRDefault="002809A3" w:rsidP="002809A3">
            <w:pPr>
              <w:jc w:val="right"/>
              <w:rPr>
                <w:szCs w:val="14"/>
              </w:rPr>
            </w:pPr>
            <w:r w:rsidRPr="002809A3">
              <w:rPr>
                <w:rFonts w:eastAsia="Tahoma"/>
                <w:color w:val="000000"/>
                <w:szCs w:val="14"/>
              </w:rPr>
              <w:t>3.628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9827A5" w14:textId="77777777" w:rsidR="002809A3" w:rsidRPr="002809A3" w:rsidRDefault="002809A3" w:rsidP="002809A3">
            <w:pPr>
              <w:jc w:val="right"/>
              <w:rPr>
                <w:szCs w:val="14"/>
              </w:rPr>
            </w:pPr>
            <w:r w:rsidRPr="002809A3">
              <w:rPr>
                <w:rFonts w:eastAsia="Tahoma"/>
                <w:color w:val="000000"/>
                <w:szCs w:val="14"/>
              </w:rPr>
              <w:t>3.187</w:t>
            </w:r>
          </w:p>
        </w:tc>
      </w:tr>
      <w:tr w:rsidR="002809A3" w:rsidRPr="002809A3" w14:paraId="36627280"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EE497E" w14:textId="77777777" w:rsidR="002809A3" w:rsidRPr="002809A3" w:rsidRDefault="002809A3" w:rsidP="002809A3">
            <w:pPr>
              <w:rPr>
                <w:szCs w:val="14"/>
              </w:rPr>
            </w:pPr>
            <w:r w:rsidRPr="002809A3">
              <w:rPr>
                <w:rFonts w:eastAsia="Tahoma"/>
                <w:color w:val="000000"/>
                <w:szCs w:val="14"/>
              </w:rPr>
              <w:t>PP Ljubljana Šiška</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637B2" w14:textId="77777777" w:rsidR="002809A3" w:rsidRPr="002809A3" w:rsidRDefault="002809A3" w:rsidP="002809A3">
            <w:pPr>
              <w:jc w:val="right"/>
              <w:rPr>
                <w:szCs w:val="14"/>
              </w:rPr>
            </w:pPr>
            <w:r w:rsidRPr="002809A3">
              <w:rPr>
                <w:rFonts w:eastAsia="Tahoma"/>
                <w:color w:val="000000"/>
                <w:szCs w:val="14"/>
              </w:rPr>
              <w:t>4.192</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138819" w14:textId="77777777" w:rsidR="002809A3" w:rsidRPr="002809A3" w:rsidRDefault="002809A3" w:rsidP="002809A3">
            <w:pPr>
              <w:jc w:val="right"/>
              <w:rPr>
                <w:szCs w:val="14"/>
              </w:rPr>
            </w:pPr>
            <w:r w:rsidRPr="002809A3">
              <w:rPr>
                <w:rFonts w:eastAsia="Tahoma"/>
                <w:color w:val="000000"/>
                <w:szCs w:val="14"/>
              </w:rPr>
              <w:t>3.377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8F828" w14:textId="77777777" w:rsidR="002809A3" w:rsidRPr="002809A3" w:rsidRDefault="002809A3" w:rsidP="002809A3">
            <w:pPr>
              <w:jc w:val="right"/>
              <w:rPr>
                <w:szCs w:val="14"/>
              </w:rPr>
            </w:pPr>
            <w:r w:rsidRPr="002809A3">
              <w:rPr>
                <w:rFonts w:eastAsia="Tahoma"/>
                <w:color w:val="000000"/>
                <w:szCs w:val="14"/>
              </w:rPr>
              <w:t>2.713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34DE89" w14:textId="77777777" w:rsidR="002809A3" w:rsidRPr="002809A3" w:rsidRDefault="002809A3" w:rsidP="002809A3">
            <w:pPr>
              <w:jc w:val="right"/>
              <w:rPr>
                <w:szCs w:val="14"/>
              </w:rPr>
            </w:pPr>
            <w:r w:rsidRPr="002809A3">
              <w:rPr>
                <w:rFonts w:eastAsia="Tahoma"/>
                <w:color w:val="000000"/>
                <w:szCs w:val="14"/>
              </w:rPr>
              <w:t>2.571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4A1CF7" w14:textId="77777777" w:rsidR="002809A3" w:rsidRPr="002809A3" w:rsidRDefault="002809A3" w:rsidP="002809A3">
            <w:pPr>
              <w:jc w:val="right"/>
              <w:rPr>
                <w:szCs w:val="14"/>
              </w:rPr>
            </w:pPr>
            <w:r w:rsidRPr="002809A3">
              <w:rPr>
                <w:rFonts w:eastAsia="Tahoma"/>
                <w:color w:val="000000"/>
                <w:szCs w:val="14"/>
              </w:rPr>
              <w:t>2.507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45F87D" w14:textId="77777777" w:rsidR="002809A3" w:rsidRPr="002809A3" w:rsidRDefault="002809A3" w:rsidP="002809A3">
            <w:pPr>
              <w:jc w:val="right"/>
              <w:rPr>
                <w:szCs w:val="14"/>
              </w:rPr>
            </w:pPr>
            <w:r w:rsidRPr="002809A3">
              <w:rPr>
                <w:rFonts w:eastAsia="Tahoma"/>
                <w:color w:val="000000"/>
                <w:szCs w:val="14"/>
              </w:rPr>
              <w:t>2.537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5A9532" w14:textId="77777777" w:rsidR="002809A3" w:rsidRPr="002809A3" w:rsidRDefault="002809A3" w:rsidP="002809A3">
            <w:pPr>
              <w:jc w:val="right"/>
              <w:rPr>
                <w:szCs w:val="14"/>
              </w:rPr>
            </w:pPr>
            <w:r w:rsidRPr="002809A3">
              <w:rPr>
                <w:rFonts w:eastAsia="Tahoma"/>
                <w:color w:val="000000"/>
                <w:szCs w:val="14"/>
              </w:rPr>
              <w:t>1.772</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1A8B70" w14:textId="77777777" w:rsidR="002809A3" w:rsidRPr="002809A3" w:rsidRDefault="002809A3" w:rsidP="002809A3">
            <w:pPr>
              <w:jc w:val="right"/>
              <w:rPr>
                <w:szCs w:val="14"/>
              </w:rPr>
            </w:pPr>
            <w:r w:rsidRPr="002809A3">
              <w:rPr>
                <w:rFonts w:eastAsia="Tahoma"/>
                <w:color w:val="000000"/>
                <w:szCs w:val="14"/>
              </w:rPr>
              <w:t>2.296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40D38" w14:textId="77777777" w:rsidR="002809A3" w:rsidRPr="002809A3" w:rsidRDefault="002809A3" w:rsidP="002809A3">
            <w:pPr>
              <w:jc w:val="right"/>
              <w:rPr>
                <w:szCs w:val="14"/>
              </w:rPr>
            </w:pPr>
            <w:r w:rsidRPr="002809A3">
              <w:rPr>
                <w:rFonts w:eastAsia="Tahoma"/>
                <w:color w:val="000000"/>
                <w:szCs w:val="14"/>
              </w:rPr>
              <w:t>2.539</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5C0CC4" w14:textId="77777777" w:rsidR="002809A3" w:rsidRPr="002809A3" w:rsidRDefault="002809A3" w:rsidP="002809A3">
            <w:pPr>
              <w:jc w:val="right"/>
              <w:rPr>
                <w:szCs w:val="14"/>
              </w:rPr>
            </w:pPr>
            <w:r w:rsidRPr="002809A3">
              <w:rPr>
                <w:rFonts w:eastAsia="Tahoma"/>
                <w:color w:val="000000"/>
                <w:szCs w:val="14"/>
              </w:rPr>
              <w:t>2.606</w:t>
            </w:r>
          </w:p>
        </w:tc>
      </w:tr>
      <w:tr w:rsidR="002809A3" w:rsidRPr="002809A3" w14:paraId="1CE0E155"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CF7449" w14:textId="77777777" w:rsidR="002809A3" w:rsidRPr="002809A3" w:rsidRDefault="002809A3" w:rsidP="002809A3">
            <w:pPr>
              <w:rPr>
                <w:szCs w:val="14"/>
              </w:rPr>
            </w:pPr>
            <w:r w:rsidRPr="002809A3">
              <w:rPr>
                <w:rFonts w:eastAsia="Tahoma"/>
                <w:color w:val="000000"/>
                <w:szCs w:val="14"/>
              </w:rPr>
              <w:t>PP Ljubljana Vič</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AD01EB" w14:textId="77777777" w:rsidR="002809A3" w:rsidRPr="002809A3" w:rsidRDefault="002809A3" w:rsidP="002809A3">
            <w:pPr>
              <w:jc w:val="right"/>
              <w:rPr>
                <w:szCs w:val="14"/>
              </w:rPr>
            </w:pPr>
            <w:r w:rsidRPr="002809A3">
              <w:rPr>
                <w:rFonts w:eastAsia="Tahoma"/>
                <w:color w:val="000000"/>
                <w:szCs w:val="14"/>
              </w:rPr>
              <w:t>4.814</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2F4F57" w14:textId="77777777" w:rsidR="002809A3" w:rsidRPr="002809A3" w:rsidRDefault="002809A3" w:rsidP="002809A3">
            <w:pPr>
              <w:jc w:val="right"/>
              <w:rPr>
                <w:szCs w:val="14"/>
              </w:rPr>
            </w:pPr>
            <w:r w:rsidRPr="002809A3">
              <w:rPr>
                <w:rFonts w:eastAsia="Tahoma"/>
                <w:color w:val="000000"/>
                <w:szCs w:val="14"/>
              </w:rPr>
              <w:t>4.242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039492" w14:textId="77777777" w:rsidR="002809A3" w:rsidRPr="002809A3" w:rsidRDefault="002809A3" w:rsidP="002809A3">
            <w:pPr>
              <w:jc w:val="right"/>
              <w:rPr>
                <w:szCs w:val="14"/>
              </w:rPr>
            </w:pPr>
            <w:r w:rsidRPr="002809A3">
              <w:rPr>
                <w:rFonts w:eastAsia="Tahoma"/>
                <w:color w:val="000000"/>
                <w:szCs w:val="14"/>
              </w:rPr>
              <w:t>3.938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678851" w14:textId="77777777" w:rsidR="002809A3" w:rsidRPr="002809A3" w:rsidRDefault="002809A3" w:rsidP="002809A3">
            <w:pPr>
              <w:jc w:val="right"/>
              <w:rPr>
                <w:szCs w:val="14"/>
              </w:rPr>
            </w:pPr>
            <w:r w:rsidRPr="002809A3">
              <w:rPr>
                <w:rFonts w:eastAsia="Tahoma"/>
                <w:color w:val="000000"/>
                <w:szCs w:val="14"/>
              </w:rPr>
              <w:t>3.654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E57F31" w14:textId="77777777" w:rsidR="002809A3" w:rsidRPr="002809A3" w:rsidRDefault="002809A3" w:rsidP="002809A3">
            <w:pPr>
              <w:jc w:val="right"/>
              <w:rPr>
                <w:szCs w:val="14"/>
              </w:rPr>
            </w:pPr>
            <w:r w:rsidRPr="002809A3">
              <w:rPr>
                <w:rFonts w:eastAsia="Tahoma"/>
                <w:color w:val="000000"/>
                <w:szCs w:val="14"/>
              </w:rPr>
              <w:t>3.299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4D46A1" w14:textId="77777777" w:rsidR="002809A3" w:rsidRPr="002809A3" w:rsidRDefault="002809A3" w:rsidP="002809A3">
            <w:pPr>
              <w:jc w:val="right"/>
              <w:rPr>
                <w:szCs w:val="14"/>
              </w:rPr>
            </w:pPr>
            <w:r w:rsidRPr="002809A3">
              <w:rPr>
                <w:rFonts w:eastAsia="Tahoma"/>
                <w:color w:val="000000"/>
                <w:szCs w:val="14"/>
              </w:rPr>
              <w:t>3.456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9B6170" w14:textId="77777777" w:rsidR="002809A3" w:rsidRPr="002809A3" w:rsidRDefault="002809A3" w:rsidP="002809A3">
            <w:pPr>
              <w:jc w:val="right"/>
              <w:rPr>
                <w:szCs w:val="14"/>
              </w:rPr>
            </w:pPr>
            <w:r w:rsidRPr="002809A3">
              <w:rPr>
                <w:rFonts w:eastAsia="Tahoma"/>
                <w:color w:val="000000"/>
                <w:szCs w:val="14"/>
              </w:rPr>
              <w:t>2.443</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F5BC16" w14:textId="77777777" w:rsidR="002809A3" w:rsidRPr="002809A3" w:rsidRDefault="002809A3" w:rsidP="002809A3">
            <w:pPr>
              <w:jc w:val="right"/>
              <w:rPr>
                <w:szCs w:val="14"/>
              </w:rPr>
            </w:pPr>
            <w:r w:rsidRPr="002809A3">
              <w:rPr>
                <w:rFonts w:eastAsia="Tahoma"/>
                <w:color w:val="000000"/>
                <w:szCs w:val="14"/>
              </w:rPr>
              <w:t>3.086</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3D6CE4" w14:textId="77777777" w:rsidR="002809A3" w:rsidRPr="002809A3" w:rsidRDefault="002809A3" w:rsidP="002809A3">
            <w:pPr>
              <w:jc w:val="right"/>
              <w:rPr>
                <w:szCs w:val="14"/>
              </w:rPr>
            </w:pPr>
            <w:r w:rsidRPr="002809A3">
              <w:rPr>
                <w:rFonts w:eastAsia="Tahoma"/>
                <w:color w:val="000000"/>
                <w:szCs w:val="14"/>
              </w:rPr>
              <w:t>3.594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871297" w14:textId="77777777" w:rsidR="002809A3" w:rsidRPr="002809A3" w:rsidRDefault="002809A3" w:rsidP="002809A3">
            <w:pPr>
              <w:jc w:val="right"/>
              <w:rPr>
                <w:szCs w:val="14"/>
              </w:rPr>
            </w:pPr>
            <w:r w:rsidRPr="002809A3">
              <w:rPr>
                <w:rFonts w:eastAsia="Tahoma"/>
                <w:color w:val="000000"/>
                <w:szCs w:val="14"/>
              </w:rPr>
              <w:t>3.620</w:t>
            </w:r>
          </w:p>
        </w:tc>
      </w:tr>
      <w:tr w:rsidR="002809A3" w:rsidRPr="002809A3" w14:paraId="7857CEBA"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312F60" w14:textId="77777777" w:rsidR="002809A3" w:rsidRPr="002809A3" w:rsidRDefault="002809A3" w:rsidP="002809A3">
            <w:pPr>
              <w:rPr>
                <w:szCs w:val="14"/>
              </w:rPr>
            </w:pPr>
            <w:r w:rsidRPr="002809A3">
              <w:rPr>
                <w:rFonts w:eastAsia="Tahoma"/>
                <w:color w:val="000000"/>
                <w:szCs w:val="14"/>
              </w:rPr>
              <w:t>PP Logatec</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F36A3D" w14:textId="77777777" w:rsidR="002809A3" w:rsidRPr="002809A3" w:rsidRDefault="002809A3" w:rsidP="002809A3">
            <w:pPr>
              <w:jc w:val="right"/>
              <w:rPr>
                <w:szCs w:val="14"/>
              </w:rPr>
            </w:pPr>
            <w:r w:rsidRPr="002809A3">
              <w:rPr>
                <w:rFonts w:eastAsia="Tahoma"/>
                <w:color w:val="000000"/>
                <w:szCs w:val="14"/>
              </w:rPr>
              <w:t>428</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3F8372" w14:textId="77777777" w:rsidR="002809A3" w:rsidRPr="002809A3" w:rsidRDefault="002809A3" w:rsidP="002809A3">
            <w:pPr>
              <w:jc w:val="right"/>
              <w:rPr>
                <w:szCs w:val="14"/>
              </w:rPr>
            </w:pPr>
            <w:r w:rsidRPr="002809A3">
              <w:rPr>
                <w:rFonts w:eastAsia="Tahoma"/>
                <w:color w:val="000000"/>
                <w:szCs w:val="14"/>
              </w:rPr>
              <w:t>416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A28BBA" w14:textId="77777777" w:rsidR="002809A3" w:rsidRPr="002809A3" w:rsidRDefault="002809A3" w:rsidP="002809A3">
            <w:pPr>
              <w:jc w:val="right"/>
              <w:rPr>
                <w:szCs w:val="14"/>
              </w:rPr>
            </w:pPr>
            <w:r w:rsidRPr="002809A3">
              <w:rPr>
                <w:rFonts w:eastAsia="Tahoma"/>
                <w:color w:val="000000"/>
                <w:szCs w:val="14"/>
              </w:rPr>
              <w:t>306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D713D9" w14:textId="77777777" w:rsidR="002809A3" w:rsidRPr="002809A3" w:rsidRDefault="002809A3" w:rsidP="002809A3">
            <w:pPr>
              <w:jc w:val="right"/>
              <w:rPr>
                <w:szCs w:val="14"/>
              </w:rPr>
            </w:pPr>
            <w:r w:rsidRPr="002809A3">
              <w:rPr>
                <w:rFonts w:eastAsia="Tahoma"/>
                <w:color w:val="000000"/>
                <w:szCs w:val="14"/>
              </w:rPr>
              <w:t>303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2124EE" w14:textId="77777777" w:rsidR="002809A3" w:rsidRPr="002809A3" w:rsidRDefault="002809A3" w:rsidP="002809A3">
            <w:pPr>
              <w:jc w:val="right"/>
              <w:rPr>
                <w:szCs w:val="14"/>
              </w:rPr>
            </w:pPr>
            <w:r w:rsidRPr="002809A3">
              <w:rPr>
                <w:rFonts w:eastAsia="Tahoma"/>
                <w:color w:val="000000"/>
                <w:szCs w:val="14"/>
              </w:rPr>
              <w:t>385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9281AC" w14:textId="77777777" w:rsidR="002809A3" w:rsidRPr="002809A3" w:rsidRDefault="002809A3" w:rsidP="002809A3">
            <w:pPr>
              <w:jc w:val="right"/>
              <w:rPr>
                <w:szCs w:val="14"/>
              </w:rPr>
            </w:pPr>
            <w:r w:rsidRPr="002809A3">
              <w:rPr>
                <w:rFonts w:eastAsia="Tahoma"/>
                <w:color w:val="000000"/>
                <w:szCs w:val="14"/>
              </w:rPr>
              <w:t>306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857AB5" w14:textId="77777777" w:rsidR="002809A3" w:rsidRPr="002809A3" w:rsidRDefault="002809A3" w:rsidP="002809A3">
            <w:pPr>
              <w:jc w:val="right"/>
              <w:rPr>
                <w:szCs w:val="14"/>
              </w:rPr>
            </w:pPr>
            <w:r w:rsidRPr="002809A3">
              <w:rPr>
                <w:rFonts w:eastAsia="Tahoma"/>
                <w:color w:val="000000"/>
                <w:szCs w:val="14"/>
              </w:rPr>
              <w:t>211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C10F5A" w14:textId="77777777" w:rsidR="002809A3" w:rsidRPr="002809A3" w:rsidRDefault="002809A3" w:rsidP="002809A3">
            <w:pPr>
              <w:jc w:val="right"/>
              <w:rPr>
                <w:szCs w:val="14"/>
              </w:rPr>
            </w:pPr>
            <w:r w:rsidRPr="002809A3">
              <w:rPr>
                <w:rFonts w:eastAsia="Tahoma"/>
                <w:color w:val="000000"/>
                <w:szCs w:val="14"/>
              </w:rPr>
              <w:t>326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76BFDE" w14:textId="77777777" w:rsidR="002809A3" w:rsidRPr="002809A3" w:rsidRDefault="002809A3" w:rsidP="002809A3">
            <w:pPr>
              <w:jc w:val="right"/>
              <w:rPr>
                <w:szCs w:val="14"/>
              </w:rPr>
            </w:pPr>
            <w:r w:rsidRPr="002809A3">
              <w:rPr>
                <w:rFonts w:eastAsia="Tahoma"/>
                <w:color w:val="000000"/>
                <w:szCs w:val="14"/>
              </w:rPr>
              <w:t>288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AB9AA0" w14:textId="77777777" w:rsidR="002809A3" w:rsidRPr="002809A3" w:rsidRDefault="002809A3" w:rsidP="002809A3">
            <w:pPr>
              <w:jc w:val="right"/>
              <w:rPr>
                <w:szCs w:val="14"/>
              </w:rPr>
            </w:pPr>
            <w:r w:rsidRPr="002809A3">
              <w:rPr>
                <w:rFonts w:eastAsia="Tahoma"/>
                <w:color w:val="000000"/>
                <w:szCs w:val="14"/>
              </w:rPr>
              <w:t>373</w:t>
            </w:r>
          </w:p>
        </w:tc>
      </w:tr>
      <w:tr w:rsidR="002809A3" w:rsidRPr="002809A3" w14:paraId="0ECE3664"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A2B745" w14:textId="77777777" w:rsidR="002809A3" w:rsidRPr="002809A3" w:rsidRDefault="002809A3" w:rsidP="002809A3">
            <w:pPr>
              <w:rPr>
                <w:szCs w:val="14"/>
              </w:rPr>
            </w:pPr>
            <w:r w:rsidRPr="002809A3">
              <w:rPr>
                <w:rFonts w:eastAsia="Tahoma"/>
                <w:color w:val="000000"/>
                <w:szCs w:val="14"/>
              </w:rPr>
              <w:t>PP Medvode</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5DBC18" w14:textId="77777777" w:rsidR="002809A3" w:rsidRPr="002809A3" w:rsidRDefault="002809A3" w:rsidP="002809A3">
            <w:pPr>
              <w:jc w:val="right"/>
              <w:rPr>
                <w:szCs w:val="14"/>
              </w:rPr>
            </w:pPr>
            <w:r w:rsidRPr="002809A3">
              <w:rPr>
                <w:rFonts w:eastAsia="Tahoma"/>
                <w:color w:val="000000"/>
                <w:szCs w:val="14"/>
              </w:rPr>
              <w:t>522</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059906" w14:textId="77777777" w:rsidR="002809A3" w:rsidRPr="002809A3" w:rsidRDefault="002809A3" w:rsidP="002809A3">
            <w:pPr>
              <w:jc w:val="right"/>
              <w:rPr>
                <w:szCs w:val="14"/>
              </w:rPr>
            </w:pPr>
            <w:r w:rsidRPr="002809A3">
              <w:rPr>
                <w:rFonts w:eastAsia="Tahoma"/>
                <w:color w:val="000000"/>
                <w:szCs w:val="14"/>
              </w:rPr>
              <w:t>511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CC266B" w14:textId="77777777" w:rsidR="002809A3" w:rsidRPr="002809A3" w:rsidRDefault="002809A3" w:rsidP="002809A3">
            <w:pPr>
              <w:jc w:val="right"/>
              <w:rPr>
                <w:szCs w:val="14"/>
              </w:rPr>
            </w:pPr>
            <w:r w:rsidRPr="002809A3">
              <w:rPr>
                <w:rFonts w:eastAsia="Tahoma"/>
                <w:color w:val="000000"/>
                <w:szCs w:val="14"/>
              </w:rPr>
              <w:t>418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EA82EF" w14:textId="77777777" w:rsidR="002809A3" w:rsidRPr="002809A3" w:rsidRDefault="002809A3" w:rsidP="002809A3">
            <w:pPr>
              <w:jc w:val="right"/>
              <w:rPr>
                <w:szCs w:val="14"/>
              </w:rPr>
            </w:pPr>
            <w:r w:rsidRPr="002809A3">
              <w:rPr>
                <w:rFonts w:eastAsia="Tahoma"/>
                <w:color w:val="000000"/>
                <w:szCs w:val="14"/>
              </w:rPr>
              <w:t>365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ADCDCD" w14:textId="77777777" w:rsidR="002809A3" w:rsidRPr="002809A3" w:rsidRDefault="002809A3" w:rsidP="002809A3">
            <w:pPr>
              <w:jc w:val="right"/>
              <w:rPr>
                <w:szCs w:val="14"/>
              </w:rPr>
            </w:pPr>
            <w:r w:rsidRPr="002809A3">
              <w:rPr>
                <w:rFonts w:eastAsia="Tahoma"/>
                <w:color w:val="000000"/>
                <w:szCs w:val="14"/>
              </w:rPr>
              <w:t>404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BD0AE6" w14:textId="77777777" w:rsidR="002809A3" w:rsidRPr="002809A3" w:rsidRDefault="002809A3" w:rsidP="002809A3">
            <w:pPr>
              <w:jc w:val="right"/>
              <w:rPr>
                <w:szCs w:val="14"/>
              </w:rPr>
            </w:pPr>
            <w:r w:rsidRPr="002809A3">
              <w:rPr>
                <w:rFonts w:eastAsia="Tahoma"/>
                <w:color w:val="000000"/>
                <w:szCs w:val="14"/>
              </w:rPr>
              <w:t>431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57FE72" w14:textId="77777777" w:rsidR="002809A3" w:rsidRPr="002809A3" w:rsidRDefault="002809A3" w:rsidP="002809A3">
            <w:pPr>
              <w:jc w:val="right"/>
              <w:rPr>
                <w:szCs w:val="14"/>
              </w:rPr>
            </w:pPr>
            <w:r w:rsidRPr="002809A3">
              <w:rPr>
                <w:rFonts w:eastAsia="Tahoma"/>
                <w:color w:val="000000"/>
                <w:szCs w:val="14"/>
              </w:rPr>
              <w:t>308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C93866" w14:textId="77777777" w:rsidR="002809A3" w:rsidRPr="002809A3" w:rsidRDefault="002809A3" w:rsidP="002809A3">
            <w:pPr>
              <w:jc w:val="right"/>
              <w:rPr>
                <w:szCs w:val="14"/>
              </w:rPr>
            </w:pPr>
            <w:r w:rsidRPr="002809A3">
              <w:rPr>
                <w:rFonts w:eastAsia="Tahoma"/>
                <w:color w:val="000000"/>
                <w:szCs w:val="14"/>
              </w:rPr>
              <w:t>500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858ADB" w14:textId="77777777" w:rsidR="002809A3" w:rsidRPr="002809A3" w:rsidRDefault="002809A3" w:rsidP="002809A3">
            <w:pPr>
              <w:jc w:val="right"/>
              <w:rPr>
                <w:szCs w:val="14"/>
              </w:rPr>
            </w:pPr>
            <w:r w:rsidRPr="002809A3">
              <w:rPr>
                <w:rFonts w:eastAsia="Tahoma"/>
                <w:color w:val="000000"/>
                <w:szCs w:val="14"/>
              </w:rPr>
              <w:t>278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2CB951" w14:textId="77777777" w:rsidR="002809A3" w:rsidRPr="002809A3" w:rsidRDefault="002809A3" w:rsidP="002809A3">
            <w:pPr>
              <w:jc w:val="right"/>
              <w:rPr>
                <w:szCs w:val="14"/>
              </w:rPr>
            </w:pPr>
            <w:r w:rsidRPr="002809A3">
              <w:rPr>
                <w:rFonts w:eastAsia="Tahoma"/>
                <w:color w:val="000000"/>
                <w:szCs w:val="14"/>
              </w:rPr>
              <w:t>323</w:t>
            </w:r>
          </w:p>
        </w:tc>
      </w:tr>
      <w:tr w:rsidR="002809A3" w:rsidRPr="002809A3" w14:paraId="674DC5F4"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094544" w14:textId="77777777" w:rsidR="002809A3" w:rsidRPr="002809A3" w:rsidRDefault="002809A3" w:rsidP="002809A3">
            <w:pPr>
              <w:rPr>
                <w:szCs w:val="14"/>
              </w:rPr>
            </w:pPr>
            <w:r w:rsidRPr="002809A3">
              <w:rPr>
                <w:rFonts w:eastAsia="Tahoma"/>
                <w:color w:val="000000"/>
                <w:szCs w:val="14"/>
              </w:rPr>
              <w:t>PP Ribnica</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B2F840" w14:textId="77777777" w:rsidR="002809A3" w:rsidRPr="002809A3" w:rsidRDefault="002809A3" w:rsidP="002809A3">
            <w:pPr>
              <w:jc w:val="right"/>
              <w:rPr>
                <w:szCs w:val="14"/>
              </w:rPr>
            </w:pPr>
            <w:r w:rsidRPr="002809A3">
              <w:rPr>
                <w:rFonts w:eastAsia="Tahoma"/>
                <w:color w:val="000000"/>
                <w:szCs w:val="14"/>
              </w:rPr>
              <w:t>179</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EA9215" w14:textId="77777777" w:rsidR="002809A3" w:rsidRPr="002809A3" w:rsidRDefault="002809A3" w:rsidP="002809A3">
            <w:pPr>
              <w:jc w:val="right"/>
              <w:rPr>
                <w:szCs w:val="14"/>
              </w:rPr>
            </w:pPr>
            <w:r w:rsidRPr="002809A3">
              <w:rPr>
                <w:rFonts w:eastAsia="Tahoma"/>
                <w:color w:val="000000"/>
                <w:szCs w:val="14"/>
              </w:rPr>
              <w:t>330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F2F982" w14:textId="77777777" w:rsidR="002809A3" w:rsidRPr="002809A3" w:rsidRDefault="002809A3" w:rsidP="002809A3">
            <w:pPr>
              <w:jc w:val="right"/>
              <w:rPr>
                <w:szCs w:val="14"/>
              </w:rPr>
            </w:pPr>
            <w:r w:rsidRPr="002809A3">
              <w:rPr>
                <w:rFonts w:eastAsia="Tahoma"/>
                <w:color w:val="000000"/>
                <w:szCs w:val="14"/>
              </w:rPr>
              <w:t>288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5ACDCF" w14:textId="77777777" w:rsidR="002809A3" w:rsidRPr="002809A3" w:rsidRDefault="002809A3" w:rsidP="002809A3">
            <w:pPr>
              <w:jc w:val="right"/>
              <w:rPr>
                <w:szCs w:val="14"/>
              </w:rPr>
            </w:pPr>
            <w:r w:rsidRPr="002809A3">
              <w:rPr>
                <w:rFonts w:eastAsia="Tahoma"/>
                <w:color w:val="000000"/>
                <w:szCs w:val="14"/>
              </w:rPr>
              <w:t>280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967961" w14:textId="77777777" w:rsidR="002809A3" w:rsidRPr="002809A3" w:rsidRDefault="002809A3" w:rsidP="002809A3">
            <w:pPr>
              <w:jc w:val="right"/>
              <w:rPr>
                <w:szCs w:val="14"/>
              </w:rPr>
            </w:pPr>
            <w:r w:rsidRPr="002809A3">
              <w:rPr>
                <w:rFonts w:eastAsia="Tahoma"/>
                <w:color w:val="000000"/>
                <w:szCs w:val="14"/>
              </w:rPr>
              <w:t>258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BB6FC1" w14:textId="77777777" w:rsidR="002809A3" w:rsidRPr="002809A3" w:rsidRDefault="002809A3" w:rsidP="002809A3">
            <w:pPr>
              <w:jc w:val="right"/>
              <w:rPr>
                <w:szCs w:val="14"/>
              </w:rPr>
            </w:pPr>
            <w:r w:rsidRPr="002809A3">
              <w:rPr>
                <w:rFonts w:eastAsia="Tahoma"/>
                <w:color w:val="000000"/>
                <w:szCs w:val="14"/>
              </w:rPr>
              <w:t>193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BB2012" w14:textId="77777777" w:rsidR="002809A3" w:rsidRPr="002809A3" w:rsidRDefault="002809A3" w:rsidP="002809A3">
            <w:pPr>
              <w:jc w:val="right"/>
              <w:rPr>
                <w:szCs w:val="14"/>
              </w:rPr>
            </w:pPr>
            <w:r w:rsidRPr="002809A3">
              <w:rPr>
                <w:rFonts w:eastAsia="Tahoma"/>
                <w:color w:val="000000"/>
                <w:szCs w:val="14"/>
              </w:rPr>
              <w:t>233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CA2E08" w14:textId="77777777" w:rsidR="002809A3" w:rsidRPr="002809A3" w:rsidRDefault="002809A3" w:rsidP="002809A3">
            <w:pPr>
              <w:jc w:val="right"/>
              <w:rPr>
                <w:szCs w:val="14"/>
              </w:rPr>
            </w:pPr>
            <w:r w:rsidRPr="002809A3">
              <w:rPr>
                <w:rFonts w:eastAsia="Tahoma"/>
                <w:color w:val="000000"/>
                <w:szCs w:val="14"/>
              </w:rPr>
              <w:t>215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549412" w14:textId="77777777" w:rsidR="002809A3" w:rsidRPr="002809A3" w:rsidRDefault="002809A3" w:rsidP="002809A3">
            <w:pPr>
              <w:jc w:val="right"/>
              <w:rPr>
                <w:szCs w:val="14"/>
              </w:rPr>
            </w:pPr>
            <w:r w:rsidRPr="002809A3">
              <w:rPr>
                <w:rFonts w:eastAsia="Tahoma"/>
                <w:color w:val="000000"/>
                <w:szCs w:val="14"/>
              </w:rPr>
              <w:t>245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C11BA2" w14:textId="77777777" w:rsidR="002809A3" w:rsidRPr="002809A3" w:rsidRDefault="002809A3" w:rsidP="002809A3">
            <w:pPr>
              <w:jc w:val="right"/>
              <w:rPr>
                <w:szCs w:val="14"/>
              </w:rPr>
            </w:pPr>
            <w:r w:rsidRPr="002809A3">
              <w:rPr>
                <w:rFonts w:eastAsia="Tahoma"/>
                <w:color w:val="000000"/>
                <w:szCs w:val="14"/>
              </w:rPr>
              <w:t>313</w:t>
            </w:r>
          </w:p>
        </w:tc>
      </w:tr>
      <w:tr w:rsidR="002809A3" w:rsidRPr="002809A3" w14:paraId="738C9E7C"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B01302" w14:textId="77777777" w:rsidR="002809A3" w:rsidRPr="002809A3" w:rsidRDefault="002809A3" w:rsidP="002809A3">
            <w:pPr>
              <w:rPr>
                <w:szCs w:val="14"/>
              </w:rPr>
            </w:pPr>
            <w:r w:rsidRPr="002809A3">
              <w:rPr>
                <w:rFonts w:eastAsia="Tahoma"/>
                <w:color w:val="000000"/>
                <w:szCs w:val="14"/>
              </w:rPr>
              <w:t>PP Trbovlje</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D606BF" w14:textId="77777777" w:rsidR="002809A3" w:rsidRPr="002809A3" w:rsidRDefault="002809A3" w:rsidP="002809A3">
            <w:pPr>
              <w:jc w:val="right"/>
              <w:rPr>
                <w:szCs w:val="14"/>
              </w:rPr>
            </w:pPr>
            <w:r w:rsidRPr="002809A3">
              <w:rPr>
                <w:rFonts w:eastAsia="Tahoma"/>
                <w:color w:val="000000"/>
                <w:szCs w:val="14"/>
              </w:rPr>
              <w:t>342</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CDB11D" w14:textId="77777777" w:rsidR="002809A3" w:rsidRPr="002809A3" w:rsidRDefault="002809A3" w:rsidP="002809A3">
            <w:pPr>
              <w:jc w:val="right"/>
              <w:rPr>
                <w:szCs w:val="14"/>
              </w:rPr>
            </w:pPr>
            <w:r w:rsidRPr="002809A3">
              <w:rPr>
                <w:rFonts w:eastAsia="Tahoma"/>
                <w:color w:val="000000"/>
                <w:szCs w:val="14"/>
              </w:rPr>
              <w:t>230</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109CAC" w14:textId="77777777" w:rsidR="002809A3" w:rsidRPr="002809A3" w:rsidRDefault="002809A3" w:rsidP="002809A3">
            <w:pPr>
              <w:jc w:val="right"/>
              <w:rPr>
                <w:szCs w:val="14"/>
              </w:rPr>
            </w:pPr>
            <w:r w:rsidRPr="002809A3">
              <w:rPr>
                <w:rFonts w:eastAsia="Tahoma"/>
                <w:color w:val="000000"/>
                <w:szCs w:val="14"/>
              </w:rPr>
              <w:t>215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574522" w14:textId="77777777" w:rsidR="002809A3" w:rsidRPr="002809A3" w:rsidRDefault="002809A3" w:rsidP="002809A3">
            <w:pPr>
              <w:jc w:val="right"/>
              <w:rPr>
                <w:szCs w:val="14"/>
              </w:rPr>
            </w:pPr>
            <w:r w:rsidRPr="002809A3">
              <w:rPr>
                <w:rFonts w:eastAsia="Tahoma"/>
                <w:color w:val="000000"/>
                <w:szCs w:val="14"/>
              </w:rPr>
              <w:t>291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03EA3D" w14:textId="77777777" w:rsidR="002809A3" w:rsidRPr="002809A3" w:rsidRDefault="002809A3" w:rsidP="002809A3">
            <w:pPr>
              <w:jc w:val="right"/>
              <w:rPr>
                <w:szCs w:val="14"/>
              </w:rPr>
            </w:pPr>
            <w:r w:rsidRPr="002809A3">
              <w:rPr>
                <w:rFonts w:eastAsia="Tahoma"/>
                <w:color w:val="000000"/>
                <w:szCs w:val="14"/>
              </w:rPr>
              <w:t>291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3E0B8A" w14:textId="77777777" w:rsidR="002809A3" w:rsidRPr="002809A3" w:rsidRDefault="002809A3" w:rsidP="002809A3">
            <w:pPr>
              <w:jc w:val="right"/>
              <w:rPr>
                <w:szCs w:val="14"/>
              </w:rPr>
            </w:pPr>
            <w:r w:rsidRPr="002809A3">
              <w:rPr>
                <w:rFonts w:eastAsia="Tahoma"/>
                <w:color w:val="000000"/>
                <w:szCs w:val="14"/>
              </w:rPr>
              <w:t>459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4D7DC1" w14:textId="77777777" w:rsidR="002809A3" w:rsidRPr="002809A3" w:rsidRDefault="002809A3" w:rsidP="002809A3">
            <w:pPr>
              <w:jc w:val="right"/>
              <w:rPr>
                <w:szCs w:val="14"/>
              </w:rPr>
            </w:pPr>
            <w:r w:rsidRPr="002809A3">
              <w:rPr>
                <w:rFonts w:eastAsia="Tahoma"/>
                <w:color w:val="000000"/>
                <w:szCs w:val="14"/>
              </w:rPr>
              <w:t>319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DE4009" w14:textId="77777777" w:rsidR="002809A3" w:rsidRPr="002809A3" w:rsidRDefault="002809A3" w:rsidP="002809A3">
            <w:pPr>
              <w:jc w:val="right"/>
              <w:rPr>
                <w:szCs w:val="14"/>
              </w:rPr>
            </w:pPr>
            <w:r w:rsidRPr="002809A3">
              <w:rPr>
                <w:rFonts w:eastAsia="Tahoma"/>
                <w:color w:val="000000"/>
                <w:szCs w:val="14"/>
              </w:rPr>
              <w:t>258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4B7AE6" w14:textId="77777777" w:rsidR="002809A3" w:rsidRPr="002809A3" w:rsidRDefault="002809A3" w:rsidP="002809A3">
            <w:pPr>
              <w:jc w:val="right"/>
              <w:rPr>
                <w:szCs w:val="14"/>
              </w:rPr>
            </w:pPr>
            <w:r w:rsidRPr="002809A3">
              <w:rPr>
                <w:rFonts w:eastAsia="Tahoma"/>
                <w:color w:val="000000"/>
                <w:szCs w:val="14"/>
              </w:rPr>
              <w:t>229</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B6BD64" w14:textId="77777777" w:rsidR="002809A3" w:rsidRPr="002809A3" w:rsidRDefault="002809A3" w:rsidP="002809A3">
            <w:pPr>
              <w:jc w:val="right"/>
              <w:rPr>
                <w:szCs w:val="14"/>
              </w:rPr>
            </w:pPr>
            <w:r w:rsidRPr="002809A3">
              <w:rPr>
                <w:rFonts w:eastAsia="Tahoma"/>
                <w:color w:val="000000"/>
                <w:szCs w:val="14"/>
              </w:rPr>
              <w:t>232</w:t>
            </w:r>
          </w:p>
        </w:tc>
      </w:tr>
      <w:tr w:rsidR="002809A3" w:rsidRPr="002809A3" w14:paraId="6D720064"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A8F04F" w14:textId="77777777" w:rsidR="002809A3" w:rsidRPr="002809A3" w:rsidRDefault="002809A3" w:rsidP="002809A3">
            <w:pPr>
              <w:rPr>
                <w:szCs w:val="14"/>
              </w:rPr>
            </w:pPr>
            <w:r w:rsidRPr="002809A3">
              <w:rPr>
                <w:rFonts w:eastAsia="Tahoma"/>
                <w:color w:val="000000"/>
                <w:szCs w:val="14"/>
              </w:rPr>
              <w:t>PP Vrhnika</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17EAE2" w14:textId="77777777" w:rsidR="002809A3" w:rsidRPr="002809A3" w:rsidRDefault="002809A3" w:rsidP="002809A3">
            <w:pPr>
              <w:jc w:val="right"/>
              <w:rPr>
                <w:szCs w:val="14"/>
              </w:rPr>
            </w:pPr>
            <w:r w:rsidRPr="002809A3">
              <w:rPr>
                <w:rFonts w:eastAsia="Tahoma"/>
                <w:color w:val="000000"/>
                <w:szCs w:val="14"/>
              </w:rPr>
              <w:t>690</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9A8E09" w14:textId="77777777" w:rsidR="002809A3" w:rsidRPr="002809A3" w:rsidRDefault="002809A3" w:rsidP="002809A3">
            <w:pPr>
              <w:jc w:val="right"/>
              <w:rPr>
                <w:szCs w:val="14"/>
              </w:rPr>
            </w:pPr>
            <w:r w:rsidRPr="002809A3">
              <w:rPr>
                <w:rFonts w:eastAsia="Tahoma"/>
                <w:color w:val="000000"/>
                <w:szCs w:val="14"/>
              </w:rPr>
              <w:t>527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47B002" w14:textId="77777777" w:rsidR="002809A3" w:rsidRPr="002809A3" w:rsidRDefault="002809A3" w:rsidP="002809A3">
            <w:pPr>
              <w:jc w:val="right"/>
              <w:rPr>
                <w:szCs w:val="14"/>
              </w:rPr>
            </w:pPr>
            <w:r w:rsidRPr="002809A3">
              <w:rPr>
                <w:rFonts w:eastAsia="Tahoma"/>
                <w:color w:val="000000"/>
                <w:szCs w:val="14"/>
              </w:rPr>
              <w:t>373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8142C" w14:textId="77777777" w:rsidR="002809A3" w:rsidRPr="002809A3" w:rsidRDefault="002809A3" w:rsidP="002809A3">
            <w:pPr>
              <w:jc w:val="right"/>
              <w:rPr>
                <w:szCs w:val="14"/>
              </w:rPr>
            </w:pPr>
            <w:r w:rsidRPr="002809A3">
              <w:rPr>
                <w:rFonts w:eastAsia="Tahoma"/>
                <w:color w:val="000000"/>
                <w:szCs w:val="14"/>
              </w:rPr>
              <w:t>434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6A99F3" w14:textId="77777777" w:rsidR="002809A3" w:rsidRPr="002809A3" w:rsidRDefault="002809A3" w:rsidP="002809A3">
            <w:pPr>
              <w:jc w:val="right"/>
              <w:rPr>
                <w:szCs w:val="14"/>
              </w:rPr>
            </w:pPr>
            <w:r w:rsidRPr="002809A3">
              <w:rPr>
                <w:rFonts w:eastAsia="Tahoma"/>
                <w:color w:val="000000"/>
                <w:szCs w:val="14"/>
              </w:rPr>
              <w:t>415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A0E170" w14:textId="77777777" w:rsidR="002809A3" w:rsidRPr="002809A3" w:rsidRDefault="002809A3" w:rsidP="002809A3">
            <w:pPr>
              <w:jc w:val="right"/>
              <w:rPr>
                <w:szCs w:val="14"/>
              </w:rPr>
            </w:pPr>
            <w:r w:rsidRPr="002809A3">
              <w:rPr>
                <w:rFonts w:eastAsia="Tahoma"/>
                <w:color w:val="000000"/>
                <w:szCs w:val="14"/>
              </w:rPr>
              <w:t>337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F53737" w14:textId="77777777" w:rsidR="002809A3" w:rsidRPr="002809A3" w:rsidRDefault="002809A3" w:rsidP="002809A3">
            <w:pPr>
              <w:jc w:val="right"/>
              <w:rPr>
                <w:szCs w:val="14"/>
              </w:rPr>
            </w:pPr>
            <w:r w:rsidRPr="002809A3">
              <w:rPr>
                <w:rFonts w:eastAsia="Tahoma"/>
                <w:color w:val="000000"/>
                <w:szCs w:val="14"/>
              </w:rPr>
              <w:t>311</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54154B" w14:textId="77777777" w:rsidR="002809A3" w:rsidRPr="002809A3" w:rsidRDefault="002809A3" w:rsidP="002809A3">
            <w:pPr>
              <w:jc w:val="right"/>
              <w:rPr>
                <w:szCs w:val="14"/>
              </w:rPr>
            </w:pPr>
            <w:r w:rsidRPr="002809A3">
              <w:rPr>
                <w:rFonts w:eastAsia="Tahoma"/>
                <w:color w:val="000000"/>
                <w:szCs w:val="14"/>
              </w:rPr>
              <w:t>457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C1AFB1" w14:textId="77777777" w:rsidR="002809A3" w:rsidRPr="002809A3" w:rsidRDefault="002809A3" w:rsidP="002809A3">
            <w:pPr>
              <w:jc w:val="right"/>
              <w:rPr>
                <w:szCs w:val="14"/>
              </w:rPr>
            </w:pPr>
            <w:r w:rsidRPr="002809A3">
              <w:rPr>
                <w:rFonts w:eastAsia="Tahoma"/>
                <w:color w:val="000000"/>
                <w:szCs w:val="14"/>
              </w:rPr>
              <w:t>343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7E0426" w14:textId="77777777" w:rsidR="002809A3" w:rsidRPr="002809A3" w:rsidRDefault="002809A3" w:rsidP="002809A3">
            <w:pPr>
              <w:jc w:val="right"/>
              <w:rPr>
                <w:szCs w:val="14"/>
              </w:rPr>
            </w:pPr>
            <w:r w:rsidRPr="002809A3">
              <w:rPr>
                <w:rFonts w:eastAsia="Tahoma"/>
                <w:color w:val="000000"/>
                <w:szCs w:val="14"/>
              </w:rPr>
              <w:t>380</w:t>
            </w:r>
          </w:p>
        </w:tc>
      </w:tr>
      <w:tr w:rsidR="002809A3" w:rsidRPr="002809A3" w14:paraId="54ABAF9A"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85ED52" w14:textId="77777777" w:rsidR="002809A3" w:rsidRPr="002809A3" w:rsidRDefault="002809A3" w:rsidP="002809A3">
            <w:pPr>
              <w:rPr>
                <w:szCs w:val="14"/>
              </w:rPr>
            </w:pPr>
            <w:r w:rsidRPr="002809A3">
              <w:rPr>
                <w:rFonts w:eastAsia="Tahoma"/>
                <w:color w:val="000000"/>
                <w:szCs w:val="14"/>
              </w:rPr>
              <w:t>PP Zagorje ob Savi</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EE3955" w14:textId="77777777" w:rsidR="002809A3" w:rsidRPr="002809A3" w:rsidRDefault="002809A3" w:rsidP="002809A3">
            <w:pPr>
              <w:jc w:val="right"/>
              <w:rPr>
                <w:szCs w:val="14"/>
              </w:rPr>
            </w:pPr>
            <w:r w:rsidRPr="002809A3">
              <w:rPr>
                <w:rFonts w:eastAsia="Tahoma"/>
                <w:color w:val="000000"/>
                <w:szCs w:val="14"/>
              </w:rPr>
              <w:t>229</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1A43DA" w14:textId="77777777" w:rsidR="002809A3" w:rsidRPr="002809A3" w:rsidRDefault="002809A3" w:rsidP="002809A3">
            <w:pPr>
              <w:jc w:val="right"/>
              <w:rPr>
                <w:szCs w:val="14"/>
              </w:rPr>
            </w:pPr>
            <w:r w:rsidRPr="002809A3">
              <w:rPr>
                <w:rFonts w:eastAsia="Tahoma"/>
                <w:color w:val="000000"/>
                <w:szCs w:val="14"/>
              </w:rPr>
              <w:t>221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A9D118" w14:textId="77777777" w:rsidR="002809A3" w:rsidRPr="002809A3" w:rsidRDefault="002809A3" w:rsidP="002809A3">
            <w:pPr>
              <w:jc w:val="right"/>
              <w:rPr>
                <w:szCs w:val="14"/>
              </w:rPr>
            </w:pPr>
            <w:r w:rsidRPr="002809A3">
              <w:rPr>
                <w:rFonts w:eastAsia="Tahoma"/>
                <w:color w:val="000000"/>
                <w:szCs w:val="14"/>
              </w:rPr>
              <w:t>177</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C769D2" w14:textId="77777777" w:rsidR="002809A3" w:rsidRPr="002809A3" w:rsidRDefault="002809A3" w:rsidP="002809A3">
            <w:pPr>
              <w:jc w:val="right"/>
              <w:rPr>
                <w:szCs w:val="14"/>
              </w:rPr>
            </w:pPr>
            <w:r w:rsidRPr="002809A3">
              <w:rPr>
                <w:rFonts w:eastAsia="Tahoma"/>
                <w:color w:val="000000"/>
                <w:szCs w:val="14"/>
              </w:rPr>
              <w:t>181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3390E8" w14:textId="77777777" w:rsidR="002809A3" w:rsidRPr="002809A3" w:rsidRDefault="002809A3" w:rsidP="002809A3">
            <w:pPr>
              <w:jc w:val="right"/>
              <w:rPr>
                <w:szCs w:val="14"/>
              </w:rPr>
            </w:pPr>
            <w:r w:rsidRPr="002809A3">
              <w:rPr>
                <w:rFonts w:eastAsia="Tahoma"/>
                <w:color w:val="000000"/>
                <w:szCs w:val="14"/>
              </w:rPr>
              <w:t>174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4AD22C" w14:textId="77777777" w:rsidR="002809A3" w:rsidRPr="002809A3" w:rsidRDefault="002809A3" w:rsidP="002809A3">
            <w:pPr>
              <w:jc w:val="right"/>
              <w:rPr>
                <w:szCs w:val="14"/>
              </w:rPr>
            </w:pPr>
            <w:r w:rsidRPr="002809A3">
              <w:rPr>
                <w:rFonts w:eastAsia="Tahoma"/>
                <w:color w:val="000000"/>
                <w:szCs w:val="14"/>
              </w:rPr>
              <w:t>202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6DBD2C" w14:textId="77777777" w:rsidR="002809A3" w:rsidRPr="002809A3" w:rsidRDefault="002809A3" w:rsidP="002809A3">
            <w:pPr>
              <w:jc w:val="right"/>
              <w:rPr>
                <w:szCs w:val="14"/>
              </w:rPr>
            </w:pPr>
            <w:r w:rsidRPr="002809A3">
              <w:rPr>
                <w:rFonts w:eastAsia="Tahoma"/>
                <w:color w:val="000000"/>
                <w:szCs w:val="14"/>
              </w:rPr>
              <w:t>131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FF1CFF" w14:textId="77777777" w:rsidR="002809A3" w:rsidRPr="002809A3" w:rsidRDefault="002809A3" w:rsidP="002809A3">
            <w:pPr>
              <w:jc w:val="right"/>
              <w:rPr>
                <w:szCs w:val="14"/>
              </w:rPr>
            </w:pPr>
            <w:r w:rsidRPr="002809A3">
              <w:rPr>
                <w:rFonts w:eastAsia="Tahoma"/>
                <w:color w:val="000000"/>
                <w:szCs w:val="14"/>
              </w:rPr>
              <w:t>131</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083E93" w14:textId="77777777" w:rsidR="002809A3" w:rsidRPr="002809A3" w:rsidRDefault="002809A3" w:rsidP="002809A3">
            <w:pPr>
              <w:jc w:val="right"/>
              <w:rPr>
                <w:szCs w:val="14"/>
              </w:rPr>
            </w:pPr>
            <w:r w:rsidRPr="002809A3">
              <w:rPr>
                <w:rFonts w:eastAsia="Tahoma"/>
                <w:color w:val="000000"/>
                <w:szCs w:val="14"/>
              </w:rPr>
              <w:t>118</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55625F" w14:textId="77777777" w:rsidR="002809A3" w:rsidRPr="002809A3" w:rsidRDefault="002809A3" w:rsidP="002809A3">
            <w:pPr>
              <w:jc w:val="right"/>
              <w:rPr>
                <w:szCs w:val="14"/>
              </w:rPr>
            </w:pPr>
            <w:r w:rsidRPr="002809A3">
              <w:rPr>
                <w:rFonts w:eastAsia="Tahoma"/>
                <w:color w:val="000000"/>
                <w:szCs w:val="14"/>
              </w:rPr>
              <w:t>182</w:t>
            </w:r>
          </w:p>
        </w:tc>
      </w:tr>
      <w:tr w:rsidR="002809A3" w:rsidRPr="002809A3" w14:paraId="25560667"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7C7FA9" w14:textId="77777777" w:rsidR="002809A3" w:rsidRPr="002809A3" w:rsidRDefault="002809A3" w:rsidP="002809A3">
            <w:pPr>
              <w:rPr>
                <w:szCs w:val="14"/>
              </w:rPr>
            </w:pPr>
            <w:r w:rsidRPr="002809A3">
              <w:rPr>
                <w:rFonts w:eastAsia="Tahoma"/>
                <w:color w:val="000000"/>
                <w:szCs w:val="14"/>
              </w:rPr>
              <w:t>PPIU PU Ljubljana</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3A52A2" w14:textId="77777777" w:rsidR="002809A3" w:rsidRPr="002809A3" w:rsidRDefault="002809A3" w:rsidP="002809A3">
            <w:pPr>
              <w:jc w:val="right"/>
              <w:rPr>
                <w:szCs w:val="14"/>
              </w:rPr>
            </w:pPr>
            <w:r w:rsidRPr="002809A3">
              <w:rPr>
                <w:rFonts w:eastAsia="Tahoma"/>
                <w:color w:val="000000"/>
                <w:szCs w:val="14"/>
              </w:rPr>
              <w:t>9</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80DB55" w14:textId="77777777" w:rsidR="002809A3" w:rsidRPr="002809A3" w:rsidRDefault="002809A3" w:rsidP="002809A3">
            <w:pPr>
              <w:jc w:val="right"/>
              <w:rPr>
                <w:szCs w:val="14"/>
              </w:rPr>
            </w:pPr>
            <w:r w:rsidRPr="002809A3">
              <w:rPr>
                <w:rFonts w:eastAsia="Tahoma"/>
                <w:color w:val="000000"/>
                <w:szCs w:val="14"/>
              </w:rPr>
              <w:t>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6B147C" w14:textId="77777777" w:rsidR="002809A3" w:rsidRPr="002809A3" w:rsidRDefault="002809A3" w:rsidP="002809A3">
            <w:pPr>
              <w:jc w:val="right"/>
              <w:rPr>
                <w:szCs w:val="14"/>
              </w:rPr>
            </w:pPr>
            <w:r w:rsidRPr="002809A3">
              <w:rPr>
                <w:rFonts w:eastAsia="Tahoma"/>
                <w:color w:val="000000"/>
                <w:szCs w:val="14"/>
              </w:rPr>
              <w:t>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FDB343" w14:textId="77777777" w:rsidR="002809A3" w:rsidRPr="002809A3" w:rsidRDefault="002809A3" w:rsidP="002809A3">
            <w:pPr>
              <w:jc w:val="right"/>
              <w:rPr>
                <w:szCs w:val="14"/>
              </w:rPr>
            </w:pPr>
            <w:r w:rsidRPr="002809A3">
              <w:rPr>
                <w:rFonts w:eastAsia="Tahoma"/>
                <w:color w:val="000000"/>
                <w:szCs w:val="14"/>
              </w:rPr>
              <w:t>2</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D2DF7D" w14:textId="77777777" w:rsidR="002809A3" w:rsidRPr="002809A3" w:rsidRDefault="002809A3" w:rsidP="002809A3">
            <w:pPr>
              <w:jc w:val="right"/>
              <w:rPr>
                <w:szCs w:val="14"/>
              </w:rPr>
            </w:pPr>
            <w:r w:rsidRPr="002809A3">
              <w:rPr>
                <w:rFonts w:eastAsia="Tahoma"/>
                <w:color w:val="000000"/>
                <w:szCs w:val="14"/>
              </w:rPr>
              <w:t>4</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D4A98E" w14:textId="77777777" w:rsidR="002809A3" w:rsidRPr="002809A3" w:rsidRDefault="002809A3" w:rsidP="002809A3">
            <w:pPr>
              <w:jc w:val="right"/>
              <w:rPr>
                <w:szCs w:val="14"/>
              </w:rPr>
            </w:pPr>
            <w:r w:rsidRPr="002809A3">
              <w:rPr>
                <w:rFonts w:eastAsia="Tahoma"/>
                <w:color w:val="000000"/>
                <w:szCs w:val="14"/>
              </w:rPr>
              <w:t>6</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79A332" w14:textId="77777777" w:rsidR="002809A3" w:rsidRPr="002809A3" w:rsidRDefault="002809A3" w:rsidP="002809A3">
            <w:pPr>
              <w:jc w:val="right"/>
              <w:rPr>
                <w:szCs w:val="14"/>
              </w:rPr>
            </w:pPr>
            <w:r w:rsidRPr="002809A3">
              <w:rPr>
                <w:rFonts w:eastAsia="Tahoma"/>
                <w:color w:val="000000"/>
                <w:szCs w:val="14"/>
              </w:rPr>
              <w:t>13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76A3AE" w14:textId="77777777" w:rsidR="002809A3" w:rsidRPr="002809A3" w:rsidRDefault="002809A3" w:rsidP="002809A3">
            <w:pPr>
              <w:jc w:val="right"/>
              <w:rPr>
                <w:szCs w:val="14"/>
              </w:rPr>
            </w:pPr>
            <w:r w:rsidRPr="002809A3">
              <w:rPr>
                <w:rFonts w:eastAsia="Tahoma"/>
                <w:color w:val="000000"/>
                <w:szCs w:val="14"/>
              </w:rPr>
              <w:t>43</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724757" w14:textId="77777777" w:rsidR="002809A3" w:rsidRPr="002809A3" w:rsidRDefault="002809A3" w:rsidP="002809A3">
            <w:pPr>
              <w:jc w:val="right"/>
              <w:rPr>
                <w:szCs w:val="14"/>
              </w:rPr>
            </w:pPr>
            <w:r w:rsidRPr="002809A3">
              <w:rPr>
                <w:rFonts w:eastAsia="Tahoma"/>
                <w:color w:val="000000"/>
                <w:szCs w:val="14"/>
              </w:rPr>
              <w:t>68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27BBA3" w14:textId="77777777" w:rsidR="002809A3" w:rsidRPr="002809A3" w:rsidRDefault="002809A3" w:rsidP="002809A3">
            <w:pPr>
              <w:jc w:val="right"/>
              <w:rPr>
                <w:szCs w:val="14"/>
              </w:rPr>
            </w:pPr>
            <w:r w:rsidRPr="002809A3">
              <w:rPr>
                <w:rFonts w:eastAsia="Tahoma"/>
                <w:color w:val="000000"/>
                <w:szCs w:val="14"/>
              </w:rPr>
              <w:t>51</w:t>
            </w:r>
          </w:p>
        </w:tc>
      </w:tr>
      <w:tr w:rsidR="002809A3" w:rsidRPr="002809A3" w14:paraId="7227F4A1"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405B02" w14:textId="77777777" w:rsidR="002809A3" w:rsidRPr="002809A3" w:rsidRDefault="002809A3" w:rsidP="002809A3">
            <w:pPr>
              <w:rPr>
                <w:szCs w:val="14"/>
              </w:rPr>
            </w:pPr>
            <w:r w:rsidRPr="002809A3">
              <w:rPr>
                <w:rFonts w:eastAsia="Tahoma"/>
                <w:color w:val="000000"/>
                <w:szCs w:val="14"/>
              </w:rPr>
              <w:t>PPP Ljubljana</w:t>
            </w: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F04167" w14:textId="77777777" w:rsidR="002809A3" w:rsidRPr="002809A3" w:rsidRDefault="002809A3" w:rsidP="002809A3">
            <w:pPr>
              <w:rPr>
                <w:szCs w:val="14"/>
              </w:rPr>
            </w:pPr>
          </w:p>
        </w:tc>
        <w:tc>
          <w:tcPr>
            <w:tcW w:w="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09F8FD" w14:textId="77777777" w:rsidR="002809A3" w:rsidRPr="002809A3" w:rsidRDefault="002809A3" w:rsidP="002809A3">
            <w:pPr>
              <w:rPr>
                <w:szCs w:val="14"/>
              </w:rPr>
            </w:pP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A1E364" w14:textId="77777777" w:rsidR="002809A3" w:rsidRPr="002809A3" w:rsidRDefault="002809A3" w:rsidP="002809A3">
            <w:pPr>
              <w:jc w:val="right"/>
              <w:rPr>
                <w:szCs w:val="14"/>
              </w:rPr>
            </w:pPr>
            <w:r w:rsidRPr="002809A3">
              <w:rPr>
                <w:rFonts w:eastAsia="Tahoma"/>
                <w:color w:val="000000"/>
                <w:szCs w:val="14"/>
              </w:rPr>
              <w:t>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9D594F" w14:textId="77777777" w:rsidR="002809A3" w:rsidRPr="002809A3" w:rsidRDefault="002809A3" w:rsidP="002809A3">
            <w:pPr>
              <w:jc w:val="right"/>
              <w:rPr>
                <w:szCs w:val="14"/>
              </w:rPr>
            </w:pPr>
            <w:r w:rsidRPr="002809A3">
              <w:rPr>
                <w:rFonts w:eastAsia="Tahoma"/>
                <w:color w:val="000000"/>
                <w:szCs w:val="14"/>
              </w:rPr>
              <w:t>5</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77E76B" w14:textId="77777777" w:rsidR="002809A3" w:rsidRPr="002809A3" w:rsidRDefault="002809A3" w:rsidP="002809A3">
            <w:pPr>
              <w:jc w:val="right"/>
              <w:rPr>
                <w:szCs w:val="14"/>
              </w:rPr>
            </w:pPr>
            <w:r w:rsidRPr="002809A3">
              <w:rPr>
                <w:rFonts w:eastAsia="Tahoma"/>
                <w:color w:val="000000"/>
                <w:szCs w:val="14"/>
              </w:rPr>
              <w:t>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F5C4CB" w14:textId="77777777" w:rsidR="002809A3" w:rsidRPr="002809A3" w:rsidRDefault="002809A3" w:rsidP="002809A3">
            <w:pPr>
              <w:jc w:val="right"/>
              <w:rPr>
                <w:szCs w:val="14"/>
              </w:rPr>
            </w:pPr>
            <w:r w:rsidRPr="002809A3">
              <w:rPr>
                <w:rFonts w:eastAsia="Tahoma"/>
                <w:color w:val="000000"/>
                <w:szCs w:val="14"/>
              </w:rPr>
              <w:t>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8B802D" w14:textId="77777777" w:rsidR="002809A3" w:rsidRPr="002809A3" w:rsidRDefault="002809A3" w:rsidP="002809A3">
            <w:pPr>
              <w:jc w:val="right"/>
              <w:rPr>
                <w:szCs w:val="14"/>
              </w:rPr>
            </w:pPr>
            <w:r w:rsidRPr="002809A3">
              <w:rPr>
                <w:rFonts w:eastAsia="Tahoma"/>
                <w:color w:val="000000"/>
                <w:szCs w:val="14"/>
              </w:rPr>
              <w:t>2</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C135C8" w14:textId="77777777" w:rsidR="002809A3" w:rsidRPr="002809A3" w:rsidRDefault="002809A3" w:rsidP="002809A3">
            <w:pPr>
              <w:jc w:val="right"/>
              <w:rPr>
                <w:szCs w:val="14"/>
              </w:rPr>
            </w:pPr>
            <w:r w:rsidRPr="002809A3">
              <w:rPr>
                <w:rFonts w:eastAsia="Tahoma"/>
                <w:color w:val="000000"/>
                <w:szCs w:val="14"/>
              </w:rPr>
              <w:t>94</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392806" w14:textId="77777777" w:rsidR="002809A3" w:rsidRPr="002809A3" w:rsidRDefault="002809A3" w:rsidP="002809A3">
            <w:pPr>
              <w:jc w:val="right"/>
              <w:rPr>
                <w:szCs w:val="14"/>
              </w:rPr>
            </w:pPr>
            <w:r w:rsidRPr="002809A3">
              <w:rPr>
                <w:rFonts w:eastAsia="Tahoma"/>
                <w:color w:val="000000"/>
                <w:szCs w:val="14"/>
              </w:rPr>
              <w:t>113</w:t>
            </w:r>
          </w:p>
        </w:tc>
        <w:tc>
          <w:tcPr>
            <w:tcW w:w="6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C15D61" w14:textId="77777777" w:rsidR="002809A3" w:rsidRPr="002809A3" w:rsidRDefault="002809A3" w:rsidP="002809A3">
            <w:pPr>
              <w:jc w:val="right"/>
              <w:rPr>
                <w:szCs w:val="14"/>
              </w:rPr>
            </w:pPr>
            <w:r w:rsidRPr="002809A3">
              <w:rPr>
                <w:rFonts w:eastAsia="Tahoma"/>
                <w:color w:val="000000"/>
                <w:szCs w:val="14"/>
              </w:rPr>
              <w:t>110</w:t>
            </w:r>
          </w:p>
        </w:tc>
      </w:tr>
      <w:tr w:rsidR="002809A3" w:rsidRPr="002809A3" w14:paraId="1E13D746" w14:textId="77777777" w:rsidTr="0051656B">
        <w:trPr>
          <w:trHeight w:val="182"/>
        </w:trPr>
        <w:tc>
          <w:tcPr>
            <w:tcW w:w="2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E0ACA5" w14:textId="77777777" w:rsidR="002809A3" w:rsidRPr="002809A3" w:rsidRDefault="002809A3" w:rsidP="002809A3">
            <w:pPr>
              <w:rPr>
                <w:szCs w:val="14"/>
              </w:rPr>
            </w:pPr>
            <w:r w:rsidRPr="002809A3">
              <w:rPr>
                <w:rFonts w:eastAsia="Tahoma"/>
                <w:color w:val="000000"/>
                <w:szCs w:val="14"/>
              </w:rPr>
              <w:t>SKP LJ</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4BEC91" w14:textId="77777777" w:rsidR="002809A3" w:rsidRPr="002809A3" w:rsidRDefault="002809A3" w:rsidP="002809A3">
            <w:pPr>
              <w:jc w:val="right"/>
              <w:rPr>
                <w:szCs w:val="14"/>
              </w:rPr>
            </w:pPr>
            <w:r w:rsidRPr="002809A3">
              <w:rPr>
                <w:rFonts w:eastAsia="Tahoma"/>
                <w:color w:val="000000"/>
                <w:szCs w:val="14"/>
              </w:rPr>
              <w:t>821</w:t>
            </w:r>
          </w:p>
        </w:tc>
        <w:tc>
          <w:tcPr>
            <w:tcW w:w="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BF3A1D" w14:textId="77777777" w:rsidR="002809A3" w:rsidRPr="002809A3" w:rsidRDefault="002809A3" w:rsidP="002809A3">
            <w:pPr>
              <w:jc w:val="right"/>
              <w:rPr>
                <w:szCs w:val="14"/>
              </w:rPr>
            </w:pPr>
            <w:r w:rsidRPr="002809A3">
              <w:rPr>
                <w:rFonts w:eastAsia="Tahoma"/>
                <w:color w:val="000000"/>
                <w:szCs w:val="14"/>
              </w:rPr>
              <w:t>1.025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25474B" w14:textId="77777777" w:rsidR="002809A3" w:rsidRPr="002809A3" w:rsidRDefault="002809A3" w:rsidP="002809A3">
            <w:pPr>
              <w:jc w:val="right"/>
              <w:rPr>
                <w:szCs w:val="14"/>
              </w:rPr>
            </w:pPr>
            <w:r w:rsidRPr="002809A3">
              <w:rPr>
                <w:rFonts w:eastAsia="Tahoma"/>
                <w:color w:val="000000"/>
                <w:szCs w:val="14"/>
              </w:rPr>
              <w:t>850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2D0381" w14:textId="77777777" w:rsidR="002809A3" w:rsidRPr="002809A3" w:rsidRDefault="002809A3" w:rsidP="002809A3">
            <w:pPr>
              <w:jc w:val="right"/>
              <w:rPr>
                <w:szCs w:val="14"/>
              </w:rPr>
            </w:pPr>
            <w:r w:rsidRPr="002809A3">
              <w:rPr>
                <w:rFonts w:eastAsia="Tahoma"/>
                <w:color w:val="000000"/>
                <w:szCs w:val="14"/>
              </w:rPr>
              <w:t>660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EC3E0F" w14:textId="77777777" w:rsidR="002809A3" w:rsidRPr="002809A3" w:rsidRDefault="002809A3" w:rsidP="002809A3">
            <w:pPr>
              <w:jc w:val="right"/>
              <w:rPr>
                <w:szCs w:val="14"/>
              </w:rPr>
            </w:pPr>
            <w:r w:rsidRPr="002809A3">
              <w:rPr>
                <w:rFonts w:eastAsia="Tahoma"/>
                <w:color w:val="000000"/>
                <w:szCs w:val="14"/>
              </w:rPr>
              <w:t>915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15A940" w14:textId="77777777" w:rsidR="002809A3" w:rsidRPr="002809A3" w:rsidRDefault="002809A3" w:rsidP="002809A3">
            <w:pPr>
              <w:jc w:val="right"/>
              <w:rPr>
                <w:szCs w:val="14"/>
              </w:rPr>
            </w:pPr>
            <w:r w:rsidRPr="002809A3">
              <w:rPr>
                <w:rFonts w:eastAsia="Tahoma"/>
                <w:color w:val="000000"/>
                <w:szCs w:val="14"/>
              </w:rPr>
              <w:t>627</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0AFA5A" w14:textId="77777777" w:rsidR="002809A3" w:rsidRPr="002809A3" w:rsidRDefault="002809A3" w:rsidP="002809A3">
            <w:pPr>
              <w:jc w:val="right"/>
              <w:rPr>
                <w:szCs w:val="14"/>
              </w:rPr>
            </w:pPr>
            <w:r w:rsidRPr="002809A3">
              <w:rPr>
                <w:rFonts w:eastAsia="Tahoma"/>
                <w:color w:val="000000"/>
                <w:szCs w:val="14"/>
              </w:rPr>
              <w:t>860</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334383" w14:textId="77777777" w:rsidR="002809A3" w:rsidRPr="002809A3" w:rsidRDefault="002809A3" w:rsidP="002809A3">
            <w:pPr>
              <w:jc w:val="right"/>
              <w:rPr>
                <w:szCs w:val="14"/>
              </w:rPr>
            </w:pPr>
            <w:r w:rsidRPr="002809A3">
              <w:rPr>
                <w:rFonts w:eastAsia="Tahoma"/>
                <w:color w:val="000000"/>
                <w:szCs w:val="14"/>
              </w:rPr>
              <w:t>675</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B1B2E2" w14:textId="77777777" w:rsidR="002809A3" w:rsidRPr="002809A3" w:rsidRDefault="002809A3" w:rsidP="002809A3">
            <w:pPr>
              <w:jc w:val="right"/>
              <w:rPr>
                <w:szCs w:val="14"/>
              </w:rPr>
            </w:pPr>
            <w:r w:rsidRPr="002809A3">
              <w:rPr>
                <w:rFonts w:eastAsia="Tahoma"/>
                <w:color w:val="000000"/>
                <w:szCs w:val="14"/>
              </w:rPr>
              <w:t>448</w:t>
            </w:r>
          </w:p>
        </w:tc>
        <w:tc>
          <w:tcPr>
            <w:tcW w:w="6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286E15" w14:textId="77777777" w:rsidR="002809A3" w:rsidRPr="002809A3" w:rsidRDefault="002809A3" w:rsidP="002809A3">
            <w:pPr>
              <w:jc w:val="right"/>
              <w:rPr>
                <w:szCs w:val="14"/>
              </w:rPr>
            </w:pPr>
            <w:r w:rsidRPr="002809A3">
              <w:rPr>
                <w:rFonts w:eastAsia="Tahoma"/>
                <w:color w:val="000000"/>
                <w:szCs w:val="14"/>
              </w:rPr>
              <w:t>2.094</w:t>
            </w:r>
          </w:p>
        </w:tc>
      </w:tr>
      <w:tr w:rsidR="002809A3" w:rsidRPr="002809A3" w14:paraId="19FA282C" w14:textId="77777777" w:rsidTr="0051656B">
        <w:trPr>
          <w:trHeight w:val="182"/>
        </w:trPr>
        <w:tc>
          <w:tcPr>
            <w:tcW w:w="258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A366261" w14:textId="77777777" w:rsidR="002809A3" w:rsidRPr="002809A3" w:rsidRDefault="002809A3" w:rsidP="002809A3">
            <w:pPr>
              <w:rPr>
                <w:szCs w:val="14"/>
              </w:rPr>
            </w:pPr>
            <w:r w:rsidRPr="002809A3">
              <w:rPr>
                <w:rFonts w:eastAsia="Tahoma"/>
                <w:b/>
                <w:color w:val="000000"/>
                <w:szCs w:val="14"/>
              </w:rPr>
              <w:t>Skupaj</w:t>
            </w:r>
          </w:p>
        </w:tc>
        <w:tc>
          <w:tcPr>
            <w:tcW w:w="64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3692E29" w14:textId="77777777" w:rsidR="002809A3" w:rsidRPr="002809A3" w:rsidRDefault="002809A3" w:rsidP="002809A3">
            <w:pPr>
              <w:jc w:val="right"/>
              <w:rPr>
                <w:szCs w:val="14"/>
              </w:rPr>
            </w:pPr>
            <w:r w:rsidRPr="002809A3">
              <w:rPr>
                <w:rFonts w:eastAsia="Tahoma"/>
                <w:b/>
                <w:color w:val="000000"/>
                <w:szCs w:val="14"/>
              </w:rPr>
              <w:t>31.528</w:t>
            </w:r>
          </w:p>
        </w:tc>
        <w:tc>
          <w:tcPr>
            <w:tcW w:w="64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51C8561" w14:textId="77777777" w:rsidR="002809A3" w:rsidRPr="002809A3" w:rsidRDefault="002809A3" w:rsidP="002809A3">
            <w:pPr>
              <w:jc w:val="right"/>
              <w:rPr>
                <w:szCs w:val="14"/>
              </w:rPr>
            </w:pPr>
            <w:r w:rsidRPr="002809A3">
              <w:rPr>
                <w:rFonts w:eastAsia="Tahoma"/>
                <w:b/>
                <w:color w:val="000000"/>
                <w:szCs w:val="14"/>
              </w:rPr>
              <w:t>28.206</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235B3B3" w14:textId="77777777" w:rsidR="002809A3" w:rsidRPr="002809A3" w:rsidRDefault="002809A3" w:rsidP="002809A3">
            <w:pPr>
              <w:jc w:val="right"/>
              <w:rPr>
                <w:szCs w:val="14"/>
              </w:rPr>
            </w:pPr>
            <w:r w:rsidRPr="002809A3">
              <w:rPr>
                <w:rFonts w:eastAsia="Tahoma"/>
                <w:b/>
                <w:color w:val="000000"/>
                <w:szCs w:val="14"/>
              </w:rPr>
              <w:t>27.018</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13BD596" w14:textId="77777777" w:rsidR="002809A3" w:rsidRPr="002809A3" w:rsidRDefault="002809A3" w:rsidP="002809A3">
            <w:pPr>
              <w:jc w:val="right"/>
              <w:rPr>
                <w:szCs w:val="14"/>
              </w:rPr>
            </w:pPr>
            <w:r w:rsidRPr="002809A3">
              <w:rPr>
                <w:rFonts w:eastAsia="Tahoma"/>
                <w:b/>
                <w:color w:val="000000"/>
                <w:szCs w:val="14"/>
              </w:rPr>
              <w:t>25.167</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F7DA333" w14:textId="77777777" w:rsidR="002809A3" w:rsidRPr="002809A3" w:rsidRDefault="002809A3" w:rsidP="002809A3">
            <w:pPr>
              <w:jc w:val="right"/>
              <w:rPr>
                <w:szCs w:val="14"/>
              </w:rPr>
            </w:pPr>
            <w:r w:rsidRPr="002809A3">
              <w:rPr>
                <w:rFonts w:eastAsia="Tahoma"/>
                <w:b/>
                <w:color w:val="000000"/>
                <w:szCs w:val="14"/>
              </w:rPr>
              <w:t>23.863</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1EAAED9" w14:textId="77777777" w:rsidR="002809A3" w:rsidRPr="002809A3" w:rsidRDefault="002809A3" w:rsidP="002809A3">
            <w:pPr>
              <w:jc w:val="right"/>
              <w:rPr>
                <w:szCs w:val="14"/>
              </w:rPr>
            </w:pPr>
            <w:r w:rsidRPr="002809A3">
              <w:rPr>
                <w:rFonts w:eastAsia="Tahoma"/>
                <w:b/>
                <w:color w:val="000000"/>
                <w:szCs w:val="14"/>
              </w:rPr>
              <w:t>22.230</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3429413" w14:textId="77777777" w:rsidR="002809A3" w:rsidRPr="002809A3" w:rsidRDefault="002809A3" w:rsidP="002809A3">
            <w:pPr>
              <w:jc w:val="right"/>
              <w:rPr>
                <w:szCs w:val="14"/>
              </w:rPr>
            </w:pPr>
            <w:r w:rsidRPr="002809A3">
              <w:rPr>
                <w:rFonts w:eastAsia="Tahoma"/>
                <w:b/>
                <w:color w:val="000000"/>
                <w:szCs w:val="14"/>
              </w:rPr>
              <w:t>18.245</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C375D31" w14:textId="77777777" w:rsidR="002809A3" w:rsidRPr="002809A3" w:rsidRDefault="002809A3" w:rsidP="002809A3">
            <w:pPr>
              <w:jc w:val="right"/>
              <w:rPr>
                <w:szCs w:val="14"/>
              </w:rPr>
            </w:pPr>
            <w:r w:rsidRPr="002809A3">
              <w:rPr>
                <w:rFonts w:eastAsia="Tahoma"/>
                <w:b/>
                <w:color w:val="000000"/>
                <w:szCs w:val="14"/>
              </w:rPr>
              <w:t>22.290</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2FEF4CC" w14:textId="77777777" w:rsidR="002809A3" w:rsidRPr="002809A3" w:rsidRDefault="002809A3" w:rsidP="002809A3">
            <w:pPr>
              <w:jc w:val="right"/>
              <w:rPr>
                <w:szCs w:val="14"/>
              </w:rPr>
            </w:pPr>
            <w:r w:rsidRPr="002809A3">
              <w:rPr>
                <w:rFonts w:eastAsia="Tahoma"/>
                <w:b/>
                <w:color w:val="000000"/>
                <w:szCs w:val="14"/>
              </w:rPr>
              <w:t>23.138</w:t>
            </w:r>
          </w:p>
        </w:tc>
        <w:tc>
          <w:tcPr>
            <w:tcW w:w="64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020156" w14:textId="77777777" w:rsidR="002809A3" w:rsidRPr="002809A3" w:rsidRDefault="002809A3" w:rsidP="002809A3">
            <w:pPr>
              <w:jc w:val="right"/>
              <w:rPr>
                <w:szCs w:val="14"/>
              </w:rPr>
            </w:pPr>
            <w:r w:rsidRPr="002809A3">
              <w:rPr>
                <w:rFonts w:eastAsia="Tahoma"/>
                <w:b/>
                <w:color w:val="000000"/>
                <w:szCs w:val="14"/>
              </w:rPr>
              <w:t>26.911</w:t>
            </w:r>
          </w:p>
        </w:tc>
      </w:tr>
    </w:tbl>
    <w:p w14:paraId="2CE3D0FD" w14:textId="77777777" w:rsidR="002809A3" w:rsidRDefault="002809A3" w:rsidP="0051656B">
      <w:pPr>
        <w:pStyle w:val="Telobesedila"/>
        <w:spacing w:before="240" w:after="120"/>
      </w:pPr>
      <w:r w:rsidRPr="002809A3">
        <w:t>Preiskanost kaznivih dejanj,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94"/>
        <w:gridCol w:w="626"/>
        <w:gridCol w:w="626"/>
        <w:gridCol w:w="626"/>
        <w:gridCol w:w="626"/>
        <w:gridCol w:w="626"/>
        <w:gridCol w:w="626"/>
        <w:gridCol w:w="626"/>
        <w:gridCol w:w="626"/>
        <w:gridCol w:w="626"/>
        <w:gridCol w:w="626"/>
      </w:tblGrid>
      <w:tr w:rsidR="002809A3" w:rsidRPr="002809A3" w14:paraId="19403637" w14:textId="77777777" w:rsidTr="002809A3">
        <w:trPr>
          <w:trHeight w:val="182"/>
        </w:trPr>
        <w:tc>
          <w:tcPr>
            <w:tcW w:w="279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AD54BCF" w14:textId="77777777" w:rsidR="002809A3" w:rsidRPr="002809A3" w:rsidRDefault="002809A3" w:rsidP="002809A3">
            <w:pPr>
              <w:rPr>
                <w:szCs w:val="14"/>
              </w:rPr>
            </w:pPr>
            <w:r w:rsidRPr="002809A3">
              <w:rPr>
                <w:rFonts w:eastAsia="Tahoma"/>
                <w:b/>
                <w:color w:val="FFFFFF"/>
                <w:szCs w:val="14"/>
              </w:rPr>
              <w:t>Enota dosjeja</w:t>
            </w:r>
          </w:p>
        </w:tc>
        <w:tc>
          <w:tcPr>
            <w:tcW w:w="626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3CA0C22" w14:textId="6F022681" w:rsidR="002809A3" w:rsidRPr="002809A3" w:rsidRDefault="002809A3" w:rsidP="002809A3">
            <w:pPr>
              <w:jc w:val="center"/>
              <w:rPr>
                <w:szCs w:val="14"/>
              </w:rPr>
            </w:pPr>
            <w:r w:rsidRPr="002809A3">
              <w:rPr>
                <w:rFonts w:eastAsia="Tahoma"/>
                <w:b/>
                <w:color w:val="FFFFFF"/>
                <w:szCs w:val="14"/>
              </w:rPr>
              <w:t xml:space="preserve">Delež preiskanih kaznivih dejanj </w:t>
            </w:r>
            <w:r w:rsidR="0051656B">
              <w:rPr>
                <w:rFonts w:eastAsia="Tahoma"/>
                <w:b/>
                <w:color w:val="FFFFFF"/>
                <w:szCs w:val="14"/>
              </w:rPr>
              <w:t>(</w:t>
            </w:r>
            <w:r w:rsidRPr="002809A3">
              <w:rPr>
                <w:rFonts w:eastAsia="Tahoma"/>
                <w:b/>
                <w:color w:val="FFFFFF"/>
                <w:szCs w:val="14"/>
              </w:rPr>
              <w:t>v%</w:t>
            </w:r>
            <w:r w:rsidR="0051656B">
              <w:rPr>
                <w:rFonts w:eastAsia="Tahoma"/>
                <w:b/>
                <w:color w:val="FFFFFF"/>
                <w:szCs w:val="14"/>
              </w:rPr>
              <w:t>)</w:t>
            </w:r>
          </w:p>
        </w:tc>
      </w:tr>
      <w:tr w:rsidR="002809A3" w:rsidRPr="002809A3" w14:paraId="169B5CD1" w14:textId="77777777" w:rsidTr="0051656B">
        <w:trPr>
          <w:trHeight w:val="182"/>
        </w:trPr>
        <w:tc>
          <w:tcPr>
            <w:tcW w:w="279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6CA8DB" w14:textId="77777777" w:rsidR="002809A3" w:rsidRPr="002809A3" w:rsidRDefault="002809A3" w:rsidP="002809A3">
            <w:pPr>
              <w:rPr>
                <w:szCs w:val="14"/>
              </w:rPr>
            </w:pP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96C156" w14:textId="77777777" w:rsidR="002809A3" w:rsidRPr="002809A3" w:rsidRDefault="002809A3" w:rsidP="002809A3">
            <w:pPr>
              <w:jc w:val="center"/>
              <w:rPr>
                <w:szCs w:val="14"/>
              </w:rPr>
            </w:pPr>
            <w:r w:rsidRPr="002809A3">
              <w:rPr>
                <w:rFonts w:eastAsia="Tahoma"/>
                <w:b/>
                <w:color w:val="FFFFFF"/>
                <w:szCs w:val="14"/>
              </w:rPr>
              <w:t>2015</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83C9AC" w14:textId="77777777" w:rsidR="002809A3" w:rsidRPr="002809A3" w:rsidRDefault="002809A3" w:rsidP="002809A3">
            <w:pPr>
              <w:jc w:val="center"/>
              <w:rPr>
                <w:szCs w:val="14"/>
              </w:rPr>
            </w:pPr>
            <w:r w:rsidRPr="002809A3">
              <w:rPr>
                <w:rFonts w:eastAsia="Tahoma"/>
                <w:b/>
                <w:color w:val="FFFFFF"/>
                <w:szCs w:val="14"/>
              </w:rPr>
              <w:t>2016</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ADCA59F" w14:textId="77777777" w:rsidR="002809A3" w:rsidRPr="002809A3" w:rsidRDefault="002809A3" w:rsidP="002809A3">
            <w:pPr>
              <w:jc w:val="center"/>
              <w:rPr>
                <w:szCs w:val="14"/>
              </w:rPr>
            </w:pPr>
            <w:r w:rsidRPr="002809A3">
              <w:rPr>
                <w:rFonts w:eastAsia="Tahoma"/>
                <w:b/>
                <w:color w:val="FFFFFF"/>
                <w:szCs w:val="14"/>
              </w:rPr>
              <w:t>2017</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DCAB24F" w14:textId="77777777" w:rsidR="002809A3" w:rsidRPr="002809A3" w:rsidRDefault="002809A3" w:rsidP="002809A3">
            <w:pPr>
              <w:jc w:val="center"/>
              <w:rPr>
                <w:szCs w:val="14"/>
              </w:rPr>
            </w:pPr>
            <w:r w:rsidRPr="002809A3">
              <w:rPr>
                <w:rFonts w:eastAsia="Tahoma"/>
                <w:b/>
                <w:color w:val="FFFFFF"/>
                <w:szCs w:val="14"/>
              </w:rPr>
              <w:t>2018</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27499B" w14:textId="77777777" w:rsidR="002809A3" w:rsidRPr="002809A3" w:rsidRDefault="002809A3" w:rsidP="002809A3">
            <w:pPr>
              <w:jc w:val="center"/>
              <w:rPr>
                <w:szCs w:val="14"/>
              </w:rPr>
            </w:pPr>
            <w:r w:rsidRPr="002809A3">
              <w:rPr>
                <w:rFonts w:eastAsia="Tahoma"/>
                <w:b/>
                <w:color w:val="FFFFFF"/>
                <w:szCs w:val="14"/>
              </w:rPr>
              <w:t>2019</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3F8F08" w14:textId="77777777" w:rsidR="002809A3" w:rsidRPr="002809A3" w:rsidRDefault="002809A3" w:rsidP="002809A3">
            <w:pPr>
              <w:jc w:val="center"/>
              <w:rPr>
                <w:szCs w:val="14"/>
              </w:rPr>
            </w:pPr>
            <w:r w:rsidRPr="002809A3">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5F09F0" w14:textId="77777777" w:rsidR="002809A3" w:rsidRPr="002809A3" w:rsidRDefault="002809A3" w:rsidP="002809A3">
            <w:pPr>
              <w:jc w:val="center"/>
              <w:rPr>
                <w:szCs w:val="14"/>
              </w:rPr>
            </w:pPr>
            <w:r w:rsidRPr="002809A3">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0D0278" w14:textId="77777777" w:rsidR="002809A3" w:rsidRPr="002809A3" w:rsidRDefault="002809A3" w:rsidP="002809A3">
            <w:pPr>
              <w:jc w:val="center"/>
              <w:rPr>
                <w:szCs w:val="14"/>
              </w:rPr>
            </w:pPr>
            <w:r w:rsidRPr="002809A3">
              <w:rPr>
                <w:rFonts w:eastAsia="Tahoma"/>
                <w:b/>
                <w:color w:val="FFFFFF"/>
                <w:szCs w:val="14"/>
              </w:rPr>
              <w:t>2022</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249DF8" w14:textId="77777777" w:rsidR="002809A3" w:rsidRPr="002809A3" w:rsidRDefault="002809A3" w:rsidP="002809A3">
            <w:pPr>
              <w:jc w:val="center"/>
              <w:rPr>
                <w:szCs w:val="14"/>
              </w:rPr>
            </w:pPr>
            <w:r w:rsidRPr="002809A3">
              <w:rPr>
                <w:rFonts w:eastAsia="Tahoma"/>
                <w:b/>
                <w:color w:val="FFFFFF"/>
                <w:szCs w:val="14"/>
              </w:rPr>
              <w:t>2023</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CD0DE8"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603D182A"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44881A" w14:textId="77777777" w:rsidR="002809A3" w:rsidRPr="002809A3" w:rsidRDefault="002809A3" w:rsidP="002809A3">
            <w:pPr>
              <w:rPr>
                <w:szCs w:val="14"/>
              </w:rPr>
            </w:pPr>
            <w:r w:rsidRPr="002809A3">
              <w:rPr>
                <w:rFonts w:eastAsia="Tahoma"/>
                <w:color w:val="000000"/>
                <w:szCs w:val="14"/>
              </w:rPr>
              <w:t>PP Cerknica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2646E8" w14:textId="77777777" w:rsidR="002809A3" w:rsidRPr="002809A3" w:rsidRDefault="002809A3" w:rsidP="002809A3">
            <w:pPr>
              <w:jc w:val="right"/>
              <w:rPr>
                <w:szCs w:val="14"/>
              </w:rPr>
            </w:pPr>
            <w:r w:rsidRPr="002809A3">
              <w:rPr>
                <w:rFonts w:eastAsia="Tahoma"/>
                <w:color w:val="000000"/>
                <w:szCs w:val="14"/>
              </w:rPr>
              <w:t>47,1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7AF69D" w14:textId="77777777" w:rsidR="002809A3" w:rsidRPr="002809A3" w:rsidRDefault="002809A3" w:rsidP="002809A3">
            <w:pPr>
              <w:jc w:val="right"/>
              <w:rPr>
                <w:szCs w:val="14"/>
              </w:rPr>
            </w:pPr>
            <w:r w:rsidRPr="002809A3">
              <w:rPr>
                <w:rFonts w:eastAsia="Tahoma"/>
                <w:color w:val="000000"/>
                <w:szCs w:val="14"/>
              </w:rPr>
              <w:t>49,7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53D80C" w14:textId="77777777" w:rsidR="002809A3" w:rsidRPr="002809A3" w:rsidRDefault="002809A3" w:rsidP="002809A3">
            <w:pPr>
              <w:jc w:val="right"/>
              <w:rPr>
                <w:szCs w:val="14"/>
              </w:rPr>
            </w:pPr>
            <w:r w:rsidRPr="002809A3">
              <w:rPr>
                <w:rFonts w:eastAsia="Tahoma"/>
                <w:color w:val="000000"/>
                <w:szCs w:val="14"/>
              </w:rPr>
              <w:t>59,4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43D97" w14:textId="77777777" w:rsidR="002809A3" w:rsidRPr="002809A3" w:rsidRDefault="002809A3" w:rsidP="002809A3">
            <w:pPr>
              <w:jc w:val="right"/>
              <w:rPr>
                <w:szCs w:val="14"/>
              </w:rPr>
            </w:pPr>
            <w:r w:rsidRPr="002809A3">
              <w:rPr>
                <w:rFonts w:eastAsia="Tahoma"/>
                <w:color w:val="000000"/>
                <w:szCs w:val="14"/>
              </w:rPr>
              <w:t>52,1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0BC604" w14:textId="77777777" w:rsidR="002809A3" w:rsidRPr="002809A3" w:rsidRDefault="002809A3" w:rsidP="002809A3">
            <w:pPr>
              <w:jc w:val="right"/>
              <w:rPr>
                <w:szCs w:val="14"/>
              </w:rPr>
            </w:pPr>
            <w:r w:rsidRPr="002809A3">
              <w:rPr>
                <w:rFonts w:eastAsia="Tahoma"/>
                <w:color w:val="000000"/>
                <w:szCs w:val="14"/>
              </w:rPr>
              <w:t>65,4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B83A2D" w14:textId="77777777" w:rsidR="002809A3" w:rsidRPr="002809A3" w:rsidRDefault="002809A3" w:rsidP="002809A3">
            <w:pPr>
              <w:jc w:val="right"/>
              <w:rPr>
                <w:szCs w:val="14"/>
              </w:rPr>
            </w:pPr>
            <w:r w:rsidRPr="002809A3">
              <w:rPr>
                <w:rFonts w:eastAsia="Tahoma"/>
                <w:color w:val="000000"/>
                <w:szCs w:val="14"/>
              </w:rPr>
              <w:t>55,5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9CCF6C" w14:textId="77777777" w:rsidR="002809A3" w:rsidRPr="002809A3" w:rsidRDefault="002809A3" w:rsidP="002809A3">
            <w:pPr>
              <w:jc w:val="right"/>
              <w:rPr>
                <w:szCs w:val="14"/>
              </w:rPr>
            </w:pPr>
            <w:r w:rsidRPr="002809A3">
              <w:rPr>
                <w:rFonts w:eastAsia="Tahoma"/>
                <w:color w:val="000000"/>
                <w:szCs w:val="14"/>
              </w:rPr>
              <w:t>65,9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CE64D7" w14:textId="77777777" w:rsidR="002809A3" w:rsidRPr="002809A3" w:rsidRDefault="002809A3" w:rsidP="002809A3">
            <w:pPr>
              <w:jc w:val="right"/>
              <w:rPr>
                <w:szCs w:val="14"/>
              </w:rPr>
            </w:pPr>
            <w:r w:rsidRPr="002809A3">
              <w:rPr>
                <w:rFonts w:eastAsia="Tahoma"/>
                <w:color w:val="000000"/>
                <w:szCs w:val="14"/>
              </w:rPr>
              <w:t>52,9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FF304C" w14:textId="77777777" w:rsidR="002809A3" w:rsidRPr="002809A3" w:rsidRDefault="002809A3" w:rsidP="002809A3">
            <w:pPr>
              <w:jc w:val="right"/>
              <w:rPr>
                <w:szCs w:val="14"/>
              </w:rPr>
            </w:pPr>
            <w:r w:rsidRPr="002809A3">
              <w:rPr>
                <w:rFonts w:eastAsia="Tahoma"/>
                <w:color w:val="000000"/>
                <w:szCs w:val="14"/>
              </w:rPr>
              <w:t>63,5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CA330" w14:textId="77777777" w:rsidR="002809A3" w:rsidRPr="002809A3" w:rsidRDefault="002809A3" w:rsidP="002809A3">
            <w:pPr>
              <w:jc w:val="right"/>
              <w:rPr>
                <w:szCs w:val="14"/>
              </w:rPr>
            </w:pPr>
            <w:r w:rsidRPr="002809A3">
              <w:rPr>
                <w:rFonts w:eastAsia="Tahoma"/>
                <w:color w:val="000000"/>
                <w:szCs w:val="14"/>
              </w:rPr>
              <w:t>56,7</w:t>
            </w:r>
          </w:p>
        </w:tc>
      </w:tr>
      <w:tr w:rsidR="002809A3" w:rsidRPr="002809A3" w14:paraId="2CA9FE80"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D4F826" w14:textId="77777777" w:rsidR="002809A3" w:rsidRPr="002809A3" w:rsidRDefault="002809A3" w:rsidP="002809A3">
            <w:pPr>
              <w:rPr>
                <w:szCs w:val="14"/>
              </w:rPr>
            </w:pPr>
            <w:r w:rsidRPr="002809A3">
              <w:rPr>
                <w:rFonts w:eastAsia="Tahoma"/>
                <w:color w:val="000000"/>
                <w:szCs w:val="14"/>
              </w:rPr>
              <w:t>PP Domžale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408B11" w14:textId="77777777" w:rsidR="002809A3" w:rsidRPr="002809A3" w:rsidRDefault="002809A3" w:rsidP="002809A3">
            <w:pPr>
              <w:jc w:val="right"/>
              <w:rPr>
                <w:szCs w:val="14"/>
              </w:rPr>
            </w:pPr>
            <w:r w:rsidRPr="002809A3">
              <w:rPr>
                <w:rFonts w:eastAsia="Tahoma"/>
                <w:color w:val="000000"/>
                <w:szCs w:val="14"/>
              </w:rPr>
              <w:t>34,1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23ED08" w14:textId="77777777" w:rsidR="002809A3" w:rsidRPr="002809A3" w:rsidRDefault="002809A3" w:rsidP="002809A3">
            <w:pPr>
              <w:jc w:val="right"/>
              <w:rPr>
                <w:szCs w:val="14"/>
              </w:rPr>
            </w:pPr>
            <w:r w:rsidRPr="002809A3">
              <w:rPr>
                <w:rFonts w:eastAsia="Tahoma"/>
                <w:color w:val="000000"/>
                <w:szCs w:val="14"/>
              </w:rPr>
              <w:t>37,1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492E49" w14:textId="77777777" w:rsidR="002809A3" w:rsidRPr="002809A3" w:rsidRDefault="002809A3" w:rsidP="002809A3">
            <w:pPr>
              <w:jc w:val="right"/>
              <w:rPr>
                <w:szCs w:val="14"/>
              </w:rPr>
            </w:pPr>
            <w:r w:rsidRPr="002809A3">
              <w:rPr>
                <w:rFonts w:eastAsia="Tahoma"/>
                <w:color w:val="000000"/>
                <w:szCs w:val="14"/>
              </w:rPr>
              <w:t>31,3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819351" w14:textId="77777777" w:rsidR="002809A3" w:rsidRPr="002809A3" w:rsidRDefault="002809A3" w:rsidP="002809A3">
            <w:pPr>
              <w:jc w:val="right"/>
              <w:rPr>
                <w:szCs w:val="14"/>
              </w:rPr>
            </w:pPr>
            <w:r w:rsidRPr="002809A3">
              <w:rPr>
                <w:rFonts w:eastAsia="Tahoma"/>
                <w:color w:val="000000"/>
                <w:szCs w:val="14"/>
              </w:rPr>
              <w:t>30,3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FD5A60" w14:textId="77777777" w:rsidR="002809A3" w:rsidRPr="002809A3" w:rsidRDefault="002809A3" w:rsidP="002809A3">
            <w:pPr>
              <w:jc w:val="right"/>
              <w:rPr>
                <w:szCs w:val="14"/>
              </w:rPr>
            </w:pPr>
            <w:r w:rsidRPr="002809A3">
              <w:rPr>
                <w:rFonts w:eastAsia="Tahoma"/>
                <w:color w:val="000000"/>
                <w:szCs w:val="14"/>
              </w:rPr>
              <w:t>37,6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80E772" w14:textId="77777777" w:rsidR="002809A3" w:rsidRPr="002809A3" w:rsidRDefault="002809A3" w:rsidP="002809A3">
            <w:pPr>
              <w:jc w:val="right"/>
              <w:rPr>
                <w:szCs w:val="14"/>
              </w:rPr>
            </w:pPr>
            <w:r w:rsidRPr="002809A3">
              <w:rPr>
                <w:rFonts w:eastAsia="Tahoma"/>
                <w:color w:val="000000"/>
                <w:szCs w:val="14"/>
              </w:rPr>
              <w:t>41,4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3BE0B2" w14:textId="77777777" w:rsidR="002809A3" w:rsidRPr="002809A3" w:rsidRDefault="002809A3" w:rsidP="002809A3">
            <w:pPr>
              <w:jc w:val="right"/>
              <w:rPr>
                <w:szCs w:val="14"/>
              </w:rPr>
            </w:pPr>
            <w:r w:rsidRPr="002809A3">
              <w:rPr>
                <w:rFonts w:eastAsia="Tahoma"/>
                <w:color w:val="000000"/>
                <w:szCs w:val="14"/>
              </w:rPr>
              <w:t>39,4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27F62A" w14:textId="77777777" w:rsidR="002809A3" w:rsidRPr="002809A3" w:rsidRDefault="002809A3" w:rsidP="002809A3">
            <w:pPr>
              <w:jc w:val="right"/>
              <w:rPr>
                <w:szCs w:val="14"/>
              </w:rPr>
            </w:pPr>
            <w:r w:rsidRPr="002809A3">
              <w:rPr>
                <w:rFonts w:eastAsia="Tahoma"/>
                <w:color w:val="000000"/>
                <w:szCs w:val="14"/>
              </w:rPr>
              <w:t>47,1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1B7982" w14:textId="77777777" w:rsidR="002809A3" w:rsidRPr="002809A3" w:rsidRDefault="002809A3" w:rsidP="002809A3">
            <w:pPr>
              <w:jc w:val="right"/>
              <w:rPr>
                <w:szCs w:val="14"/>
              </w:rPr>
            </w:pPr>
            <w:r w:rsidRPr="002809A3">
              <w:rPr>
                <w:rFonts w:eastAsia="Tahoma"/>
                <w:color w:val="000000"/>
                <w:szCs w:val="14"/>
              </w:rPr>
              <w:t>53,3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11384F" w14:textId="77777777" w:rsidR="002809A3" w:rsidRPr="002809A3" w:rsidRDefault="002809A3" w:rsidP="002809A3">
            <w:pPr>
              <w:jc w:val="right"/>
              <w:rPr>
                <w:szCs w:val="14"/>
              </w:rPr>
            </w:pPr>
            <w:r w:rsidRPr="002809A3">
              <w:rPr>
                <w:rFonts w:eastAsia="Tahoma"/>
                <w:color w:val="000000"/>
                <w:szCs w:val="14"/>
              </w:rPr>
              <w:t>49,3</w:t>
            </w:r>
          </w:p>
        </w:tc>
      </w:tr>
      <w:tr w:rsidR="002809A3" w:rsidRPr="002809A3" w14:paraId="1E888624"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953923" w14:textId="77777777" w:rsidR="002809A3" w:rsidRPr="002809A3" w:rsidRDefault="002809A3" w:rsidP="002809A3">
            <w:pPr>
              <w:rPr>
                <w:szCs w:val="14"/>
              </w:rPr>
            </w:pPr>
            <w:r w:rsidRPr="002809A3">
              <w:rPr>
                <w:rFonts w:eastAsia="Tahoma"/>
                <w:color w:val="000000"/>
                <w:szCs w:val="14"/>
              </w:rPr>
              <w:t>PP Grosuplje</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BDB5E0" w14:textId="77777777" w:rsidR="002809A3" w:rsidRPr="002809A3" w:rsidRDefault="002809A3" w:rsidP="002809A3">
            <w:pPr>
              <w:jc w:val="right"/>
              <w:rPr>
                <w:szCs w:val="14"/>
              </w:rPr>
            </w:pPr>
            <w:r w:rsidRPr="002809A3">
              <w:rPr>
                <w:rFonts w:eastAsia="Tahoma"/>
                <w:color w:val="000000"/>
                <w:szCs w:val="14"/>
              </w:rPr>
              <w:t>36,0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F73B20" w14:textId="77777777" w:rsidR="002809A3" w:rsidRPr="002809A3" w:rsidRDefault="002809A3" w:rsidP="002809A3">
            <w:pPr>
              <w:jc w:val="right"/>
              <w:rPr>
                <w:szCs w:val="14"/>
              </w:rPr>
            </w:pPr>
            <w:r w:rsidRPr="002809A3">
              <w:rPr>
                <w:rFonts w:eastAsia="Tahoma"/>
                <w:color w:val="000000"/>
                <w:szCs w:val="14"/>
              </w:rPr>
              <w:t>40,6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A411EA" w14:textId="77777777" w:rsidR="002809A3" w:rsidRPr="002809A3" w:rsidRDefault="002809A3" w:rsidP="002809A3">
            <w:pPr>
              <w:jc w:val="right"/>
              <w:rPr>
                <w:szCs w:val="14"/>
              </w:rPr>
            </w:pPr>
            <w:r w:rsidRPr="002809A3">
              <w:rPr>
                <w:rFonts w:eastAsia="Tahoma"/>
                <w:color w:val="000000"/>
                <w:szCs w:val="14"/>
              </w:rPr>
              <w:t>35,9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502F4E" w14:textId="77777777" w:rsidR="002809A3" w:rsidRPr="002809A3" w:rsidRDefault="002809A3" w:rsidP="002809A3">
            <w:pPr>
              <w:jc w:val="right"/>
              <w:rPr>
                <w:szCs w:val="14"/>
              </w:rPr>
            </w:pPr>
            <w:r w:rsidRPr="002809A3">
              <w:rPr>
                <w:rFonts w:eastAsia="Tahoma"/>
                <w:color w:val="000000"/>
                <w:szCs w:val="14"/>
              </w:rPr>
              <w:t>40,8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336907" w14:textId="77777777" w:rsidR="002809A3" w:rsidRPr="002809A3" w:rsidRDefault="002809A3" w:rsidP="002809A3">
            <w:pPr>
              <w:jc w:val="right"/>
              <w:rPr>
                <w:szCs w:val="14"/>
              </w:rPr>
            </w:pPr>
            <w:r w:rsidRPr="002809A3">
              <w:rPr>
                <w:rFonts w:eastAsia="Tahoma"/>
                <w:color w:val="000000"/>
                <w:szCs w:val="14"/>
              </w:rPr>
              <w:t>41,9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50F309" w14:textId="77777777" w:rsidR="002809A3" w:rsidRPr="002809A3" w:rsidRDefault="002809A3" w:rsidP="002809A3">
            <w:pPr>
              <w:jc w:val="right"/>
              <w:rPr>
                <w:szCs w:val="14"/>
              </w:rPr>
            </w:pPr>
            <w:r w:rsidRPr="002809A3">
              <w:rPr>
                <w:rFonts w:eastAsia="Tahoma"/>
                <w:color w:val="000000"/>
                <w:szCs w:val="14"/>
              </w:rPr>
              <w:t>41,6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884A4D" w14:textId="77777777" w:rsidR="002809A3" w:rsidRPr="002809A3" w:rsidRDefault="002809A3" w:rsidP="002809A3">
            <w:pPr>
              <w:jc w:val="right"/>
              <w:rPr>
                <w:szCs w:val="14"/>
              </w:rPr>
            </w:pPr>
            <w:r w:rsidRPr="002809A3">
              <w:rPr>
                <w:rFonts w:eastAsia="Tahoma"/>
                <w:color w:val="000000"/>
                <w:szCs w:val="14"/>
              </w:rPr>
              <w:t>45,9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97685B" w14:textId="77777777" w:rsidR="002809A3" w:rsidRPr="002809A3" w:rsidRDefault="002809A3" w:rsidP="002809A3">
            <w:pPr>
              <w:jc w:val="right"/>
              <w:rPr>
                <w:szCs w:val="14"/>
              </w:rPr>
            </w:pPr>
            <w:r w:rsidRPr="002809A3">
              <w:rPr>
                <w:rFonts w:eastAsia="Tahoma"/>
                <w:color w:val="000000"/>
                <w:szCs w:val="14"/>
              </w:rPr>
              <w:t>38,5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8B329D" w14:textId="77777777" w:rsidR="002809A3" w:rsidRPr="002809A3" w:rsidRDefault="002809A3" w:rsidP="002809A3">
            <w:pPr>
              <w:jc w:val="right"/>
              <w:rPr>
                <w:szCs w:val="14"/>
              </w:rPr>
            </w:pPr>
            <w:r w:rsidRPr="002809A3">
              <w:rPr>
                <w:rFonts w:eastAsia="Tahoma"/>
                <w:color w:val="000000"/>
                <w:szCs w:val="14"/>
              </w:rPr>
              <w:t>37,7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219CC8" w14:textId="77777777" w:rsidR="002809A3" w:rsidRPr="002809A3" w:rsidRDefault="002809A3" w:rsidP="002809A3">
            <w:pPr>
              <w:jc w:val="right"/>
              <w:rPr>
                <w:szCs w:val="14"/>
              </w:rPr>
            </w:pPr>
            <w:r w:rsidRPr="002809A3">
              <w:rPr>
                <w:rFonts w:eastAsia="Tahoma"/>
                <w:color w:val="000000"/>
                <w:szCs w:val="14"/>
              </w:rPr>
              <w:t>38,6</w:t>
            </w:r>
          </w:p>
        </w:tc>
      </w:tr>
      <w:tr w:rsidR="002809A3" w:rsidRPr="002809A3" w14:paraId="02FFC095"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8ED29D" w14:textId="77777777" w:rsidR="002809A3" w:rsidRPr="002809A3" w:rsidRDefault="002809A3" w:rsidP="002809A3">
            <w:pPr>
              <w:rPr>
                <w:szCs w:val="14"/>
              </w:rPr>
            </w:pPr>
            <w:r w:rsidRPr="002809A3">
              <w:rPr>
                <w:rFonts w:eastAsia="Tahoma"/>
                <w:color w:val="000000"/>
                <w:szCs w:val="14"/>
              </w:rPr>
              <w:t>PP Hrastnik</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32D26F" w14:textId="77777777" w:rsidR="002809A3" w:rsidRPr="002809A3" w:rsidRDefault="002809A3" w:rsidP="002809A3">
            <w:pPr>
              <w:jc w:val="right"/>
              <w:rPr>
                <w:szCs w:val="14"/>
              </w:rPr>
            </w:pPr>
            <w:r w:rsidRPr="002809A3">
              <w:rPr>
                <w:rFonts w:eastAsia="Tahoma"/>
                <w:color w:val="000000"/>
                <w:szCs w:val="14"/>
              </w:rPr>
              <w:t>56,3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BFE0D7" w14:textId="77777777" w:rsidR="002809A3" w:rsidRPr="002809A3" w:rsidRDefault="002809A3" w:rsidP="002809A3">
            <w:pPr>
              <w:jc w:val="right"/>
              <w:rPr>
                <w:szCs w:val="14"/>
              </w:rPr>
            </w:pPr>
            <w:r w:rsidRPr="002809A3">
              <w:rPr>
                <w:rFonts w:eastAsia="Tahoma"/>
                <w:color w:val="000000"/>
                <w:szCs w:val="14"/>
              </w:rPr>
              <w:t>44,8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215CE5" w14:textId="77777777" w:rsidR="002809A3" w:rsidRPr="002809A3" w:rsidRDefault="002809A3" w:rsidP="002809A3">
            <w:pPr>
              <w:jc w:val="right"/>
              <w:rPr>
                <w:szCs w:val="14"/>
              </w:rPr>
            </w:pPr>
            <w:r w:rsidRPr="002809A3">
              <w:rPr>
                <w:rFonts w:eastAsia="Tahoma"/>
                <w:color w:val="000000"/>
                <w:szCs w:val="14"/>
              </w:rPr>
              <w:t>49,5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F566ED" w14:textId="77777777" w:rsidR="002809A3" w:rsidRPr="002809A3" w:rsidRDefault="002809A3" w:rsidP="002809A3">
            <w:pPr>
              <w:jc w:val="right"/>
              <w:rPr>
                <w:szCs w:val="14"/>
              </w:rPr>
            </w:pPr>
            <w:r w:rsidRPr="002809A3">
              <w:rPr>
                <w:rFonts w:eastAsia="Tahoma"/>
                <w:color w:val="000000"/>
                <w:szCs w:val="14"/>
              </w:rPr>
              <w:t>56,5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7A729C" w14:textId="77777777" w:rsidR="002809A3" w:rsidRPr="002809A3" w:rsidRDefault="002809A3" w:rsidP="002809A3">
            <w:pPr>
              <w:jc w:val="right"/>
              <w:rPr>
                <w:szCs w:val="14"/>
              </w:rPr>
            </w:pPr>
            <w:r w:rsidRPr="002809A3">
              <w:rPr>
                <w:rFonts w:eastAsia="Tahoma"/>
                <w:color w:val="000000"/>
                <w:szCs w:val="14"/>
              </w:rPr>
              <w:t>62,5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8B7C59" w14:textId="77777777" w:rsidR="002809A3" w:rsidRPr="002809A3" w:rsidRDefault="002809A3" w:rsidP="002809A3">
            <w:pPr>
              <w:jc w:val="right"/>
              <w:rPr>
                <w:szCs w:val="14"/>
              </w:rPr>
            </w:pPr>
            <w:r w:rsidRPr="002809A3">
              <w:rPr>
                <w:rFonts w:eastAsia="Tahoma"/>
                <w:color w:val="000000"/>
                <w:szCs w:val="14"/>
              </w:rPr>
              <w:t>61,5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2E4C95" w14:textId="77777777" w:rsidR="002809A3" w:rsidRPr="002809A3" w:rsidRDefault="002809A3" w:rsidP="002809A3">
            <w:pPr>
              <w:jc w:val="right"/>
              <w:rPr>
                <w:szCs w:val="14"/>
              </w:rPr>
            </w:pPr>
            <w:r w:rsidRPr="002809A3">
              <w:rPr>
                <w:rFonts w:eastAsia="Tahoma"/>
                <w:color w:val="000000"/>
                <w:szCs w:val="14"/>
              </w:rPr>
              <w:t>59,0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3CB97B" w14:textId="77777777" w:rsidR="002809A3" w:rsidRPr="002809A3" w:rsidRDefault="002809A3" w:rsidP="002809A3">
            <w:pPr>
              <w:jc w:val="right"/>
              <w:rPr>
                <w:szCs w:val="14"/>
              </w:rPr>
            </w:pPr>
            <w:r w:rsidRPr="002809A3">
              <w:rPr>
                <w:rFonts w:eastAsia="Tahoma"/>
                <w:color w:val="000000"/>
                <w:szCs w:val="14"/>
              </w:rPr>
              <w:t>62,9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A49D38" w14:textId="77777777" w:rsidR="002809A3" w:rsidRPr="002809A3" w:rsidRDefault="002809A3" w:rsidP="002809A3">
            <w:pPr>
              <w:jc w:val="right"/>
              <w:rPr>
                <w:szCs w:val="14"/>
              </w:rPr>
            </w:pPr>
            <w:r w:rsidRPr="002809A3">
              <w:rPr>
                <w:rFonts w:eastAsia="Tahoma"/>
                <w:color w:val="000000"/>
                <w:szCs w:val="14"/>
              </w:rPr>
              <w:t>74,1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3038CD" w14:textId="77777777" w:rsidR="002809A3" w:rsidRPr="002809A3" w:rsidRDefault="002809A3" w:rsidP="002809A3">
            <w:pPr>
              <w:jc w:val="right"/>
              <w:rPr>
                <w:szCs w:val="14"/>
              </w:rPr>
            </w:pPr>
            <w:r w:rsidRPr="002809A3">
              <w:rPr>
                <w:rFonts w:eastAsia="Tahoma"/>
                <w:color w:val="000000"/>
                <w:szCs w:val="14"/>
              </w:rPr>
              <w:t>58,3</w:t>
            </w:r>
          </w:p>
        </w:tc>
      </w:tr>
      <w:tr w:rsidR="002809A3" w:rsidRPr="002809A3" w14:paraId="38034EE3"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8BB8C5" w14:textId="77777777" w:rsidR="002809A3" w:rsidRPr="002809A3" w:rsidRDefault="002809A3" w:rsidP="002809A3">
            <w:pPr>
              <w:rPr>
                <w:szCs w:val="14"/>
              </w:rPr>
            </w:pPr>
            <w:r w:rsidRPr="002809A3">
              <w:rPr>
                <w:rFonts w:eastAsia="Tahoma"/>
                <w:color w:val="000000"/>
                <w:szCs w:val="14"/>
              </w:rPr>
              <w:t>PP Kamnik</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3C3098" w14:textId="77777777" w:rsidR="002809A3" w:rsidRPr="002809A3" w:rsidRDefault="002809A3" w:rsidP="002809A3">
            <w:pPr>
              <w:jc w:val="right"/>
              <w:rPr>
                <w:szCs w:val="14"/>
              </w:rPr>
            </w:pPr>
            <w:r w:rsidRPr="002809A3">
              <w:rPr>
                <w:rFonts w:eastAsia="Tahoma"/>
                <w:color w:val="000000"/>
                <w:szCs w:val="14"/>
              </w:rPr>
              <w:t>45,4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20E53B" w14:textId="77777777" w:rsidR="002809A3" w:rsidRPr="002809A3" w:rsidRDefault="002809A3" w:rsidP="002809A3">
            <w:pPr>
              <w:jc w:val="right"/>
              <w:rPr>
                <w:szCs w:val="14"/>
              </w:rPr>
            </w:pPr>
            <w:r w:rsidRPr="002809A3">
              <w:rPr>
                <w:rFonts w:eastAsia="Tahoma"/>
                <w:color w:val="000000"/>
                <w:szCs w:val="14"/>
              </w:rPr>
              <w:t>42,0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06A9C8" w14:textId="77777777" w:rsidR="002809A3" w:rsidRPr="002809A3" w:rsidRDefault="002809A3" w:rsidP="002809A3">
            <w:pPr>
              <w:jc w:val="right"/>
              <w:rPr>
                <w:szCs w:val="14"/>
              </w:rPr>
            </w:pPr>
            <w:r w:rsidRPr="002809A3">
              <w:rPr>
                <w:rFonts w:eastAsia="Tahoma"/>
                <w:color w:val="000000"/>
                <w:szCs w:val="14"/>
              </w:rPr>
              <w:t>31,5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AC0A9D" w14:textId="77777777" w:rsidR="002809A3" w:rsidRPr="002809A3" w:rsidRDefault="002809A3" w:rsidP="002809A3">
            <w:pPr>
              <w:jc w:val="right"/>
              <w:rPr>
                <w:szCs w:val="14"/>
              </w:rPr>
            </w:pPr>
            <w:r w:rsidRPr="002809A3">
              <w:rPr>
                <w:rFonts w:eastAsia="Tahoma"/>
                <w:color w:val="000000"/>
                <w:szCs w:val="14"/>
              </w:rPr>
              <w:t>33,0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200247" w14:textId="77777777" w:rsidR="002809A3" w:rsidRPr="002809A3" w:rsidRDefault="002809A3" w:rsidP="002809A3">
            <w:pPr>
              <w:jc w:val="right"/>
              <w:rPr>
                <w:szCs w:val="14"/>
              </w:rPr>
            </w:pPr>
            <w:r w:rsidRPr="002809A3">
              <w:rPr>
                <w:rFonts w:eastAsia="Tahoma"/>
                <w:color w:val="000000"/>
                <w:szCs w:val="14"/>
              </w:rPr>
              <w:t>41,4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041E15" w14:textId="77777777" w:rsidR="002809A3" w:rsidRPr="002809A3" w:rsidRDefault="002809A3" w:rsidP="002809A3">
            <w:pPr>
              <w:jc w:val="right"/>
              <w:rPr>
                <w:szCs w:val="14"/>
              </w:rPr>
            </w:pPr>
            <w:r w:rsidRPr="002809A3">
              <w:rPr>
                <w:rFonts w:eastAsia="Tahoma"/>
                <w:color w:val="000000"/>
                <w:szCs w:val="14"/>
              </w:rPr>
              <w:t>44,6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02DFA0" w14:textId="77777777" w:rsidR="002809A3" w:rsidRPr="002809A3" w:rsidRDefault="002809A3" w:rsidP="002809A3">
            <w:pPr>
              <w:jc w:val="right"/>
              <w:rPr>
                <w:szCs w:val="14"/>
              </w:rPr>
            </w:pPr>
            <w:r w:rsidRPr="002809A3">
              <w:rPr>
                <w:rFonts w:eastAsia="Tahoma"/>
                <w:color w:val="000000"/>
                <w:szCs w:val="14"/>
              </w:rPr>
              <w:t>54,5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49C85A" w14:textId="77777777" w:rsidR="002809A3" w:rsidRPr="002809A3" w:rsidRDefault="002809A3" w:rsidP="002809A3">
            <w:pPr>
              <w:jc w:val="right"/>
              <w:rPr>
                <w:szCs w:val="14"/>
              </w:rPr>
            </w:pPr>
            <w:r w:rsidRPr="002809A3">
              <w:rPr>
                <w:rFonts w:eastAsia="Tahoma"/>
                <w:color w:val="000000"/>
                <w:szCs w:val="14"/>
              </w:rPr>
              <w:t>48,2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980CA0" w14:textId="77777777" w:rsidR="002809A3" w:rsidRPr="002809A3" w:rsidRDefault="002809A3" w:rsidP="002809A3">
            <w:pPr>
              <w:jc w:val="right"/>
              <w:rPr>
                <w:szCs w:val="14"/>
              </w:rPr>
            </w:pPr>
            <w:r w:rsidRPr="002809A3">
              <w:rPr>
                <w:rFonts w:eastAsia="Tahoma"/>
                <w:color w:val="000000"/>
                <w:szCs w:val="14"/>
              </w:rPr>
              <w:t>51,3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290720" w14:textId="77777777" w:rsidR="002809A3" w:rsidRPr="002809A3" w:rsidRDefault="002809A3" w:rsidP="002809A3">
            <w:pPr>
              <w:jc w:val="right"/>
              <w:rPr>
                <w:szCs w:val="14"/>
              </w:rPr>
            </w:pPr>
            <w:r w:rsidRPr="002809A3">
              <w:rPr>
                <w:rFonts w:eastAsia="Tahoma"/>
                <w:color w:val="000000"/>
                <w:szCs w:val="14"/>
              </w:rPr>
              <w:t>34,4</w:t>
            </w:r>
          </w:p>
        </w:tc>
      </w:tr>
      <w:tr w:rsidR="002809A3" w:rsidRPr="002809A3" w14:paraId="448B45A4"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F62265" w14:textId="77777777" w:rsidR="002809A3" w:rsidRPr="002809A3" w:rsidRDefault="002809A3" w:rsidP="002809A3">
            <w:pPr>
              <w:rPr>
                <w:szCs w:val="14"/>
              </w:rPr>
            </w:pPr>
            <w:r w:rsidRPr="002809A3">
              <w:rPr>
                <w:rFonts w:eastAsia="Tahoma"/>
                <w:color w:val="000000"/>
                <w:szCs w:val="14"/>
              </w:rPr>
              <w:t>PP Kočevje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9264EC" w14:textId="77777777" w:rsidR="002809A3" w:rsidRPr="002809A3" w:rsidRDefault="002809A3" w:rsidP="002809A3">
            <w:pPr>
              <w:jc w:val="right"/>
              <w:rPr>
                <w:szCs w:val="14"/>
              </w:rPr>
            </w:pPr>
            <w:r w:rsidRPr="002809A3">
              <w:rPr>
                <w:rFonts w:eastAsia="Tahoma"/>
                <w:color w:val="000000"/>
                <w:szCs w:val="14"/>
              </w:rPr>
              <w:t>39,2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365853" w14:textId="77777777" w:rsidR="002809A3" w:rsidRPr="002809A3" w:rsidRDefault="002809A3" w:rsidP="002809A3">
            <w:pPr>
              <w:jc w:val="right"/>
              <w:rPr>
                <w:szCs w:val="14"/>
              </w:rPr>
            </w:pPr>
            <w:r w:rsidRPr="002809A3">
              <w:rPr>
                <w:rFonts w:eastAsia="Tahoma"/>
                <w:color w:val="000000"/>
                <w:szCs w:val="14"/>
              </w:rPr>
              <w:t>44,6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E73089" w14:textId="77777777" w:rsidR="002809A3" w:rsidRPr="002809A3" w:rsidRDefault="002809A3" w:rsidP="002809A3">
            <w:pPr>
              <w:jc w:val="right"/>
              <w:rPr>
                <w:szCs w:val="14"/>
              </w:rPr>
            </w:pPr>
            <w:r w:rsidRPr="002809A3">
              <w:rPr>
                <w:rFonts w:eastAsia="Tahoma"/>
                <w:color w:val="000000"/>
                <w:szCs w:val="14"/>
              </w:rPr>
              <w:t>44,3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3DBD13" w14:textId="77777777" w:rsidR="002809A3" w:rsidRPr="002809A3" w:rsidRDefault="002809A3" w:rsidP="002809A3">
            <w:pPr>
              <w:jc w:val="right"/>
              <w:rPr>
                <w:szCs w:val="14"/>
              </w:rPr>
            </w:pPr>
            <w:r w:rsidRPr="002809A3">
              <w:rPr>
                <w:rFonts w:eastAsia="Tahoma"/>
                <w:color w:val="000000"/>
                <w:szCs w:val="14"/>
              </w:rPr>
              <w:t>41,6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8B82C7" w14:textId="77777777" w:rsidR="002809A3" w:rsidRPr="002809A3" w:rsidRDefault="002809A3" w:rsidP="002809A3">
            <w:pPr>
              <w:jc w:val="right"/>
              <w:rPr>
                <w:szCs w:val="14"/>
              </w:rPr>
            </w:pPr>
            <w:r w:rsidRPr="002809A3">
              <w:rPr>
                <w:rFonts w:eastAsia="Tahoma"/>
                <w:color w:val="000000"/>
                <w:szCs w:val="14"/>
              </w:rPr>
              <w:t>44,3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24F651" w14:textId="77777777" w:rsidR="002809A3" w:rsidRPr="002809A3" w:rsidRDefault="002809A3" w:rsidP="002809A3">
            <w:pPr>
              <w:jc w:val="right"/>
              <w:rPr>
                <w:szCs w:val="14"/>
              </w:rPr>
            </w:pPr>
            <w:r w:rsidRPr="002809A3">
              <w:rPr>
                <w:rFonts w:eastAsia="Tahoma"/>
                <w:color w:val="000000"/>
                <w:szCs w:val="14"/>
              </w:rPr>
              <w:t>51,2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0A5C2B" w14:textId="77777777" w:rsidR="002809A3" w:rsidRPr="002809A3" w:rsidRDefault="002809A3" w:rsidP="002809A3">
            <w:pPr>
              <w:jc w:val="right"/>
              <w:rPr>
                <w:szCs w:val="14"/>
              </w:rPr>
            </w:pPr>
            <w:r w:rsidRPr="002809A3">
              <w:rPr>
                <w:rFonts w:eastAsia="Tahoma"/>
                <w:color w:val="000000"/>
                <w:szCs w:val="14"/>
              </w:rPr>
              <w:t>58,5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7E8FD3" w14:textId="77777777" w:rsidR="002809A3" w:rsidRPr="002809A3" w:rsidRDefault="002809A3" w:rsidP="002809A3">
            <w:pPr>
              <w:jc w:val="right"/>
              <w:rPr>
                <w:szCs w:val="14"/>
              </w:rPr>
            </w:pPr>
            <w:r w:rsidRPr="002809A3">
              <w:rPr>
                <w:rFonts w:eastAsia="Tahoma"/>
                <w:color w:val="000000"/>
                <w:szCs w:val="14"/>
              </w:rPr>
              <w:t>52,0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605FF5" w14:textId="77777777" w:rsidR="002809A3" w:rsidRPr="002809A3" w:rsidRDefault="002809A3" w:rsidP="002809A3">
            <w:pPr>
              <w:jc w:val="right"/>
              <w:rPr>
                <w:szCs w:val="14"/>
              </w:rPr>
            </w:pPr>
            <w:r w:rsidRPr="002809A3">
              <w:rPr>
                <w:rFonts w:eastAsia="Tahoma"/>
                <w:color w:val="000000"/>
                <w:szCs w:val="14"/>
              </w:rPr>
              <w:t>49,7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4DE65D" w14:textId="77777777" w:rsidR="002809A3" w:rsidRPr="002809A3" w:rsidRDefault="002809A3" w:rsidP="002809A3">
            <w:pPr>
              <w:jc w:val="right"/>
              <w:rPr>
                <w:szCs w:val="14"/>
              </w:rPr>
            </w:pPr>
            <w:r w:rsidRPr="002809A3">
              <w:rPr>
                <w:rFonts w:eastAsia="Tahoma"/>
                <w:color w:val="000000"/>
                <w:szCs w:val="14"/>
              </w:rPr>
              <w:t>46,1</w:t>
            </w:r>
          </w:p>
        </w:tc>
      </w:tr>
      <w:tr w:rsidR="002809A3" w:rsidRPr="002809A3" w14:paraId="51CACF21"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FB85D6" w14:textId="77777777" w:rsidR="002809A3" w:rsidRPr="002809A3" w:rsidRDefault="002809A3" w:rsidP="002809A3">
            <w:pPr>
              <w:rPr>
                <w:szCs w:val="14"/>
              </w:rPr>
            </w:pPr>
            <w:r w:rsidRPr="002809A3">
              <w:rPr>
                <w:rFonts w:eastAsia="Tahoma"/>
                <w:color w:val="000000"/>
                <w:szCs w:val="14"/>
              </w:rPr>
              <w:t>PP Litija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4A33BE" w14:textId="77777777" w:rsidR="002809A3" w:rsidRPr="002809A3" w:rsidRDefault="002809A3" w:rsidP="002809A3">
            <w:pPr>
              <w:jc w:val="right"/>
              <w:rPr>
                <w:szCs w:val="14"/>
              </w:rPr>
            </w:pPr>
            <w:r w:rsidRPr="002809A3">
              <w:rPr>
                <w:rFonts w:eastAsia="Tahoma"/>
                <w:color w:val="000000"/>
                <w:szCs w:val="14"/>
              </w:rPr>
              <w:t>59,7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AFC110" w14:textId="77777777" w:rsidR="002809A3" w:rsidRPr="002809A3" w:rsidRDefault="002809A3" w:rsidP="002809A3">
            <w:pPr>
              <w:jc w:val="right"/>
              <w:rPr>
                <w:szCs w:val="14"/>
              </w:rPr>
            </w:pPr>
            <w:r w:rsidRPr="002809A3">
              <w:rPr>
                <w:rFonts w:eastAsia="Tahoma"/>
                <w:color w:val="000000"/>
                <w:szCs w:val="14"/>
              </w:rPr>
              <w:t>49,8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8E4FC4" w14:textId="77777777" w:rsidR="002809A3" w:rsidRPr="002809A3" w:rsidRDefault="002809A3" w:rsidP="002809A3">
            <w:pPr>
              <w:jc w:val="right"/>
              <w:rPr>
                <w:szCs w:val="14"/>
              </w:rPr>
            </w:pPr>
            <w:r w:rsidRPr="002809A3">
              <w:rPr>
                <w:rFonts w:eastAsia="Tahoma"/>
                <w:color w:val="000000"/>
                <w:szCs w:val="14"/>
              </w:rPr>
              <w:t>43,0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96DA95" w14:textId="77777777" w:rsidR="002809A3" w:rsidRPr="002809A3" w:rsidRDefault="002809A3" w:rsidP="002809A3">
            <w:pPr>
              <w:jc w:val="right"/>
              <w:rPr>
                <w:szCs w:val="14"/>
              </w:rPr>
            </w:pPr>
            <w:r w:rsidRPr="002809A3">
              <w:rPr>
                <w:rFonts w:eastAsia="Tahoma"/>
                <w:color w:val="000000"/>
                <w:szCs w:val="14"/>
              </w:rPr>
              <w:t>49,8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4C71CD" w14:textId="77777777" w:rsidR="002809A3" w:rsidRPr="002809A3" w:rsidRDefault="002809A3" w:rsidP="002809A3">
            <w:pPr>
              <w:jc w:val="right"/>
              <w:rPr>
                <w:szCs w:val="14"/>
              </w:rPr>
            </w:pPr>
            <w:r w:rsidRPr="002809A3">
              <w:rPr>
                <w:rFonts w:eastAsia="Tahoma"/>
                <w:color w:val="000000"/>
                <w:szCs w:val="14"/>
              </w:rPr>
              <w:t>52,3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B6A011" w14:textId="77777777" w:rsidR="002809A3" w:rsidRPr="002809A3" w:rsidRDefault="002809A3" w:rsidP="002809A3">
            <w:pPr>
              <w:jc w:val="right"/>
              <w:rPr>
                <w:szCs w:val="14"/>
              </w:rPr>
            </w:pPr>
            <w:r w:rsidRPr="002809A3">
              <w:rPr>
                <w:rFonts w:eastAsia="Tahoma"/>
                <w:color w:val="000000"/>
                <w:szCs w:val="14"/>
              </w:rPr>
              <w:t>54,0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275072" w14:textId="77777777" w:rsidR="002809A3" w:rsidRPr="002809A3" w:rsidRDefault="002809A3" w:rsidP="002809A3">
            <w:pPr>
              <w:jc w:val="right"/>
              <w:rPr>
                <w:szCs w:val="14"/>
              </w:rPr>
            </w:pPr>
            <w:r w:rsidRPr="002809A3">
              <w:rPr>
                <w:rFonts w:eastAsia="Tahoma"/>
                <w:color w:val="000000"/>
                <w:szCs w:val="14"/>
              </w:rPr>
              <w:t>52,1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45D598" w14:textId="77777777" w:rsidR="002809A3" w:rsidRPr="002809A3" w:rsidRDefault="002809A3" w:rsidP="002809A3">
            <w:pPr>
              <w:jc w:val="right"/>
              <w:rPr>
                <w:szCs w:val="14"/>
              </w:rPr>
            </w:pPr>
            <w:r w:rsidRPr="002809A3">
              <w:rPr>
                <w:rFonts w:eastAsia="Tahoma"/>
                <w:color w:val="000000"/>
                <w:szCs w:val="14"/>
              </w:rPr>
              <w:t>53,0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1FFA30" w14:textId="77777777" w:rsidR="002809A3" w:rsidRPr="002809A3" w:rsidRDefault="002809A3" w:rsidP="002809A3">
            <w:pPr>
              <w:jc w:val="right"/>
              <w:rPr>
                <w:szCs w:val="14"/>
              </w:rPr>
            </w:pPr>
            <w:r w:rsidRPr="002809A3">
              <w:rPr>
                <w:rFonts w:eastAsia="Tahoma"/>
                <w:color w:val="000000"/>
                <w:szCs w:val="14"/>
              </w:rPr>
              <w:t>60,2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CDF8B4" w14:textId="77777777" w:rsidR="002809A3" w:rsidRPr="002809A3" w:rsidRDefault="002809A3" w:rsidP="002809A3">
            <w:pPr>
              <w:jc w:val="right"/>
              <w:rPr>
                <w:szCs w:val="14"/>
              </w:rPr>
            </w:pPr>
            <w:r w:rsidRPr="002809A3">
              <w:rPr>
                <w:rFonts w:eastAsia="Tahoma"/>
                <w:color w:val="000000"/>
                <w:szCs w:val="14"/>
              </w:rPr>
              <w:t>51,7</w:t>
            </w:r>
          </w:p>
        </w:tc>
      </w:tr>
      <w:tr w:rsidR="002809A3" w:rsidRPr="002809A3" w14:paraId="692EC7C0"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79189A" w14:textId="77777777" w:rsidR="002809A3" w:rsidRPr="002809A3" w:rsidRDefault="002809A3" w:rsidP="002809A3">
            <w:pPr>
              <w:rPr>
                <w:szCs w:val="14"/>
              </w:rPr>
            </w:pPr>
            <w:r w:rsidRPr="002809A3">
              <w:rPr>
                <w:rFonts w:eastAsia="Tahoma"/>
                <w:color w:val="000000"/>
                <w:szCs w:val="14"/>
              </w:rPr>
              <w:t>PP Ljubljana Bežigrad</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B1B032" w14:textId="77777777" w:rsidR="002809A3" w:rsidRPr="002809A3" w:rsidRDefault="002809A3" w:rsidP="002809A3">
            <w:pPr>
              <w:jc w:val="right"/>
              <w:rPr>
                <w:szCs w:val="14"/>
              </w:rPr>
            </w:pPr>
            <w:r w:rsidRPr="002809A3">
              <w:rPr>
                <w:rFonts w:eastAsia="Tahoma"/>
                <w:color w:val="000000"/>
                <w:szCs w:val="14"/>
              </w:rPr>
              <w:t>40,5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C16FDD" w14:textId="77777777" w:rsidR="002809A3" w:rsidRPr="002809A3" w:rsidRDefault="002809A3" w:rsidP="002809A3">
            <w:pPr>
              <w:jc w:val="right"/>
              <w:rPr>
                <w:szCs w:val="14"/>
              </w:rPr>
            </w:pPr>
            <w:r w:rsidRPr="002809A3">
              <w:rPr>
                <w:rFonts w:eastAsia="Tahoma"/>
                <w:color w:val="000000"/>
                <w:szCs w:val="14"/>
              </w:rPr>
              <w:t>28,1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ED5B4F" w14:textId="77777777" w:rsidR="002809A3" w:rsidRPr="002809A3" w:rsidRDefault="002809A3" w:rsidP="002809A3">
            <w:pPr>
              <w:jc w:val="right"/>
              <w:rPr>
                <w:szCs w:val="14"/>
              </w:rPr>
            </w:pPr>
            <w:r w:rsidRPr="002809A3">
              <w:rPr>
                <w:rFonts w:eastAsia="Tahoma"/>
                <w:color w:val="000000"/>
                <w:szCs w:val="14"/>
              </w:rPr>
              <w:t>46,0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D4C05D" w14:textId="77777777" w:rsidR="002809A3" w:rsidRPr="002809A3" w:rsidRDefault="002809A3" w:rsidP="002809A3">
            <w:pPr>
              <w:jc w:val="right"/>
              <w:rPr>
                <w:szCs w:val="14"/>
              </w:rPr>
            </w:pPr>
            <w:r w:rsidRPr="002809A3">
              <w:rPr>
                <w:rFonts w:eastAsia="Tahoma"/>
                <w:color w:val="000000"/>
                <w:szCs w:val="14"/>
              </w:rPr>
              <w:t>27,8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E48161" w14:textId="77777777" w:rsidR="002809A3" w:rsidRPr="002809A3" w:rsidRDefault="002809A3" w:rsidP="002809A3">
            <w:pPr>
              <w:jc w:val="right"/>
              <w:rPr>
                <w:szCs w:val="14"/>
              </w:rPr>
            </w:pPr>
            <w:r w:rsidRPr="002809A3">
              <w:rPr>
                <w:rFonts w:eastAsia="Tahoma"/>
                <w:color w:val="000000"/>
                <w:szCs w:val="14"/>
              </w:rPr>
              <w:t>37,7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445F05" w14:textId="77777777" w:rsidR="002809A3" w:rsidRPr="002809A3" w:rsidRDefault="002809A3" w:rsidP="002809A3">
            <w:pPr>
              <w:jc w:val="right"/>
              <w:rPr>
                <w:szCs w:val="14"/>
              </w:rPr>
            </w:pPr>
            <w:r w:rsidRPr="002809A3">
              <w:rPr>
                <w:rFonts w:eastAsia="Tahoma"/>
                <w:color w:val="000000"/>
                <w:szCs w:val="14"/>
              </w:rPr>
              <w:t>37,0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FE3B86" w14:textId="77777777" w:rsidR="002809A3" w:rsidRPr="002809A3" w:rsidRDefault="002809A3" w:rsidP="002809A3">
            <w:pPr>
              <w:jc w:val="right"/>
              <w:rPr>
                <w:szCs w:val="14"/>
              </w:rPr>
            </w:pPr>
            <w:r w:rsidRPr="002809A3">
              <w:rPr>
                <w:rFonts w:eastAsia="Tahoma"/>
                <w:color w:val="000000"/>
                <w:szCs w:val="14"/>
              </w:rPr>
              <w:t>35,8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3E756B" w14:textId="77777777" w:rsidR="002809A3" w:rsidRPr="002809A3" w:rsidRDefault="002809A3" w:rsidP="002809A3">
            <w:pPr>
              <w:jc w:val="right"/>
              <w:rPr>
                <w:szCs w:val="14"/>
              </w:rPr>
            </w:pPr>
            <w:r w:rsidRPr="002809A3">
              <w:rPr>
                <w:rFonts w:eastAsia="Tahoma"/>
                <w:color w:val="000000"/>
                <w:szCs w:val="14"/>
              </w:rPr>
              <w:t>39,1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2B7FBD" w14:textId="77777777" w:rsidR="002809A3" w:rsidRPr="002809A3" w:rsidRDefault="002809A3" w:rsidP="002809A3">
            <w:pPr>
              <w:jc w:val="right"/>
              <w:rPr>
                <w:szCs w:val="14"/>
              </w:rPr>
            </w:pPr>
            <w:r w:rsidRPr="002809A3">
              <w:rPr>
                <w:rFonts w:eastAsia="Tahoma"/>
                <w:color w:val="000000"/>
                <w:szCs w:val="14"/>
              </w:rPr>
              <w:t>39,5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D01E7F" w14:textId="77777777" w:rsidR="002809A3" w:rsidRPr="002809A3" w:rsidRDefault="002809A3" w:rsidP="002809A3">
            <w:pPr>
              <w:jc w:val="right"/>
              <w:rPr>
                <w:szCs w:val="14"/>
              </w:rPr>
            </w:pPr>
            <w:r w:rsidRPr="002809A3">
              <w:rPr>
                <w:rFonts w:eastAsia="Tahoma"/>
                <w:color w:val="000000"/>
                <w:szCs w:val="14"/>
              </w:rPr>
              <w:t>43,9</w:t>
            </w:r>
          </w:p>
        </w:tc>
      </w:tr>
      <w:tr w:rsidR="002809A3" w:rsidRPr="002809A3" w14:paraId="58F727EB"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B20AE2" w14:textId="77777777" w:rsidR="002809A3" w:rsidRPr="002809A3" w:rsidRDefault="002809A3" w:rsidP="002809A3">
            <w:pPr>
              <w:rPr>
                <w:szCs w:val="14"/>
              </w:rPr>
            </w:pPr>
            <w:r w:rsidRPr="002809A3">
              <w:rPr>
                <w:rFonts w:eastAsia="Tahoma"/>
                <w:color w:val="000000"/>
                <w:szCs w:val="14"/>
              </w:rPr>
              <w:t>PP Ljubljana Center</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585CCA" w14:textId="77777777" w:rsidR="002809A3" w:rsidRPr="002809A3" w:rsidRDefault="002809A3" w:rsidP="002809A3">
            <w:pPr>
              <w:jc w:val="right"/>
              <w:rPr>
                <w:szCs w:val="14"/>
              </w:rPr>
            </w:pPr>
            <w:r w:rsidRPr="002809A3">
              <w:rPr>
                <w:rFonts w:eastAsia="Tahoma"/>
                <w:color w:val="000000"/>
                <w:szCs w:val="14"/>
              </w:rPr>
              <w:t>32,1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C7F4F" w14:textId="77777777" w:rsidR="002809A3" w:rsidRPr="002809A3" w:rsidRDefault="002809A3" w:rsidP="002809A3">
            <w:pPr>
              <w:jc w:val="right"/>
              <w:rPr>
                <w:szCs w:val="14"/>
              </w:rPr>
            </w:pPr>
            <w:r w:rsidRPr="002809A3">
              <w:rPr>
                <w:rFonts w:eastAsia="Tahoma"/>
                <w:color w:val="000000"/>
                <w:szCs w:val="14"/>
              </w:rPr>
              <w:t>34,8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DCCFF2" w14:textId="77777777" w:rsidR="002809A3" w:rsidRPr="002809A3" w:rsidRDefault="002809A3" w:rsidP="002809A3">
            <w:pPr>
              <w:jc w:val="right"/>
              <w:rPr>
                <w:szCs w:val="14"/>
              </w:rPr>
            </w:pPr>
            <w:r w:rsidRPr="002809A3">
              <w:rPr>
                <w:rFonts w:eastAsia="Tahoma"/>
                <w:color w:val="000000"/>
                <w:szCs w:val="14"/>
              </w:rPr>
              <w:t>32,5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222D04" w14:textId="77777777" w:rsidR="002809A3" w:rsidRPr="002809A3" w:rsidRDefault="002809A3" w:rsidP="002809A3">
            <w:pPr>
              <w:jc w:val="right"/>
              <w:rPr>
                <w:szCs w:val="14"/>
              </w:rPr>
            </w:pPr>
            <w:r w:rsidRPr="002809A3">
              <w:rPr>
                <w:rFonts w:eastAsia="Tahoma"/>
                <w:color w:val="000000"/>
                <w:szCs w:val="14"/>
              </w:rPr>
              <w:t>38,0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25AB79" w14:textId="77777777" w:rsidR="002809A3" w:rsidRPr="002809A3" w:rsidRDefault="002809A3" w:rsidP="002809A3">
            <w:pPr>
              <w:jc w:val="right"/>
              <w:rPr>
                <w:szCs w:val="14"/>
              </w:rPr>
            </w:pPr>
            <w:r w:rsidRPr="002809A3">
              <w:rPr>
                <w:rFonts w:eastAsia="Tahoma"/>
                <w:color w:val="000000"/>
                <w:szCs w:val="14"/>
              </w:rPr>
              <w:t>45,0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302390" w14:textId="77777777" w:rsidR="002809A3" w:rsidRPr="002809A3" w:rsidRDefault="002809A3" w:rsidP="002809A3">
            <w:pPr>
              <w:jc w:val="right"/>
              <w:rPr>
                <w:szCs w:val="14"/>
              </w:rPr>
            </w:pPr>
            <w:r w:rsidRPr="002809A3">
              <w:rPr>
                <w:rFonts w:eastAsia="Tahoma"/>
                <w:color w:val="000000"/>
                <w:szCs w:val="14"/>
              </w:rPr>
              <w:t>43,9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D126A7" w14:textId="77777777" w:rsidR="002809A3" w:rsidRPr="002809A3" w:rsidRDefault="002809A3" w:rsidP="002809A3">
            <w:pPr>
              <w:jc w:val="right"/>
              <w:rPr>
                <w:szCs w:val="14"/>
              </w:rPr>
            </w:pPr>
            <w:r w:rsidRPr="002809A3">
              <w:rPr>
                <w:rFonts w:eastAsia="Tahoma"/>
                <w:color w:val="000000"/>
                <w:szCs w:val="14"/>
              </w:rPr>
              <w:t>42,6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C49841" w14:textId="77777777" w:rsidR="002809A3" w:rsidRPr="002809A3" w:rsidRDefault="002809A3" w:rsidP="002809A3">
            <w:pPr>
              <w:jc w:val="right"/>
              <w:rPr>
                <w:szCs w:val="14"/>
              </w:rPr>
            </w:pPr>
            <w:r w:rsidRPr="002809A3">
              <w:rPr>
                <w:rFonts w:eastAsia="Tahoma"/>
                <w:color w:val="000000"/>
                <w:szCs w:val="14"/>
              </w:rPr>
              <w:t>56,7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11C94E" w14:textId="77777777" w:rsidR="002809A3" w:rsidRPr="002809A3" w:rsidRDefault="002809A3" w:rsidP="002809A3">
            <w:pPr>
              <w:jc w:val="right"/>
              <w:rPr>
                <w:szCs w:val="14"/>
              </w:rPr>
            </w:pPr>
            <w:r w:rsidRPr="002809A3">
              <w:rPr>
                <w:rFonts w:eastAsia="Tahoma"/>
                <w:color w:val="000000"/>
                <w:szCs w:val="14"/>
              </w:rPr>
              <w:t>43,4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64B16B" w14:textId="77777777" w:rsidR="002809A3" w:rsidRPr="002809A3" w:rsidRDefault="002809A3" w:rsidP="002809A3">
            <w:pPr>
              <w:jc w:val="right"/>
              <w:rPr>
                <w:szCs w:val="14"/>
              </w:rPr>
            </w:pPr>
            <w:r w:rsidRPr="002809A3">
              <w:rPr>
                <w:rFonts w:eastAsia="Tahoma"/>
                <w:color w:val="000000"/>
                <w:szCs w:val="14"/>
              </w:rPr>
              <w:t>50,7</w:t>
            </w:r>
          </w:p>
        </w:tc>
      </w:tr>
      <w:tr w:rsidR="002809A3" w:rsidRPr="002809A3" w14:paraId="617A563F"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C3383E" w14:textId="77777777" w:rsidR="002809A3" w:rsidRPr="002809A3" w:rsidRDefault="002809A3" w:rsidP="002809A3">
            <w:pPr>
              <w:rPr>
                <w:szCs w:val="14"/>
              </w:rPr>
            </w:pPr>
            <w:r w:rsidRPr="002809A3">
              <w:rPr>
                <w:rFonts w:eastAsia="Tahoma"/>
                <w:color w:val="000000"/>
                <w:szCs w:val="14"/>
              </w:rPr>
              <w:t>PP Ljubljana Moste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515C26" w14:textId="77777777" w:rsidR="002809A3" w:rsidRPr="002809A3" w:rsidRDefault="002809A3" w:rsidP="002809A3">
            <w:pPr>
              <w:jc w:val="right"/>
              <w:rPr>
                <w:szCs w:val="14"/>
              </w:rPr>
            </w:pPr>
            <w:r w:rsidRPr="002809A3">
              <w:rPr>
                <w:rFonts w:eastAsia="Tahoma"/>
                <w:color w:val="000000"/>
                <w:szCs w:val="14"/>
              </w:rPr>
              <w:t>41,6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48C511" w14:textId="77777777" w:rsidR="002809A3" w:rsidRPr="002809A3" w:rsidRDefault="002809A3" w:rsidP="002809A3">
            <w:pPr>
              <w:jc w:val="right"/>
              <w:rPr>
                <w:szCs w:val="14"/>
              </w:rPr>
            </w:pPr>
            <w:r w:rsidRPr="002809A3">
              <w:rPr>
                <w:rFonts w:eastAsia="Tahoma"/>
                <w:color w:val="000000"/>
                <w:szCs w:val="14"/>
              </w:rPr>
              <w:t>41,8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BCFDE8" w14:textId="77777777" w:rsidR="002809A3" w:rsidRPr="002809A3" w:rsidRDefault="002809A3" w:rsidP="002809A3">
            <w:pPr>
              <w:jc w:val="right"/>
              <w:rPr>
                <w:szCs w:val="14"/>
              </w:rPr>
            </w:pPr>
            <w:r w:rsidRPr="002809A3">
              <w:rPr>
                <w:rFonts w:eastAsia="Tahoma"/>
                <w:color w:val="000000"/>
                <w:szCs w:val="14"/>
              </w:rPr>
              <w:t>48,7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659A39" w14:textId="77777777" w:rsidR="002809A3" w:rsidRPr="002809A3" w:rsidRDefault="002809A3" w:rsidP="002809A3">
            <w:pPr>
              <w:jc w:val="right"/>
              <w:rPr>
                <w:szCs w:val="14"/>
              </w:rPr>
            </w:pPr>
            <w:r w:rsidRPr="002809A3">
              <w:rPr>
                <w:rFonts w:eastAsia="Tahoma"/>
                <w:color w:val="000000"/>
                <w:szCs w:val="14"/>
              </w:rPr>
              <w:t>40,4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DA80F6" w14:textId="77777777" w:rsidR="002809A3" w:rsidRPr="002809A3" w:rsidRDefault="002809A3" w:rsidP="002809A3">
            <w:pPr>
              <w:jc w:val="right"/>
              <w:rPr>
                <w:szCs w:val="14"/>
              </w:rPr>
            </w:pPr>
            <w:r w:rsidRPr="002809A3">
              <w:rPr>
                <w:rFonts w:eastAsia="Tahoma"/>
                <w:color w:val="000000"/>
                <w:szCs w:val="14"/>
              </w:rPr>
              <w:t>43,9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920168" w14:textId="77777777" w:rsidR="002809A3" w:rsidRPr="002809A3" w:rsidRDefault="002809A3" w:rsidP="002809A3">
            <w:pPr>
              <w:jc w:val="right"/>
              <w:rPr>
                <w:szCs w:val="14"/>
              </w:rPr>
            </w:pPr>
            <w:r w:rsidRPr="002809A3">
              <w:rPr>
                <w:rFonts w:eastAsia="Tahoma"/>
                <w:color w:val="000000"/>
                <w:szCs w:val="14"/>
              </w:rPr>
              <w:t>43,1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4CDAC9" w14:textId="77777777" w:rsidR="002809A3" w:rsidRPr="002809A3" w:rsidRDefault="002809A3" w:rsidP="002809A3">
            <w:pPr>
              <w:jc w:val="right"/>
              <w:rPr>
                <w:szCs w:val="14"/>
              </w:rPr>
            </w:pPr>
            <w:r w:rsidRPr="002809A3">
              <w:rPr>
                <w:rFonts w:eastAsia="Tahoma"/>
                <w:color w:val="000000"/>
                <w:szCs w:val="14"/>
              </w:rPr>
              <w:t>48,9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7208FE" w14:textId="77777777" w:rsidR="002809A3" w:rsidRPr="002809A3" w:rsidRDefault="002809A3" w:rsidP="002809A3">
            <w:pPr>
              <w:jc w:val="right"/>
              <w:rPr>
                <w:szCs w:val="14"/>
              </w:rPr>
            </w:pPr>
            <w:r w:rsidRPr="002809A3">
              <w:rPr>
                <w:rFonts w:eastAsia="Tahoma"/>
                <w:color w:val="000000"/>
                <w:szCs w:val="14"/>
              </w:rPr>
              <w:t>41,9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CFC60E" w14:textId="77777777" w:rsidR="002809A3" w:rsidRPr="002809A3" w:rsidRDefault="002809A3" w:rsidP="002809A3">
            <w:pPr>
              <w:jc w:val="right"/>
              <w:rPr>
                <w:szCs w:val="14"/>
              </w:rPr>
            </w:pPr>
            <w:r w:rsidRPr="002809A3">
              <w:rPr>
                <w:rFonts w:eastAsia="Tahoma"/>
                <w:color w:val="000000"/>
                <w:szCs w:val="14"/>
              </w:rPr>
              <w:t>41,4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EDA907" w14:textId="77777777" w:rsidR="002809A3" w:rsidRPr="002809A3" w:rsidRDefault="002809A3" w:rsidP="002809A3">
            <w:pPr>
              <w:jc w:val="right"/>
              <w:rPr>
                <w:szCs w:val="14"/>
              </w:rPr>
            </w:pPr>
            <w:r w:rsidRPr="002809A3">
              <w:rPr>
                <w:rFonts w:eastAsia="Tahoma"/>
                <w:color w:val="000000"/>
                <w:szCs w:val="14"/>
              </w:rPr>
              <w:t>44,0</w:t>
            </w:r>
          </w:p>
        </w:tc>
      </w:tr>
      <w:tr w:rsidR="002809A3" w:rsidRPr="002809A3" w14:paraId="4944A989"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4B98FD" w14:textId="77777777" w:rsidR="002809A3" w:rsidRPr="002809A3" w:rsidRDefault="002809A3" w:rsidP="002809A3">
            <w:pPr>
              <w:rPr>
                <w:szCs w:val="14"/>
              </w:rPr>
            </w:pPr>
            <w:r w:rsidRPr="002809A3">
              <w:rPr>
                <w:rFonts w:eastAsia="Tahoma"/>
                <w:color w:val="000000"/>
                <w:szCs w:val="14"/>
              </w:rPr>
              <w:t>PP Ljubljana Šiška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38DD2E" w14:textId="77777777" w:rsidR="002809A3" w:rsidRPr="002809A3" w:rsidRDefault="002809A3" w:rsidP="002809A3">
            <w:pPr>
              <w:jc w:val="right"/>
              <w:rPr>
                <w:szCs w:val="14"/>
              </w:rPr>
            </w:pPr>
            <w:r w:rsidRPr="002809A3">
              <w:rPr>
                <w:rFonts w:eastAsia="Tahoma"/>
                <w:color w:val="000000"/>
                <w:szCs w:val="14"/>
              </w:rPr>
              <w:t>48,4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89FB30" w14:textId="77777777" w:rsidR="002809A3" w:rsidRPr="002809A3" w:rsidRDefault="002809A3" w:rsidP="002809A3">
            <w:pPr>
              <w:jc w:val="right"/>
              <w:rPr>
                <w:szCs w:val="14"/>
              </w:rPr>
            </w:pPr>
            <w:r w:rsidRPr="002809A3">
              <w:rPr>
                <w:rFonts w:eastAsia="Tahoma"/>
                <w:color w:val="000000"/>
                <w:szCs w:val="14"/>
              </w:rPr>
              <w:t>43,5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76333B" w14:textId="77777777" w:rsidR="002809A3" w:rsidRPr="002809A3" w:rsidRDefault="002809A3" w:rsidP="002809A3">
            <w:pPr>
              <w:jc w:val="right"/>
              <w:rPr>
                <w:szCs w:val="14"/>
              </w:rPr>
            </w:pPr>
            <w:r w:rsidRPr="002809A3">
              <w:rPr>
                <w:rFonts w:eastAsia="Tahoma"/>
                <w:color w:val="000000"/>
                <w:szCs w:val="14"/>
              </w:rPr>
              <w:t>33,7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9853A0" w14:textId="77777777" w:rsidR="002809A3" w:rsidRPr="002809A3" w:rsidRDefault="002809A3" w:rsidP="002809A3">
            <w:pPr>
              <w:jc w:val="right"/>
              <w:rPr>
                <w:szCs w:val="14"/>
              </w:rPr>
            </w:pPr>
            <w:r w:rsidRPr="002809A3">
              <w:rPr>
                <w:rFonts w:eastAsia="Tahoma"/>
                <w:color w:val="000000"/>
                <w:szCs w:val="14"/>
              </w:rPr>
              <w:t>30,9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CCD7E6" w14:textId="77777777" w:rsidR="002809A3" w:rsidRPr="002809A3" w:rsidRDefault="002809A3" w:rsidP="002809A3">
            <w:pPr>
              <w:jc w:val="right"/>
              <w:rPr>
                <w:szCs w:val="14"/>
              </w:rPr>
            </w:pPr>
            <w:r w:rsidRPr="002809A3">
              <w:rPr>
                <w:rFonts w:eastAsia="Tahoma"/>
                <w:color w:val="000000"/>
                <w:szCs w:val="14"/>
              </w:rPr>
              <w:t>39,0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8363EE" w14:textId="77777777" w:rsidR="002809A3" w:rsidRPr="002809A3" w:rsidRDefault="002809A3" w:rsidP="002809A3">
            <w:pPr>
              <w:jc w:val="right"/>
              <w:rPr>
                <w:szCs w:val="14"/>
              </w:rPr>
            </w:pPr>
            <w:r w:rsidRPr="002809A3">
              <w:rPr>
                <w:rFonts w:eastAsia="Tahoma"/>
                <w:color w:val="000000"/>
                <w:szCs w:val="14"/>
              </w:rPr>
              <w:t>42,1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9D6A71" w14:textId="77777777" w:rsidR="002809A3" w:rsidRPr="002809A3" w:rsidRDefault="002809A3" w:rsidP="002809A3">
            <w:pPr>
              <w:jc w:val="right"/>
              <w:rPr>
                <w:szCs w:val="14"/>
              </w:rPr>
            </w:pPr>
            <w:r w:rsidRPr="002809A3">
              <w:rPr>
                <w:rFonts w:eastAsia="Tahoma"/>
                <w:color w:val="000000"/>
                <w:szCs w:val="14"/>
              </w:rPr>
              <w:t>44,9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947BE" w14:textId="77777777" w:rsidR="002809A3" w:rsidRPr="002809A3" w:rsidRDefault="002809A3" w:rsidP="002809A3">
            <w:pPr>
              <w:jc w:val="right"/>
              <w:rPr>
                <w:szCs w:val="14"/>
              </w:rPr>
            </w:pPr>
            <w:r w:rsidRPr="002809A3">
              <w:rPr>
                <w:rFonts w:eastAsia="Tahoma"/>
                <w:color w:val="000000"/>
                <w:szCs w:val="14"/>
              </w:rPr>
              <w:t>39,7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1223EE" w14:textId="77777777" w:rsidR="002809A3" w:rsidRPr="002809A3" w:rsidRDefault="002809A3" w:rsidP="002809A3">
            <w:pPr>
              <w:jc w:val="right"/>
              <w:rPr>
                <w:szCs w:val="14"/>
              </w:rPr>
            </w:pPr>
            <w:r w:rsidRPr="002809A3">
              <w:rPr>
                <w:rFonts w:eastAsia="Tahoma"/>
                <w:color w:val="000000"/>
                <w:szCs w:val="14"/>
              </w:rPr>
              <w:t>40,0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F94E7A" w14:textId="77777777" w:rsidR="002809A3" w:rsidRPr="002809A3" w:rsidRDefault="002809A3" w:rsidP="002809A3">
            <w:pPr>
              <w:jc w:val="right"/>
              <w:rPr>
                <w:szCs w:val="14"/>
              </w:rPr>
            </w:pPr>
            <w:r w:rsidRPr="002809A3">
              <w:rPr>
                <w:rFonts w:eastAsia="Tahoma"/>
                <w:color w:val="000000"/>
                <w:szCs w:val="14"/>
              </w:rPr>
              <w:t>39,9</w:t>
            </w:r>
          </w:p>
        </w:tc>
      </w:tr>
      <w:tr w:rsidR="002809A3" w:rsidRPr="002809A3" w14:paraId="13B3C509"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28D97D" w14:textId="77777777" w:rsidR="002809A3" w:rsidRPr="002809A3" w:rsidRDefault="002809A3" w:rsidP="002809A3">
            <w:pPr>
              <w:rPr>
                <w:szCs w:val="14"/>
              </w:rPr>
            </w:pPr>
            <w:r w:rsidRPr="002809A3">
              <w:rPr>
                <w:rFonts w:eastAsia="Tahoma"/>
                <w:color w:val="000000"/>
                <w:szCs w:val="14"/>
              </w:rPr>
              <w:t>PP Ljubljana Vič</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2C7FC1" w14:textId="77777777" w:rsidR="002809A3" w:rsidRPr="002809A3" w:rsidRDefault="002809A3" w:rsidP="002809A3">
            <w:pPr>
              <w:jc w:val="right"/>
              <w:rPr>
                <w:szCs w:val="14"/>
              </w:rPr>
            </w:pPr>
            <w:r w:rsidRPr="002809A3">
              <w:rPr>
                <w:rFonts w:eastAsia="Tahoma"/>
                <w:color w:val="000000"/>
                <w:szCs w:val="14"/>
              </w:rPr>
              <w:t>35,7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2DE5CF" w14:textId="77777777" w:rsidR="002809A3" w:rsidRPr="002809A3" w:rsidRDefault="002809A3" w:rsidP="002809A3">
            <w:pPr>
              <w:jc w:val="right"/>
              <w:rPr>
                <w:szCs w:val="14"/>
              </w:rPr>
            </w:pPr>
            <w:r w:rsidRPr="002809A3">
              <w:rPr>
                <w:rFonts w:eastAsia="Tahoma"/>
                <w:color w:val="000000"/>
                <w:szCs w:val="14"/>
              </w:rPr>
              <w:t>35,6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D5EFBF" w14:textId="77777777" w:rsidR="002809A3" w:rsidRPr="002809A3" w:rsidRDefault="002809A3" w:rsidP="002809A3">
            <w:pPr>
              <w:jc w:val="right"/>
              <w:rPr>
                <w:szCs w:val="14"/>
              </w:rPr>
            </w:pPr>
            <w:r w:rsidRPr="002809A3">
              <w:rPr>
                <w:rFonts w:eastAsia="Tahoma"/>
                <w:color w:val="000000"/>
                <w:szCs w:val="14"/>
              </w:rPr>
              <w:t>35,7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5B390A" w14:textId="77777777" w:rsidR="002809A3" w:rsidRPr="002809A3" w:rsidRDefault="002809A3" w:rsidP="002809A3">
            <w:pPr>
              <w:jc w:val="right"/>
              <w:rPr>
                <w:szCs w:val="14"/>
              </w:rPr>
            </w:pPr>
            <w:r w:rsidRPr="002809A3">
              <w:rPr>
                <w:rFonts w:eastAsia="Tahoma"/>
                <w:color w:val="000000"/>
                <w:szCs w:val="14"/>
              </w:rPr>
              <w:t>32,7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A83FD9" w14:textId="77777777" w:rsidR="002809A3" w:rsidRPr="002809A3" w:rsidRDefault="002809A3" w:rsidP="002809A3">
            <w:pPr>
              <w:jc w:val="right"/>
              <w:rPr>
                <w:szCs w:val="14"/>
              </w:rPr>
            </w:pPr>
            <w:r w:rsidRPr="002809A3">
              <w:rPr>
                <w:rFonts w:eastAsia="Tahoma"/>
                <w:color w:val="000000"/>
                <w:szCs w:val="14"/>
              </w:rPr>
              <w:t>33,9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A6548D" w14:textId="77777777" w:rsidR="002809A3" w:rsidRPr="002809A3" w:rsidRDefault="002809A3" w:rsidP="002809A3">
            <w:pPr>
              <w:jc w:val="right"/>
              <w:rPr>
                <w:szCs w:val="14"/>
              </w:rPr>
            </w:pPr>
            <w:r w:rsidRPr="002809A3">
              <w:rPr>
                <w:rFonts w:eastAsia="Tahoma"/>
                <w:color w:val="000000"/>
                <w:szCs w:val="14"/>
              </w:rPr>
              <w:t>37,7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0694A4" w14:textId="77777777" w:rsidR="002809A3" w:rsidRPr="002809A3" w:rsidRDefault="002809A3" w:rsidP="002809A3">
            <w:pPr>
              <w:jc w:val="right"/>
              <w:rPr>
                <w:szCs w:val="14"/>
              </w:rPr>
            </w:pPr>
            <w:r w:rsidRPr="002809A3">
              <w:rPr>
                <w:rFonts w:eastAsia="Tahoma"/>
                <w:color w:val="000000"/>
                <w:szCs w:val="14"/>
              </w:rPr>
              <w:t>31,7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81353D" w14:textId="77777777" w:rsidR="002809A3" w:rsidRPr="002809A3" w:rsidRDefault="002809A3" w:rsidP="002809A3">
            <w:pPr>
              <w:jc w:val="right"/>
              <w:rPr>
                <w:szCs w:val="14"/>
              </w:rPr>
            </w:pPr>
            <w:r w:rsidRPr="002809A3">
              <w:rPr>
                <w:rFonts w:eastAsia="Tahoma"/>
                <w:color w:val="000000"/>
                <w:szCs w:val="14"/>
              </w:rPr>
              <w:t>34,4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E440F3" w14:textId="77777777" w:rsidR="002809A3" w:rsidRPr="002809A3" w:rsidRDefault="002809A3" w:rsidP="002809A3">
            <w:pPr>
              <w:jc w:val="right"/>
              <w:rPr>
                <w:szCs w:val="14"/>
              </w:rPr>
            </w:pPr>
            <w:r w:rsidRPr="002809A3">
              <w:rPr>
                <w:rFonts w:eastAsia="Tahoma"/>
                <w:color w:val="000000"/>
                <w:szCs w:val="14"/>
              </w:rPr>
              <w:t>37,1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9C714F" w14:textId="77777777" w:rsidR="002809A3" w:rsidRPr="002809A3" w:rsidRDefault="002809A3" w:rsidP="002809A3">
            <w:pPr>
              <w:jc w:val="right"/>
              <w:rPr>
                <w:szCs w:val="14"/>
              </w:rPr>
            </w:pPr>
            <w:r w:rsidRPr="002809A3">
              <w:rPr>
                <w:rFonts w:eastAsia="Tahoma"/>
                <w:color w:val="000000"/>
                <w:szCs w:val="14"/>
              </w:rPr>
              <w:t>36,7</w:t>
            </w:r>
          </w:p>
        </w:tc>
      </w:tr>
      <w:tr w:rsidR="002809A3" w:rsidRPr="002809A3" w14:paraId="3AB37880"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9A9BDF" w14:textId="77777777" w:rsidR="002809A3" w:rsidRPr="002809A3" w:rsidRDefault="002809A3" w:rsidP="002809A3">
            <w:pPr>
              <w:rPr>
                <w:szCs w:val="14"/>
              </w:rPr>
            </w:pPr>
            <w:r w:rsidRPr="002809A3">
              <w:rPr>
                <w:rFonts w:eastAsia="Tahoma"/>
                <w:color w:val="000000"/>
                <w:szCs w:val="14"/>
              </w:rPr>
              <w:t>PP Logatec</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5A9D4B" w14:textId="77777777" w:rsidR="002809A3" w:rsidRPr="002809A3" w:rsidRDefault="002809A3" w:rsidP="002809A3">
            <w:pPr>
              <w:jc w:val="right"/>
              <w:rPr>
                <w:szCs w:val="14"/>
              </w:rPr>
            </w:pPr>
            <w:r w:rsidRPr="002809A3">
              <w:rPr>
                <w:rFonts w:eastAsia="Tahoma"/>
                <w:color w:val="000000"/>
                <w:szCs w:val="14"/>
              </w:rPr>
              <w:t>44,4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5113A6" w14:textId="77777777" w:rsidR="002809A3" w:rsidRPr="002809A3" w:rsidRDefault="002809A3" w:rsidP="002809A3">
            <w:pPr>
              <w:jc w:val="right"/>
              <w:rPr>
                <w:szCs w:val="14"/>
              </w:rPr>
            </w:pPr>
            <w:r w:rsidRPr="002809A3">
              <w:rPr>
                <w:rFonts w:eastAsia="Tahoma"/>
                <w:color w:val="000000"/>
                <w:szCs w:val="14"/>
              </w:rPr>
              <w:t>44,5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6B9323" w14:textId="77777777" w:rsidR="002809A3" w:rsidRPr="002809A3" w:rsidRDefault="002809A3" w:rsidP="002809A3">
            <w:pPr>
              <w:jc w:val="right"/>
              <w:rPr>
                <w:szCs w:val="14"/>
              </w:rPr>
            </w:pPr>
            <w:r w:rsidRPr="002809A3">
              <w:rPr>
                <w:rFonts w:eastAsia="Tahoma"/>
                <w:color w:val="000000"/>
                <w:szCs w:val="14"/>
              </w:rPr>
              <w:t>39,9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F8524C" w14:textId="77777777" w:rsidR="002809A3" w:rsidRPr="002809A3" w:rsidRDefault="002809A3" w:rsidP="002809A3">
            <w:pPr>
              <w:jc w:val="right"/>
              <w:rPr>
                <w:szCs w:val="14"/>
              </w:rPr>
            </w:pPr>
            <w:r w:rsidRPr="002809A3">
              <w:rPr>
                <w:rFonts w:eastAsia="Tahoma"/>
                <w:color w:val="000000"/>
                <w:szCs w:val="14"/>
              </w:rPr>
              <w:t>34,7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7A0A5F" w14:textId="77777777" w:rsidR="002809A3" w:rsidRPr="002809A3" w:rsidRDefault="002809A3" w:rsidP="002809A3">
            <w:pPr>
              <w:jc w:val="right"/>
              <w:rPr>
                <w:szCs w:val="14"/>
              </w:rPr>
            </w:pPr>
            <w:r w:rsidRPr="002809A3">
              <w:rPr>
                <w:rFonts w:eastAsia="Tahoma"/>
                <w:color w:val="000000"/>
                <w:szCs w:val="14"/>
              </w:rPr>
              <w:t>46,5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ECB368" w14:textId="77777777" w:rsidR="002809A3" w:rsidRPr="002809A3" w:rsidRDefault="002809A3" w:rsidP="002809A3">
            <w:pPr>
              <w:jc w:val="right"/>
              <w:rPr>
                <w:szCs w:val="14"/>
              </w:rPr>
            </w:pPr>
            <w:r w:rsidRPr="002809A3">
              <w:rPr>
                <w:rFonts w:eastAsia="Tahoma"/>
                <w:color w:val="000000"/>
                <w:szCs w:val="14"/>
              </w:rPr>
              <w:t>53,9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AB6EE7" w14:textId="77777777" w:rsidR="002809A3" w:rsidRPr="002809A3" w:rsidRDefault="002809A3" w:rsidP="002809A3">
            <w:pPr>
              <w:jc w:val="right"/>
              <w:rPr>
                <w:szCs w:val="14"/>
              </w:rPr>
            </w:pPr>
            <w:r w:rsidRPr="002809A3">
              <w:rPr>
                <w:rFonts w:eastAsia="Tahoma"/>
                <w:color w:val="000000"/>
                <w:szCs w:val="14"/>
              </w:rPr>
              <w:t>53,1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CA70C2" w14:textId="77777777" w:rsidR="002809A3" w:rsidRPr="002809A3" w:rsidRDefault="002809A3" w:rsidP="002809A3">
            <w:pPr>
              <w:jc w:val="right"/>
              <w:rPr>
                <w:szCs w:val="14"/>
              </w:rPr>
            </w:pPr>
            <w:r w:rsidRPr="002809A3">
              <w:rPr>
                <w:rFonts w:eastAsia="Tahoma"/>
                <w:color w:val="000000"/>
                <w:szCs w:val="14"/>
              </w:rPr>
              <w:t>60,7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5477F9" w14:textId="77777777" w:rsidR="002809A3" w:rsidRPr="002809A3" w:rsidRDefault="002809A3" w:rsidP="002809A3">
            <w:pPr>
              <w:jc w:val="right"/>
              <w:rPr>
                <w:szCs w:val="14"/>
              </w:rPr>
            </w:pPr>
            <w:r w:rsidRPr="002809A3">
              <w:rPr>
                <w:rFonts w:eastAsia="Tahoma"/>
                <w:color w:val="000000"/>
                <w:szCs w:val="14"/>
              </w:rPr>
              <w:t>54,9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8B7FD3" w14:textId="77777777" w:rsidR="002809A3" w:rsidRPr="002809A3" w:rsidRDefault="002809A3" w:rsidP="002809A3">
            <w:pPr>
              <w:jc w:val="right"/>
              <w:rPr>
                <w:szCs w:val="14"/>
              </w:rPr>
            </w:pPr>
            <w:r w:rsidRPr="002809A3">
              <w:rPr>
                <w:rFonts w:eastAsia="Tahoma"/>
                <w:color w:val="000000"/>
                <w:szCs w:val="14"/>
              </w:rPr>
              <w:t>53,9</w:t>
            </w:r>
          </w:p>
        </w:tc>
      </w:tr>
      <w:tr w:rsidR="002809A3" w:rsidRPr="002809A3" w14:paraId="722F61D1"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229ED8" w14:textId="77777777" w:rsidR="002809A3" w:rsidRPr="002809A3" w:rsidRDefault="002809A3" w:rsidP="002809A3">
            <w:pPr>
              <w:rPr>
                <w:szCs w:val="14"/>
              </w:rPr>
            </w:pPr>
            <w:r w:rsidRPr="002809A3">
              <w:rPr>
                <w:rFonts w:eastAsia="Tahoma"/>
                <w:color w:val="000000"/>
                <w:szCs w:val="14"/>
              </w:rPr>
              <w:t>PP Medvode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347DDD" w14:textId="77777777" w:rsidR="002809A3" w:rsidRPr="002809A3" w:rsidRDefault="002809A3" w:rsidP="002809A3">
            <w:pPr>
              <w:jc w:val="right"/>
              <w:rPr>
                <w:szCs w:val="14"/>
              </w:rPr>
            </w:pPr>
            <w:r w:rsidRPr="002809A3">
              <w:rPr>
                <w:rFonts w:eastAsia="Tahoma"/>
                <w:color w:val="000000"/>
                <w:szCs w:val="14"/>
              </w:rPr>
              <w:t>57,5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CD665E" w14:textId="77777777" w:rsidR="002809A3" w:rsidRPr="002809A3" w:rsidRDefault="002809A3" w:rsidP="002809A3">
            <w:pPr>
              <w:jc w:val="right"/>
              <w:rPr>
                <w:szCs w:val="14"/>
              </w:rPr>
            </w:pPr>
            <w:r w:rsidRPr="002809A3">
              <w:rPr>
                <w:rFonts w:eastAsia="Tahoma"/>
                <w:color w:val="000000"/>
                <w:szCs w:val="14"/>
              </w:rPr>
              <w:t>32,9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DD113F" w14:textId="77777777" w:rsidR="002809A3" w:rsidRPr="002809A3" w:rsidRDefault="002809A3" w:rsidP="002809A3">
            <w:pPr>
              <w:jc w:val="right"/>
              <w:rPr>
                <w:szCs w:val="14"/>
              </w:rPr>
            </w:pPr>
            <w:r w:rsidRPr="002809A3">
              <w:rPr>
                <w:rFonts w:eastAsia="Tahoma"/>
                <w:color w:val="000000"/>
                <w:szCs w:val="14"/>
              </w:rPr>
              <w:t>44,7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EB6359" w14:textId="77777777" w:rsidR="002809A3" w:rsidRPr="002809A3" w:rsidRDefault="002809A3" w:rsidP="002809A3">
            <w:pPr>
              <w:jc w:val="right"/>
              <w:rPr>
                <w:szCs w:val="14"/>
              </w:rPr>
            </w:pPr>
            <w:r w:rsidRPr="002809A3">
              <w:rPr>
                <w:rFonts w:eastAsia="Tahoma"/>
                <w:color w:val="000000"/>
                <w:szCs w:val="14"/>
              </w:rPr>
              <w:t>36,4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4F0F6A" w14:textId="77777777" w:rsidR="002809A3" w:rsidRPr="002809A3" w:rsidRDefault="002809A3" w:rsidP="002809A3">
            <w:pPr>
              <w:jc w:val="right"/>
              <w:rPr>
                <w:szCs w:val="14"/>
              </w:rPr>
            </w:pPr>
            <w:r w:rsidRPr="002809A3">
              <w:rPr>
                <w:rFonts w:eastAsia="Tahoma"/>
                <w:color w:val="000000"/>
                <w:szCs w:val="14"/>
              </w:rPr>
              <w:t>48,3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0F5DA8" w14:textId="77777777" w:rsidR="002809A3" w:rsidRPr="002809A3" w:rsidRDefault="002809A3" w:rsidP="002809A3">
            <w:pPr>
              <w:jc w:val="right"/>
              <w:rPr>
                <w:szCs w:val="14"/>
              </w:rPr>
            </w:pPr>
            <w:r w:rsidRPr="002809A3">
              <w:rPr>
                <w:rFonts w:eastAsia="Tahoma"/>
                <w:color w:val="000000"/>
                <w:szCs w:val="14"/>
              </w:rPr>
              <w:t>63,6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88AB28" w14:textId="77777777" w:rsidR="002809A3" w:rsidRPr="002809A3" w:rsidRDefault="002809A3" w:rsidP="002809A3">
            <w:pPr>
              <w:jc w:val="right"/>
              <w:rPr>
                <w:szCs w:val="14"/>
              </w:rPr>
            </w:pPr>
            <w:r w:rsidRPr="002809A3">
              <w:rPr>
                <w:rFonts w:eastAsia="Tahoma"/>
                <w:color w:val="000000"/>
                <w:szCs w:val="14"/>
              </w:rPr>
              <w:t>50,6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1AEF0D" w14:textId="77777777" w:rsidR="002809A3" w:rsidRPr="002809A3" w:rsidRDefault="002809A3" w:rsidP="002809A3">
            <w:pPr>
              <w:jc w:val="right"/>
              <w:rPr>
                <w:szCs w:val="14"/>
              </w:rPr>
            </w:pPr>
            <w:r w:rsidRPr="002809A3">
              <w:rPr>
                <w:rFonts w:eastAsia="Tahoma"/>
                <w:color w:val="000000"/>
                <w:szCs w:val="14"/>
              </w:rPr>
              <w:t>66,6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51B78A" w14:textId="77777777" w:rsidR="002809A3" w:rsidRPr="002809A3" w:rsidRDefault="002809A3" w:rsidP="002809A3">
            <w:pPr>
              <w:jc w:val="right"/>
              <w:rPr>
                <w:szCs w:val="14"/>
              </w:rPr>
            </w:pPr>
            <w:r w:rsidRPr="002809A3">
              <w:rPr>
                <w:rFonts w:eastAsia="Tahoma"/>
                <w:color w:val="000000"/>
                <w:szCs w:val="14"/>
              </w:rPr>
              <w:t>47,5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FAFFAE" w14:textId="77777777" w:rsidR="002809A3" w:rsidRPr="002809A3" w:rsidRDefault="002809A3" w:rsidP="002809A3">
            <w:pPr>
              <w:jc w:val="right"/>
              <w:rPr>
                <w:szCs w:val="14"/>
              </w:rPr>
            </w:pPr>
            <w:r w:rsidRPr="002809A3">
              <w:rPr>
                <w:rFonts w:eastAsia="Tahoma"/>
                <w:color w:val="000000"/>
                <w:szCs w:val="14"/>
              </w:rPr>
              <w:t>48,3</w:t>
            </w:r>
          </w:p>
        </w:tc>
      </w:tr>
      <w:tr w:rsidR="002809A3" w:rsidRPr="002809A3" w14:paraId="6FEF6382"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C88431" w14:textId="77777777" w:rsidR="002809A3" w:rsidRPr="002809A3" w:rsidRDefault="002809A3" w:rsidP="002809A3">
            <w:pPr>
              <w:rPr>
                <w:szCs w:val="14"/>
              </w:rPr>
            </w:pPr>
            <w:r w:rsidRPr="002809A3">
              <w:rPr>
                <w:rFonts w:eastAsia="Tahoma"/>
                <w:color w:val="000000"/>
                <w:szCs w:val="14"/>
              </w:rPr>
              <w:t>PP Ribnica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84208C" w14:textId="77777777" w:rsidR="002809A3" w:rsidRPr="002809A3" w:rsidRDefault="002809A3" w:rsidP="002809A3">
            <w:pPr>
              <w:jc w:val="right"/>
              <w:rPr>
                <w:szCs w:val="14"/>
              </w:rPr>
            </w:pPr>
            <w:r w:rsidRPr="002809A3">
              <w:rPr>
                <w:rFonts w:eastAsia="Tahoma"/>
                <w:color w:val="000000"/>
                <w:szCs w:val="14"/>
              </w:rPr>
              <w:t>53,1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E15F0C" w14:textId="77777777" w:rsidR="002809A3" w:rsidRPr="002809A3" w:rsidRDefault="002809A3" w:rsidP="002809A3">
            <w:pPr>
              <w:jc w:val="right"/>
              <w:rPr>
                <w:szCs w:val="14"/>
              </w:rPr>
            </w:pPr>
            <w:r w:rsidRPr="002809A3">
              <w:rPr>
                <w:rFonts w:eastAsia="Tahoma"/>
                <w:color w:val="000000"/>
                <w:szCs w:val="14"/>
              </w:rPr>
              <w:t>54,5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080E14" w14:textId="77777777" w:rsidR="002809A3" w:rsidRPr="002809A3" w:rsidRDefault="002809A3" w:rsidP="002809A3">
            <w:pPr>
              <w:jc w:val="right"/>
              <w:rPr>
                <w:szCs w:val="14"/>
              </w:rPr>
            </w:pPr>
            <w:r w:rsidRPr="002809A3">
              <w:rPr>
                <w:rFonts w:eastAsia="Tahoma"/>
                <w:color w:val="000000"/>
                <w:szCs w:val="14"/>
              </w:rPr>
              <w:t>55,2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10CA04" w14:textId="77777777" w:rsidR="002809A3" w:rsidRPr="002809A3" w:rsidRDefault="002809A3" w:rsidP="002809A3">
            <w:pPr>
              <w:jc w:val="right"/>
              <w:rPr>
                <w:szCs w:val="14"/>
              </w:rPr>
            </w:pPr>
            <w:r w:rsidRPr="002809A3">
              <w:rPr>
                <w:rFonts w:eastAsia="Tahoma"/>
                <w:color w:val="000000"/>
                <w:szCs w:val="14"/>
              </w:rPr>
              <w:t>55,4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2D07F" w14:textId="77777777" w:rsidR="002809A3" w:rsidRPr="002809A3" w:rsidRDefault="002809A3" w:rsidP="002809A3">
            <w:pPr>
              <w:jc w:val="right"/>
              <w:rPr>
                <w:szCs w:val="14"/>
              </w:rPr>
            </w:pPr>
            <w:r w:rsidRPr="002809A3">
              <w:rPr>
                <w:rFonts w:eastAsia="Tahoma"/>
                <w:color w:val="000000"/>
                <w:szCs w:val="14"/>
              </w:rPr>
              <w:t>57,8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583B2" w14:textId="77777777" w:rsidR="002809A3" w:rsidRPr="002809A3" w:rsidRDefault="002809A3" w:rsidP="002809A3">
            <w:pPr>
              <w:jc w:val="right"/>
              <w:rPr>
                <w:szCs w:val="14"/>
              </w:rPr>
            </w:pPr>
            <w:r w:rsidRPr="002809A3">
              <w:rPr>
                <w:rFonts w:eastAsia="Tahoma"/>
                <w:color w:val="000000"/>
                <w:szCs w:val="14"/>
              </w:rPr>
              <w:t>60,6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BA26F1" w14:textId="77777777" w:rsidR="002809A3" w:rsidRPr="002809A3" w:rsidRDefault="002809A3" w:rsidP="002809A3">
            <w:pPr>
              <w:jc w:val="right"/>
              <w:rPr>
                <w:szCs w:val="14"/>
              </w:rPr>
            </w:pPr>
            <w:r w:rsidRPr="002809A3">
              <w:rPr>
                <w:rFonts w:eastAsia="Tahoma"/>
                <w:color w:val="000000"/>
                <w:szCs w:val="14"/>
              </w:rPr>
              <w:t>59,7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74DF3F" w14:textId="77777777" w:rsidR="002809A3" w:rsidRPr="002809A3" w:rsidRDefault="002809A3" w:rsidP="002809A3">
            <w:pPr>
              <w:jc w:val="right"/>
              <w:rPr>
                <w:szCs w:val="14"/>
              </w:rPr>
            </w:pPr>
            <w:r w:rsidRPr="002809A3">
              <w:rPr>
                <w:rFonts w:eastAsia="Tahoma"/>
                <w:color w:val="000000"/>
                <w:szCs w:val="14"/>
              </w:rPr>
              <w:t>53,0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A51262" w14:textId="77777777" w:rsidR="002809A3" w:rsidRPr="002809A3" w:rsidRDefault="002809A3" w:rsidP="002809A3">
            <w:pPr>
              <w:jc w:val="right"/>
              <w:rPr>
                <w:szCs w:val="14"/>
              </w:rPr>
            </w:pPr>
            <w:r w:rsidRPr="002809A3">
              <w:rPr>
                <w:rFonts w:eastAsia="Tahoma"/>
                <w:color w:val="000000"/>
                <w:szCs w:val="14"/>
              </w:rPr>
              <w:t>55,5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BF10AC" w14:textId="77777777" w:rsidR="002809A3" w:rsidRPr="002809A3" w:rsidRDefault="002809A3" w:rsidP="002809A3">
            <w:pPr>
              <w:jc w:val="right"/>
              <w:rPr>
                <w:szCs w:val="14"/>
              </w:rPr>
            </w:pPr>
            <w:r w:rsidRPr="002809A3">
              <w:rPr>
                <w:rFonts w:eastAsia="Tahoma"/>
                <w:color w:val="000000"/>
                <w:szCs w:val="14"/>
              </w:rPr>
              <w:t>51,1</w:t>
            </w:r>
          </w:p>
        </w:tc>
      </w:tr>
      <w:tr w:rsidR="002809A3" w:rsidRPr="002809A3" w14:paraId="69B53693"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C967F0" w14:textId="77777777" w:rsidR="002809A3" w:rsidRPr="002809A3" w:rsidRDefault="002809A3" w:rsidP="002809A3">
            <w:pPr>
              <w:rPr>
                <w:szCs w:val="14"/>
              </w:rPr>
            </w:pPr>
            <w:r w:rsidRPr="002809A3">
              <w:rPr>
                <w:rFonts w:eastAsia="Tahoma"/>
                <w:color w:val="000000"/>
                <w:szCs w:val="14"/>
              </w:rPr>
              <w:t>PP Trbovlje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A549D0" w14:textId="77777777" w:rsidR="002809A3" w:rsidRPr="002809A3" w:rsidRDefault="002809A3" w:rsidP="002809A3">
            <w:pPr>
              <w:jc w:val="right"/>
              <w:rPr>
                <w:szCs w:val="14"/>
              </w:rPr>
            </w:pPr>
            <w:r w:rsidRPr="002809A3">
              <w:rPr>
                <w:rFonts w:eastAsia="Tahoma"/>
                <w:color w:val="000000"/>
                <w:szCs w:val="14"/>
              </w:rPr>
              <w:t>61,7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0D926B" w14:textId="77777777" w:rsidR="002809A3" w:rsidRPr="002809A3" w:rsidRDefault="002809A3" w:rsidP="002809A3">
            <w:pPr>
              <w:jc w:val="right"/>
              <w:rPr>
                <w:szCs w:val="14"/>
              </w:rPr>
            </w:pPr>
            <w:r w:rsidRPr="002809A3">
              <w:rPr>
                <w:rFonts w:eastAsia="Tahoma"/>
                <w:color w:val="000000"/>
                <w:szCs w:val="14"/>
              </w:rPr>
              <w:t>54,8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B6F540" w14:textId="77777777" w:rsidR="002809A3" w:rsidRPr="002809A3" w:rsidRDefault="002809A3" w:rsidP="002809A3">
            <w:pPr>
              <w:jc w:val="right"/>
              <w:rPr>
                <w:szCs w:val="14"/>
              </w:rPr>
            </w:pPr>
            <w:r w:rsidRPr="002809A3">
              <w:rPr>
                <w:rFonts w:eastAsia="Tahoma"/>
                <w:color w:val="000000"/>
                <w:szCs w:val="14"/>
              </w:rPr>
              <w:t>45,6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EB850B" w14:textId="77777777" w:rsidR="002809A3" w:rsidRPr="002809A3" w:rsidRDefault="002809A3" w:rsidP="002809A3">
            <w:pPr>
              <w:jc w:val="right"/>
              <w:rPr>
                <w:szCs w:val="14"/>
              </w:rPr>
            </w:pPr>
            <w:r w:rsidRPr="002809A3">
              <w:rPr>
                <w:rFonts w:eastAsia="Tahoma"/>
                <w:color w:val="000000"/>
                <w:szCs w:val="14"/>
              </w:rPr>
              <w:t>57,4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5BED4E" w14:textId="77777777" w:rsidR="002809A3" w:rsidRPr="002809A3" w:rsidRDefault="002809A3" w:rsidP="002809A3">
            <w:pPr>
              <w:jc w:val="right"/>
              <w:rPr>
                <w:szCs w:val="14"/>
              </w:rPr>
            </w:pPr>
            <w:r w:rsidRPr="002809A3">
              <w:rPr>
                <w:rFonts w:eastAsia="Tahoma"/>
                <w:color w:val="000000"/>
                <w:szCs w:val="14"/>
              </w:rPr>
              <w:t>60,8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ABC246" w14:textId="77777777" w:rsidR="002809A3" w:rsidRPr="002809A3" w:rsidRDefault="002809A3" w:rsidP="002809A3">
            <w:pPr>
              <w:jc w:val="right"/>
              <w:rPr>
                <w:szCs w:val="14"/>
              </w:rPr>
            </w:pPr>
            <w:r w:rsidRPr="002809A3">
              <w:rPr>
                <w:rFonts w:eastAsia="Tahoma"/>
                <w:color w:val="000000"/>
                <w:szCs w:val="14"/>
              </w:rPr>
              <w:t>73,0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48B180" w14:textId="77777777" w:rsidR="002809A3" w:rsidRPr="002809A3" w:rsidRDefault="002809A3" w:rsidP="002809A3">
            <w:pPr>
              <w:jc w:val="right"/>
              <w:rPr>
                <w:szCs w:val="14"/>
              </w:rPr>
            </w:pPr>
            <w:r w:rsidRPr="002809A3">
              <w:rPr>
                <w:rFonts w:eastAsia="Tahoma"/>
                <w:color w:val="000000"/>
                <w:szCs w:val="14"/>
              </w:rPr>
              <w:t>68,0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CE4C92" w14:textId="77777777" w:rsidR="002809A3" w:rsidRPr="002809A3" w:rsidRDefault="002809A3" w:rsidP="002809A3">
            <w:pPr>
              <w:jc w:val="right"/>
              <w:rPr>
                <w:szCs w:val="14"/>
              </w:rPr>
            </w:pPr>
            <w:r w:rsidRPr="002809A3">
              <w:rPr>
                <w:rFonts w:eastAsia="Tahoma"/>
                <w:color w:val="000000"/>
                <w:szCs w:val="14"/>
              </w:rPr>
              <w:t>51,2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C6B68" w14:textId="77777777" w:rsidR="002809A3" w:rsidRPr="002809A3" w:rsidRDefault="002809A3" w:rsidP="002809A3">
            <w:pPr>
              <w:jc w:val="right"/>
              <w:rPr>
                <w:szCs w:val="14"/>
              </w:rPr>
            </w:pPr>
            <w:r w:rsidRPr="002809A3">
              <w:rPr>
                <w:rFonts w:eastAsia="Tahoma"/>
                <w:color w:val="000000"/>
                <w:szCs w:val="14"/>
              </w:rPr>
              <w:t>43,7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163F9" w14:textId="77777777" w:rsidR="002809A3" w:rsidRPr="002809A3" w:rsidRDefault="002809A3" w:rsidP="002809A3">
            <w:pPr>
              <w:jc w:val="right"/>
              <w:rPr>
                <w:szCs w:val="14"/>
              </w:rPr>
            </w:pPr>
            <w:r w:rsidRPr="002809A3">
              <w:rPr>
                <w:rFonts w:eastAsia="Tahoma"/>
                <w:color w:val="000000"/>
                <w:szCs w:val="14"/>
              </w:rPr>
              <w:t>62,9</w:t>
            </w:r>
          </w:p>
        </w:tc>
      </w:tr>
      <w:tr w:rsidR="002809A3" w:rsidRPr="002809A3" w14:paraId="68CABB0F"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FB8D8D" w14:textId="77777777" w:rsidR="002809A3" w:rsidRPr="002809A3" w:rsidRDefault="002809A3" w:rsidP="002809A3">
            <w:pPr>
              <w:rPr>
                <w:szCs w:val="14"/>
              </w:rPr>
            </w:pPr>
            <w:r w:rsidRPr="002809A3">
              <w:rPr>
                <w:rFonts w:eastAsia="Tahoma"/>
                <w:color w:val="000000"/>
                <w:szCs w:val="14"/>
              </w:rPr>
              <w:t>PP Vrhnika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72467F" w14:textId="77777777" w:rsidR="002809A3" w:rsidRPr="002809A3" w:rsidRDefault="002809A3" w:rsidP="002809A3">
            <w:pPr>
              <w:jc w:val="right"/>
              <w:rPr>
                <w:szCs w:val="14"/>
              </w:rPr>
            </w:pPr>
            <w:r w:rsidRPr="002809A3">
              <w:rPr>
                <w:rFonts w:eastAsia="Tahoma"/>
                <w:color w:val="000000"/>
                <w:szCs w:val="14"/>
              </w:rPr>
              <w:t>53,6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73BAC" w14:textId="77777777" w:rsidR="002809A3" w:rsidRPr="002809A3" w:rsidRDefault="002809A3" w:rsidP="002809A3">
            <w:pPr>
              <w:jc w:val="right"/>
              <w:rPr>
                <w:szCs w:val="14"/>
              </w:rPr>
            </w:pPr>
            <w:r w:rsidRPr="002809A3">
              <w:rPr>
                <w:rFonts w:eastAsia="Tahoma"/>
                <w:color w:val="000000"/>
                <w:szCs w:val="14"/>
              </w:rPr>
              <w:t>45,9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88FE8B" w14:textId="77777777" w:rsidR="002809A3" w:rsidRPr="002809A3" w:rsidRDefault="002809A3" w:rsidP="002809A3">
            <w:pPr>
              <w:jc w:val="right"/>
              <w:rPr>
                <w:szCs w:val="14"/>
              </w:rPr>
            </w:pPr>
            <w:r w:rsidRPr="002809A3">
              <w:rPr>
                <w:rFonts w:eastAsia="Tahoma"/>
                <w:color w:val="000000"/>
                <w:szCs w:val="14"/>
              </w:rPr>
              <w:t>31,6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99D1CA" w14:textId="77777777" w:rsidR="002809A3" w:rsidRPr="002809A3" w:rsidRDefault="002809A3" w:rsidP="002809A3">
            <w:pPr>
              <w:jc w:val="right"/>
              <w:rPr>
                <w:szCs w:val="14"/>
              </w:rPr>
            </w:pPr>
            <w:r w:rsidRPr="002809A3">
              <w:rPr>
                <w:rFonts w:eastAsia="Tahoma"/>
                <w:color w:val="000000"/>
                <w:szCs w:val="14"/>
              </w:rPr>
              <w:t>37,8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123489" w14:textId="77777777" w:rsidR="002809A3" w:rsidRPr="002809A3" w:rsidRDefault="002809A3" w:rsidP="002809A3">
            <w:pPr>
              <w:jc w:val="right"/>
              <w:rPr>
                <w:szCs w:val="14"/>
              </w:rPr>
            </w:pPr>
            <w:r w:rsidRPr="002809A3">
              <w:rPr>
                <w:rFonts w:eastAsia="Tahoma"/>
                <w:color w:val="000000"/>
                <w:szCs w:val="14"/>
              </w:rPr>
              <w:t>39,5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7632E1" w14:textId="77777777" w:rsidR="002809A3" w:rsidRPr="002809A3" w:rsidRDefault="002809A3" w:rsidP="002809A3">
            <w:pPr>
              <w:jc w:val="right"/>
              <w:rPr>
                <w:szCs w:val="14"/>
              </w:rPr>
            </w:pPr>
            <w:r w:rsidRPr="002809A3">
              <w:rPr>
                <w:rFonts w:eastAsia="Tahoma"/>
                <w:color w:val="000000"/>
                <w:szCs w:val="14"/>
              </w:rPr>
              <w:t>51,3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8AA3AE" w14:textId="77777777" w:rsidR="002809A3" w:rsidRPr="002809A3" w:rsidRDefault="002809A3" w:rsidP="002809A3">
            <w:pPr>
              <w:jc w:val="right"/>
              <w:rPr>
                <w:szCs w:val="14"/>
              </w:rPr>
            </w:pPr>
            <w:r w:rsidRPr="002809A3">
              <w:rPr>
                <w:rFonts w:eastAsia="Tahoma"/>
                <w:color w:val="000000"/>
                <w:szCs w:val="14"/>
              </w:rPr>
              <w:t>47,3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B5F7B1" w14:textId="77777777" w:rsidR="002809A3" w:rsidRPr="002809A3" w:rsidRDefault="002809A3" w:rsidP="002809A3">
            <w:pPr>
              <w:jc w:val="right"/>
              <w:rPr>
                <w:szCs w:val="14"/>
              </w:rPr>
            </w:pPr>
            <w:r w:rsidRPr="002809A3">
              <w:rPr>
                <w:rFonts w:eastAsia="Tahoma"/>
                <w:color w:val="000000"/>
                <w:szCs w:val="14"/>
              </w:rPr>
              <w:t>61,5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EC3BF3" w14:textId="77777777" w:rsidR="002809A3" w:rsidRPr="002809A3" w:rsidRDefault="002809A3" w:rsidP="002809A3">
            <w:pPr>
              <w:jc w:val="right"/>
              <w:rPr>
                <w:szCs w:val="14"/>
              </w:rPr>
            </w:pPr>
            <w:r w:rsidRPr="002809A3">
              <w:rPr>
                <w:rFonts w:eastAsia="Tahoma"/>
                <w:color w:val="000000"/>
                <w:szCs w:val="14"/>
              </w:rPr>
              <w:t>39,1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C4B117" w14:textId="77777777" w:rsidR="002809A3" w:rsidRPr="002809A3" w:rsidRDefault="002809A3" w:rsidP="002809A3">
            <w:pPr>
              <w:jc w:val="right"/>
              <w:rPr>
                <w:szCs w:val="14"/>
              </w:rPr>
            </w:pPr>
            <w:r w:rsidRPr="002809A3">
              <w:rPr>
                <w:rFonts w:eastAsia="Tahoma"/>
                <w:color w:val="000000"/>
                <w:szCs w:val="14"/>
              </w:rPr>
              <w:t>40,5</w:t>
            </w:r>
          </w:p>
        </w:tc>
      </w:tr>
      <w:tr w:rsidR="002809A3" w:rsidRPr="002809A3" w14:paraId="17092B68"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772A61" w14:textId="77777777" w:rsidR="002809A3" w:rsidRPr="002809A3" w:rsidRDefault="002809A3" w:rsidP="002809A3">
            <w:pPr>
              <w:rPr>
                <w:szCs w:val="14"/>
              </w:rPr>
            </w:pPr>
            <w:r w:rsidRPr="002809A3">
              <w:rPr>
                <w:rFonts w:eastAsia="Tahoma"/>
                <w:color w:val="000000"/>
                <w:szCs w:val="14"/>
              </w:rPr>
              <w:t>PP Zagorje ob Savi</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A1B5B7" w14:textId="77777777" w:rsidR="002809A3" w:rsidRPr="002809A3" w:rsidRDefault="002809A3" w:rsidP="002809A3">
            <w:pPr>
              <w:jc w:val="right"/>
              <w:rPr>
                <w:szCs w:val="14"/>
              </w:rPr>
            </w:pPr>
            <w:r w:rsidRPr="002809A3">
              <w:rPr>
                <w:rFonts w:eastAsia="Tahoma"/>
                <w:color w:val="000000"/>
                <w:szCs w:val="14"/>
              </w:rPr>
              <w:t>68,6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C4E53B" w14:textId="77777777" w:rsidR="002809A3" w:rsidRPr="002809A3" w:rsidRDefault="002809A3" w:rsidP="002809A3">
            <w:pPr>
              <w:jc w:val="right"/>
              <w:rPr>
                <w:szCs w:val="14"/>
              </w:rPr>
            </w:pPr>
            <w:r w:rsidRPr="002809A3">
              <w:rPr>
                <w:rFonts w:eastAsia="Tahoma"/>
                <w:color w:val="000000"/>
                <w:szCs w:val="14"/>
              </w:rPr>
              <w:t>57,0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9AC14E" w14:textId="77777777" w:rsidR="002809A3" w:rsidRPr="002809A3" w:rsidRDefault="002809A3" w:rsidP="002809A3">
            <w:pPr>
              <w:jc w:val="right"/>
              <w:rPr>
                <w:szCs w:val="14"/>
              </w:rPr>
            </w:pPr>
            <w:r w:rsidRPr="002809A3">
              <w:rPr>
                <w:rFonts w:eastAsia="Tahoma"/>
                <w:color w:val="000000"/>
                <w:szCs w:val="14"/>
              </w:rPr>
              <w:t>57,6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F6A201" w14:textId="77777777" w:rsidR="002809A3" w:rsidRPr="002809A3" w:rsidRDefault="002809A3" w:rsidP="002809A3">
            <w:pPr>
              <w:jc w:val="right"/>
              <w:rPr>
                <w:szCs w:val="14"/>
              </w:rPr>
            </w:pPr>
            <w:r w:rsidRPr="002809A3">
              <w:rPr>
                <w:rFonts w:eastAsia="Tahoma"/>
                <w:color w:val="000000"/>
                <w:szCs w:val="14"/>
              </w:rPr>
              <w:t>56,4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B1E3F1" w14:textId="77777777" w:rsidR="002809A3" w:rsidRPr="002809A3" w:rsidRDefault="002809A3" w:rsidP="002809A3">
            <w:pPr>
              <w:jc w:val="right"/>
              <w:rPr>
                <w:szCs w:val="14"/>
              </w:rPr>
            </w:pPr>
            <w:r w:rsidRPr="002809A3">
              <w:rPr>
                <w:rFonts w:eastAsia="Tahoma"/>
                <w:color w:val="000000"/>
                <w:szCs w:val="14"/>
              </w:rPr>
              <w:t>57,5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827DC1" w14:textId="77777777" w:rsidR="002809A3" w:rsidRPr="002809A3" w:rsidRDefault="002809A3" w:rsidP="002809A3">
            <w:pPr>
              <w:jc w:val="right"/>
              <w:rPr>
                <w:szCs w:val="14"/>
              </w:rPr>
            </w:pPr>
            <w:r w:rsidRPr="002809A3">
              <w:rPr>
                <w:rFonts w:eastAsia="Tahoma"/>
                <w:color w:val="000000"/>
                <w:szCs w:val="14"/>
              </w:rPr>
              <w:t>59,9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1F097E" w14:textId="77777777" w:rsidR="002809A3" w:rsidRPr="002809A3" w:rsidRDefault="002809A3" w:rsidP="002809A3">
            <w:pPr>
              <w:jc w:val="right"/>
              <w:rPr>
                <w:szCs w:val="14"/>
              </w:rPr>
            </w:pPr>
            <w:r w:rsidRPr="002809A3">
              <w:rPr>
                <w:rFonts w:eastAsia="Tahoma"/>
                <w:color w:val="000000"/>
                <w:szCs w:val="14"/>
              </w:rPr>
              <w:t>55,7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BBD8FB" w14:textId="77777777" w:rsidR="002809A3" w:rsidRPr="002809A3" w:rsidRDefault="002809A3" w:rsidP="002809A3">
            <w:pPr>
              <w:jc w:val="right"/>
              <w:rPr>
                <w:szCs w:val="14"/>
              </w:rPr>
            </w:pPr>
            <w:r w:rsidRPr="002809A3">
              <w:rPr>
                <w:rFonts w:eastAsia="Tahoma"/>
                <w:color w:val="000000"/>
                <w:szCs w:val="14"/>
              </w:rPr>
              <w:t>49,6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7FBD20" w14:textId="77777777" w:rsidR="002809A3" w:rsidRPr="002809A3" w:rsidRDefault="002809A3" w:rsidP="002809A3">
            <w:pPr>
              <w:jc w:val="right"/>
              <w:rPr>
                <w:szCs w:val="14"/>
              </w:rPr>
            </w:pPr>
            <w:r w:rsidRPr="002809A3">
              <w:rPr>
                <w:rFonts w:eastAsia="Tahoma"/>
                <w:color w:val="000000"/>
                <w:szCs w:val="14"/>
              </w:rPr>
              <w:t>62,7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8720FB" w14:textId="77777777" w:rsidR="002809A3" w:rsidRPr="002809A3" w:rsidRDefault="002809A3" w:rsidP="002809A3">
            <w:pPr>
              <w:jc w:val="right"/>
              <w:rPr>
                <w:szCs w:val="14"/>
              </w:rPr>
            </w:pPr>
            <w:r w:rsidRPr="002809A3">
              <w:rPr>
                <w:rFonts w:eastAsia="Tahoma"/>
                <w:color w:val="000000"/>
                <w:szCs w:val="14"/>
              </w:rPr>
              <w:t>61,5</w:t>
            </w:r>
          </w:p>
        </w:tc>
      </w:tr>
      <w:tr w:rsidR="002809A3" w:rsidRPr="002809A3" w14:paraId="6F35BE30"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D2EFC0" w14:textId="77777777" w:rsidR="002809A3" w:rsidRPr="002809A3" w:rsidRDefault="002809A3" w:rsidP="002809A3">
            <w:pPr>
              <w:rPr>
                <w:szCs w:val="14"/>
              </w:rPr>
            </w:pPr>
            <w:r w:rsidRPr="002809A3">
              <w:rPr>
                <w:rFonts w:eastAsia="Tahoma"/>
                <w:color w:val="000000"/>
                <w:szCs w:val="14"/>
              </w:rPr>
              <w:t>PPIU PU Ljubljana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4470B8"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A4FFC3" w14:textId="77777777" w:rsidR="002809A3" w:rsidRPr="002809A3" w:rsidRDefault="002809A3" w:rsidP="002809A3">
            <w:pPr>
              <w:jc w:val="right"/>
              <w:rPr>
                <w:szCs w:val="14"/>
              </w:rPr>
            </w:pPr>
            <w:r w:rsidRPr="002809A3">
              <w:rPr>
                <w:rFonts w:eastAsia="Tahoma"/>
                <w:color w:val="000000"/>
                <w:szCs w:val="14"/>
              </w:rPr>
              <w:t>75,0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F4A92B"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0A9B7A" w14:textId="77777777" w:rsidR="002809A3" w:rsidRPr="002809A3" w:rsidRDefault="002809A3" w:rsidP="002809A3">
            <w:pPr>
              <w:jc w:val="right"/>
              <w:rPr>
                <w:szCs w:val="14"/>
              </w:rPr>
            </w:pPr>
            <w:r w:rsidRPr="002809A3">
              <w:rPr>
                <w:rFonts w:eastAsia="Tahoma"/>
                <w:color w:val="000000"/>
                <w:szCs w:val="14"/>
              </w:rPr>
              <w:t>50,0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B94C1"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866649"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0EE4DE"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6F1D7E" w14:textId="77777777" w:rsidR="002809A3" w:rsidRPr="002809A3" w:rsidRDefault="002809A3" w:rsidP="002809A3">
            <w:pPr>
              <w:jc w:val="right"/>
              <w:rPr>
                <w:szCs w:val="14"/>
              </w:rPr>
            </w:pPr>
            <w:r w:rsidRPr="002809A3">
              <w:rPr>
                <w:rFonts w:eastAsia="Tahoma"/>
                <w:color w:val="000000"/>
                <w:szCs w:val="14"/>
              </w:rPr>
              <w:t>93,0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CB6CED" w14:textId="77777777" w:rsidR="002809A3" w:rsidRPr="002809A3" w:rsidRDefault="002809A3" w:rsidP="002809A3">
            <w:pPr>
              <w:jc w:val="right"/>
              <w:rPr>
                <w:szCs w:val="14"/>
              </w:rPr>
            </w:pPr>
            <w:r w:rsidRPr="002809A3">
              <w:rPr>
                <w:rFonts w:eastAsia="Tahoma"/>
                <w:color w:val="000000"/>
                <w:szCs w:val="14"/>
              </w:rPr>
              <w:t>92,6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1E8735" w14:textId="77777777" w:rsidR="002809A3" w:rsidRPr="002809A3" w:rsidRDefault="002809A3" w:rsidP="002809A3">
            <w:pPr>
              <w:jc w:val="right"/>
              <w:rPr>
                <w:szCs w:val="14"/>
              </w:rPr>
            </w:pPr>
            <w:r w:rsidRPr="002809A3">
              <w:rPr>
                <w:rFonts w:eastAsia="Tahoma"/>
                <w:color w:val="000000"/>
                <w:szCs w:val="14"/>
              </w:rPr>
              <w:t>96,1</w:t>
            </w:r>
          </w:p>
        </w:tc>
      </w:tr>
      <w:tr w:rsidR="002809A3" w:rsidRPr="002809A3" w14:paraId="1CC98628"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CE31A4" w14:textId="77777777" w:rsidR="002809A3" w:rsidRPr="002809A3" w:rsidRDefault="002809A3" w:rsidP="002809A3">
            <w:pPr>
              <w:rPr>
                <w:szCs w:val="14"/>
              </w:rPr>
            </w:pPr>
            <w:r w:rsidRPr="002809A3">
              <w:rPr>
                <w:rFonts w:eastAsia="Tahoma"/>
                <w:color w:val="000000"/>
                <w:szCs w:val="14"/>
              </w:rPr>
              <w:t>PPP Ljubljana</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536AAC" w14:textId="77777777" w:rsidR="002809A3" w:rsidRPr="002809A3" w:rsidRDefault="002809A3" w:rsidP="002809A3">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301956" w14:textId="77777777" w:rsidR="002809A3" w:rsidRPr="002809A3" w:rsidRDefault="002809A3" w:rsidP="002809A3">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48AB58"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E2242A"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9226E4"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EAC52E"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9B5313"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CEBFD1" w14:textId="77777777" w:rsidR="002809A3" w:rsidRPr="002809A3" w:rsidRDefault="002809A3" w:rsidP="002809A3">
            <w:pPr>
              <w:jc w:val="right"/>
              <w:rPr>
                <w:szCs w:val="14"/>
              </w:rPr>
            </w:pPr>
            <w:r w:rsidRPr="002809A3">
              <w:rPr>
                <w:rFonts w:eastAsia="Tahoma"/>
                <w:color w:val="000000"/>
                <w:szCs w:val="14"/>
              </w:rPr>
              <w:t>94,7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A18C71" w14:textId="77777777" w:rsidR="002809A3" w:rsidRPr="002809A3" w:rsidRDefault="002809A3" w:rsidP="002809A3">
            <w:pPr>
              <w:jc w:val="right"/>
              <w:rPr>
                <w:szCs w:val="14"/>
              </w:rPr>
            </w:pPr>
            <w:r w:rsidRPr="002809A3">
              <w:rPr>
                <w:rFonts w:eastAsia="Tahoma"/>
                <w:color w:val="000000"/>
                <w:szCs w:val="14"/>
              </w:rPr>
              <w:t>86,7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95AAE3" w14:textId="77777777" w:rsidR="002809A3" w:rsidRPr="002809A3" w:rsidRDefault="002809A3" w:rsidP="002809A3">
            <w:pPr>
              <w:jc w:val="right"/>
              <w:rPr>
                <w:szCs w:val="14"/>
              </w:rPr>
            </w:pPr>
            <w:r w:rsidRPr="002809A3">
              <w:rPr>
                <w:rFonts w:eastAsia="Tahoma"/>
                <w:color w:val="000000"/>
                <w:szCs w:val="14"/>
              </w:rPr>
              <w:t>90,9</w:t>
            </w:r>
          </w:p>
        </w:tc>
      </w:tr>
      <w:tr w:rsidR="002809A3" w:rsidRPr="002809A3" w14:paraId="07DE3B1A"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2C6F24" w14:textId="77777777" w:rsidR="002809A3" w:rsidRPr="002809A3" w:rsidRDefault="002809A3" w:rsidP="002809A3">
            <w:pPr>
              <w:rPr>
                <w:szCs w:val="14"/>
              </w:rPr>
            </w:pPr>
            <w:r w:rsidRPr="002809A3">
              <w:rPr>
                <w:rFonts w:eastAsia="Tahoma"/>
                <w:color w:val="000000"/>
                <w:szCs w:val="14"/>
              </w:rPr>
              <w:t>SKP LJ</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B0A447" w14:textId="77777777" w:rsidR="002809A3" w:rsidRPr="002809A3" w:rsidRDefault="002809A3" w:rsidP="002809A3">
            <w:pPr>
              <w:jc w:val="right"/>
              <w:rPr>
                <w:szCs w:val="14"/>
              </w:rPr>
            </w:pPr>
            <w:r w:rsidRPr="002809A3">
              <w:rPr>
                <w:rFonts w:eastAsia="Tahoma"/>
                <w:color w:val="000000"/>
                <w:szCs w:val="14"/>
              </w:rPr>
              <w:t>89,5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9AF65C" w14:textId="77777777" w:rsidR="002809A3" w:rsidRPr="002809A3" w:rsidRDefault="002809A3" w:rsidP="002809A3">
            <w:pPr>
              <w:jc w:val="right"/>
              <w:rPr>
                <w:szCs w:val="14"/>
              </w:rPr>
            </w:pPr>
            <w:r w:rsidRPr="002809A3">
              <w:rPr>
                <w:rFonts w:eastAsia="Tahoma"/>
                <w:color w:val="000000"/>
                <w:szCs w:val="14"/>
              </w:rPr>
              <w:t>88,6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E9F499" w14:textId="77777777" w:rsidR="002809A3" w:rsidRPr="002809A3" w:rsidRDefault="002809A3" w:rsidP="002809A3">
            <w:pPr>
              <w:jc w:val="right"/>
              <w:rPr>
                <w:szCs w:val="14"/>
              </w:rPr>
            </w:pPr>
            <w:r w:rsidRPr="002809A3">
              <w:rPr>
                <w:rFonts w:eastAsia="Tahoma"/>
                <w:color w:val="000000"/>
                <w:szCs w:val="14"/>
              </w:rPr>
              <w:t>89,4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596EDF" w14:textId="77777777" w:rsidR="002809A3" w:rsidRPr="002809A3" w:rsidRDefault="002809A3" w:rsidP="002809A3">
            <w:pPr>
              <w:jc w:val="right"/>
              <w:rPr>
                <w:szCs w:val="14"/>
              </w:rPr>
            </w:pPr>
            <w:r w:rsidRPr="002809A3">
              <w:rPr>
                <w:rFonts w:eastAsia="Tahoma"/>
                <w:color w:val="000000"/>
                <w:szCs w:val="14"/>
              </w:rPr>
              <w:t>90,2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FF19F4" w14:textId="77777777" w:rsidR="002809A3" w:rsidRPr="002809A3" w:rsidRDefault="002809A3" w:rsidP="002809A3">
            <w:pPr>
              <w:jc w:val="right"/>
              <w:rPr>
                <w:szCs w:val="14"/>
              </w:rPr>
            </w:pPr>
            <w:r w:rsidRPr="002809A3">
              <w:rPr>
                <w:rFonts w:eastAsia="Tahoma"/>
                <w:color w:val="000000"/>
                <w:szCs w:val="14"/>
              </w:rPr>
              <w:t>91,6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93A7A4" w14:textId="77777777" w:rsidR="002809A3" w:rsidRPr="002809A3" w:rsidRDefault="002809A3" w:rsidP="002809A3">
            <w:pPr>
              <w:jc w:val="right"/>
              <w:rPr>
                <w:szCs w:val="14"/>
              </w:rPr>
            </w:pPr>
            <w:r w:rsidRPr="002809A3">
              <w:rPr>
                <w:rFonts w:eastAsia="Tahoma"/>
                <w:color w:val="000000"/>
                <w:szCs w:val="14"/>
              </w:rPr>
              <w:t>87,1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931E1D" w14:textId="77777777" w:rsidR="002809A3" w:rsidRPr="002809A3" w:rsidRDefault="002809A3" w:rsidP="002809A3">
            <w:pPr>
              <w:jc w:val="right"/>
              <w:rPr>
                <w:szCs w:val="14"/>
              </w:rPr>
            </w:pPr>
            <w:r w:rsidRPr="002809A3">
              <w:rPr>
                <w:rFonts w:eastAsia="Tahoma"/>
                <w:color w:val="000000"/>
                <w:szCs w:val="14"/>
              </w:rPr>
              <w:t>81,4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F708B8" w14:textId="77777777" w:rsidR="002809A3" w:rsidRPr="002809A3" w:rsidRDefault="002809A3" w:rsidP="002809A3">
            <w:pPr>
              <w:jc w:val="right"/>
              <w:rPr>
                <w:szCs w:val="14"/>
              </w:rPr>
            </w:pPr>
            <w:r w:rsidRPr="002809A3">
              <w:rPr>
                <w:rFonts w:eastAsia="Tahoma"/>
                <w:color w:val="000000"/>
                <w:szCs w:val="14"/>
              </w:rPr>
              <w:t>88,1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162793" w14:textId="77777777" w:rsidR="002809A3" w:rsidRPr="002809A3" w:rsidRDefault="002809A3" w:rsidP="002809A3">
            <w:pPr>
              <w:jc w:val="right"/>
              <w:rPr>
                <w:szCs w:val="14"/>
              </w:rPr>
            </w:pPr>
            <w:r w:rsidRPr="002809A3">
              <w:rPr>
                <w:rFonts w:eastAsia="Tahoma"/>
                <w:color w:val="000000"/>
                <w:szCs w:val="14"/>
              </w:rPr>
              <w:t>83,3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F91D19" w14:textId="77777777" w:rsidR="002809A3" w:rsidRPr="002809A3" w:rsidRDefault="002809A3" w:rsidP="002809A3">
            <w:pPr>
              <w:jc w:val="right"/>
              <w:rPr>
                <w:szCs w:val="14"/>
              </w:rPr>
            </w:pPr>
            <w:r w:rsidRPr="002809A3">
              <w:rPr>
                <w:rFonts w:eastAsia="Tahoma"/>
                <w:color w:val="000000"/>
                <w:szCs w:val="14"/>
              </w:rPr>
              <w:t>95,2</w:t>
            </w:r>
          </w:p>
        </w:tc>
      </w:tr>
      <w:tr w:rsidR="002809A3" w:rsidRPr="002809A3" w14:paraId="26ED901B" w14:textId="77777777" w:rsidTr="0051656B">
        <w:trPr>
          <w:trHeight w:val="182"/>
        </w:trPr>
        <w:tc>
          <w:tcPr>
            <w:tcW w:w="279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38E0106" w14:textId="77777777" w:rsidR="002809A3" w:rsidRPr="002809A3" w:rsidRDefault="002809A3" w:rsidP="002809A3">
            <w:pPr>
              <w:rPr>
                <w:szCs w:val="14"/>
              </w:rPr>
            </w:pPr>
            <w:r w:rsidRPr="002809A3">
              <w:rPr>
                <w:rFonts w:eastAsia="Tahoma"/>
                <w:b/>
                <w:color w:val="000000"/>
                <w:szCs w:val="14"/>
              </w:rPr>
              <w:t>Skupaj</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9CA464E" w14:textId="77777777" w:rsidR="002809A3" w:rsidRPr="002809A3" w:rsidRDefault="002809A3" w:rsidP="002809A3">
            <w:pPr>
              <w:jc w:val="right"/>
              <w:rPr>
                <w:szCs w:val="14"/>
              </w:rPr>
            </w:pPr>
            <w:r w:rsidRPr="002809A3">
              <w:rPr>
                <w:rFonts w:eastAsia="Tahoma"/>
                <w:b/>
                <w:color w:val="000000"/>
                <w:szCs w:val="14"/>
              </w:rPr>
              <w:t>41,9</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FF7F361" w14:textId="77777777" w:rsidR="002809A3" w:rsidRPr="002809A3" w:rsidRDefault="002809A3" w:rsidP="002809A3">
            <w:pPr>
              <w:jc w:val="right"/>
              <w:rPr>
                <w:szCs w:val="14"/>
              </w:rPr>
            </w:pPr>
            <w:r w:rsidRPr="002809A3">
              <w:rPr>
                <w:rFonts w:eastAsia="Tahoma"/>
                <w:b/>
                <w:color w:val="000000"/>
                <w:szCs w:val="14"/>
              </w:rPr>
              <w:t>40,3</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640B04B" w14:textId="77777777" w:rsidR="002809A3" w:rsidRPr="002809A3" w:rsidRDefault="002809A3" w:rsidP="002809A3">
            <w:pPr>
              <w:jc w:val="right"/>
              <w:rPr>
                <w:szCs w:val="14"/>
              </w:rPr>
            </w:pPr>
            <w:r w:rsidRPr="002809A3">
              <w:rPr>
                <w:rFonts w:eastAsia="Tahoma"/>
                <w:b/>
                <w:color w:val="000000"/>
                <w:szCs w:val="14"/>
              </w:rPr>
              <w:t>40,6</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AB82834" w14:textId="77777777" w:rsidR="002809A3" w:rsidRPr="002809A3" w:rsidRDefault="002809A3" w:rsidP="002809A3">
            <w:pPr>
              <w:jc w:val="right"/>
              <w:rPr>
                <w:szCs w:val="14"/>
              </w:rPr>
            </w:pPr>
            <w:r w:rsidRPr="002809A3">
              <w:rPr>
                <w:rFonts w:eastAsia="Tahoma"/>
                <w:b/>
                <w:color w:val="000000"/>
                <w:szCs w:val="14"/>
              </w:rPr>
              <w:t>37,6</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5EB2F93" w14:textId="77777777" w:rsidR="002809A3" w:rsidRPr="002809A3" w:rsidRDefault="002809A3" w:rsidP="002809A3">
            <w:pPr>
              <w:jc w:val="right"/>
              <w:rPr>
                <w:szCs w:val="14"/>
              </w:rPr>
            </w:pPr>
            <w:r w:rsidRPr="002809A3">
              <w:rPr>
                <w:rFonts w:eastAsia="Tahoma"/>
                <w:b/>
                <w:color w:val="000000"/>
                <w:szCs w:val="14"/>
              </w:rPr>
              <w:t>43,6</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8D0EB1" w14:textId="77777777" w:rsidR="002809A3" w:rsidRPr="002809A3" w:rsidRDefault="002809A3" w:rsidP="002809A3">
            <w:pPr>
              <w:jc w:val="right"/>
              <w:rPr>
                <w:szCs w:val="14"/>
              </w:rPr>
            </w:pPr>
            <w:r w:rsidRPr="002809A3">
              <w:rPr>
                <w:rFonts w:eastAsia="Tahoma"/>
                <w:b/>
                <w:color w:val="000000"/>
                <w:szCs w:val="14"/>
              </w:rPr>
              <w:t>44,9</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079728A" w14:textId="77777777" w:rsidR="002809A3" w:rsidRPr="002809A3" w:rsidRDefault="002809A3" w:rsidP="002809A3">
            <w:pPr>
              <w:jc w:val="right"/>
              <w:rPr>
                <w:szCs w:val="14"/>
              </w:rPr>
            </w:pPr>
            <w:r w:rsidRPr="002809A3">
              <w:rPr>
                <w:rFonts w:eastAsia="Tahoma"/>
                <w:b/>
                <w:color w:val="000000"/>
                <w:szCs w:val="14"/>
              </w:rPr>
              <w:t>46,3</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2C1AF4" w14:textId="77777777" w:rsidR="002809A3" w:rsidRPr="002809A3" w:rsidRDefault="002809A3" w:rsidP="002809A3">
            <w:pPr>
              <w:jc w:val="right"/>
              <w:rPr>
                <w:szCs w:val="14"/>
              </w:rPr>
            </w:pPr>
            <w:r w:rsidRPr="002809A3">
              <w:rPr>
                <w:rFonts w:eastAsia="Tahoma"/>
                <w:b/>
                <w:color w:val="000000"/>
                <w:szCs w:val="14"/>
              </w:rPr>
              <w:t>47,6</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130889" w14:textId="77777777" w:rsidR="002809A3" w:rsidRPr="002809A3" w:rsidRDefault="002809A3" w:rsidP="002809A3">
            <w:pPr>
              <w:jc w:val="right"/>
              <w:rPr>
                <w:szCs w:val="14"/>
              </w:rPr>
            </w:pPr>
            <w:r w:rsidRPr="002809A3">
              <w:rPr>
                <w:rFonts w:eastAsia="Tahoma"/>
                <w:b/>
                <w:color w:val="000000"/>
                <w:szCs w:val="14"/>
              </w:rPr>
              <w:t>44,3</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E3B6063" w14:textId="77777777" w:rsidR="002809A3" w:rsidRPr="002809A3" w:rsidRDefault="002809A3" w:rsidP="002809A3">
            <w:pPr>
              <w:jc w:val="right"/>
              <w:rPr>
                <w:szCs w:val="14"/>
              </w:rPr>
            </w:pPr>
            <w:r w:rsidRPr="002809A3">
              <w:rPr>
                <w:rFonts w:eastAsia="Tahoma"/>
                <w:b/>
                <w:color w:val="000000"/>
                <w:szCs w:val="14"/>
              </w:rPr>
              <w:t>49,0</w:t>
            </w:r>
          </w:p>
        </w:tc>
      </w:tr>
    </w:tbl>
    <w:p w14:paraId="6D253B6F" w14:textId="77777777" w:rsidR="002809A3" w:rsidRDefault="002809A3" w:rsidP="0051656B">
      <w:pPr>
        <w:pStyle w:val="Telobesedila"/>
        <w:spacing w:before="0" w:after="120"/>
      </w:pPr>
      <w:r w:rsidRPr="002809A3">
        <w:lastRenderedPageBreak/>
        <w:t>Delež kaznivih dejanj, ki jih je odkrila policija,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94"/>
        <w:gridCol w:w="626"/>
        <w:gridCol w:w="626"/>
        <w:gridCol w:w="626"/>
        <w:gridCol w:w="626"/>
        <w:gridCol w:w="626"/>
        <w:gridCol w:w="626"/>
        <w:gridCol w:w="626"/>
        <w:gridCol w:w="626"/>
        <w:gridCol w:w="626"/>
        <w:gridCol w:w="626"/>
      </w:tblGrid>
      <w:tr w:rsidR="002809A3" w:rsidRPr="002809A3" w14:paraId="06AD3029" w14:textId="77777777" w:rsidTr="002809A3">
        <w:trPr>
          <w:trHeight w:val="182"/>
        </w:trPr>
        <w:tc>
          <w:tcPr>
            <w:tcW w:w="279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8660C5B" w14:textId="77777777" w:rsidR="002809A3" w:rsidRPr="002809A3" w:rsidRDefault="002809A3" w:rsidP="002809A3">
            <w:pPr>
              <w:rPr>
                <w:szCs w:val="14"/>
              </w:rPr>
            </w:pPr>
            <w:r w:rsidRPr="002809A3">
              <w:rPr>
                <w:rFonts w:eastAsia="Tahoma"/>
                <w:b/>
                <w:color w:val="FFFFFF"/>
                <w:szCs w:val="14"/>
              </w:rPr>
              <w:t>Enota dosjeja</w:t>
            </w:r>
          </w:p>
        </w:tc>
        <w:tc>
          <w:tcPr>
            <w:tcW w:w="626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DF4E2CB" w14:textId="5BFECB5A" w:rsidR="002809A3" w:rsidRPr="002809A3" w:rsidRDefault="002809A3" w:rsidP="002809A3">
            <w:pPr>
              <w:jc w:val="center"/>
              <w:rPr>
                <w:szCs w:val="14"/>
              </w:rPr>
            </w:pPr>
            <w:r w:rsidRPr="002809A3">
              <w:rPr>
                <w:rFonts w:eastAsia="Tahoma"/>
                <w:b/>
                <w:color w:val="FFFFFF"/>
                <w:szCs w:val="14"/>
              </w:rPr>
              <w:t xml:space="preserve">Delež kaznivih dejanj, ki jih je odkrila policija </w:t>
            </w:r>
            <w:r w:rsidR="0051656B">
              <w:rPr>
                <w:rFonts w:eastAsia="Tahoma"/>
                <w:b/>
                <w:color w:val="FFFFFF"/>
                <w:szCs w:val="14"/>
              </w:rPr>
              <w:t>(</w:t>
            </w:r>
            <w:r w:rsidRPr="002809A3">
              <w:rPr>
                <w:rFonts w:eastAsia="Tahoma"/>
                <w:b/>
                <w:color w:val="FFFFFF"/>
                <w:szCs w:val="14"/>
              </w:rPr>
              <w:t>v %</w:t>
            </w:r>
            <w:r w:rsidR="0051656B">
              <w:rPr>
                <w:rFonts w:eastAsia="Tahoma"/>
                <w:b/>
                <w:color w:val="FFFFFF"/>
                <w:szCs w:val="14"/>
              </w:rPr>
              <w:t>)</w:t>
            </w:r>
          </w:p>
        </w:tc>
      </w:tr>
      <w:tr w:rsidR="002809A3" w:rsidRPr="002809A3" w14:paraId="4BCBC4FD" w14:textId="77777777" w:rsidTr="0051656B">
        <w:trPr>
          <w:trHeight w:val="182"/>
        </w:trPr>
        <w:tc>
          <w:tcPr>
            <w:tcW w:w="279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D1D4107" w14:textId="77777777" w:rsidR="002809A3" w:rsidRPr="002809A3" w:rsidRDefault="002809A3" w:rsidP="002809A3">
            <w:pPr>
              <w:rPr>
                <w:szCs w:val="14"/>
              </w:rPr>
            </w:pP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5482DC" w14:textId="77777777" w:rsidR="002809A3" w:rsidRPr="002809A3" w:rsidRDefault="002809A3" w:rsidP="002809A3">
            <w:pPr>
              <w:jc w:val="center"/>
              <w:rPr>
                <w:szCs w:val="14"/>
              </w:rPr>
            </w:pPr>
            <w:r w:rsidRPr="002809A3">
              <w:rPr>
                <w:rFonts w:eastAsia="Tahoma"/>
                <w:b/>
                <w:color w:val="FFFFFF"/>
                <w:szCs w:val="14"/>
              </w:rPr>
              <w:t>2015</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32CF92F" w14:textId="77777777" w:rsidR="002809A3" w:rsidRPr="002809A3" w:rsidRDefault="002809A3" w:rsidP="002809A3">
            <w:pPr>
              <w:jc w:val="center"/>
              <w:rPr>
                <w:szCs w:val="14"/>
              </w:rPr>
            </w:pPr>
            <w:r w:rsidRPr="002809A3">
              <w:rPr>
                <w:rFonts w:eastAsia="Tahoma"/>
                <w:b/>
                <w:color w:val="FFFFFF"/>
                <w:szCs w:val="14"/>
              </w:rPr>
              <w:t>2016</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602996" w14:textId="77777777" w:rsidR="002809A3" w:rsidRPr="002809A3" w:rsidRDefault="002809A3" w:rsidP="002809A3">
            <w:pPr>
              <w:jc w:val="center"/>
              <w:rPr>
                <w:szCs w:val="14"/>
              </w:rPr>
            </w:pPr>
            <w:r w:rsidRPr="002809A3">
              <w:rPr>
                <w:rFonts w:eastAsia="Tahoma"/>
                <w:b/>
                <w:color w:val="FFFFFF"/>
                <w:szCs w:val="14"/>
              </w:rPr>
              <w:t>2017</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7282B18" w14:textId="77777777" w:rsidR="002809A3" w:rsidRPr="002809A3" w:rsidRDefault="002809A3" w:rsidP="002809A3">
            <w:pPr>
              <w:jc w:val="center"/>
              <w:rPr>
                <w:szCs w:val="14"/>
              </w:rPr>
            </w:pPr>
            <w:r w:rsidRPr="002809A3">
              <w:rPr>
                <w:rFonts w:eastAsia="Tahoma"/>
                <w:b/>
                <w:color w:val="FFFFFF"/>
                <w:szCs w:val="14"/>
              </w:rPr>
              <w:t>2018</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B0A1C20" w14:textId="77777777" w:rsidR="002809A3" w:rsidRPr="002809A3" w:rsidRDefault="002809A3" w:rsidP="002809A3">
            <w:pPr>
              <w:jc w:val="center"/>
              <w:rPr>
                <w:szCs w:val="14"/>
              </w:rPr>
            </w:pPr>
            <w:r w:rsidRPr="002809A3">
              <w:rPr>
                <w:rFonts w:eastAsia="Tahoma"/>
                <w:b/>
                <w:color w:val="FFFFFF"/>
                <w:szCs w:val="14"/>
              </w:rPr>
              <w:t>2019</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DE5BA63" w14:textId="77777777" w:rsidR="002809A3" w:rsidRPr="002809A3" w:rsidRDefault="002809A3" w:rsidP="002809A3">
            <w:pPr>
              <w:jc w:val="center"/>
              <w:rPr>
                <w:szCs w:val="14"/>
              </w:rPr>
            </w:pPr>
            <w:r w:rsidRPr="002809A3">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12C3BBD" w14:textId="77777777" w:rsidR="002809A3" w:rsidRPr="002809A3" w:rsidRDefault="002809A3" w:rsidP="002809A3">
            <w:pPr>
              <w:jc w:val="center"/>
              <w:rPr>
                <w:szCs w:val="14"/>
              </w:rPr>
            </w:pPr>
            <w:r w:rsidRPr="002809A3">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8FC77FB" w14:textId="77777777" w:rsidR="002809A3" w:rsidRPr="002809A3" w:rsidRDefault="002809A3" w:rsidP="002809A3">
            <w:pPr>
              <w:jc w:val="center"/>
              <w:rPr>
                <w:szCs w:val="14"/>
              </w:rPr>
            </w:pPr>
            <w:r w:rsidRPr="002809A3">
              <w:rPr>
                <w:rFonts w:eastAsia="Tahoma"/>
                <w:b/>
                <w:color w:val="FFFFFF"/>
                <w:szCs w:val="14"/>
              </w:rPr>
              <w:t>2022</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893CC79" w14:textId="77777777" w:rsidR="002809A3" w:rsidRPr="002809A3" w:rsidRDefault="002809A3" w:rsidP="002809A3">
            <w:pPr>
              <w:jc w:val="center"/>
              <w:rPr>
                <w:szCs w:val="14"/>
              </w:rPr>
            </w:pPr>
            <w:r w:rsidRPr="002809A3">
              <w:rPr>
                <w:rFonts w:eastAsia="Tahoma"/>
                <w:b/>
                <w:color w:val="FFFFFF"/>
                <w:szCs w:val="14"/>
              </w:rPr>
              <w:t>2023</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181434"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6F3A83FB"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50FD4B" w14:textId="77777777" w:rsidR="002809A3" w:rsidRPr="002809A3" w:rsidRDefault="002809A3" w:rsidP="002809A3">
            <w:pPr>
              <w:rPr>
                <w:szCs w:val="14"/>
              </w:rPr>
            </w:pPr>
            <w:r w:rsidRPr="002809A3">
              <w:rPr>
                <w:rFonts w:eastAsia="Tahoma"/>
                <w:color w:val="000000"/>
                <w:szCs w:val="14"/>
              </w:rPr>
              <w:t>PP Cerknica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1208DA" w14:textId="77777777" w:rsidR="002809A3" w:rsidRPr="002809A3" w:rsidRDefault="002809A3" w:rsidP="002809A3">
            <w:pPr>
              <w:jc w:val="right"/>
              <w:rPr>
                <w:szCs w:val="14"/>
              </w:rPr>
            </w:pPr>
            <w:r w:rsidRPr="002809A3">
              <w:rPr>
                <w:rFonts w:eastAsia="Tahoma"/>
                <w:color w:val="000000"/>
                <w:szCs w:val="14"/>
              </w:rPr>
              <w:t>5,8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EA6E89" w14:textId="77777777" w:rsidR="002809A3" w:rsidRPr="002809A3" w:rsidRDefault="002809A3" w:rsidP="002809A3">
            <w:pPr>
              <w:jc w:val="right"/>
              <w:rPr>
                <w:szCs w:val="14"/>
              </w:rPr>
            </w:pPr>
            <w:r w:rsidRPr="002809A3">
              <w:rPr>
                <w:rFonts w:eastAsia="Tahoma"/>
                <w:color w:val="000000"/>
                <w:szCs w:val="14"/>
              </w:rPr>
              <w:t>8,5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9F415B" w14:textId="77777777" w:rsidR="002809A3" w:rsidRPr="002809A3" w:rsidRDefault="002809A3" w:rsidP="002809A3">
            <w:pPr>
              <w:jc w:val="right"/>
              <w:rPr>
                <w:szCs w:val="14"/>
              </w:rPr>
            </w:pPr>
            <w:r w:rsidRPr="002809A3">
              <w:rPr>
                <w:rFonts w:eastAsia="Tahoma"/>
                <w:color w:val="000000"/>
                <w:szCs w:val="14"/>
              </w:rPr>
              <w:t>17,6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9B13C2" w14:textId="77777777" w:rsidR="002809A3" w:rsidRPr="002809A3" w:rsidRDefault="002809A3" w:rsidP="002809A3">
            <w:pPr>
              <w:jc w:val="right"/>
              <w:rPr>
                <w:szCs w:val="14"/>
              </w:rPr>
            </w:pPr>
            <w:r w:rsidRPr="002809A3">
              <w:rPr>
                <w:rFonts w:eastAsia="Tahoma"/>
                <w:color w:val="000000"/>
                <w:szCs w:val="14"/>
              </w:rPr>
              <w:t>13,4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51A8D5" w14:textId="77777777" w:rsidR="002809A3" w:rsidRPr="002809A3" w:rsidRDefault="002809A3" w:rsidP="002809A3">
            <w:pPr>
              <w:jc w:val="right"/>
              <w:rPr>
                <w:szCs w:val="14"/>
              </w:rPr>
            </w:pPr>
            <w:r w:rsidRPr="002809A3">
              <w:rPr>
                <w:rFonts w:eastAsia="Tahoma"/>
                <w:color w:val="000000"/>
                <w:szCs w:val="14"/>
              </w:rPr>
              <w:t>26,4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C6C56C" w14:textId="77777777" w:rsidR="002809A3" w:rsidRPr="002809A3" w:rsidRDefault="002809A3" w:rsidP="002809A3">
            <w:pPr>
              <w:jc w:val="right"/>
              <w:rPr>
                <w:szCs w:val="14"/>
              </w:rPr>
            </w:pPr>
            <w:r w:rsidRPr="002809A3">
              <w:rPr>
                <w:rFonts w:eastAsia="Tahoma"/>
                <w:color w:val="000000"/>
                <w:szCs w:val="14"/>
              </w:rPr>
              <w:t>13,9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90BC77" w14:textId="77777777" w:rsidR="002809A3" w:rsidRPr="002809A3" w:rsidRDefault="002809A3" w:rsidP="002809A3">
            <w:pPr>
              <w:jc w:val="right"/>
              <w:rPr>
                <w:szCs w:val="14"/>
              </w:rPr>
            </w:pPr>
            <w:r w:rsidRPr="002809A3">
              <w:rPr>
                <w:rFonts w:eastAsia="Tahoma"/>
                <w:color w:val="000000"/>
                <w:szCs w:val="14"/>
              </w:rPr>
              <w:t>18,9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9B015E" w14:textId="77777777" w:rsidR="002809A3" w:rsidRPr="002809A3" w:rsidRDefault="002809A3" w:rsidP="002809A3">
            <w:pPr>
              <w:jc w:val="right"/>
              <w:rPr>
                <w:szCs w:val="14"/>
              </w:rPr>
            </w:pPr>
            <w:r w:rsidRPr="002809A3">
              <w:rPr>
                <w:rFonts w:eastAsia="Tahoma"/>
                <w:color w:val="000000"/>
                <w:szCs w:val="14"/>
              </w:rPr>
              <w:t>9,4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902859" w14:textId="77777777" w:rsidR="002809A3" w:rsidRPr="002809A3" w:rsidRDefault="002809A3" w:rsidP="002809A3">
            <w:pPr>
              <w:jc w:val="right"/>
              <w:rPr>
                <w:szCs w:val="14"/>
              </w:rPr>
            </w:pPr>
            <w:r w:rsidRPr="002809A3">
              <w:rPr>
                <w:rFonts w:eastAsia="Tahoma"/>
                <w:color w:val="000000"/>
                <w:szCs w:val="14"/>
              </w:rPr>
              <w:t>14,6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68B6D2" w14:textId="77777777" w:rsidR="002809A3" w:rsidRPr="002809A3" w:rsidRDefault="002809A3" w:rsidP="002809A3">
            <w:pPr>
              <w:jc w:val="right"/>
              <w:rPr>
                <w:szCs w:val="14"/>
              </w:rPr>
            </w:pPr>
            <w:r w:rsidRPr="002809A3">
              <w:rPr>
                <w:rFonts w:eastAsia="Tahoma"/>
                <w:color w:val="000000"/>
                <w:szCs w:val="14"/>
              </w:rPr>
              <w:t>20,3</w:t>
            </w:r>
          </w:p>
        </w:tc>
      </w:tr>
      <w:tr w:rsidR="002809A3" w:rsidRPr="002809A3" w14:paraId="1E09E1B7"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E63164" w14:textId="77777777" w:rsidR="002809A3" w:rsidRPr="002809A3" w:rsidRDefault="002809A3" w:rsidP="002809A3">
            <w:pPr>
              <w:rPr>
                <w:szCs w:val="14"/>
              </w:rPr>
            </w:pPr>
            <w:r w:rsidRPr="002809A3">
              <w:rPr>
                <w:rFonts w:eastAsia="Tahoma"/>
                <w:color w:val="000000"/>
                <w:szCs w:val="14"/>
              </w:rPr>
              <w:t>PP Domžale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0190E2" w14:textId="77777777" w:rsidR="002809A3" w:rsidRPr="002809A3" w:rsidRDefault="002809A3" w:rsidP="002809A3">
            <w:pPr>
              <w:jc w:val="right"/>
              <w:rPr>
                <w:szCs w:val="14"/>
              </w:rPr>
            </w:pPr>
            <w:r w:rsidRPr="002809A3">
              <w:rPr>
                <w:rFonts w:eastAsia="Tahoma"/>
                <w:color w:val="000000"/>
                <w:szCs w:val="14"/>
              </w:rPr>
              <w:t>3,7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2019DA" w14:textId="77777777" w:rsidR="002809A3" w:rsidRPr="002809A3" w:rsidRDefault="002809A3" w:rsidP="002809A3">
            <w:pPr>
              <w:jc w:val="right"/>
              <w:rPr>
                <w:szCs w:val="14"/>
              </w:rPr>
            </w:pPr>
            <w:r w:rsidRPr="002809A3">
              <w:rPr>
                <w:rFonts w:eastAsia="Tahoma"/>
                <w:color w:val="000000"/>
                <w:szCs w:val="14"/>
              </w:rPr>
              <w:t>3,9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8C7B50" w14:textId="77777777" w:rsidR="002809A3" w:rsidRPr="002809A3" w:rsidRDefault="002809A3" w:rsidP="002809A3">
            <w:pPr>
              <w:jc w:val="right"/>
              <w:rPr>
                <w:szCs w:val="14"/>
              </w:rPr>
            </w:pPr>
            <w:r w:rsidRPr="002809A3">
              <w:rPr>
                <w:rFonts w:eastAsia="Tahoma"/>
                <w:color w:val="000000"/>
                <w:szCs w:val="14"/>
              </w:rPr>
              <w:t>4,0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6391F7" w14:textId="77777777" w:rsidR="002809A3" w:rsidRPr="002809A3" w:rsidRDefault="002809A3" w:rsidP="002809A3">
            <w:pPr>
              <w:jc w:val="right"/>
              <w:rPr>
                <w:szCs w:val="14"/>
              </w:rPr>
            </w:pPr>
            <w:r w:rsidRPr="002809A3">
              <w:rPr>
                <w:rFonts w:eastAsia="Tahoma"/>
                <w:color w:val="000000"/>
                <w:szCs w:val="14"/>
              </w:rPr>
              <w:t>3,2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E38BC4" w14:textId="77777777" w:rsidR="002809A3" w:rsidRPr="002809A3" w:rsidRDefault="002809A3" w:rsidP="002809A3">
            <w:pPr>
              <w:jc w:val="right"/>
              <w:rPr>
                <w:szCs w:val="14"/>
              </w:rPr>
            </w:pPr>
            <w:r w:rsidRPr="002809A3">
              <w:rPr>
                <w:rFonts w:eastAsia="Tahoma"/>
                <w:color w:val="000000"/>
                <w:szCs w:val="14"/>
              </w:rPr>
              <w:t>5,7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75D2A4" w14:textId="77777777" w:rsidR="002809A3" w:rsidRPr="002809A3" w:rsidRDefault="002809A3" w:rsidP="002809A3">
            <w:pPr>
              <w:jc w:val="right"/>
              <w:rPr>
                <w:szCs w:val="14"/>
              </w:rPr>
            </w:pPr>
            <w:r w:rsidRPr="002809A3">
              <w:rPr>
                <w:rFonts w:eastAsia="Tahoma"/>
                <w:color w:val="000000"/>
                <w:szCs w:val="14"/>
              </w:rPr>
              <w:t>8,4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1EC1E8" w14:textId="77777777" w:rsidR="002809A3" w:rsidRPr="002809A3" w:rsidRDefault="002809A3" w:rsidP="002809A3">
            <w:pPr>
              <w:jc w:val="right"/>
              <w:rPr>
                <w:szCs w:val="14"/>
              </w:rPr>
            </w:pPr>
            <w:r w:rsidRPr="002809A3">
              <w:rPr>
                <w:rFonts w:eastAsia="Tahoma"/>
                <w:color w:val="000000"/>
                <w:szCs w:val="14"/>
              </w:rPr>
              <w:t>12,1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1C370" w14:textId="77777777" w:rsidR="002809A3" w:rsidRPr="002809A3" w:rsidRDefault="002809A3" w:rsidP="002809A3">
            <w:pPr>
              <w:jc w:val="right"/>
              <w:rPr>
                <w:szCs w:val="14"/>
              </w:rPr>
            </w:pPr>
            <w:r w:rsidRPr="002809A3">
              <w:rPr>
                <w:rFonts w:eastAsia="Tahoma"/>
                <w:color w:val="000000"/>
                <w:szCs w:val="14"/>
              </w:rPr>
              <w:t>7,1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B37795" w14:textId="77777777" w:rsidR="002809A3" w:rsidRPr="002809A3" w:rsidRDefault="002809A3" w:rsidP="002809A3">
            <w:pPr>
              <w:jc w:val="right"/>
              <w:rPr>
                <w:szCs w:val="14"/>
              </w:rPr>
            </w:pPr>
            <w:r w:rsidRPr="002809A3">
              <w:rPr>
                <w:rFonts w:eastAsia="Tahoma"/>
                <w:color w:val="000000"/>
                <w:szCs w:val="14"/>
              </w:rPr>
              <w:t>5,5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F4514" w14:textId="77777777" w:rsidR="002809A3" w:rsidRPr="002809A3" w:rsidRDefault="002809A3" w:rsidP="002809A3">
            <w:pPr>
              <w:jc w:val="right"/>
              <w:rPr>
                <w:szCs w:val="14"/>
              </w:rPr>
            </w:pPr>
            <w:r w:rsidRPr="002809A3">
              <w:rPr>
                <w:rFonts w:eastAsia="Tahoma"/>
                <w:color w:val="000000"/>
                <w:szCs w:val="14"/>
              </w:rPr>
              <w:t>22,9</w:t>
            </w:r>
          </w:p>
        </w:tc>
      </w:tr>
      <w:tr w:rsidR="002809A3" w:rsidRPr="002809A3" w14:paraId="1446DAB9"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24EDF6" w14:textId="77777777" w:rsidR="002809A3" w:rsidRPr="002809A3" w:rsidRDefault="002809A3" w:rsidP="002809A3">
            <w:pPr>
              <w:rPr>
                <w:szCs w:val="14"/>
              </w:rPr>
            </w:pPr>
            <w:r w:rsidRPr="002809A3">
              <w:rPr>
                <w:rFonts w:eastAsia="Tahoma"/>
                <w:color w:val="000000"/>
                <w:szCs w:val="14"/>
              </w:rPr>
              <w:t>PP Grosuplje</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C9F752" w14:textId="77777777" w:rsidR="002809A3" w:rsidRPr="002809A3" w:rsidRDefault="002809A3" w:rsidP="002809A3">
            <w:pPr>
              <w:jc w:val="right"/>
              <w:rPr>
                <w:szCs w:val="14"/>
              </w:rPr>
            </w:pPr>
            <w:r w:rsidRPr="002809A3">
              <w:rPr>
                <w:rFonts w:eastAsia="Tahoma"/>
                <w:color w:val="000000"/>
                <w:szCs w:val="14"/>
              </w:rPr>
              <w:t>10,9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21CF7D" w14:textId="77777777" w:rsidR="002809A3" w:rsidRPr="002809A3" w:rsidRDefault="002809A3" w:rsidP="002809A3">
            <w:pPr>
              <w:jc w:val="right"/>
              <w:rPr>
                <w:szCs w:val="14"/>
              </w:rPr>
            </w:pPr>
            <w:r w:rsidRPr="002809A3">
              <w:rPr>
                <w:rFonts w:eastAsia="Tahoma"/>
                <w:color w:val="000000"/>
                <w:szCs w:val="14"/>
              </w:rPr>
              <w:t>6,6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21F249" w14:textId="77777777" w:rsidR="002809A3" w:rsidRPr="002809A3" w:rsidRDefault="002809A3" w:rsidP="002809A3">
            <w:pPr>
              <w:jc w:val="right"/>
              <w:rPr>
                <w:szCs w:val="14"/>
              </w:rPr>
            </w:pPr>
            <w:r w:rsidRPr="002809A3">
              <w:rPr>
                <w:rFonts w:eastAsia="Tahoma"/>
                <w:color w:val="000000"/>
                <w:szCs w:val="14"/>
              </w:rPr>
              <w:t>6,7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58A85F" w14:textId="77777777" w:rsidR="002809A3" w:rsidRPr="002809A3" w:rsidRDefault="002809A3" w:rsidP="002809A3">
            <w:pPr>
              <w:jc w:val="right"/>
              <w:rPr>
                <w:szCs w:val="14"/>
              </w:rPr>
            </w:pPr>
            <w:r w:rsidRPr="002809A3">
              <w:rPr>
                <w:rFonts w:eastAsia="Tahoma"/>
                <w:color w:val="000000"/>
                <w:szCs w:val="14"/>
              </w:rPr>
              <w:t>5,9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4013C8" w14:textId="77777777" w:rsidR="002809A3" w:rsidRPr="002809A3" w:rsidRDefault="002809A3" w:rsidP="002809A3">
            <w:pPr>
              <w:jc w:val="right"/>
              <w:rPr>
                <w:szCs w:val="14"/>
              </w:rPr>
            </w:pPr>
            <w:r w:rsidRPr="002809A3">
              <w:rPr>
                <w:rFonts w:eastAsia="Tahoma"/>
                <w:color w:val="000000"/>
                <w:szCs w:val="14"/>
              </w:rPr>
              <w:t>6,9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43E699" w14:textId="77777777" w:rsidR="002809A3" w:rsidRPr="002809A3" w:rsidRDefault="002809A3" w:rsidP="002809A3">
            <w:pPr>
              <w:jc w:val="right"/>
              <w:rPr>
                <w:szCs w:val="14"/>
              </w:rPr>
            </w:pPr>
            <w:r w:rsidRPr="002809A3">
              <w:rPr>
                <w:rFonts w:eastAsia="Tahoma"/>
                <w:color w:val="000000"/>
                <w:szCs w:val="14"/>
              </w:rPr>
              <w:t>8,0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F28107" w14:textId="77777777" w:rsidR="002809A3" w:rsidRPr="002809A3" w:rsidRDefault="002809A3" w:rsidP="002809A3">
            <w:pPr>
              <w:jc w:val="right"/>
              <w:rPr>
                <w:szCs w:val="14"/>
              </w:rPr>
            </w:pPr>
            <w:r w:rsidRPr="002809A3">
              <w:rPr>
                <w:rFonts w:eastAsia="Tahoma"/>
                <w:color w:val="000000"/>
                <w:szCs w:val="14"/>
              </w:rPr>
              <w:t>14,2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4CD6B7" w14:textId="77777777" w:rsidR="002809A3" w:rsidRPr="002809A3" w:rsidRDefault="002809A3" w:rsidP="002809A3">
            <w:pPr>
              <w:jc w:val="right"/>
              <w:rPr>
                <w:szCs w:val="14"/>
              </w:rPr>
            </w:pPr>
            <w:r w:rsidRPr="002809A3">
              <w:rPr>
                <w:rFonts w:eastAsia="Tahoma"/>
                <w:color w:val="000000"/>
                <w:szCs w:val="14"/>
              </w:rPr>
              <w:t>12,3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D5F6FB" w14:textId="77777777" w:rsidR="002809A3" w:rsidRPr="002809A3" w:rsidRDefault="002809A3" w:rsidP="002809A3">
            <w:pPr>
              <w:jc w:val="right"/>
              <w:rPr>
                <w:szCs w:val="14"/>
              </w:rPr>
            </w:pPr>
            <w:r w:rsidRPr="002809A3">
              <w:rPr>
                <w:rFonts w:eastAsia="Tahoma"/>
                <w:color w:val="000000"/>
                <w:szCs w:val="14"/>
              </w:rPr>
              <w:t>6,7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70E67B" w14:textId="77777777" w:rsidR="002809A3" w:rsidRPr="002809A3" w:rsidRDefault="002809A3" w:rsidP="002809A3">
            <w:pPr>
              <w:jc w:val="right"/>
              <w:rPr>
                <w:szCs w:val="14"/>
              </w:rPr>
            </w:pPr>
            <w:r w:rsidRPr="002809A3">
              <w:rPr>
                <w:rFonts w:eastAsia="Tahoma"/>
                <w:color w:val="000000"/>
                <w:szCs w:val="14"/>
              </w:rPr>
              <w:t>5,8</w:t>
            </w:r>
          </w:p>
        </w:tc>
      </w:tr>
      <w:tr w:rsidR="002809A3" w:rsidRPr="002809A3" w14:paraId="742FB087"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419D1B" w14:textId="77777777" w:rsidR="002809A3" w:rsidRPr="002809A3" w:rsidRDefault="002809A3" w:rsidP="002809A3">
            <w:pPr>
              <w:rPr>
                <w:szCs w:val="14"/>
              </w:rPr>
            </w:pPr>
            <w:r w:rsidRPr="002809A3">
              <w:rPr>
                <w:rFonts w:eastAsia="Tahoma"/>
                <w:color w:val="000000"/>
                <w:szCs w:val="14"/>
              </w:rPr>
              <w:t>PP Hrastnik</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3513F6" w14:textId="77777777" w:rsidR="002809A3" w:rsidRPr="002809A3" w:rsidRDefault="002809A3" w:rsidP="002809A3">
            <w:pPr>
              <w:jc w:val="right"/>
              <w:rPr>
                <w:szCs w:val="14"/>
              </w:rPr>
            </w:pPr>
            <w:r w:rsidRPr="002809A3">
              <w:rPr>
                <w:rFonts w:eastAsia="Tahoma"/>
                <w:color w:val="000000"/>
                <w:szCs w:val="14"/>
              </w:rPr>
              <w:t>14,6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4BA7A5" w14:textId="77777777" w:rsidR="002809A3" w:rsidRPr="002809A3" w:rsidRDefault="002809A3" w:rsidP="002809A3">
            <w:pPr>
              <w:jc w:val="right"/>
              <w:rPr>
                <w:szCs w:val="14"/>
              </w:rPr>
            </w:pPr>
            <w:r w:rsidRPr="002809A3">
              <w:rPr>
                <w:rFonts w:eastAsia="Tahoma"/>
                <w:color w:val="000000"/>
                <w:szCs w:val="14"/>
              </w:rPr>
              <w:t>8,0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6B58A1" w14:textId="77777777" w:rsidR="002809A3" w:rsidRPr="002809A3" w:rsidRDefault="002809A3" w:rsidP="002809A3">
            <w:pPr>
              <w:jc w:val="right"/>
              <w:rPr>
                <w:szCs w:val="14"/>
              </w:rPr>
            </w:pPr>
            <w:r w:rsidRPr="002809A3">
              <w:rPr>
                <w:rFonts w:eastAsia="Tahoma"/>
                <w:color w:val="000000"/>
                <w:szCs w:val="14"/>
              </w:rPr>
              <w:t>12,4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3403B6" w14:textId="77777777" w:rsidR="002809A3" w:rsidRPr="002809A3" w:rsidRDefault="002809A3" w:rsidP="002809A3">
            <w:pPr>
              <w:jc w:val="right"/>
              <w:rPr>
                <w:szCs w:val="14"/>
              </w:rPr>
            </w:pPr>
            <w:r w:rsidRPr="002809A3">
              <w:rPr>
                <w:rFonts w:eastAsia="Tahoma"/>
                <w:color w:val="000000"/>
                <w:szCs w:val="14"/>
              </w:rPr>
              <w:t>16,3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7F342F" w14:textId="77777777" w:rsidR="002809A3" w:rsidRPr="002809A3" w:rsidRDefault="002809A3" w:rsidP="002809A3">
            <w:pPr>
              <w:jc w:val="right"/>
              <w:rPr>
                <w:szCs w:val="14"/>
              </w:rPr>
            </w:pPr>
            <w:r w:rsidRPr="002809A3">
              <w:rPr>
                <w:rFonts w:eastAsia="Tahoma"/>
                <w:color w:val="000000"/>
                <w:szCs w:val="14"/>
              </w:rPr>
              <w:t>9,8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01CB77" w14:textId="77777777" w:rsidR="002809A3" w:rsidRPr="002809A3" w:rsidRDefault="002809A3" w:rsidP="002809A3">
            <w:pPr>
              <w:jc w:val="right"/>
              <w:rPr>
                <w:szCs w:val="14"/>
              </w:rPr>
            </w:pPr>
            <w:r w:rsidRPr="002809A3">
              <w:rPr>
                <w:rFonts w:eastAsia="Tahoma"/>
                <w:color w:val="000000"/>
                <w:szCs w:val="14"/>
              </w:rPr>
              <w:t>22,9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E74648" w14:textId="77777777" w:rsidR="002809A3" w:rsidRPr="002809A3" w:rsidRDefault="002809A3" w:rsidP="002809A3">
            <w:pPr>
              <w:jc w:val="right"/>
              <w:rPr>
                <w:szCs w:val="14"/>
              </w:rPr>
            </w:pPr>
            <w:r w:rsidRPr="002809A3">
              <w:rPr>
                <w:rFonts w:eastAsia="Tahoma"/>
                <w:color w:val="000000"/>
                <w:szCs w:val="14"/>
              </w:rPr>
              <w:t>12,8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801EE1" w14:textId="77777777" w:rsidR="002809A3" w:rsidRPr="002809A3" w:rsidRDefault="002809A3" w:rsidP="002809A3">
            <w:pPr>
              <w:jc w:val="right"/>
              <w:rPr>
                <w:szCs w:val="14"/>
              </w:rPr>
            </w:pPr>
            <w:r w:rsidRPr="002809A3">
              <w:rPr>
                <w:rFonts w:eastAsia="Tahoma"/>
                <w:color w:val="000000"/>
                <w:szCs w:val="14"/>
              </w:rPr>
              <w:t>13,4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2D9F10" w14:textId="77777777" w:rsidR="002809A3" w:rsidRPr="002809A3" w:rsidRDefault="002809A3" w:rsidP="002809A3">
            <w:pPr>
              <w:jc w:val="right"/>
              <w:rPr>
                <w:szCs w:val="14"/>
              </w:rPr>
            </w:pPr>
            <w:r w:rsidRPr="002809A3">
              <w:rPr>
                <w:rFonts w:eastAsia="Tahoma"/>
                <w:color w:val="000000"/>
                <w:szCs w:val="14"/>
              </w:rPr>
              <w:t>25,9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3C1649" w14:textId="77777777" w:rsidR="002809A3" w:rsidRPr="002809A3" w:rsidRDefault="002809A3" w:rsidP="002809A3">
            <w:pPr>
              <w:jc w:val="right"/>
              <w:rPr>
                <w:szCs w:val="14"/>
              </w:rPr>
            </w:pPr>
            <w:r w:rsidRPr="002809A3">
              <w:rPr>
                <w:rFonts w:eastAsia="Tahoma"/>
                <w:color w:val="000000"/>
                <w:szCs w:val="14"/>
              </w:rPr>
              <w:t>4,3</w:t>
            </w:r>
          </w:p>
        </w:tc>
      </w:tr>
      <w:tr w:rsidR="002809A3" w:rsidRPr="002809A3" w14:paraId="28753195"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942C38" w14:textId="77777777" w:rsidR="002809A3" w:rsidRPr="002809A3" w:rsidRDefault="002809A3" w:rsidP="002809A3">
            <w:pPr>
              <w:rPr>
                <w:szCs w:val="14"/>
              </w:rPr>
            </w:pPr>
            <w:r w:rsidRPr="002809A3">
              <w:rPr>
                <w:rFonts w:eastAsia="Tahoma"/>
                <w:color w:val="000000"/>
                <w:szCs w:val="14"/>
              </w:rPr>
              <w:t>PP Kamnik</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713FE1" w14:textId="77777777" w:rsidR="002809A3" w:rsidRPr="002809A3" w:rsidRDefault="002809A3" w:rsidP="002809A3">
            <w:pPr>
              <w:jc w:val="right"/>
              <w:rPr>
                <w:szCs w:val="14"/>
              </w:rPr>
            </w:pPr>
            <w:r w:rsidRPr="002809A3">
              <w:rPr>
                <w:rFonts w:eastAsia="Tahoma"/>
                <w:color w:val="000000"/>
                <w:szCs w:val="14"/>
              </w:rPr>
              <w:t>2,2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C64EB" w14:textId="77777777" w:rsidR="002809A3" w:rsidRPr="002809A3" w:rsidRDefault="002809A3" w:rsidP="002809A3">
            <w:pPr>
              <w:jc w:val="right"/>
              <w:rPr>
                <w:szCs w:val="14"/>
              </w:rPr>
            </w:pPr>
            <w:r w:rsidRPr="002809A3">
              <w:rPr>
                <w:rFonts w:eastAsia="Tahoma"/>
                <w:color w:val="000000"/>
                <w:szCs w:val="14"/>
              </w:rPr>
              <w:t>3,2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A85E77" w14:textId="77777777" w:rsidR="002809A3" w:rsidRPr="002809A3" w:rsidRDefault="002809A3" w:rsidP="002809A3">
            <w:pPr>
              <w:jc w:val="right"/>
              <w:rPr>
                <w:szCs w:val="14"/>
              </w:rPr>
            </w:pPr>
            <w:r w:rsidRPr="002809A3">
              <w:rPr>
                <w:rFonts w:eastAsia="Tahoma"/>
                <w:color w:val="000000"/>
                <w:szCs w:val="14"/>
              </w:rPr>
              <w:t>1,4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3CE5EE" w14:textId="77777777" w:rsidR="002809A3" w:rsidRPr="002809A3" w:rsidRDefault="002809A3" w:rsidP="002809A3">
            <w:pPr>
              <w:jc w:val="right"/>
              <w:rPr>
                <w:szCs w:val="14"/>
              </w:rPr>
            </w:pPr>
            <w:r w:rsidRPr="002809A3">
              <w:rPr>
                <w:rFonts w:eastAsia="Tahoma"/>
                <w:color w:val="000000"/>
                <w:szCs w:val="14"/>
              </w:rPr>
              <w:t>6,9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4DA81C" w14:textId="77777777" w:rsidR="002809A3" w:rsidRPr="002809A3" w:rsidRDefault="002809A3" w:rsidP="002809A3">
            <w:pPr>
              <w:jc w:val="right"/>
              <w:rPr>
                <w:szCs w:val="14"/>
              </w:rPr>
            </w:pPr>
            <w:r w:rsidRPr="002809A3">
              <w:rPr>
                <w:rFonts w:eastAsia="Tahoma"/>
                <w:color w:val="000000"/>
                <w:szCs w:val="14"/>
              </w:rPr>
              <w:t>7,3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373368" w14:textId="77777777" w:rsidR="002809A3" w:rsidRPr="002809A3" w:rsidRDefault="002809A3" w:rsidP="002809A3">
            <w:pPr>
              <w:jc w:val="right"/>
              <w:rPr>
                <w:szCs w:val="14"/>
              </w:rPr>
            </w:pPr>
            <w:r w:rsidRPr="002809A3">
              <w:rPr>
                <w:rFonts w:eastAsia="Tahoma"/>
                <w:color w:val="000000"/>
                <w:szCs w:val="14"/>
              </w:rPr>
              <w:t>11,4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BBF293" w14:textId="77777777" w:rsidR="002809A3" w:rsidRPr="002809A3" w:rsidRDefault="002809A3" w:rsidP="002809A3">
            <w:pPr>
              <w:jc w:val="right"/>
              <w:rPr>
                <w:szCs w:val="14"/>
              </w:rPr>
            </w:pPr>
            <w:r w:rsidRPr="002809A3">
              <w:rPr>
                <w:rFonts w:eastAsia="Tahoma"/>
                <w:color w:val="000000"/>
                <w:szCs w:val="14"/>
              </w:rPr>
              <w:t>28,5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55CA6B" w14:textId="77777777" w:rsidR="002809A3" w:rsidRPr="002809A3" w:rsidRDefault="002809A3" w:rsidP="002809A3">
            <w:pPr>
              <w:jc w:val="right"/>
              <w:rPr>
                <w:szCs w:val="14"/>
              </w:rPr>
            </w:pPr>
            <w:r w:rsidRPr="002809A3">
              <w:rPr>
                <w:rFonts w:eastAsia="Tahoma"/>
                <w:color w:val="000000"/>
                <w:szCs w:val="14"/>
              </w:rPr>
              <w:t>24,9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433C9E" w14:textId="77777777" w:rsidR="002809A3" w:rsidRPr="002809A3" w:rsidRDefault="002809A3" w:rsidP="002809A3">
            <w:pPr>
              <w:jc w:val="right"/>
              <w:rPr>
                <w:szCs w:val="14"/>
              </w:rPr>
            </w:pPr>
            <w:r w:rsidRPr="002809A3">
              <w:rPr>
                <w:rFonts w:eastAsia="Tahoma"/>
                <w:color w:val="000000"/>
                <w:szCs w:val="14"/>
              </w:rPr>
              <w:t>9,3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7959C1" w14:textId="77777777" w:rsidR="002809A3" w:rsidRPr="002809A3" w:rsidRDefault="002809A3" w:rsidP="002809A3">
            <w:pPr>
              <w:jc w:val="right"/>
              <w:rPr>
                <w:szCs w:val="14"/>
              </w:rPr>
            </w:pPr>
            <w:r w:rsidRPr="002809A3">
              <w:rPr>
                <w:rFonts w:eastAsia="Tahoma"/>
                <w:color w:val="000000"/>
                <w:szCs w:val="14"/>
              </w:rPr>
              <w:t>7,3</w:t>
            </w:r>
          </w:p>
        </w:tc>
      </w:tr>
      <w:tr w:rsidR="002809A3" w:rsidRPr="002809A3" w14:paraId="1CC1B187"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FBED55" w14:textId="77777777" w:rsidR="002809A3" w:rsidRPr="002809A3" w:rsidRDefault="002809A3" w:rsidP="002809A3">
            <w:pPr>
              <w:rPr>
                <w:szCs w:val="14"/>
              </w:rPr>
            </w:pPr>
            <w:r w:rsidRPr="002809A3">
              <w:rPr>
                <w:rFonts w:eastAsia="Tahoma"/>
                <w:color w:val="000000"/>
                <w:szCs w:val="14"/>
              </w:rPr>
              <w:t>PP Kočevje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CCA54F" w14:textId="77777777" w:rsidR="002809A3" w:rsidRPr="002809A3" w:rsidRDefault="002809A3" w:rsidP="002809A3">
            <w:pPr>
              <w:jc w:val="right"/>
              <w:rPr>
                <w:szCs w:val="14"/>
              </w:rPr>
            </w:pPr>
            <w:r w:rsidRPr="002809A3">
              <w:rPr>
                <w:rFonts w:eastAsia="Tahoma"/>
                <w:color w:val="000000"/>
                <w:szCs w:val="14"/>
              </w:rPr>
              <w:t>4,9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EE697F" w14:textId="77777777" w:rsidR="002809A3" w:rsidRPr="002809A3" w:rsidRDefault="002809A3" w:rsidP="002809A3">
            <w:pPr>
              <w:jc w:val="right"/>
              <w:rPr>
                <w:szCs w:val="14"/>
              </w:rPr>
            </w:pPr>
            <w:r w:rsidRPr="002809A3">
              <w:rPr>
                <w:rFonts w:eastAsia="Tahoma"/>
                <w:color w:val="000000"/>
                <w:szCs w:val="14"/>
              </w:rPr>
              <w:t>7,9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51DD8A" w14:textId="77777777" w:rsidR="002809A3" w:rsidRPr="002809A3" w:rsidRDefault="002809A3" w:rsidP="002809A3">
            <w:pPr>
              <w:jc w:val="right"/>
              <w:rPr>
                <w:szCs w:val="14"/>
              </w:rPr>
            </w:pPr>
            <w:r w:rsidRPr="002809A3">
              <w:rPr>
                <w:rFonts w:eastAsia="Tahoma"/>
                <w:color w:val="000000"/>
                <w:szCs w:val="14"/>
              </w:rPr>
              <w:t>9,7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ACDE03" w14:textId="77777777" w:rsidR="002809A3" w:rsidRPr="002809A3" w:rsidRDefault="002809A3" w:rsidP="002809A3">
            <w:pPr>
              <w:jc w:val="right"/>
              <w:rPr>
                <w:szCs w:val="14"/>
              </w:rPr>
            </w:pPr>
            <w:r w:rsidRPr="002809A3">
              <w:rPr>
                <w:rFonts w:eastAsia="Tahoma"/>
                <w:color w:val="000000"/>
                <w:szCs w:val="14"/>
              </w:rPr>
              <w:t>8,9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CDDBA1" w14:textId="77777777" w:rsidR="002809A3" w:rsidRPr="002809A3" w:rsidRDefault="002809A3" w:rsidP="002809A3">
            <w:pPr>
              <w:jc w:val="right"/>
              <w:rPr>
                <w:szCs w:val="14"/>
              </w:rPr>
            </w:pPr>
            <w:r w:rsidRPr="002809A3">
              <w:rPr>
                <w:rFonts w:eastAsia="Tahoma"/>
                <w:color w:val="000000"/>
                <w:szCs w:val="14"/>
              </w:rPr>
              <w:t>9,3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6F6E5A" w14:textId="77777777" w:rsidR="002809A3" w:rsidRPr="002809A3" w:rsidRDefault="002809A3" w:rsidP="002809A3">
            <w:pPr>
              <w:jc w:val="right"/>
              <w:rPr>
                <w:szCs w:val="14"/>
              </w:rPr>
            </w:pPr>
            <w:r w:rsidRPr="002809A3">
              <w:rPr>
                <w:rFonts w:eastAsia="Tahoma"/>
                <w:color w:val="000000"/>
                <w:szCs w:val="14"/>
              </w:rPr>
              <w:t>11,4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E95BBF" w14:textId="77777777" w:rsidR="002809A3" w:rsidRPr="002809A3" w:rsidRDefault="002809A3" w:rsidP="002809A3">
            <w:pPr>
              <w:jc w:val="right"/>
              <w:rPr>
                <w:szCs w:val="14"/>
              </w:rPr>
            </w:pPr>
            <w:r w:rsidRPr="002809A3">
              <w:rPr>
                <w:rFonts w:eastAsia="Tahoma"/>
                <w:color w:val="000000"/>
                <w:szCs w:val="14"/>
              </w:rPr>
              <w:t>11,9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717B31" w14:textId="77777777" w:rsidR="002809A3" w:rsidRPr="002809A3" w:rsidRDefault="002809A3" w:rsidP="002809A3">
            <w:pPr>
              <w:jc w:val="right"/>
              <w:rPr>
                <w:szCs w:val="14"/>
              </w:rPr>
            </w:pPr>
            <w:r w:rsidRPr="002809A3">
              <w:rPr>
                <w:rFonts w:eastAsia="Tahoma"/>
                <w:color w:val="000000"/>
                <w:szCs w:val="14"/>
              </w:rPr>
              <w:t>11,4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8FC13E" w14:textId="77777777" w:rsidR="002809A3" w:rsidRPr="002809A3" w:rsidRDefault="002809A3" w:rsidP="002809A3">
            <w:pPr>
              <w:jc w:val="right"/>
              <w:rPr>
                <w:szCs w:val="14"/>
              </w:rPr>
            </w:pPr>
            <w:r w:rsidRPr="002809A3">
              <w:rPr>
                <w:rFonts w:eastAsia="Tahoma"/>
                <w:color w:val="000000"/>
                <w:szCs w:val="14"/>
              </w:rPr>
              <w:t>17,3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F55B70" w14:textId="77777777" w:rsidR="002809A3" w:rsidRPr="002809A3" w:rsidRDefault="002809A3" w:rsidP="002809A3">
            <w:pPr>
              <w:jc w:val="right"/>
              <w:rPr>
                <w:szCs w:val="14"/>
              </w:rPr>
            </w:pPr>
            <w:r w:rsidRPr="002809A3">
              <w:rPr>
                <w:rFonts w:eastAsia="Tahoma"/>
                <w:color w:val="000000"/>
                <w:szCs w:val="14"/>
              </w:rPr>
              <w:t>11,1</w:t>
            </w:r>
          </w:p>
        </w:tc>
      </w:tr>
      <w:tr w:rsidR="002809A3" w:rsidRPr="002809A3" w14:paraId="6574828E"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C459B7" w14:textId="77777777" w:rsidR="002809A3" w:rsidRPr="002809A3" w:rsidRDefault="002809A3" w:rsidP="002809A3">
            <w:pPr>
              <w:rPr>
                <w:szCs w:val="14"/>
              </w:rPr>
            </w:pPr>
            <w:r w:rsidRPr="002809A3">
              <w:rPr>
                <w:rFonts w:eastAsia="Tahoma"/>
                <w:color w:val="000000"/>
                <w:szCs w:val="14"/>
              </w:rPr>
              <w:t>PP Litija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29AE0" w14:textId="77777777" w:rsidR="002809A3" w:rsidRPr="002809A3" w:rsidRDefault="002809A3" w:rsidP="002809A3">
            <w:pPr>
              <w:jc w:val="right"/>
              <w:rPr>
                <w:szCs w:val="14"/>
              </w:rPr>
            </w:pPr>
            <w:r w:rsidRPr="002809A3">
              <w:rPr>
                <w:rFonts w:eastAsia="Tahoma"/>
                <w:color w:val="000000"/>
                <w:szCs w:val="14"/>
              </w:rPr>
              <w:t>14,5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EC2B3C" w14:textId="77777777" w:rsidR="002809A3" w:rsidRPr="002809A3" w:rsidRDefault="002809A3" w:rsidP="002809A3">
            <w:pPr>
              <w:jc w:val="right"/>
              <w:rPr>
                <w:szCs w:val="14"/>
              </w:rPr>
            </w:pPr>
            <w:r w:rsidRPr="002809A3">
              <w:rPr>
                <w:rFonts w:eastAsia="Tahoma"/>
                <w:color w:val="000000"/>
                <w:szCs w:val="14"/>
              </w:rPr>
              <w:t>12,6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438EEA" w14:textId="77777777" w:rsidR="002809A3" w:rsidRPr="002809A3" w:rsidRDefault="002809A3" w:rsidP="002809A3">
            <w:pPr>
              <w:jc w:val="right"/>
              <w:rPr>
                <w:szCs w:val="14"/>
              </w:rPr>
            </w:pPr>
            <w:r w:rsidRPr="002809A3">
              <w:rPr>
                <w:rFonts w:eastAsia="Tahoma"/>
                <w:color w:val="000000"/>
                <w:szCs w:val="14"/>
              </w:rPr>
              <w:t>15,4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CE7E73" w14:textId="77777777" w:rsidR="002809A3" w:rsidRPr="002809A3" w:rsidRDefault="002809A3" w:rsidP="002809A3">
            <w:pPr>
              <w:jc w:val="right"/>
              <w:rPr>
                <w:szCs w:val="14"/>
              </w:rPr>
            </w:pPr>
            <w:r w:rsidRPr="002809A3">
              <w:rPr>
                <w:rFonts w:eastAsia="Tahoma"/>
                <w:color w:val="000000"/>
                <w:szCs w:val="14"/>
              </w:rPr>
              <w:t>17,2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D5DAA5" w14:textId="77777777" w:rsidR="002809A3" w:rsidRPr="002809A3" w:rsidRDefault="002809A3" w:rsidP="002809A3">
            <w:pPr>
              <w:jc w:val="right"/>
              <w:rPr>
                <w:szCs w:val="14"/>
              </w:rPr>
            </w:pPr>
            <w:r w:rsidRPr="002809A3">
              <w:rPr>
                <w:rFonts w:eastAsia="Tahoma"/>
                <w:color w:val="000000"/>
                <w:szCs w:val="14"/>
              </w:rPr>
              <w:t>23,9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31AFC0" w14:textId="77777777" w:rsidR="002809A3" w:rsidRPr="002809A3" w:rsidRDefault="002809A3" w:rsidP="002809A3">
            <w:pPr>
              <w:jc w:val="right"/>
              <w:rPr>
                <w:szCs w:val="14"/>
              </w:rPr>
            </w:pPr>
            <w:r w:rsidRPr="002809A3">
              <w:rPr>
                <w:rFonts w:eastAsia="Tahoma"/>
                <w:color w:val="000000"/>
                <w:szCs w:val="14"/>
              </w:rPr>
              <w:t>18,0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304159" w14:textId="77777777" w:rsidR="002809A3" w:rsidRPr="002809A3" w:rsidRDefault="002809A3" w:rsidP="002809A3">
            <w:pPr>
              <w:jc w:val="right"/>
              <w:rPr>
                <w:szCs w:val="14"/>
              </w:rPr>
            </w:pPr>
            <w:r w:rsidRPr="002809A3">
              <w:rPr>
                <w:rFonts w:eastAsia="Tahoma"/>
                <w:color w:val="000000"/>
                <w:szCs w:val="14"/>
              </w:rPr>
              <w:t>15,2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47E30E" w14:textId="77777777" w:rsidR="002809A3" w:rsidRPr="002809A3" w:rsidRDefault="002809A3" w:rsidP="002809A3">
            <w:pPr>
              <w:jc w:val="right"/>
              <w:rPr>
                <w:szCs w:val="14"/>
              </w:rPr>
            </w:pPr>
            <w:r w:rsidRPr="002809A3">
              <w:rPr>
                <w:rFonts w:eastAsia="Tahoma"/>
                <w:color w:val="000000"/>
                <w:szCs w:val="14"/>
              </w:rPr>
              <w:t>14,1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DE3CF8" w14:textId="77777777" w:rsidR="002809A3" w:rsidRPr="002809A3" w:rsidRDefault="002809A3" w:rsidP="002809A3">
            <w:pPr>
              <w:jc w:val="right"/>
              <w:rPr>
                <w:szCs w:val="14"/>
              </w:rPr>
            </w:pPr>
            <w:r w:rsidRPr="002809A3">
              <w:rPr>
                <w:rFonts w:eastAsia="Tahoma"/>
                <w:color w:val="000000"/>
                <w:szCs w:val="14"/>
              </w:rPr>
              <w:t>27,2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D5C85E" w14:textId="77777777" w:rsidR="002809A3" w:rsidRPr="002809A3" w:rsidRDefault="002809A3" w:rsidP="002809A3">
            <w:pPr>
              <w:jc w:val="right"/>
              <w:rPr>
                <w:szCs w:val="14"/>
              </w:rPr>
            </w:pPr>
            <w:r w:rsidRPr="002809A3">
              <w:rPr>
                <w:rFonts w:eastAsia="Tahoma"/>
                <w:color w:val="000000"/>
                <w:szCs w:val="14"/>
              </w:rPr>
              <w:t>10,7</w:t>
            </w:r>
          </w:p>
        </w:tc>
      </w:tr>
      <w:tr w:rsidR="002809A3" w:rsidRPr="002809A3" w14:paraId="6395D65C"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C17B92" w14:textId="77777777" w:rsidR="002809A3" w:rsidRPr="002809A3" w:rsidRDefault="002809A3" w:rsidP="002809A3">
            <w:pPr>
              <w:rPr>
                <w:szCs w:val="14"/>
              </w:rPr>
            </w:pPr>
            <w:r w:rsidRPr="002809A3">
              <w:rPr>
                <w:rFonts w:eastAsia="Tahoma"/>
                <w:color w:val="000000"/>
                <w:szCs w:val="14"/>
              </w:rPr>
              <w:t>PP Ljubljana Bežigrad</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AE5ECA" w14:textId="77777777" w:rsidR="002809A3" w:rsidRPr="002809A3" w:rsidRDefault="002809A3" w:rsidP="002809A3">
            <w:pPr>
              <w:jc w:val="right"/>
              <w:rPr>
                <w:szCs w:val="14"/>
              </w:rPr>
            </w:pPr>
            <w:r w:rsidRPr="002809A3">
              <w:rPr>
                <w:rFonts w:eastAsia="Tahoma"/>
                <w:color w:val="000000"/>
                <w:szCs w:val="14"/>
              </w:rPr>
              <w:t>5,8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77418D" w14:textId="77777777" w:rsidR="002809A3" w:rsidRPr="002809A3" w:rsidRDefault="002809A3" w:rsidP="002809A3">
            <w:pPr>
              <w:jc w:val="right"/>
              <w:rPr>
                <w:szCs w:val="14"/>
              </w:rPr>
            </w:pPr>
            <w:r w:rsidRPr="002809A3">
              <w:rPr>
                <w:rFonts w:eastAsia="Tahoma"/>
                <w:color w:val="000000"/>
                <w:szCs w:val="14"/>
              </w:rPr>
              <w:t>5,7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1A93B8" w14:textId="77777777" w:rsidR="002809A3" w:rsidRPr="002809A3" w:rsidRDefault="002809A3" w:rsidP="002809A3">
            <w:pPr>
              <w:jc w:val="right"/>
              <w:rPr>
                <w:szCs w:val="14"/>
              </w:rPr>
            </w:pPr>
            <w:r w:rsidRPr="002809A3">
              <w:rPr>
                <w:rFonts w:eastAsia="Tahoma"/>
                <w:color w:val="000000"/>
                <w:szCs w:val="14"/>
              </w:rPr>
              <w:t>3,6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A1B6FD" w14:textId="77777777" w:rsidR="002809A3" w:rsidRPr="002809A3" w:rsidRDefault="002809A3" w:rsidP="002809A3">
            <w:pPr>
              <w:jc w:val="right"/>
              <w:rPr>
                <w:szCs w:val="14"/>
              </w:rPr>
            </w:pPr>
            <w:r w:rsidRPr="002809A3">
              <w:rPr>
                <w:rFonts w:eastAsia="Tahoma"/>
                <w:color w:val="000000"/>
                <w:szCs w:val="14"/>
              </w:rPr>
              <w:t>5,0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F5C3C7" w14:textId="77777777" w:rsidR="002809A3" w:rsidRPr="002809A3" w:rsidRDefault="002809A3" w:rsidP="002809A3">
            <w:pPr>
              <w:jc w:val="right"/>
              <w:rPr>
                <w:szCs w:val="14"/>
              </w:rPr>
            </w:pPr>
            <w:r w:rsidRPr="002809A3">
              <w:rPr>
                <w:rFonts w:eastAsia="Tahoma"/>
                <w:color w:val="000000"/>
                <w:szCs w:val="14"/>
              </w:rPr>
              <w:t>10,6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648827" w14:textId="77777777" w:rsidR="002809A3" w:rsidRPr="002809A3" w:rsidRDefault="002809A3" w:rsidP="002809A3">
            <w:pPr>
              <w:jc w:val="right"/>
              <w:rPr>
                <w:szCs w:val="14"/>
              </w:rPr>
            </w:pPr>
            <w:r w:rsidRPr="002809A3">
              <w:rPr>
                <w:rFonts w:eastAsia="Tahoma"/>
                <w:color w:val="000000"/>
                <w:szCs w:val="14"/>
              </w:rPr>
              <w:t>19,0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C8185B" w14:textId="77777777" w:rsidR="002809A3" w:rsidRPr="002809A3" w:rsidRDefault="002809A3" w:rsidP="002809A3">
            <w:pPr>
              <w:jc w:val="right"/>
              <w:rPr>
                <w:szCs w:val="14"/>
              </w:rPr>
            </w:pPr>
            <w:r w:rsidRPr="002809A3">
              <w:rPr>
                <w:rFonts w:eastAsia="Tahoma"/>
                <w:color w:val="000000"/>
                <w:szCs w:val="14"/>
              </w:rPr>
              <w:t>8,9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5B533E" w14:textId="77777777" w:rsidR="002809A3" w:rsidRPr="002809A3" w:rsidRDefault="002809A3" w:rsidP="002809A3">
            <w:pPr>
              <w:jc w:val="right"/>
              <w:rPr>
                <w:szCs w:val="14"/>
              </w:rPr>
            </w:pPr>
            <w:r w:rsidRPr="002809A3">
              <w:rPr>
                <w:rFonts w:eastAsia="Tahoma"/>
                <w:color w:val="000000"/>
                <w:szCs w:val="14"/>
              </w:rPr>
              <w:t>14,8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9558D9" w14:textId="77777777" w:rsidR="002809A3" w:rsidRPr="002809A3" w:rsidRDefault="002809A3" w:rsidP="002809A3">
            <w:pPr>
              <w:jc w:val="right"/>
              <w:rPr>
                <w:szCs w:val="14"/>
              </w:rPr>
            </w:pPr>
            <w:r w:rsidRPr="002809A3">
              <w:rPr>
                <w:rFonts w:eastAsia="Tahoma"/>
                <w:color w:val="000000"/>
                <w:szCs w:val="14"/>
              </w:rPr>
              <w:t>6,1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7E692E" w14:textId="77777777" w:rsidR="002809A3" w:rsidRPr="002809A3" w:rsidRDefault="002809A3" w:rsidP="002809A3">
            <w:pPr>
              <w:jc w:val="right"/>
              <w:rPr>
                <w:szCs w:val="14"/>
              </w:rPr>
            </w:pPr>
            <w:r w:rsidRPr="002809A3">
              <w:rPr>
                <w:rFonts w:eastAsia="Tahoma"/>
                <w:color w:val="000000"/>
                <w:szCs w:val="14"/>
              </w:rPr>
              <w:t>20,2</w:t>
            </w:r>
          </w:p>
        </w:tc>
      </w:tr>
      <w:tr w:rsidR="002809A3" w:rsidRPr="002809A3" w14:paraId="7E9836B1"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4D80A9" w14:textId="77777777" w:rsidR="002809A3" w:rsidRPr="002809A3" w:rsidRDefault="002809A3" w:rsidP="002809A3">
            <w:pPr>
              <w:rPr>
                <w:szCs w:val="14"/>
              </w:rPr>
            </w:pPr>
            <w:r w:rsidRPr="002809A3">
              <w:rPr>
                <w:rFonts w:eastAsia="Tahoma"/>
                <w:color w:val="000000"/>
                <w:szCs w:val="14"/>
              </w:rPr>
              <w:t>PP Ljubljana Center</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4D82D2" w14:textId="77777777" w:rsidR="002809A3" w:rsidRPr="002809A3" w:rsidRDefault="002809A3" w:rsidP="002809A3">
            <w:pPr>
              <w:jc w:val="right"/>
              <w:rPr>
                <w:szCs w:val="14"/>
              </w:rPr>
            </w:pPr>
            <w:r w:rsidRPr="002809A3">
              <w:rPr>
                <w:rFonts w:eastAsia="Tahoma"/>
                <w:color w:val="000000"/>
                <w:szCs w:val="14"/>
              </w:rPr>
              <w:t>2,3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A0B1AB" w14:textId="77777777" w:rsidR="002809A3" w:rsidRPr="002809A3" w:rsidRDefault="002809A3" w:rsidP="002809A3">
            <w:pPr>
              <w:jc w:val="right"/>
              <w:rPr>
                <w:szCs w:val="14"/>
              </w:rPr>
            </w:pPr>
            <w:r w:rsidRPr="002809A3">
              <w:rPr>
                <w:rFonts w:eastAsia="Tahoma"/>
                <w:color w:val="000000"/>
                <w:szCs w:val="14"/>
              </w:rPr>
              <w:t>5,3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CCBEDF" w14:textId="77777777" w:rsidR="002809A3" w:rsidRPr="002809A3" w:rsidRDefault="002809A3" w:rsidP="002809A3">
            <w:pPr>
              <w:jc w:val="right"/>
              <w:rPr>
                <w:szCs w:val="14"/>
              </w:rPr>
            </w:pPr>
            <w:r w:rsidRPr="002809A3">
              <w:rPr>
                <w:rFonts w:eastAsia="Tahoma"/>
                <w:color w:val="000000"/>
                <w:szCs w:val="14"/>
              </w:rPr>
              <w:t>9,1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C32B01" w14:textId="77777777" w:rsidR="002809A3" w:rsidRPr="002809A3" w:rsidRDefault="002809A3" w:rsidP="002809A3">
            <w:pPr>
              <w:jc w:val="right"/>
              <w:rPr>
                <w:szCs w:val="14"/>
              </w:rPr>
            </w:pPr>
            <w:r w:rsidRPr="002809A3">
              <w:rPr>
                <w:rFonts w:eastAsia="Tahoma"/>
                <w:color w:val="000000"/>
                <w:szCs w:val="14"/>
              </w:rPr>
              <w:t>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55B5D5" w14:textId="77777777" w:rsidR="002809A3" w:rsidRPr="002809A3" w:rsidRDefault="002809A3" w:rsidP="002809A3">
            <w:pPr>
              <w:jc w:val="right"/>
              <w:rPr>
                <w:szCs w:val="14"/>
              </w:rPr>
            </w:pPr>
            <w:r w:rsidRPr="002809A3">
              <w:rPr>
                <w:rFonts w:eastAsia="Tahoma"/>
                <w:color w:val="000000"/>
                <w:szCs w:val="14"/>
              </w:rPr>
              <w:t>13,8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2D7883" w14:textId="77777777" w:rsidR="002809A3" w:rsidRPr="002809A3" w:rsidRDefault="002809A3" w:rsidP="002809A3">
            <w:pPr>
              <w:jc w:val="right"/>
              <w:rPr>
                <w:szCs w:val="14"/>
              </w:rPr>
            </w:pPr>
            <w:r w:rsidRPr="002809A3">
              <w:rPr>
                <w:rFonts w:eastAsia="Tahoma"/>
                <w:color w:val="000000"/>
                <w:szCs w:val="14"/>
              </w:rPr>
              <w:t>24,8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74DBAE" w14:textId="77777777" w:rsidR="002809A3" w:rsidRPr="002809A3" w:rsidRDefault="002809A3" w:rsidP="002809A3">
            <w:pPr>
              <w:jc w:val="right"/>
              <w:rPr>
                <w:szCs w:val="14"/>
              </w:rPr>
            </w:pPr>
            <w:r w:rsidRPr="002809A3">
              <w:rPr>
                <w:rFonts w:eastAsia="Tahoma"/>
                <w:color w:val="000000"/>
                <w:szCs w:val="14"/>
              </w:rPr>
              <w:t>19,4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1C94D9" w14:textId="77777777" w:rsidR="002809A3" w:rsidRPr="002809A3" w:rsidRDefault="002809A3" w:rsidP="002809A3">
            <w:pPr>
              <w:jc w:val="right"/>
              <w:rPr>
                <w:szCs w:val="14"/>
              </w:rPr>
            </w:pPr>
            <w:r w:rsidRPr="002809A3">
              <w:rPr>
                <w:rFonts w:eastAsia="Tahoma"/>
                <w:color w:val="000000"/>
                <w:szCs w:val="14"/>
              </w:rPr>
              <w:t>28,5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8745BC" w14:textId="77777777" w:rsidR="002809A3" w:rsidRPr="002809A3" w:rsidRDefault="002809A3" w:rsidP="002809A3">
            <w:pPr>
              <w:jc w:val="right"/>
              <w:rPr>
                <w:szCs w:val="14"/>
              </w:rPr>
            </w:pPr>
            <w:r w:rsidRPr="002809A3">
              <w:rPr>
                <w:rFonts w:eastAsia="Tahoma"/>
                <w:color w:val="000000"/>
                <w:szCs w:val="14"/>
              </w:rPr>
              <w:t>9,3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8B35B5" w14:textId="77777777" w:rsidR="002809A3" w:rsidRPr="002809A3" w:rsidRDefault="002809A3" w:rsidP="002809A3">
            <w:pPr>
              <w:jc w:val="right"/>
              <w:rPr>
                <w:szCs w:val="14"/>
              </w:rPr>
            </w:pPr>
            <w:r w:rsidRPr="002809A3">
              <w:rPr>
                <w:rFonts w:eastAsia="Tahoma"/>
                <w:color w:val="000000"/>
                <w:szCs w:val="14"/>
              </w:rPr>
              <w:t>22,0</w:t>
            </w:r>
          </w:p>
        </w:tc>
      </w:tr>
      <w:tr w:rsidR="002809A3" w:rsidRPr="002809A3" w14:paraId="42BF5274"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77319E" w14:textId="77777777" w:rsidR="002809A3" w:rsidRPr="002809A3" w:rsidRDefault="002809A3" w:rsidP="002809A3">
            <w:pPr>
              <w:rPr>
                <w:szCs w:val="14"/>
              </w:rPr>
            </w:pPr>
            <w:r w:rsidRPr="002809A3">
              <w:rPr>
                <w:rFonts w:eastAsia="Tahoma"/>
                <w:color w:val="000000"/>
                <w:szCs w:val="14"/>
              </w:rPr>
              <w:t>PP Ljubljana Moste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B7440D" w14:textId="77777777" w:rsidR="002809A3" w:rsidRPr="002809A3" w:rsidRDefault="002809A3" w:rsidP="002809A3">
            <w:pPr>
              <w:jc w:val="right"/>
              <w:rPr>
                <w:szCs w:val="14"/>
              </w:rPr>
            </w:pPr>
            <w:r w:rsidRPr="002809A3">
              <w:rPr>
                <w:rFonts w:eastAsia="Tahoma"/>
                <w:color w:val="000000"/>
                <w:szCs w:val="14"/>
              </w:rPr>
              <w:t>2,0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BA95C3" w14:textId="77777777" w:rsidR="002809A3" w:rsidRPr="002809A3" w:rsidRDefault="002809A3" w:rsidP="002809A3">
            <w:pPr>
              <w:jc w:val="right"/>
              <w:rPr>
                <w:szCs w:val="14"/>
              </w:rPr>
            </w:pPr>
            <w:r w:rsidRPr="002809A3">
              <w:rPr>
                <w:rFonts w:eastAsia="Tahoma"/>
                <w:color w:val="000000"/>
                <w:szCs w:val="14"/>
              </w:rPr>
              <w:t>15,3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106163" w14:textId="77777777" w:rsidR="002809A3" w:rsidRPr="002809A3" w:rsidRDefault="002809A3" w:rsidP="002809A3">
            <w:pPr>
              <w:jc w:val="right"/>
              <w:rPr>
                <w:szCs w:val="14"/>
              </w:rPr>
            </w:pPr>
            <w:r w:rsidRPr="002809A3">
              <w:rPr>
                <w:rFonts w:eastAsia="Tahoma"/>
                <w:color w:val="000000"/>
                <w:szCs w:val="14"/>
              </w:rPr>
              <w:t>10,4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74DD12" w14:textId="77777777" w:rsidR="002809A3" w:rsidRPr="002809A3" w:rsidRDefault="002809A3" w:rsidP="002809A3">
            <w:pPr>
              <w:jc w:val="right"/>
              <w:rPr>
                <w:szCs w:val="14"/>
              </w:rPr>
            </w:pPr>
            <w:r w:rsidRPr="002809A3">
              <w:rPr>
                <w:rFonts w:eastAsia="Tahoma"/>
                <w:color w:val="000000"/>
                <w:szCs w:val="14"/>
              </w:rPr>
              <w:t>3,3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51C7AA" w14:textId="77777777" w:rsidR="002809A3" w:rsidRPr="002809A3" w:rsidRDefault="002809A3" w:rsidP="002809A3">
            <w:pPr>
              <w:jc w:val="right"/>
              <w:rPr>
                <w:szCs w:val="14"/>
              </w:rPr>
            </w:pPr>
            <w:r w:rsidRPr="002809A3">
              <w:rPr>
                <w:rFonts w:eastAsia="Tahoma"/>
                <w:color w:val="000000"/>
                <w:szCs w:val="14"/>
              </w:rPr>
              <w:t>9,0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65B394" w14:textId="77777777" w:rsidR="002809A3" w:rsidRPr="002809A3" w:rsidRDefault="002809A3" w:rsidP="002809A3">
            <w:pPr>
              <w:jc w:val="right"/>
              <w:rPr>
                <w:szCs w:val="14"/>
              </w:rPr>
            </w:pPr>
            <w:r w:rsidRPr="002809A3">
              <w:rPr>
                <w:rFonts w:eastAsia="Tahoma"/>
                <w:color w:val="000000"/>
                <w:szCs w:val="14"/>
              </w:rPr>
              <w:t>5,4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A7010B" w14:textId="77777777" w:rsidR="002809A3" w:rsidRPr="002809A3" w:rsidRDefault="002809A3" w:rsidP="002809A3">
            <w:pPr>
              <w:jc w:val="right"/>
              <w:rPr>
                <w:szCs w:val="14"/>
              </w:rPr>
            </w:pPr>
            <w:r w:rsidRPr="002809A3">
              <w:rPr>
                <w:rFonts w:eastAsia="Tahoma"/>
                <w:color w:val="000000"/>
                <w:szCs w:val="14"/>
              </w:rPr>
              <w:t>14,3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DFD964" w14:textId="77777777" w:rsidR="002809A3" w:rsidRPr="002809A3" w:rsidRDefault="002809A3" w:rsidP="002809A3">
            <w:pPr>
              <w:jc w:val="right"/>
              <w:rPr>
                <w:szCs w:val="14"/>
              </w:rPr>
            </w:pPr>
            <w:r w:rsidRPr="002809A3">
              <w:rPr>
                <w:rFonts w:eastAsia="Tahoma"/>
                <w:color w:val="000000"/>
                <w:szCs w:val="14"/>
              </w:rPr>
              <w:t>22,2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A3955D" w14:textId="77777777" w:rsidR="002809A3" w:rsidRPr="002809A3" w:rsidRDefault="002809A3" w:rsidP="002809A3">
            <w:pPr>
              <w:jc w:val="right"/>
              <w:rPr>
                <w:szCs w:val="14"/>
              </w:rPr>
            </w:pPr>
            <w:r w:rsidRPr="002809A3">
              <w:rPr>
                <w:rFonts w:eastAsia="Tahoma"/>
                <w:color w:val="000000"/>
                <w:szCs w:val="14"/>
              </w:rPr>
              <w:t>17,0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A5E7ED" w14:textId="77777777" w:rsidR="002809A3" w:rsidRPr="002809A3" w:rsidRDefault="002809A3" w:rsidP="002809A3">
            <w:pPr>
              <w:jc w:val="right"/>
              <w:rPr>
                <w:szCs w:val="14"/>
              </w:rPr>
            </w:pPr>
            <w:r w:rsidRPr="002809A3">
              <w:rPr>
                <w:rFonts w:eastAsia="Tahoma"/>
                <w:color w:val="000000"/>
                <w:szCs w:val="14"/>
              </w:rPr>
              <w:t>16,0</w:t>
            </w:r>
          </w:p>
        </w:tc>
      </w:tr>
      <w:tr w:rsidR="002809A3" w:rsidRPr="002809A3" w14:paraId="0EC57041"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CB006F" w14:textId="77777777" w:rsidR="002809A3" w:rsidRPr="002809A3" w:rsidRDefault="002809A3" w:rsidP="002809A3">
            <w:pPr>
              <w:rPr>
                <w:szCs w:val="14"/>
              </w:rPr>
            </w:pPr>
            <w:r w:rsidRPr="002809A3">
              <w:rPr>
                <w:rFonts w:eastAsia="Tahoma"/>
                <w:color w:val="000000"/>
                <w:szCs w:val="14"/>
              </w:rPr>
              <w:t>PP Ljubljana Šiška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DC896D" w14:textId="77777777" w:rsidR="002809A3" w:rsidRPr="002809A3" w:rsidRDefault="002809A3" w:rsidP="002809A3">
            <w:pPr>
              <w:jc w:val="right"/>
              <w:rPr>
                <w:szCs w:val="14"/>
              </w:rPr>
            </w:pPr>
            <w:r w:rsidRPr="002809A3">
              <w:rPr>
                <w:rFonts w:eastAsia="Tahoma"/>
                <w:color w:val="000000"/>
                <w:szCs w:val="14"/>
              </w:rPr>
              <w:t>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90F20B" w14:textId="77777777" w:rsidR="002809A3" w:rsidRPr="002809A3" w:rsidRDefault="002809A3" w:rsidP="002809A3">
            <w:pPr>
              <w:jc w:val="right"/>
              <w:rPr>
                <w:szCs w:val="14"/>
              </w:rPr>
            </w:pPr>
            <w:r w:rsidRPr="002809A3">
              <w:rPr>
                <w:rFonts w:eastAsia="Tahoma"/>
                <w:color w:val="000000"/>
                <w:szCs w:val="14"/>
              </w:rPr>
              <w:t>4,6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A2427F" w14:textId="77777777" w:rsidR="002809A3" w:rsidRPr="002809A3" w:rsidRDefault="002809A3" w:rsidP="002809A3">
            <w:pPr>
              <w:jc w:val="right"/>
              <w:rPr>
                <w:szCs w:val="14"/>
              </w:rPr>
            </w:pPr>
            <w:r w:rsidRPr="002809A3">
              <w:rPr>
                <w:rFonts w:eastAsia="Tahoma"/>
                <w:color w:val="000000"/>
                <w:szCs w:val="14"/>
              </w:rPr>
              <w:t>3,2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DEC50" w14:textId="77777777" w:rsidR="002809A3" w:rsidRPr="002809A3" w:rsidRDefault="002809A3" w:rsidP="002809A3">
            <w:pPr>
              <w:jc w:val="right"/>
              <w:rPr>
                <w:szCs w:val="14"/>
              </w:rPr>
            </w:pPr>
            <w:r w:rsidRPr="002809A3">
              <w:rPr>
                <w:rFonts w:eastAsia="Tahoma"/>
                <w:color w:val="000000"/>
                <w:szCs w:val="14"/>
              </w:rPr>
              <w:t>5,2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BF7B60" w14:textId="77777777" w:rsidR="002809A3" w:rsidRPr="002809A3" w:rsidRDefault="002809A3" w:rsidP="002809A3">
            <w:pPr>
              <w:jc w:val="right"/>
              <w:rPr>
                <w:szCs w:val="14"/>
              </w:rPr>
            </w:pPr>
            <w:r w:rsidRPr="002809A3">
              <w:rPr>
                <w:rFonts w:eastAsia="Tahoma"/>
                <w:color w:val="000000"/>
                <w:szCs w:val="14"/>
              </w:rPr>
              <w:t>11,0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ECE232" w14:textId="77777777" w:rsidR="002809A3" w:rsidRPr="002809A3" w:rsidRDefault="002809A3" w:rsidP="002809A3">
            <w:pPr>
              <w:jc w:val="right"/>
              <w:rPr>
                <w:szCs w:val="14"/>
              </w:rPr>
            </w:pPr>
            <w:r w:rsidRPr="002809A3">
              <w:rPr>
                <w:rFonts w:eastAsia="Tahoma"/>
                <w:color w:val="000000"/>
                <w:szCs w:val="14"/>
              </w:rPr>
              <w:t>8,5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AE8D94" w14:textId="77777777" w:rsidR="002809A3" w:rsidRPr="002809A3" w:rsidRDefault="002809A3" w:rsidP="002809A3">
            <w:pPr>
              <w:jc w:val="right"/>
              <w:rPr>
                <w:szCs w:val="14"/>
              </w:rPr>
            </w:pPr>
            <w:r w:rsidRPr="002809A3">
              <w:rPr>
                <w:rFonts w:eastAsia="Tahoma"/>
                <w:color w:val="000000"/>
                <w:szCs w:val="14"/>
              </w:rPr>
              <w:t>14,5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7A3284" w14:textId="77777777" w:rsidR="002809A3" w:rsidRPr="002809A3" w:rsidRDefault="002809A3" w:rsidP="002809A3">
            <w:pPr>
              <w:jc w:val="right"/>
              <w:rPr>
                <w:szCs w:val="14"/>
              </w:rPr>
            </w:pPr>
            <w:r w:rsidRPr="002809A3">
              <w:rPr>
                <w:rFonts w:eastAsia="Tahoma"/>
                <w:color w:val="000000"/>
                <w:szCs w:val="14"/>
              </w:rPr>
              <w:t>15,2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F0E44C" w14:textId="77777777" w:rsidR="002809A3" w:rsidRPr="002809A3" w:rsidRDefault="002809A3" w:rsidP="002809A3">
            <w:pPr>
              <w:jc w:val="right"/>
              <w:rPr>
                <w:szCs w:val="14"/>
              </w:rPr>
            </w:pPr>
            <w:r w:rsidRPr="002809A3">
              <w:rPr>
                <w:rFonts w:eastAsia="Tahoma"/>
                <w:color w:val="000000"/>
                <w:szCs w:val="14"/>
              </w:rPr>
              <w:t>14,5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72F248" w14:textId="77777777" w:rsidR="002809A3" w:rsidRPr="002809A3" w:rsidRDefault="002809A3" w:rsidP="002809A3">
            <w:pPr>
              <w:jc w:val="right"/>
              <w:rPr>
                <w:szCs w:val="14"/>
              </w:rPr>
            </w:pPr>
            <w:r w:rsidRPr="002809A3">
              <w:rPr>
                <w:rFonts w:eastAsia="Tahoma"/>
                <w:color w:val="000000"/>
                <w:szCs w:val="14"/>
              </w:rPr>
              <w:t>13,3</w:t>
            </w:r>
          </w:p>
        </w:tc>
      </w:tr>
      <w:tr w:rsidR="002809A3" w:rsidRPr="002809A3" w14:paraId="19FB42D8"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7014A7" w14:textId="77777777" w:rsidR="002809A3" w:rsidRPr="002809A3" w:rsidRDefault="002809A3" w:rsidP="002809A3">
            <w:pPr>
              <w:rPr>
                <w:szCs w:val="14"/>
              </w:rPr>
            </w:pPr>
            <w:r w:rsidRPr="002809A3">
              <w:rPr>
                <w:rFonts w:eastAsia="Tahoma"/>
                <w:color w:val="000000"/>
                <w:szCs w:val="14"/>
              </w:rPr>
              <w:t>PP Ljubljana Vič</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52D80" w14:textId="77777777" w:rsidR="002809A3" w:rsidRPr="002809A3" w:rsidRDefault="002809A3" w:rsidP="002809A3">
            <w:pPr>
              <w:jc w:val="right"/>
              <w:rPr>
                <w:szCs w:val="14"/>
              </w:rPr>
            </w:pPr>
            <w:r w:rsidRPr="002809A3">
              <w:rPr>
                <w:rFonts w:eastAsia="Tahoma"/>
                <w:color w:val="000000"/>
                <w:szCs w:val="14"/>
              </w:rPr>
              <w:t>4,4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3F5161" w14:textId="77777777" w:rsidR="002809A3" w:rsidRPr="002809A3" w:rsidRDefault="002809A3" w:rsidP="002809A3">
            <w:pPr>
              <w:jc w:val="right"/>
              <w:rPr>
                <w:szCs w:val="14"/>
              </w:rPr>
            </w:pPr>
            <w:r w:rsidRPr="002809A3">
              <w:rPr>
                <w:rFonts w:eastAsia="Tahoma"/>
                <w:color w:val="000000"/>
                <w:szCs w:val="14"/>
              </w:rPr>
              <w:t>2,2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21D3D3" w14:textId="77777777" w:rsidR="002809A3" w:rsidRPr="002809A3" w:rsidRDefault="002809A3" w:rsidP="002809A3">
            <w:pPr>
              <w:jc w:val="right"/>
              <w:rPr>
                <w:szCs w:val="14"/>
              </w:rPr>
            </w:pPr>
            <w:r w:rsidRPr="002809A3">
              <w:rPr>
                <w:rFonts w:eastAsia="Tahoma"/>
                <w:color w:val="000000"/>
                <w:szCs w:val="14"/>
              </w:rPr>
              <w:t>4,6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C81A79" w14:textId="77777777" w:rsidR="002809A3" w:rsidRPr="002809A3" w:rsidRDefault="002809A3" w:rsidP="002809A3">
            <w:pPr>
              <w:jc w:val="right"/>
              <w:rPr>
                <w:szCs w:val="14"/>
              </w:rPr>
            </w:pPr>
            <w:r w:rsidRPr="002809A3">
              <w:rPr>
                <w:rFonts w:eastAsia="Tahoma"/>
                <w:color w:val="000000"/>
                <w:szCs w:val="14"/>
              </w:rPr>
              <w:t>4,1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C5F1D" w14:textId="77777777" w:rsidR="002809A3" w:rsidRPr="002809A3" w:rsidRDefault="002809A3" w:rsidP="002809A3">
            <w:pPr>
              <w:jc w:val="right"/>
              <w:rPr>
                <w:szCs w:val="14"/>
              </w:rPr>
            </w:pPr>
            <w:r w:rsidRPr="002809A3">
              <w:rPr>
                <w:rFonts w:eastAsia="Tahoma"/>
                <w:color w:val="000000"/>
                <w:szCs w:val="14"/>
              </w:rPr>
              <w:t>5,6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99621" w14:textId="77777777" w:rsidR="002809A3" w:rsidRPr="002809A3" w:rsidRDefault="002809A3" w:rsidP="002809A3">
            <w:pPr>
              <w:jc w:val="right"/>
              <w:rPr>
                <w:szCs w:val="14"/>
              </w:rPr>
            </w:pPr>
            <w:r w:rsidRPr="002809A3">
              <w:rPr>
                <w:rFonts w:eastAsia="Tahoma"/>
                <w:color w:val="000000"/>
                <w:szCs w:val="14"/>
              </w:rPr>
              <w:t>10,6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914B79" w14:textId="77777777" w:rsidR="002809A3" w:rsidRPr="002809A3" w:rsidRDefault="002809A3" w:rsidP="002809A3">
            <w:pPr>
              <w:jc w:val="right"/>
              <w:rPr>
                <w:szCs w:val="14"/>
              </w:rPr>
            </w:pPr>
            <w:r w:rsidRPr="002809A3">
              <w:rPr>
                <w:rFonts w:eastAsia="Tahoma"/>
                <w:color w:val="000000"/>
                <w:szCs w:val="14"/>
              </w:rPr>
              <w:t>8,6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0958D7" w14:textId="77777777" w:rsidR="002809A3" w:rsidRPr="002809A3" w:rsidRDefault="002809A3" w:rsidP="002809A3">
            <w:pPr>
              <w:jc w:val="right"/>
              <w:rPr>
                <w:szCs w:val="14"/>
              </w:rPr>
            </w:pPr>
            <w:r w:rsidRPr="002809A3">
              <w:rPr>
                <w:rFonts w:eastAsia="Tahoma"/>
                <w:color w:val="000000"/>
                <w:szCs w:val="14"/>
              </w:rPr>
              <w:t>13,8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A221EB" w14:textId="77777777" w:rsidR="002809A3" w:rsidRPr="002809A3" w:rsidRDefault="002809A3" w:rsidP="002809A3">
            <w:pPr>
              <w:jc w:val="right"/>
              <w:rPr>
                <w:szCs w:val="14"/>
              </w:rPr>
            </w:pPr>
            <w:r w:rsidRPr="002809A3">
              <w:rPr>
                <w:rFonts w:eastAsia="Tahoma"/>
                <w:color w:val="000000"/>
                <w:szCs w:val="14"/>
              </w:rPr>
              <w:t>8,1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FC3147" w14:textId="77777777" w:rsidR="002809A3" w:rsidRPr="002809A3" w:rsidRDefault="002809A3" w:rsidP="002809A3">
            <w:pPr>
              <w:jc w:val="right"/>
              <w:rPr>
                <w:szCs w:val="14"/>
              </w:rPr>
            </w:pPr>
            <w:r w:rsidRPr="002809A3">
              <w:rPr>
                <w:rFonts w:eastAsia="Tahoma"/>
                <w:color w:val="000000"/>
                <w:szCs w:val="14"/>
              </w:rPr>
              <w:t>5,5</w:t>
            </w:r>
          </w:p>
        </w:tc>
      </w:tr>
      <w:tr w:rsidR="002809A3" w:rsidRPr="002809A3" w14:paraId="159B6454"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4007F9" w14:textId="77777777" w:rsidR="002809A3" w:rsidRPr="002809A3" w:rsidRDefault="002809A3" w:rsidP="002809A3">
            <w:pPr>
              <w:rPr>
                <w:szCs w:val="14"/>
              </w:rPr>
            </w:pPr>
            <w:r w:rsidRPr="002809A3">
              <w:rPr>
                <w:rFonts w:eastAsia="Tahoma"/>
                <w:color w:val="000000"/>
                <w:szCs w:val="14"/>
              </w:rPr>
              <w:t>PP Logatec</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7EBB71" w14:textId="77777777" w:rsidR="002809A3" w:rsidRPr="002809A3" w:rsidRDefault="002809A3" w:rsidP="002809A3">
            <w:pPr>
              <w:jc w:val="right"/>
              <w:rPr>
                <w:szCs w:val="14"/>
              </w:rPr>
            </w:pPr>
            <w:r w:rsidRPr="002809A3">
              <w:rPr>
                <w:rFonts w:eastAsia="Tahoma"/>
                <w:color w:val="000000"/>
                <w:szCs w:val="14"/>
              </w:rPr>
              <w:t>13,1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E9ABAD" w14:textId="77777777" w:rsidR="002809A3" w:rsidRPr="002809A3" w:rsidRDefault="002809A3" w:rsidP="002809A3">
            <w:pPr>
              <w:jc w:val="right"/>
              <w:rPr>
                <w:szCs w:val="14"/>
              </w:rPr>
            </w:pPr>
            <w:r w:rsidRPr="002809A3">
              <w:rPr>
                <w:rFonts w:eastAsia="Tahoma"/>
                <w:color w:val="000000"/>
                <w:szCs w:val="14"/>
              </w:rPr>
              <w:t>12,3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6BEC95" w14:textId="77777777" w:rsidR="002809A3" w:rsidRPr="002809A3" w:rsidRDefault="002809A3" w:rsidP="002809A3">
            <w:pPr>
              <w:jc w:val="right"/>
              <w:rPr>
                <w:szCs w:val="14"/>
              </w:rPr>
            </w:pPr>
            <w:r w:rsidRPr="002809A3">
              <w:rPr>
                <w:rFonts w:eastAsia="Tahoma"/>
                <w:color w:val="000000"/>
                <w:szCs w:val="14"/>
              </w:rPr>
              <w:t>3,3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5FD6C9" w14:textId="77777777" w:rsidR="002809A3" w:rsidRPr="002809A3" w:rsidRDefault="002809A3" w:rsidP="002809A3">
            <w:pPr>
              <w:jc w:val="right"/>
              <w:rPr>
                <w:szCs w:val="14"/>
              </w:rPr>
            </w:pPr>
            <w:r w:rsidRPr="002809A3">
              <w:rPr>
                <w:rFonts w:eastAsia="Tahoma"/>
                <w:color w:val="000000"/>
                <w:szCs w:val="14"/>
              </w:rPr>
              <w:t>5,3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BFC1E0" w14:textId="77777777" w:rsidR="002809A3" w:rsidRPr="002809A3" w:rsidRDefault="002809A3" w:rsidP="002809A3">
            <w:pPr>
              <w:jc w:val="right"/>
              <w:rPr>
                <w:szCs w:val="14"/>
              </w:rPr>
            </w:pPr>
            <w:r w:rsidRPr="002809A3">
              <w:rPr>
                <w:rFonts w:eastAsia="Tahoma"/>
                <w:color w:val="000000"/>
                <w:szCs w:val="14"/>
              </w:rPr>
              <w:t>16,1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7D7495" w14:textId="77777777" w:rsidR="002809A3" w:rsidRPr="002809A3" w:rsidRDefault="002809A3" w:rsidP="002809A3">
            <w:pPr>
              <w:jc w:val="right"/>
              <w:rPr>
                <w:szCs w:val="14"/>
              </w:rPr>
            </w:pPr>
            <w:r w:rsidRPr="002809A3">
              <w:rPr>
                <w:rFonts w:eastAsia="Tahoma"/>
                <w:color w:val="000000"/>
                <w:szCs w:val="14"/>
              </w:rPr>
              <w:t>15,0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EE5988" w14:textId="77777777" w:rsidR="002809A3" w:rsidRPr="002809A3" w:rsidRDefault="002809A3" w:rsidP="002809A3">
            <w:pPr>
              <w:jc w:val="right"/>
              <w:rPr>
                <w:szCs w:val="14"/>
              </w:rPr>
            </w:pPr>
            <w:r w:rsidRPr="002809A3">
              <w:rPr>
                <w:rFonts w:eastAsia="Tahoma"/>
                <w:color w:val="000000"/>
                <w:szCs w:val="14"/>
              </w:rPr>
              <w:t>19,9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EDBBB4" w14:textId="77777777" w:rsidR="002809A3" w:rsidRPr="002809A3" w:rsidRDefault="002809A3" w:rsidP="002809A3">
            <w:pPr>
              <w:jc w:val="right"/>
              <w:rPr>
                <w:szCs w:val="14"/>
              </w:rPr>
            </w:pPr>
            <w:r w:rsidRPr="002809A3">
              <w:rPr>
                <w:rFonts w:eastAsia="Tahoma"/>
                <w:color w:val="000000"/>
                <w:szCs w:val="14"/>
              </w:rPr>
              <w:t>49,7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46C7A1" w14:textId="77777777" w:rsidR="002809A3" w:rsidRPr="002809A3" w:rsidRDefault="002809A3" w:rsidP="002809A3">
            <w:pPr>
              <w:jc w:val="right"/>
              <w:rPr>
                <w:szCs w:val="14"/>
              </w:rPr>
            </w:pPr>
            <w:r w:rsidRPr="002809A3">
              <w:rPr>
                <w:rFonts w:eastAsia="Tahoma"/>
                <w:color w:val="000000"/>
                <w:szCs w:val="14"/>
              </w:rPr>
              <w:t>6,3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6519CB" w14:textId="77777777" w:rsidR="002809A3" w:rsidRPr="002809A3" w:rsidRDefault="002809A3" w:rsidP="002809A3">
            <w:pPr>
              <w:jc w:val="right"/>
              <w:rPr>
                <w:szCs w:val="14"/>
              </w:rPr>
            </w:pPr>
            <w:r w:rsidRPr="002809A3">
              <w:rPr>
                <w:rFonts w:eastAsia="Tahoma"/>
                <w:color w:val="000000"/>
                <w:szCs w:val="14"/>
              </w:rPr>
              <w:t>7,0</w:t>
            </w:r>
          </w:p>
        </w:tc>
      </w:tr>
      <w:tr w:rsidR="002809A3" w:rsidRPr="002809A3" w14:paraId="64B56091"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64AD5B" w14:textId="77777777" w:rsidR="002809A3" w:rsidRPr="002809A3" w:rsidRDefault="002809A3" w:rsidP="002809A3">
            <w:pPr>
              <w:rPr>
                <w:szCs w:val="14"/>
              </w:rPr>
            </w:pPr>
            <w:r w:rsidRPr="002809A3">
              <w:rPr>
                <w:rFonts w:eastAsia="Tahoma"/>
                <w:color w:val="000000"/>
                <w:szCs w:val="14"/>
              </w:rPr>
              <w:t>PP Medvode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5B3070" w14:textId="77777777" w:rsidR="002809A3" w:rsidRPr="002809A3" w:rsidRDefault="002809A3" w:rsidP="002809A3">
            <w:pPr>
              <w:jc w:val="right"/>
              <w:rPr>
                <w:szCs w:val="14"/>
              </w:rPr>
            </w:pPr>
            <w:r w:rsidRPr="002809A3">
              <w:rPr>
                <w:rFonts w:eastAsia="Tahoma"/>
                <w:color w:val="000000"/>
                <w:szCs w:val="14"/>
              </w:rPr>
              <w:t>9,8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5DEAE3" w14:textId="77777777" w:rsidR="002809A3" w:rsidRPr="002809A3" w:rsidRDefault="002809A3" w:rsidP="002809A3">
            <w:pPr>
              <w:jc w:val="right"/>
              <w:rPr>
                <w:szCs w:val="14"/>
              </w:rPr>
            </w:pPr>
            <w:r w:rsidRPr="002809A3">
              <w:rPr>
                <w:rFonts w:eastAsia="Tahoma"/>
                <w:color w:val="000000"/>
                <w:szCs w:val="14"/>
              </w:rPr>
              <w:t>8,0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08FB21" w14:textId="77777777" w:rsidR="002809A3" w:rsidRPr="002809A3" w:rsidRDefault="002809A3" w:rsidP="002809A3">
            <w:pPr>
              <w:jc w:val="right"/>
              <w:rPr>
                <w:szCs w:val="14"/>
              </w:rPr>
            </w:pPr>
            <w:r w:rsidRPr="002809A3">
              <w:rPr>
                <w:rFonts w:eastAsia="Tahoma"/>
                <w:color w:val="000000"/>
                <w:szCs w:val="14"/>
              </w:rPr>
              <w:t>6,7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970AB6" w14:textId="77777777" w:rsidR="002809A3" w:rsidRPr="002809A3" w:rsidRDefault="002809A3" w:rsidP="002809A3">
            <w:pPr>
              <w:jc w:val="right"/>
              <w:rPr>
                <w:szCs w:val="14"/>
              </w:rPr>
            </w:pPr>
            <w:r w:rsidRPr="002809A3">
              <w:rPr>
                <w:rFonts w:eastAsia="Tahoma"/>
                <w:color w:val="000000"/>
                <w:szCs w:val="14"/>
              </w:rPr>
              <w:t>6,8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82CD46" w14:textId="77777777" w:rsidR="002809A3" w:rsidRPr="002809A3" w:rsidRDefault="002809A3" w:rsidP="002809A3">
            <w:pPr>
              <w:jc w:val="right"/>
              <w:rPr>
                <w:szCs w:val="14"/>
              </w:rPr>
            </w:pPr>
            <w:r w:rsidRPr="002809A3">
              <w:rPr>
                <w:rFonts w:eastAsia="Tahoma"/>
                <w:color w:val="000000"/>
                <w:szCs w:val="14"/>
              </w:rPr>
              <w:t>9,2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09B226" w14:textId="77777777" w:rsidR="002809A3" w:rsidRPr="002809A3" w:rsidRDefault="002809A3" w:rsidP="002809A3">
            <w:pPr>
              <w:jc w:val="right"/>
              <w:rPr>
                <w:szCs w:val="14"/>
              </w:rPr>
            </w:pPr>
            <w:r w:rsidRPr="002809A3">
              <w:rPr>
                <w:rFonts w:eastAsia="Tahoma"/>
                <w:color w:val="000000"/>
                <w:szCs w:val="14"/>
              </w:rPr>
              <w:t>12,5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042CBB" w14:textId="77777777" w:rsidR="002809A3" w:rsidRPr="002809A3" w:rsidRDefault="002809A3" w:rsidP="002809A3">
            <w:pPr>
              <w:jc w:val="right"/>
              <w:rPr>
                <w:szCs w:val="14"/>
              </w:rPr>
            </w:pPr>
            <w:r w:rsidRPr="002809A3">
              <w:rPr>
                <w:rFonts w:eastAsia="Tahoma"/>
                <w:color w:val="000000"/>
                <w:szCs w:val="14"/>
              </w:rPr>
              <w:t>21,8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4BC00" w14:textId="77777777" w:rsidR="002809A3" w:rsidRPr="002809A3" w:rsidRDefault="002809A3" w:rsidP="002809A3">
            <w:pPr>
              <w:jc w:val="right"/>
              <w:rPr>
                <w:szCs w:val="14"/>
              </w:rPr>
            </w:pPr>
            <w:r w:rsidRPr="002809A3">
              <w:rPr>
                <w:rFonts w:eastAsia="Tahoma"/>
                <w:color w:val="000000"/>
                <w:szCs w:val="14"/>
              </w:rPr>
              <w:t>52,2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1D436F" w14:textId="77777777" w:rsidR="002809A3" w:rsidRPr="002809A3" w:rsidRDefault="002809A3" w:rsidP="002809A3">
            <w:pPr>
              <w:jc w:val="right"/>
              <w:rPr>
                <w:szCs w:val="14"/>
              </w:rPr>
            </w:pPr>
            <w:r w:rsidRPr="002809A3">
              <w:rPr>
                <w:rFonts w:eastAsia="Tahoma"/>
                <w:color w:val="000000"/>
                <w:szCs w:val="14"/>
              </w:rPr>
              <w:t>15,1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B0E7B1" w14:textId="77777777" w:rsidR="002809A3" w:rsidRPr="002809A3" w:rsidRDefault="002809A3" w:rsidP="002809A3">
            <w:pPr>
              <w:jc w:val="right"/>
              <w:rPr>
                <w:szCs w:val="14"/>
              </w:rPr>
            </w:pPr>
            <w:r w:rsidRPr="002809A3">
              <w:rPr>
                <w:rFonts w:eastAsia="Tahoma"/>
                <w:color w:val="000000"/>
                <w:szCs w:val="14"/>
              </w:rPr>
              <w:t>17,0</w:t>
            </w:r>
          </w:p>
        </w:tc>
      </w:tr>
      <w:tr w:rsidR="002809A3" w:rsidRPr="002809A3" w14:paraId="48F7C85B"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4690D7" w14:textId="77777777" w:rsidR="002809A3" w:rsidRPr="002809A3" w:rsidRDefault="002809A3" w:rsidP="002809A3">
            <w:pPr>
              <w:rPr>
                <w:szCs w:val="14"/>
              </w:rPr>
            </w:pPr>
            <w:r w:rsidRPr="002809A3">
              <w:rPr>
                <w:rFonts w:eastAsia="Tahoma"/>
                <w:color w:val="000000"/>
                <w:szCs w:val="14"/>
              </w:rPr>
              <w:t>PP Ribnica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2F4CBE" w14:textId="77777777" w:rsidR="002809A3" w:rsidRPr="002809A3" w:rsidRDefault="002809A3" w:rsidP="002809A3">
            <w:pPr>
              <w:jc w:val="right"/>
              <w:rPr>
                <w:szCs w:val="14"/>
              </w:rPr>
            </w:pPr>
            <w:r w:rsidRPr="002809A3">
              <w:rPr>
                <w:rFonts w:eastAsia="Tahoma"/>
                <w:color w:val="000000"/>
                <w:szCs w:val="14"/>
              </w:rPr>
              <w:t>9,5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9FD730" w14:textId="77777777" w:rsidR="002809A3" w:rsidRPr="002809A3" w:rsidRDefault="002809A3" w:rsidP="002809A3">
            <w:pPr>
              <w:jc w:val="right"/>
              <w:rPr>
                <w:szCs w:val="14"/>
              </w:rPr>
            </w:pPr>
            <w:r w:rsidRPr="002809A3">
              <w:rPr>
                <w:rFonts w:eastAsia="Tahoma"/>
                <w:color w:val="000000"/>
                <w:szCs w:val="14"/>
              </w:rPr>
              <w:t>16,4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0F0ED4" w14:textId="77777777" w:rsidR="002809A3" w:rsidRPr="002809A3" w:rsidRDefault="002809A3" w:rsidP="002809A3">
            <w:pPr>
              <w:jc w:val="right"/>
              <w:rPr>
                <w:szCs w:val="14"/>
              </w:rPr>
            </w:pPr>
            <w:r w:rsidRPr="002809A3">
              <w:rPr>
                <w:rFonts w:eastAsia="Tahoma"/>
                <w:color w:val="000000"/>
                <w:szCs w:val="14"/>
              </w:rPr>
              <w:t>19,1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B88BF1" w14:textId="77777777" w:rsidR="002809A3" w:rsidRPr="002809A3" w:rsidRDefault="002809A3" w:rsidP="002809A3">
            <w:pPr>
              <w:jc w:val="right"/>
              <w:rPr>
                <w:szCs w:val="14"/>
              </w:rPr>
            </w:pPr>
            <w:r w:rsidRPr="002809A3">
              <w:rPr>
                <w:rFonts w:eastAsia="Tahoma"/>
                <w:color w:val="000000"/>
                <w:szCs w:val="14"/>
              </w:rPr>
              <w:t>15,4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DD8DD7" w14:textId="77777777" w:rsidR="002809A3" w:rsidRPr="002809A3" w:rsidRDefault="002809A3" w:rsidP="002809A3">
            <w:pPr>
              <w:jc w:val="right"/>
              <w:rPr>
                <w:szCs w:val="14"/>
              </w:rPr>
            </w:pPr>
            <w:r w:rsidRPr="002809A3">
              <w:rPr>
                <w:rFonts w:eastAsia="Tahoma"/>
                <w:color w:val="000000"/>
                <w:szCs w:val="14"/>
              </w:rPr>
              <w:t>10,9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976386" w14:textId="77777777" w:rsidR="002809A3" w:rsidRPr="002809A3" w:rsidRDefault="002809A3" w:rsidP="002809A3">
            <w:pPr>
              <w:jc w:val="right"/>
              <w:rPr>
                <w:szCs w:val="14"/>
              </w:rPr>
            </w:pPr>
            <w:r w:rsidRPr="002809A3">
              <w:rPr>
                <w:rFonts w:eastAsia="Tahoma"/>
                <w:color w:val="000000"/>
                <w:szCs w:val="14"/>
              </w:rPr>
              <w:t>13,0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D1CD2B" w14:textId="77777777" w:rsidR="002809A3" w:rsidRPr="002809A3" w:rsidRDefault="002809A3" w:rsidP="002809A3">
            <w:pPr>
              <w:jc w:val="right"/>
              <w:rPr>
                <w:szCs w:val="14"/>
              </w:rPr>
            </w:pPr>
            <w:r w:rsidRPr="002809A3">
              <w:rPr>
                <w:rFonts w:eastAsia="Tahoma"/>
                <w:color w:val="000000"/>
                <w:szCs w:val="14"/>
              </w:rPr>
              <w:t>9,4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B8BB05" w14:textId="77777777" w:rsidR="002809A3" w:rsidRPr="002809A3" w:rsidRDefault="002809A3" w:rsidP="002809A3">
            <w:pPr>
              <w:jc w:val="right"/>
              <w:rPr>
                <w:szCs w:val="14"/>
              </w:rPr>
            </w:pPr>
            <w:r w:rsidRPr="002809A3">
              <w:rPr>
                <w:rFonts w:eastAsia="Tahoma"/>
                <w:color w:val="000000"/>
                <w:szCs w:val="14"/>
              </w:rPr>
              <w:t>13,5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EB84D6" w14:textId="77777777" w:rsidR="002809A3" w:rsidRPr="002809A3" w:rsidRDefault="002809A3" w:rsidP="002809A3">
            <w:pPr>
              <w:jc w:val="right"/>
              <w:rPr>
                <w:szCs w:val="14"/>
              </w:rPr>
            </w:pPr>
            <w:r w:rsidRPr="002809A3">
              <w:rPr>
                <w:rFonts w:eastAsia="Tahoma"/>
                <w:color w:val="000000"/>
                <w:szCs w:val="14"/>
              </w:rPr>
              <w:t>10,2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3CD4D" w14:textId="77777777" w:rsidR="002809A3" w:rsidRPr="002809A3" w:rsidRDefault="002809A3" w:rsidP="002809A3">
            <w:pPr>
              <w:jc w:val="right"/>
              <w:rPr>
                <w:szCs w:val="14"/>
              </w:rPr>
            </w:pPr>
            <w:r w:rsidRPr="002809A3">
              <w:rPr>
                <w:rFonts w:eastAsia="Tahoma"/>
                <w:color w:val="000000"/>
                <w:szCs w:val="14"/>
              </w:rPr>
              <w:t>9,3</w:t>
            </w:r>
          </w:p>
        </w:tc>
      </w:tr>
      <w:tr w:rsidR="002809A3" w:rsidRPr="002809A3" w14:paraId="3CC7CB40"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CE2C8A" w14:textId="77777777" w:rsidR="002809A3" w:rsidRPr="002809A3" w:rsidRDefault="002809A3" w:rsidP="002809A3">
            <w:pPr>
              <w:rPr>
                <w:szCs w:val="14"/>
              </w:rPr>
            </w:pPr>
            <w:r w:rsidRPr="002809A3">
              <w:rPr>
                <w:rFonts w:eastAsia="Tahoma"/>
                <w:color w:val="000000"/>
                <w:szCs w:val="14"/>
              </w:rPr>
              <w:t>PP Trbovlje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8F9009" w14:textId="77777777" w:rsidR="002809A3" w:rsidRPr="002809A3" w:rsidRDefault="002809A3" w:rsidP="002809A3">
            <w:pPr>
              <w:jc w:val="right"/>
              <w:rPr>
                <w:szCs w:val="14"/>
              </w:rPr>
            </w:pPr>
            <w:r w:rsidRPr="002809A3">
              <w:rPr>
                <w:rFonts w:eastAsia="Tahoma"/>
                <w:color w:val="000000"/>
                <w:szCs w:val="14"/>
              </w:rPr>
              <w:t>14,9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95844F" w14:textId="77777777" w:rsidR="002809A3" w:rsidRPr="002809A3" w:rsidRDefault="002809A3" w:rsidP="002809A3">
            <w:pPr>
              <w:jc w:val="right"/>
              <w:rPr>
                <w:szCs w:val="14"/>
              </w:rPr>
            </w:pPr>
            <w:r w:rsidRPr="002809A3">
              <w:rPr>
                <w:rFonts w:eastAsia="Tahoma"/>
                <w:color w:val="000000"/>
                <w:szCs w:val="14"/>
              </w:rPr>
              <w:t>13,0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198C6" w14:textId="77777777" w:rsidR="002809A3" w:rsidRPr="002809A3" w:rsidRDefault="002809A3" w:rsidP="002809A3">
            <w:pPr>
              <w:jc w:val="right"/>
              <w:rPr>
                <w:szCs w:val="14"/>
              </w:rPr>
            </w:pPr>
            <w:r w:rsidRPr="002809A3">
              <w:rPr>
                <w:rFonts w:eastAsia="Tahoma"/>
                <w:color w:val="000000"/>
                <w:szCs w:val="14"/>
              </w:rPr>
              <w:t>19,1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4EC81C" w14:textId="77777777" w:rsidR="002809A3" w:rsidRPr="002809A3" w:rsidRDefault="002809A3" w:rsidP="002809A3">
            <w:pPr>
              <w:jc w:val="right"/>
              <w:rPr>
                <w:szCs w:val="14"/>
              </w:rPr>
            </w:pPr>
            <w:r w:rsidRPr="002809A3">
              <w:rPr>
                <w:rFonts w:eastAsia="Tahoma"/>
                <w:color w:val="000000"/>
                <w:szCs w:val="14"/>
              </w:rPr>
              <w:t>9,3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5FAE64" w14:textId="77777777" w:rsidR="002809A3" w:rsidRPr="002809A3" w:rsidRDefault="002809A3" w:rsidP="002809A3">
            <w:pPr>
              <w:jc w:val="right"/>
              <w:rPr>
                <w:szCs w:val="14"/>
              </w:rPr>
            </w:pPr>
            <w:r w:rsidRPr="002809A3">
              <w:rPr>
                <w:rFonts w:eastAsia="Tahoma"/>
                <w:color w:val="000000"/>
                <w:szCs w:val="14"/>
              </w:rPr>
              <w:t>9,6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B21275" w14:textId="77777777" w:rsidR="002809A3" w:rsidRPr="002809A3" w:rsidRDefault="002809A3" w:rsidP="002809A3">
            <w:pPr>
              <w:jc w:val="right"/>
              <w:rPr>
                <w:szCs w:val="14"/>
              </w:rPr>
            </w:pPr>
            <w:r w:rsidRPr="002809A3">
              <w:rPr>
                <w:rFonts w:eastAsia="Tahoma"/>
                <w:color w:val="000000"/>
                <w:szCs w:val="14"/>
              </w:rPr>
              <w:t>47,5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7B146D" w14:textId="77777777" w:rsidR="002809A3" w:rsidRPr="002809A3" w:rsidRDefault="002809A3" w:rsidP="002809A3">
            <w:pPr>
              <w:jc w:val="right"/>
              <w:rPr>
                <w:szCs w:val="14"/>
              </w:rPr>
            </w:pPr>
            <w:r w:rsidRPr="002809A3">
              <w:rPr>
                <w:rFonts w:eastAsia="Tahoma"/>
                <w:color w:val="000000"/>
                <w:szCs w:val="14"/>
              </w:rPr>
              <w:t>37,9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CB989A" w14:textId="77777777" w:rsidR="002809A3" w:rsidRPr="002809A3" w:rsidRDefault="002809A3" w:rsidP="002809A3">
            <w:pPr>
              <w:jc w:val="right"/>
              <w:rPr>
                <w:szCs w:val="14"/>
              </w:rPr>
            </w:pPr>
            <w:r w:rsidRPr="002809A3">
              <w:rPr>
                <w:rFonts w:eastAsia="Tahoma"/>
                <w:color w:val="000000"/>
                <w:szCs w:val="14"/>
              </w:rPr>
              <w:t>10,9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AA214B" w14:textId="77777777" w:rsidR="002809A3" w:rsidRPr="002809A3" w:rsidRDefault="002809A3" w:rsidP="002809A3">
            <w:pPr>
              <w:jc w:val="right"/>
              <w:rPr>
                <w:szCs w:val="14"/>
              </w:rPr>
            </w:pPr>
            <w:r w:rsidRPr="002809A3">
              <w:rPr>
                <w:rFonts w:eastAsia="Tahoma"/>
                <w:color w:val="000000"/>
                <w:szCs w:val="14"/>
              </w:rPr>
              <w:t>9,2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CBE974" w14:textId="77777777" w:rsidR="002809A3" w:rsidRPr="002809A3" w:rsidRDefault="002809A3" w:rsidP="002809A3">
            <w:pPr>
              <w:jc w:val="right"/>
              <w:rPr>
                <w:szCs w:val="14"/>
              </w:rPr>
            </w:pPr>
            <w:r w:rsidRPr="002809A3">
              <w:rPr>
                <w:rFonts w:eastAsia="Tahoma"/>
                <w:color w:val="000000"/>
                <w:szCs w:val="14"/>
              </w:rPr>
              <w:t>12,9</w:t>
            </w:r>
          </w:p>
        </w:tc>
      </w:tr>
      <w:tr w:rsidR="002809A3" w:rsidRPr="002809A3" w14:paraId="0FC0325C"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CD345C" w14:textId="77777777" w:rsidR="002809A3" w:rsidRPr="002809A3" w:rsidRDefault="002809A3" w:rsidP="002809A3">
            <w:pPr>
              <w:rPr>
                <w:szCs w:val="14"/>
              </w:rPr>
            </w:pPr>
            <w:r w:rsidRPr="002809A3">
              <w:rPr>
                <w:rFonts w:eastAsia="Tahoma"/>
                <w:color w:val="000000"/>
                <w:szCs w:val="14"/>
              </w:rPr>
              <w:t>PP Vrhnika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5E8CA7" w14:textId="77777777" w:rsidR="002809A3" w:rsidRPr="002809A3" w:rsidRDefault="002809A3" w:rsidP="002809A3">
            <w:pPr>
              <w:jc w:val="right"/>
              <w:rPr>
                <w:szCs w:val="14"/>
              </w:rPr>
            </w:pPr>
            <w:r w:rsidRPr="002809A3">
              <w:rPr>
                <w:rFonts w:eastAsia="Tahoma"/>
                <w:color w:val="000000"/>
                <w:szCs w:val="14"/>
              </w:rPr>
              <w:t>2,2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46DDB4" w14:textId="77777777" w:rsidR="002809A3" w:rsidRPr="002809A3" w:rsidRDefault="002809A3" w:rsidP="002809A3">
            <w:pPr>
              <w:jc w:val="right"/>
              <w:rPr>
                <w:szCs w:val="14"/>
              </w:rPr>
            </w:pPr>
            <w:r w:rsidRPr="002809A3">
              <w:rPr>
                <w:rFonts w:eastAsia="Tahoma"/>
                <w:color w:val="000000"/>
                <w:szCs w:val="14"/>
              </w:rPr>
              <w:t>13,5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B3FFC2" w14:textId="77777777" w:rsidR="002809A3" w:rsidRPr="002809A3" w:rsidRDefault="002809A3" w:rsidP="002809A3">
            <w:pPr>
              <w:jc w:val="right"/>
              <w:rPr>
                <w:szCs w:val="14"/>
              </w:rPr>
            </w:pPr>
            <w:r w:rsidRPr="002809A3">
              <w:rPr>
                <w:rFonts w:eastAsia="Tahoma"/>
                <w:color w:val="000000"/>
                <w:szCs w:val="14"/>
              </w:rPr>
              <w:t>3,5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678641" w14:textId="77777777" w:rsidR="002809A3" w:rsidRPr="002809A3" w:rsidRDefault="002809A3" w:rsidP="002809A3">
            <w:pPr>
              <w:jc w:val="right"/>
              <w:rPr>
                <w:szCs w:val="14"/>
              </w:rPr>
            </w:pPr>
            <w:r w:rsidRPr="002809A3">
              <w:rPr>
                <w:rFonts w:eastAsia="Tahoma"/>
                <w:color w:val="000000"/>
                <w:szCs w:val="14"/>
              </w:rPr>
              <w:t>3,9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9617BF" w14:textId="77777777" w:rsidR="002809A3" w:rsidRPr="002809A3" w:rsidRDefault="002809A3" w:rsidP="002809A3">
            <w:pPr>
              <w:jc w:val="right"/>
              <w:rPr>
                <w:szCs w:val="14"/>
              </w:rPr>
            </w:pPr>
            <w:r w:rsidRPr="002809A3">
              <w:rPr>
                <w:rFonts w:eastAsia="Tahoma"/>
                <w:color w:val="000000"/>
                <w:szCs w:val="14"/>
              </w:rPr>
              <w:t>6,5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19D3B4" w14:textId="77777777" w:rsidR="002809A3" w:rsidRPr="002809A3" w:rsidRDefault="002809A3" w:rsidP="002809A3">
            <w:pPr>
              <w:jc w:val="right"/>
              <w:rPr>
                <w:szCs w:val="14"/>
              </w:rPr>
            </w:pPr>
            <w:r w:rsidRPr="002809A3">
              <w:rPr>
                <w:rFonts w:eastAsia="Tahoma"/>
                <w:color w:val="000000"/>
                <w:szCs w:val="14"/>
              </w:rPr>
              <w:t>14,5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DB67A5" w14:textId="77777777" w:rsidR="002809A3" w:rsidRPr="002809A3" w:rsidRDefault="002809A3" w:rsidP="002809A3">
            <w:pPr>
              <w:jc w:val="right"/>
              <w:rPr>
                <w:szCs w:val="14"/>
              </w:rPr>
            </w:pPr>
            <w:r w:rsidRPr="002809A3">
              <w:rPr>
                <w:rFonts w:eastAsia="Tahoma"/>
                <w:color w:val="000000"/>
                <w:szCs w:val="14"/>
              </w:rPr>
              <w:t>18,6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241B2E" w14:textId="77777777" w:rsidR="002809A3" w:rsidRPr="002809A3" w:rsidRDefault="002809A3" w:rsidP="002809A3">
            <w:pPr>
              <w:jc w:val="right"/>
              <w:rPr>
                <w:szCs w:val="14"/>
              </w:rPr>
            </w:pPr>
            <w:r w:rsidRPr="002809A3">
              <w:rPr>
                <w:rFonts w:eastAsia="Tahoma"/>
                <w:color w:val="000000"/>
                <w:szCs w:val="14"/>
              </w:rPr>
              <w:t>41,8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337F51" w14:textId="77777777" w:rsidR="002809A3" w:rsidRPr="002809A3" w:rsidRDefault="002809A3" w:rsidP="002809A3">
            <w:pPr>
              <w:jc w:val="right"/>
              <w:rPr>
                <w:szCs w:val="14"/>
              </w:rPr>
            </w:pPr>
            <w:r w:rsidRPr="002809A3">
              <w:rPr>
                <w:rFonts w:eastAsia="Tahoma"/>
                <w:color w:val="000000"/>
                <w:szCs w:val="14"/>
              </w:rPr>
              <w:t>5,8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A80477" w14:textId="77777777" w:rsidR="002809A3" w:rsidRPr="002809A3" w:rsidRDefault="002809A3" w:rsidP="002809A3">
            <w:pPr>
              <w:jc w:val="right"/>
              <w:rPr>
                <w:szCs w:val="14"/>
              </w:rPr>
            </w:pPr>
            <w:r w:rsidRPr="002809A3">
              <w:rPr>
                <w:rFonts w:eastAsia="Tahoma"/>
                <w:color w:val="000000"/>
                <w:szCs w:val="14"/>
              </w:rPr>
              <w:t>9,7</w:t>
            </w:r>
          </w:p>
        </w:tc>
      </w:tr>
      <w:tr w:rsidR="002809A3" w:rsidRPr="002809A3" w14:paraId="004B2103"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58A0E7" w14:textId="77777777" w:rsidR="002809A3" w:rsidRPr="002809A3" w:rsidRDefault="002809A3" w:rsidP="002809A3">
            <w:pPr>
              <w:rPr>
                <w:szCs w:val="14"/>
              </w:rPr>
            </w:pPr>
            <w:r w:rsidRPr="002809A3">
              <w:rPr>
                <w:rFonts w:eastAsia="Tahoma"/>
                <w:color w:val="000000"/>
                <w:szCs w:val="14"/>
              </w:rPr>
              <w:t>PP Zagorje ob Savi</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21A192" w14:textId="77777777" w:rsidR="002809A3" w:rsidRPr="002809A3" w:rsidRDefault="002809A3" w:rsidP="002809A3">
            <w:pPr>
              <w:jc w:val="right"/>
              <w:rPr>
                <w:szCs w:val="14"/>
              </w:rPr>
            </w:pPr>
            <w:r w:rsidRPr="002809A3">
              <w:rPr>
                <w:rFonts w:eastAsia="Tahoma"/>
                <w:color w:val="000000"/>
                <w:szCs w:val="14"/>
              </w:rPr>
              <w:t>9,6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404E36" w14:textId="77777777" w:rsidR="002809A3" w:rsidRPr="002809A3" w:rsidRDefault="002809A3" w:rsidP="002809A3">
            <w:pPr>
              <w:jc w:val="right"/>
              <w:rPr>
                <w:szCs w:val="14"/>
              </w:rPr>
            </w:pPr>
            <w:r w:rsidRPr="002809A3">
              <w:rPr>
                <w:rFonts w:eastAsia="Tahoma"/>
                <w:color w:val="000000"/>
                <w:szCs w:val="14"/>
              </w:rPr>
              <w:t>12,7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051DF2" w14:textId="77777777" w:rsidR="002809A3" w:rsidRPr="002809A3" w:rsidRDefault="002809A3" w:rsidP="002809A3">
            <w:pPr>
              <w:jc w:val="right"/>
              <w:rPr>
                <w:szCs w:val="14"/>
              </w:rPr>
            </w:pPr>
            <w:r w:rsidRPr="002809A3">
              <w:rPr>
                <w:rFonts w:eastAsia="Tahoma"/>
                <w:color w:val="000000"/>
                <w:szCs w:val="14"/>
              </w:rPr>
              <w:t>11,3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5AACD3" w14:textId="77777777" w:rsidR="002809A3" w:rsidRPr="002809A3" w:rsidRDefault="002809A3" w:rsidP="002809A3">
            <w:pPr>
              <w:jc w:val="right"/>
              <w:rPr>
                <w:szCs w:val="14"/>
              </w:rPr>
            </w:pPr>
            <w:r w:rsidRPr="002809A3">
              <w:rPr>
                <w:rFonts w:eastAsia="Tahoma"/>
                <w:color w:val="000000"/>
                <w:szCs w:val="14"/>
              </w:rPr>
              <w:t>18,2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4E150" w14:textId="77777777" w:rsidR="002809A3" w:rsidRPr="002809A3" w:rsidRDefault="002809A3" w:rsidP="002809A3">
            <w:pPr>
              <w:jc w:val="right"/>
              <w:rPr>
                <w:szCs w:val="14"/>
              </w:rPr>
            </w:pPr>
            <w:r w:rsidRPr="002809A3">
              <w:rPr>
                <w:rFonts w:eastAsia="Tahoma"/>
                <w:color w:val="000000"/>
                <w:szCs w:val="14"/>
              </w:rPr>
              <w:t>22,4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64788E" w14:textId="77777777" w:rsidR="002809A3" w:rsidRPr="002809A3" w:rsidRDefault="002809A3" w:rsidP="002809A3">
            <w:pPr>
              <w:jc w:val="right"/>
              <w:rPr>
                <w:szCs w:val="14"/>
              </w:rPr>
            </w:pPr>
            <w:r w:rsidRPr="002809A3">
              <w:rPr>
                <w:rFonts w:eastAsia="Tahoma"/>
                <w:color w:val="000000"/>
                <w:szCs w:val="14"/>
              </w:rPr>
              <w:t>13,4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71A5CC" w14:textId="77777777" w:rsidR="002809A3" w:rsidRPr="002809A3" w:rsidRDefault="002809A3" w:rsidP="002809A3">
            <w:pPr>
              <w:jc w:val="right"/>
              <w:rPr>
                <w:szCs w:val="14"/>
              </w:rPr>
            </w:pPr>
            <w:r w:rsidRPr="002809A3">
              <w:rPr>
                <w:rFonts w:eastAsia="Tahoma"/>
                <w:color w:val="000000"/>
                <w:szCs w:val="14"/>
              </w:rPr>
              <w:t>17,6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F23E27" w14:textId="77777777" w:rsidR="002809A3" w:rsidRPr="002809A3" w:rsidRDefault="002809A3" w:rsidP="002809A3">
            <w:pPr>
              <w:jc w:val="right"/>
              <w:rPr>
                <w:szCs w:val="14"/>
              </w:rPr>
            </w:pPr>
            <w:r w:rsidRPr="002809A3">
              <w:rPr>
                <w:rFonts w:eastAsia="Tahoma"/>
                <w:color w:val="000000"/>
                <w:szCs w:val="14"/>
              </w:rPr>
              <w:t>11,5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473D1A" w14:textId="77777777" w:rsidR="002809A3" w:rsidRPr="002809A3" w:rsidRDefault="002809A3" w:rsidP="002809A3">
            <w:pPr>
              <w:jc w:val="right"/>
              <w:rPr>
                <w:szCs w:val="14"/>
              </w:rPr>
            </w:pPr>
            <w:r w:rsidRPr="002809A3">
              <w:rPr>
                <w:rFonts w:eastAsia="Tahoma"/>
                <w:color w:val="000000"/>
                <w:szCs w:val="14"/>
              </w:rPr>
              <w:t>7,6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FFED9C" w14:textId="77777777" w:rsidR="002809A3" w:rsidRPr="002809A3" w:rsidRDefault="002809A3" w:rsidP="002809A3">
            <w:pPr>
              <w:jc w:val="right"/>
              <w:rPr>
                <w:szCs w:val="14"/>
              </w:rPr>
            </w:pPr>
            <w:r w:rsidRPr="002809A3">
              <w:rPr>
                <w:rFonts w:eastAsia="Tahoma"/>
                <w:color w:val="000000"/>
                <w:szCs w:val="14"/>
              </w:rPr>
              <w:t>11,0</w:t>
            </w:r>
          </w:p>
        </w:tc>
      </w:tr>
      <w:tr w:rsidR="002809A3" w:rsidRPr="002809A3" w14:paraId="00B9B635"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3E316D" w14:textId="77777777" w:rsidR="002809A3" w:rsidRPr="002809A3" w:rsidRDefault="002809A3" w:rsidP="002809A3">
            <w:pPr>
              <w:rPr>
                <w:szCs w:val="14"/>
              </w:rPr>
            </w:pPr>
            <w:r w:rsidRPr="002809A3">
              <w:rPr>
                <w:rFonts w:eastAsia="Tahoma"/>
                <w:color w:val="000000"/>
                <w:szCs w:val="14"/>
              </w:rPr>
              <w:t>PPIU PU Ljubljana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FB0B6D" w14:textId="77777777" w:rsidR="002809A3" w:rsidRPr="002809A3" w:rsidRDefault="002809A3" w:rsidP="002809A3">
            <w:pPr>
              <w:jc w:val="right"/>
              <w:rPr>
                <w:szCs w:val="14"/>
              </w:rPr>
            </w:pPr>
            <w:r w:rsidRPr="002809A3">
              <w:rPr>
                <w:rFonts w:eastAsia="Tahoma"/>
                <w:color w:val="000000"/>
                <w:szCs w:val="14"/>
              </w:rPr>
              <w:t>88,9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F21AE1"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FE121D"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09BD6D"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B4BEBD"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061EB8" w14:textId="77777777" w:rsidR="002809A3" w:rsidRPr="002809A3" w:rsidRDefault="002809A3" w:rsidP="002809A3">
            <w:pPr>
              <w:jc w:val="right"/>
              <w:rPr>
                <w:szCs w:val="14"/>
              </w:rPr>
            </w:pPr>
            <w:r w:rsidRPr="002809A3">
              <w:rPr>
                <w:rFonts w:eastAsia="Tahoma"/>
                <w:color w:val="000000"/>
                <w:szCs w:val="14"/>
              </w:rPr>
              <w:t>83,3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D54C50"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DD803D" w14:textId="77777777" w:rsidR="002809A3" w:rsidRPr="002809A3" w:rsidRDefault="002809A3" w:rsidP="002809A3">
            <w:pPr>
              <w:jc w:val="right"/>
              <w:rPr>
                <w:szCs w:val="14"/>
              </w:rPr>
            </w:pPr>
            <w:r w:rsidRPr="002809A3">
              <w:rPr>
                <w:rFonts w:eastAsia="Tahoma"/>
                <w:color w:val="000000"/>
                <w:szCs w:val="14"/>
              </w:rPr>
              <w:t>90,7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8D8293" w14:textId="77777777" w:rsidR="002809A3" w:rsidRPr="002809A3" w:rsidRDefault="002809A3" w:rsidP="002809A3">
            <w:pPr>
              <w:jc w:val="right"/>
              <w:rPr>
                <w:szCs w:val="14"/>
              </w:rPr>
            </w:pPr>
            <w:r w:rsidRPr="002809A3">
              <w:rPr>
                <w:rFonts w:eastAsia="Tahoma"/>
                <w:color w:val="000000"/>
                <w:szCs w:val="14"/>
              </w:rPr>
              <w:t>92,6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D6EFC8" w14:textId="77777777" w:rsidR="002809A3" w:rsidRPr="002809A3" w:rsidRDefault="002809A3" w:rsidP="002809A3">
            <w:pPr>
              <w:jc w:val="right"/>
              <w:rPr>
                <w:szCs w:val="14"/>
              </w:rPr>
            </w:pPr>
            <w:r w:rsidRPr="002809A3">
              <w:rPr>
                <w:rFonts w:eastAsia="Tahoma"/>
                <w:color w:val="000000"/>
                <w:szCs w:val="14"/>
              </w:rPr>
              <w:t>98,0</w:t>
            </w:r>
          </w:p>
        </w:tc>
      </w:tr>
      <w:tr w:rsidR="002809A3" w:rsidRPr="002809A3" w14:paraId="5664DCE8"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8FCE1E" w14:textId="77777777" w:rsidR="002809A3" w:rsidRPr="002809A3" w:rsidRDefault="002809A3" w:rsidP="002809A3">
            <w:pPr>
              <w:rPr>
                <w:szCs w:val="14"/>
              </w:rPr>
            </w:pPr>
            <w:r w:rsidRPr="002809A3">
              <w:rPr>
                <w:rFonts w:eastAsia="Tahoma"/>
                <w:color w:val="000000"/>
                <w:szCs w:val="14"/>
              </w:rPr>
              <w:t>PPP Ljubljana</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E33DF2" w14:textId="77777777" w:rsidR="002809A3" w:rsidRPr="002809A3" w:rsidRDefault="002809A3" w:rsidP="002809A3">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CC6B9D" w14:textId="77777777" w:rsidR="002809A3" w:rsidRPr="002809A3" w:rsidRDefault="002809A3" w:rsidP="002809A3">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496C3C" w14:textId="77777777" w:rsidR="002809A3" w:rsidRPr="002809A3" w:rsidRDefault="002809A3" w:rsidP="002809A3">
            <w:pPr>
              <w:jc w:val="right"/>
              <w:rPr>
                <w:szCs w:val="14"/>
              </w:rPr>
            </w:pPr>
            <w:r w:rsidRPr="002809A3">
              <w:rPr>
                <w:rFonts w:eastAsia="Tahoma"/>
                <w:color w:val="000000"/>
                <w:szCs w:val="14"/>
              </w:rPr>
              <w:t>80,0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C9F990"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77D2E4"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E25CE8"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12EF4B"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73073C" w14:textId="77777777" w:rsidR="002809A3" w:rsidRPr="002809A3" w:rsidRDefault="002809A3" w:rsidP="002809A3">
            <w:pPr>
              <w:jc w:val="right"/>
              <w:rPr>
                <w:szCs w:val="14"/>
              </w:rPr>
            </w:pPr>
            <w:r w:rsidRPr="002809A3">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E94D5B" w14:textId="77777777" w:rsidR="002809A3" w:rsidRPr="002809A3" w:rsidRDefault="002809A3" w:rsidP="002809A3">
            <w:pPr>
              <w:jc w:val="right"/>
              <w:rPr>
                <w:szCs w:val="14"/>
              </w:rPr>
            </w:pPr>
            <w:r w:rsidRPr="002809A3">
              <w:rPr>
                <w:rFonts w:eastAsia="Tahoma"/>
                <w:color w:val="000000"/>
                <w:szCs w:val="14"/>
              </w:rPr>
              <w:t>99,1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497D9E" w14:textId="77777777" w:rsidR="002809A3" w:rsidRPr="002809A3" w:rsidRDefault="002809A3" w:rsidP="002809A3">
            <w:pPr>
              <w:jc w:val="right"/>
              <w:rPr>
                <w:szCs w:val="14"/>
              </w:rPr>
            </w:pPr>
            <w:r w:rsidRPr="002809A3">
              <w:rPr>
                <w:rFonts w:eastAsia="Tahoma"/>
                <w:color w:val="000000"/>
                <w:szCs w:val="14"/>
              </w:rPr>
              <w:t>100,0</w:t>
            </w:r>
          </w:p>
        </w:tc>
      </w:tr>
      <w:tr w:rsidR="002809A3" w:rsidRPr="002809A3" w14:paraId="5F5FD18B" w14:textId="77777777" w:rsidTr="0051656B">
        <w:trPr>
          <w:trHeight w:val="182"/>
        </w:trPr>
        <w:tc>
          <w:tcPr>
            <w:tcW w:w="27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7B8732" w14:textId="77777777" w:rsidR="002809A3" w:rsidRPr="002809A3" w:rsidRDefault="002809A3" w:rsidP="002809A3">
            <w:pPr>
              <w:rPr>
                <w:szCs w:val="14"/>
              </w:rPr>
            </w:pPr>
            <w:r w:rsidRPr="002809A3">
              <w:rPr>
                <w:rFonts w:eastAsia="Tahoma"/>
                <w:color w:val="000000"/>
                <w:szCs w:val="14"/>
              </w:rPr>
              <w:t>SKP LJ</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FE7DF9" w14:textId="77777777" w:rsidR="002809A3" w:rsidRPr="002809A3" w:rsidRDefault="002809A3" w:rsidP="002809A3">
            <w:pPr>
              <w:jc w:val="right"/>
              <w:rPr>
                <w:szCs w:val="14"/>
              </w:rPr>
            </w:pPr>
            <w:r w:rsidRPr="002809A3">
              <w:rPr>
                <w:rFonts w:eastAsia="Tahoma"/>
                <w:color w:val="000000"/>
                <w:szCs w:val="14"/>
              </w:rPr>
              <w:t>62,7</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33C08D" w14:textId="77777777" w:rsidR="002809A3" w:rsidRPr="002809A3" w:rsidRDefault="002809A3" w:rsidP="002809A3">
            <w:pPr>
              <w:jc w:val="right"/>
              <w:rPr>
                <w:szCs w:val="14"/>
              </w:rPr>
            </w:pPr>
            <w:r w:rsidRPr="002809A3">
              <w:rPr>
                <w:rFonts w:eastAsia="Tahoma"/>
                <w:color w:val="000000"/>
                <w:szCs w:val="14"/>
              </w:rPr>
              <w:t>54,9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6ECE3E" w14:textId="77777777" w:rsidR="002809A3" w:rsidRPr="002809A3" w:rsidRDefault="002809A3" w:rsidP="002809A3">
            <w:pPr>
              <w:jc w:val="right"/>
              <w:rPr>
                <w:szCs w:val="14"/>
              </w:rPr>
            </w:pPr>
            <w:r w:rsidRPr="002809A3">
              <w:rPr>
                <w:rFonts w:eastAsia="Tahoma"/>
                <w:color w:val="000000"/>
                <w:szCs w:val="14"/>
              </w:rPr>
              <w:t>55,8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EB0574" w14:textId="77777777" w:rsidR="002809A3" w:rsidRPr="002809A3" w:rsidRDefault="002809A3" w:rsidP="002809A3">
            <w:pPr>
              <w:jc w:val="right"/>
              <w:rPr>
                <w:szCs w:val="14"/>
              </w:rPr>
            </w:pPr>
            <w:r w:rsidRPr="002809A3">
              <w:rPr>
                <w:rFonts w:eastAsia="Tahoma"/>
                <w:color w:val="000000"/>
                <w:szCs w:val="14"/>
              </w:rPr>
              <w:t>45,0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3D0064" w14:textId="77777777" w:rsidR="002809A3" w:rsidRPr="002809A3" w:rsidRDefault="002809A3" w:rsidP="002809A3">
            <w:pPr>
              <w:jc w:val="right"/>
              <w:rPr>
                <w:szCs w:val="14"/>
              </w:rPr>
            </w:pPr>
            <w:r w:rsidRPr="002809A3">
              <w:rPr>
                <w:rFonts w:eastAsia="Tahoma"/>
                <w:color w:val="000000"/>
                <w:szCs w:val="14"/>
              </w:rPr>
              <w:t>64,5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44E095" w14:textId="77777777" w:rsidR="002809A3" w:rsidRPr="002809A3" w:rsidRDefault="002809A3" w:rsidP="002809A3">
            <w:pPr>
              <w:jc w:val="right"/>
              <w:rPr>
                <w:szCs w:val="14"/>
              </w:rPr>
            </w:pPr>
            <w:r w:rsidRPr="002809A3">
              <w:rPr>
                <w:rFonts w:eastAsia="Tahoma"/>
                <w:color w:val="000000"/>
                <w:szCs w:val="14"/>
              </w:rPr>
              <w:t>52,8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688F78" w14:textId="77777777" w:rsidR="002809A3" w:rsidRPr="002809A3" w:rsidRDefault="002809A3" w:rsidP="002809A3">
            <w:pPr>
              <w:jc w:val="right"/>
              <w:rPr>
                <w:szCs w:val="14"/>
              </w:rPr>
            </w:pPr>
            <w:r w:rsidRPr="002809A3">
              <w:rPr>
                <w:rFonts w:eastAsia="Tahoma"/>
                <w:color w:val="000000"/>
                <w:szCs w:val="14"/>
              </w:rPr>
              <w:t>65,5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4B22F" w14:textId="77777777" w:rsidR="002809A3" w:rsidRPr="002809A3" w:rsidRDefault="002809A3" w:rsidP="002809A3">
            <w:pPr>
              <w:jc w:val="right"/>
              <w:rPr>
                <w:szCs w:val="14"/>
              </w:rPr>
            </w:pPr>
            <w:r w:rsidRPr="002809A3">
              <w:rPr>
                <w:rFonts w:eastAsia="Tahoma"/>
                <w:color w:val="000000"/>
                <w:szCs w:val="14"/>
              </w:rPr>
              <w:t>57,8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446268" w14:textId="77777777" w:rsidR="002809A3" w:rsidRPr="002809A3" w:rsidRDefault="002809A3" w:rsidP="002809A3">
            <w:pPr>
              <w:jc w:val="right"/>
              <w:rPr>
                <w:szCs w:val="14"/>
              </w:rPr>
            </w:pPr>
            <w:r w:rsidRPr="002809A3">
              <w:rPr>
                <w:rFonts w:eastAsia="Tahoma"/>
                <w:color w:val="000000"/>
                <w:szCs w:val="14"/>
              </w:rPr>
              <w:t>57,6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800580" w14:textId="77777777" w:rsidR="002809A3" w:rsidRPr="002809A3" w:rsidRDefault="002809A3" w:rsidP="002809A3">
            <w:pPr>
              <w:jc w:val="right"/>
              <w:rPr>
                <w:szCs w:val="14"/>
              </w:rPr>
            </w:pPr>
            <w:r w:rsidRPr="002809A3">
              <w:rPr>
                <w:rFonts w:eastAsia="Tahoma"/>
                <w:color w:val="000000"/>
                <w:szCs w:val="14"/>
              </w:rPr>
              <w:t>79,5</w:t>
            </w:r>
          </w:p>
        </w:tc>
      </w:tr>
      <w:tr w:rsidR="002809A3" w:rsidRPr="002809A3" w14:paraId="6EDCA1E1" w14:textId="77777777" w:rsidTr="0051656B">
        <w:trPr>
          <w:trHeight w:val="182"/>
        </w:trPr>
        <w:tc>
          <w:tcPr>
            <w:tcW w:w="279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9F6BDB9" w14:textId="77777777" w:rsidR="002809A3" w:rsidRPr="002809A3" w:rsidRDefault="002809A3" w:rsidP="002809A3">
            <w:pPr>
              <w:rPr>
                <w:szCs w:val="14"/>
              </w:rPr>
            </w:pPr>
            <w:r w:rsidRPr="002809A3">
              <w:rPr>
                <w:rFonts w:eastAsia="Tahoma"/>
                <w:b/>
                <w:color w:val="000000"/>
                <w:szCs w:val="14"/>
              </w:rPr>
              <w:t>Skupaj</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9D9688F" w14:textId="77777777" w:rsidR="002809A3" w:rsidRPr="002809A3" w:rsidRDefault="002809A3" w:rsidP="002809A3">
            <w:pPr>
              <w:jc w:val="right"/>
              <w:rPr>
                <w:szCs w:val="14"/>
              </w:rPr>
            </w:pPr>
            <w:r w:rsidRPr="002809A3">
              <w:rPr>
                <w:rFonts w:eastAsia="Tahoma"/>
                <w:b/>
                <w:color w:val="000000"/>
                <w:szCs w:val="14"/>
              </w:rPr>
              <w:t>6,0</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48CDD49" w14:textId="77777777" w:rsidR="002809A3" w:rsidRPr="002809A3" w:rsidRDefault="002809A3" w:rsidP="002809A3">
            <w:pPr>
              <w:jc w:val="right"/>
              <w:rPr>
                <w:szCs w:val="14"/>
              </w:rPr>
            </w:pPr>
            <w:r w:rsidRPr="002809A3">
              <w:rPr>
                <w:rFonts w:eastAsia="Tahoma"/>
                <w:b/>
                <w:color w:val="000000"/>
                <w:szCs w:val="14"/>
              </w:rPr>
              <w:t>8,9</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122138" w14:textId="77777777" w:rsidR="002809A3" w:rsidRPr="002809A3" w:rsidRDefault="002809A3" w:rsidP="002809A3">
            <w:pPr>
              <w:jc w:val="right"/>
              <w:rPr>
                <w:szCs w:val="14"/>
              </w:rPr>
            </w:pPr>
            <w:r w:rsidRPr="002809A3">
              <w:rPr>
                <w:rFonts w:eastAsia="Tahoma"/>
                <w:b/>
                <w:color w:val="000000"/>
                <w:szCs w:val="14"/>
              </w:rPr>
              <w:t>8,4</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1914A2B" w14:textId="77777777" w:rsidR="002809A3" w:rsidRPr="002809A3" w:rsidRDefault="002809A3" w:rsidP="002809A3">
            <w:pPr>
              <w:jc w:val="right"/>
              <w:rPr>
                <w:szCs w:val="14"/>
              </w:rPr>
            </w:pPr>
            <w:r w:rsidRPr="002809A3">
              <w:rPr>
                <w:rFonts w:eastAsia="Tahoma"/>
                <w:b/>
                <w:color w:val="000000"/>
                <w:szCs w:val="14"/>
              </w:rPr>
              <w:t>5,9</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DD731E2" w14:textId="77777777" w:rsidR="002809A3" w:rsidRPr="002809A3" w:rsidRDefault="002809A3" w:rsidP="002809A3">
            <w:pPr>
              <w:jc w:val="right"/>
              <w:rPr>
                <w:szCs w:val="14"/>
              </w:rPr>
            </w:pPr>
            <w:r w:rsidRPr="002809A3">
              <w:rPr>
                <w:rFonts w:eastAsia="Tahoma"/>
                <w:b/>
                <w:color w:val="000000"/>
                <w:szCs w:val="14"/>
              </w:rPr>
              <w:t>11,9</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3A171E8" w14:textId="77777777" w:rsidR="002809A3" w:rsidRPr="002809A3" w:rsidRDefault="002809A3" w:rsidP="002809A3">
            <w:pPr>
              <w:jc w:val="right"/>
              <w:rPr>
                <w:szCs w:val="14"/>
              </w:rPr>
            </w:pPr>
            <w:r w:rsidRPr="002809A3">
              <w:rPr>
                <w:rFonts w:eastAsia="Tahoma"/>
                <w:b/>
                <w:color w:val="000000"/>
                <w:szCs w:val="14"/>
              </w:rPr>
              <w:t>14,7</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39BC412" w14:textId="77777777" w:rsidR="002809A3" w:rsidRPr="002809A3" w:rsidRDefault="002809A3" w:rsidP="002809A3">
            <w:pPr>
              <w:jc w:val="right"/>
              <w:rPr>
                <w:szCs w:val="14"/>
              </w:rPr>
            </w:pPr>
            <w:r w:rsidRPr="002809A3">
              <w:rPr>
                <w:rFonts w:eastAsia="Tahoma"/>
                <w:b/>
                <w:color w:val="000000"/>
                <w:szCs w:val="14"/>
              </w:rPr>
              <w:t>17,5</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9BDCADE" w14:textId="77777777" w:rsidR="002809A3" w:rsidRPr="002809A3" w:rsidRDefault="002809A3" w:rsidP="002809A3">
            <w:pPr>
              <w:jc w:val="right"/>
              <w:rPr>
                <w:szCs w:val="14"/>
              </w:rPr>
            </w:pPr>
            <w:r w:rsidRPr="002809A3">
              <w:rPr>
                <w:rFonts w:eastAsia="Tahoma"/>
                <w:b/>
                <w:color w:val="000000"/>
                <w:szCs w:val="14"/>
              </w:rPr>
              <w:t>21,7</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11C88CF" w14:textId="77777777" w:rsidR="002809A3" w:rsidRPr="002809A3" w:rsidRDefault="002809A3" w:rsidP="002809A3">
            <w:pPr>
              <w:jc w:val="right"/>
              <w:rPr>
                <w:szCs w:val="14"/>
              </w:rPr>
            </w:pPr>
            <w:r w:rsidRPr="002809A3">
              <w:rPr>
                <w:rFonts w:eastAsia="Tahoma"/>
                <w:b/>
                <w:color w:val="000000"/>
                <w:szCs w:val="14"/>
              </w:rPr>
              <w:t>12,4</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EB91EBB" w14:textId="77777777" w:rsidR="002809A3" w:rsidRPr="002809A3" w:rsidRDefault="002809A3" w:rsidP="002809A3">
            <w:pPr>
              <w:jc w:val="right"/>
              <w:rPr>
                <w:szCs w:val="14"/>
              </w:rPr>
            </w:pPr>
            <w:r w:rsidRPr="002809A3">
              <w:rPr>
                <w:rFonts w:eastAsia="Tahoma"/>
                <w:b/>
                <w:color w:val="000000"/>
                <w:szCs w:val="14"/>
              </w:rPr>
              <w:t>20,7</w:t>
            </w:r>
          </w:p>
        </w:tc>
      </w:tr>
    </w:tbl>
    <w:p w14:paraId="213B2C8D" w14:textId="77777777" w:rsidR="002809A3" w:rsidRDefault="002809A3" w:rsidP="00A92AB5">
      <w:pPr>
        <w:pStyle w:val="Telobesedila"/>
        <w:spacing w:before="360" w:after="120"/>
      </w:pPr>
      <w:r w:rsidRPr="002809A3">
        <w:t>Fizične osebe v kaznivih dejanjih</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724"/>
        <w:gridCol w:w="633"/>
        <w:gridCol w:w="633"/>
        <w:gridCol w:w="633"/>
        <w:gridCol w:w="633"/>
        <w:gridCol w:w="633"/>
        <w:gridCol w:w="633"/>
        <w:gridCol w:w="633"/>
        <w:gridCol w:w="633"/>
        <w:gridCol w:w="633"/>
        <w:gridCol w:w="633"/>
      </w:tblGrid>
      <w:tr w:rsidR="002809A3" w:rsidRPr="002809A3" w14:paraId="2937DFA4" w14:textId="77777777" w:rsidTr="002809A3">
        <w:trPr>
          <w:trHeight w:val="182"/>
        </w:trPr>
        <w:tc>
          <w:tcPr>
            <w:tcW w:w="272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628E1C7" w14:textId="77777777" w:rsidR="002809A3" w:rsidRPr="002809A3" w:rsidRDefault="002809A3" w:rsidP="002809A3">
            <w:pPr>
              <w:rPr>
                <w:szCs w:val="14"/>
              </w:rPr>
            </w:pPr>
            <w:r w:rsidRPr="002809A3">
              <w:rPr>
                <w:rFonts w:eastAsia="Tahoma"/>
                <w:b/>
                <w:color w:val="FFFFFF"/>
                <w:szCs w:val="14"/>
              </w:rPr>
              <w:t>Fizične osebe</w:t>
            </w:r>
          </w:p>
        </w:tc>
        <w:tc>
          <w:tcPr>
            <w:tcW w:w="633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96A9737" w14:textId="77777777" w:rsidR="002809A3" w:rsidRPr="002809A3" w:rsidRDefault="002809A3" w:rsidP="002809A3">
            <w:pPr>
              <w:jc w:val="center"/>
              <w:rPr>
                <w:szCs w:val="14"/>
              </w:rPr>
            </w:pPr>
            <w:r w:rsidRPr="002809A3">
              <w:rPr>
                <w:rFonts w:eastAsia="Tahoma"/>
                <w:b/>
                <w:color w:val="FFFFFF"/>
                <w:szCs w:val="14"/>
              </w:rPr>
              <w:t>Leto</w:t>
            </w:r>
          </w:p>
        </w:tc>
      </w:tr>
      <w:tr w:rsidR="002809A3" w:rsidRPr="002809A3" w14:paraId="58C33308" w14:textId="77777777" w:rsidTr="0051656B">
        <w:trPr>
          <w:trHeight w:val="182"/>
        </w:trPr>
        <w:tc>
          <w:tcPr>
            <w:tcW w:w="2724"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F8B5511" w14:textId="77777777" w:rsidR="002809A3" w:rsidRPr="002809A3" w:rsidRDefault="002809A3" w:rsidP="002809A3">
            <w:pPr>
              <w:rPr>
                <w:szCs w:val="14"/>
              </w:rPr>
            </w:pP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4B59BE" w14:textId="77777777" w:rsidR="002809A3" w:rsidRPr="002809A3" w:rsidRDefault="002809A3" w:rsidP="002809A3">
            <w:pPr>
              <w:jc w:val="center"/>
              <w:rPr>
                <w:szCs w:val="14"/>
              </w:rPr>
            </w:pPr>
            <w:r w:rsidRPr="002809A3">
              <w:rPr>
                <w:rFonts w:eastAsia="Tahoma"/>
                <w:b/>
                <w:color w:val="FFFFFF"/>
                <w:szCs w:val="14"/>
              </w:rPr>
              <w:t>2015</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8BED5CC" w14:textId="77777777" w:rsidR="002809A3" w:rsidRPr="002809A3" w:rsidRDefault="002809A3" w:rsidP="002809A3">
            <w:pPr>
              <w:jc w:val="center"/>
              <w:rPr>
                <w:szCs w:val="14"/>
              </w:rPr>
            </w:pPr>
            <w:r w:rsidRPr="002809A3">
              <w:rPr>
                <w:rFonts w:eastAsia="Tahoma"/>
                <w:b/>
                <w:color w:val="FFFFFF"/>
                <w:szCs w:val="14"/>
              </w:rPr>
              <w:t>2016</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1CABAF" w14:textId="77777777" w:rsidR="002809A3" w:rsidRPr="002809A3" w:rsidRDefault="002809A3" w:rsidP="002809A3">
            <w:pPr>
              <w:jc w:val="center"/>
              <w:rPr>
                <w:szCs w:val="14"/>
              </w:rPr>
            </w:pPr>
            <w:r w:rsidRPr="002809A3">
              <w:rPr>
                <w:rFonts w:eastAsia="Tahoma"/>
                <w:b/>
                <w:color w:val="FFFFFF"/>
                <w:szCs w:val="14"/>
              </w:rPr>
              <w:t>2017</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2F3115F" w14:textId="77777777" w:rsidR="002809A3" w:rsidRPr="002809A3" w:rsidRDefault="002809A3" w:rsidP="002809A3">
            <w:pPr>
              <w:jc w:val="center"/>
              <w:rPr>
                <w:szCs w:val="14"/>
              </w:rPr>
            </w:pPr>
            <w:r w:rsidRPr="002809A3">
              <w:rPr>
                <w:rFonts w:eastAsia="Tahoma"/>
                <w:b/>
                <w:color w:val="FFFFFF"/>
                <w:szCs w:val="14"/>
              </w:rPr>
              <w:t>2018</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1EE3737" w14:textId="77777777" w:rsidR="002809A3" w:rsidRPr="002809A3" w:rsidRDefault="002809A3" w:rsidP="002809A3">
            <w:pPr>
              <w:jc w:val="center"/>
              <w:rPr>
                <w:szCs w:val="14"/>
              </w:rPr>
            </w:pPr>
            <w:r w:rsidRPr="002809A3">
              <w:rPr>
                <w:rFonts w:eastAsia="Tahoma"/>
                <w:b/>
                <w:color w:val="FFFFFF"/>
                <w:szCs w:val="14"/>
              </w:rPr>
              <w:t>2019</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C8FA51" w14:textId="77777777" w:rsidR="002809A3" w:rsidRPr="002809A3" w:rsidRDefault="002809A3" w:rsidP="002809A3">
            <w:pPr>
              <w:jc w:val="center"/>
              <w:rPr>
                <w:szCs w:val="14"/>
              </w:rPr>
            </w:pPr>
            <w:r w:rsidRPr="002809A3">
              <w:rPr>
                <w:rFonts w:eastAsia="Tahoma"/>
                <w:b/>
                <w:color w:val="FFFFFF"/>
                <w:szCs w:val="14"/>
              </w:rPr>
              <w:t>2020</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B37DE41" w14:textId="77777777" w:rsidR="002809A3" w:rsidRPr="002809A3" w:rsidRDefault="002809A3" w:rsidP="002809A3">
            <w:pPr>
              <w:jc w:val="center"/>
              <w:rPr>
                <w:szCs w:val="14"/>
              </w:rPr>
            </w:pPr>
            <w:r w:rsidRPr="002809A3">
              <w:rPr>
                <w:rFonts w:eastAsia="Tahoma"/>
                <w:b/>
                <w:color w:val="FFFFFF"/>
                <w:szCs w:val="14"/>
              </w:rPr>
              <w:t>2021</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561B95" w14:textId="77777777" w:rsidR="002809A3" w:rsidRPr="002809A3" w:rsidRDefault="002809A3" w:rsidP="002809A3">
            <w:pPr>
              <w:jc w:val="center"/>
              <w:rPr>
                <w:szCs w:val="14"/>
              </w:rPr>
            </w:pPr>
            <w:r w:rsidRPr="002809A3">
              <w:rPr>
                <w:rFonts w:eastAsia="Tahoma"/>
                <w:b/>
                <w:color w:val="FFFFFF"/>
                <w:szCs w:val="14"/>
              </w:rPr>
              <w:t>2022</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6D1744" w14:textId="77777777" w:rsidR="002809A3" w:rsidRPr="002809A3" w:rsidRDefault="002809A3" w:rsidP="002809A3">
            <w:pPr>
              <w:jc w:val="center"/>
              <w:rPr>
                <w:szCs w:val="14"/>
              </w:rPr>
            </w:pPr>
            <w:r w:rsidRPr="002809A3">
              <w:rPr>
                <w:rFonts w:eastAsia="Tahoma"/>
                <w:b/>
                <w:color w:val="FFFFFF"/>
                <w:szCs w:val="14"/>
              </w:rPr>
              <w:t>2023</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F227A86" w14:textId="77777777" w:rsidR="002809A3" w:rsidRPr="002809A3" w:rsidRDefault="002809A3" w:rsidP="002809A3">
            <w:pPr>
              <w:jc w:val="center"/>
              <w:rPr>
                <w:szCs w:val="14"/>
              </w:rPr>
            </w:pPr>
            <w:r w:rsidRPr="002809A3">
              <w:rPr>
                <w:rFonts w:eastAsia="Tahoma"/>
                <w:b/>
                <w:color w:val="FFFFFF"/>
                <w:szCs w:val="14"/>
              </w:rPr>
              <w:t>2024</w:t>
            </w:r>
          </w:p>
        </w:tc>
      </w:tr>
      <w:tr w:rsidR="002809A3" w:rsidRPr="002809A3" w14:paraId="109418DF" w14:textId="77777777" w:rsidTr="0051656B">
        <w:trPr>
          <w:trHeight w:val="182"/>
        </w:trPr>
        <w:tc>
          <w:tcPr>
            <w:tcW w:w="27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899744" w14:textId="77777777" w:rsidR="002809A3" w:rsidRPr="002809A3" w:rsidRDefault="002809A3" w:rsidP="002809A3">
            <w:pPr>
              <w:rPr>
                <w:szCs w:val="14"/>
              </w:rPr>
            </w:pPr>
            <w:r w:rsidRPr="002809A3">
              <w:rPr>
                <w:rFonts w:eastAsia="Tahoma"/>
                <w:color w:val="000000"/>
                <w:szCs w:val="14"/>
              </w:rPr>
              <w:t>Število ovadenih oseb</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7CF1FB" w14:textId="77777777" w:rsidR="002809A3" w:rsidRPr="002809A3" w:rsidRDefault="002809A3" w:rsidP="002809A3">
            <w:pPr>
              <w:jc w:val="right"/>
              <w:rPr>
                <w:szCs w:val="14"/>
              </w:rPr>
            </w:pPr>
            <w:r w:rsidRPr="002809A3">
              <w:rPr>
                <w:rFonts w:eastAsia="Tahoma"/>
                <w:color w:val="000000"/>
                <w:szCs w:val="14"/>
              </w:rPr>
              <w:t>5.602</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C01B3" w14:textId="77777777" w:rsidR="002809A3" w:rsidRPr="002809A3" w:rsidRDefault="002809A3" w:rsidP="002809A3">
            <w:pPr>
              <w:jc w:val="right"/>
              <w:rPr>
                <w:szCs w:val="14"/>
              </w:rPr>
            </w:pPr>
            <w:r w:rsidRPr="002809A3">
              <w:rPr>
                <w:rFonts w:eastAsia="Tahoma"/>
                <w:color w:val="000000"/>
                <w:szCs w:val="14"/>
              </w:rPr>
              <w:t>5.188</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BA0FDC" w14:textId="77777777" w:rsidR="002809A3" w:rsidRPr="002809A3" w:rsidRDefault="002809A3" w:rsidP="002809A3">
            <w:pPr>
              <w:jc w:val="right"/>
              <w:rPr>
                <w:szCs w:val="14"/>
              </w:rPr>
            </w:pPr>
            <w:r w:rsidRPr="002809A3">
              <w:rPr>
                <w:rFonts w:eastAsia="Tahoma"/>
                <w:color w:val="000000"/>
                <w:szCs w:val="14"/>
              </w:rPr>
              <w:t>5.258</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FF50FA" w14:textId="77777777" w:rsidR="002809A3" w:rsidRPr="002809A3" w:rsidRDefault="002809A3" w:rsidP="002809A3">
            <w:pPr>
              <w:jc w:val="right"/>
              <w:rPr>
                <w:szCs w:val="14"/>
              </w:rPr>
            </w:pPr>
            <w:r w:rsidRPr="002809A3">
              <w:rPr>
                <w:rFonts w:eastAsia="Tahoma"/>
                <w:color w:val="000000"/>
                <w:szCs w:val="14"/>
              </w:rPr>
              <w:t>5.016</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D2496E" w14:textId="77777777" w:rsidR="002809A3" w:rsidRPr="002809A3" w:rsidRDefault="002809A3" w:rsidP="002809A3">
            <w:pPr>
              <w:jc w:val="right"/>
              <w:rPr>
                <w:szCs w:val="14"/>
              </w:rPr>
            </w:pPr>
            <w:r w:rsidRPr="002809A3">
              <w:rPr>
                <w:rFonts w:eastAsia="Tahoma"/>
                <w:color w:val="000000"/>
                <w:szCs w:val="14"/>
              </w:rPr>
              <w:t>5.527</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7ED29" w14:textId="77777777" w:rsidR="002809A3" w:rsidRPr="002809A3" w:rsidRDefault="002809A3" w:rsidP="002809A3">
            <w:pPr>
              <w:jc w:val="right"/>
              <w:rPr>
                <w:szCs w:val="14"/>
              </w:rPr>
            </w:pPr>
            <w:r w:rsidRPr="002809A3">
              <w:rPr>
                <w:rFonts w:eastAsia="Tahoma"/>
                <w:color w:val="000000"/>
                <w:szCs w:val="14"/>
              </w:rPr>
              <w:t>5.146</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31FC75" w14:textId="77777777" w:rsidR="002809A3" w:rsidRPr="002809A3" w:rsidRDefault="002809A3" w:rsidP="002809A3">
            <w:pPr>
              <w:jc w:val="right"/>
              <w:rPr>
                <w:szCs w:val="14"/>
              </w:rPr>
            </w:pPr>
            <w:r w:rsidRPr="002809A3">
              <w:rPr>
                <w:rFonts w:eastAsia="Tahoma"/>
                <w:color w:val="000000"/>
                <w:szCs w:val="14"/>
              </w:rPr>
              <w:t>4.314</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AF080C" w14:textId="77777777" w:rsidR="002809A3" w:rsidRPr="002809A3" w:rsidRDefault="002809A3" w:rsidP="002809A3">
            <w:pPr>
              <w:jc w:val="right"/>
              <w:rPr>
                <w:szCs w:val="14"/>
              </w:rPr>
            </w:pPr>
            <w:r w:rsidRPr="002809A3">
              <w:rPr>
                <w:rFonts w:eastAsia="Tahoma"/>
                <w:color w:val="000000"/>
                <w:szCs w:val="14"/>
              </w:rPr>
              <w:t>4.848</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D46B48" w14:textId="77777777" w:rsidR="002809A3" w:rsidRPr="002809A3" w:rsidRDefault="002809A3" w:rsidP="002809A3">
            <w:pPr>
              <w:jc w:val="right"/>
              <w:rPr>
                <w:szCs w:val="14"/>
              </w:rPr>
            </w:pPr>
            <w:r w:rsidRPr="002809A3">
              <w:rPr>
                <w:rFonts w:eastAsia="Tahoma"/>
                <w:color w:val="000000"/>
                <w:szCs w:val="14"/>
              </w:rPr>
              <w:t>5.138</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248877" w14:textId="77777777" w:rsidR="002809A3" w:rsidRPr="002809A3" w:rsidRDefault="002809A3" w:rsidP="002809A3">
            <w:pPr>
              <w:jc w:val="right"/>
              <w:rPr>
                <w:szCs w:val="14"/>
              </w:rPr>
            </w:pPr>
            <w:r w:rsidRPr="002809A3">
              <w:rPr>
                <w:rFonts w:eastAsia="Tahoma"/>
                <w:color w:val="000000"/>
                <w:szCs w:val="14"/>
              </w:rPr>
              <w:t>6.516</w:t>
            </w:r>
          </w:p>
        </w:tc>
      </w:tr>
      <w:tr w:rsidR="002809A3" w:rsidRPr="002809A3" w14:paraId="58CDEC58" w14:textId="77777777" w:rsidTr="0051656B">
        <w:trPr>
          <w:trHeight w:val="182"/>
        </w:trPr>
        <w:tc>
          <w:tcPr>
            <w:tcW w:w="2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8ADC1C" w14:textId="77777777" w:rsidR="002809A3" w:rsidRPr="002809A3" w:rsidRDefault="002809A3" w:rsidP="002809A3">
            <w:pPr>
              <w:rPr>
                <w:szCs w:val="14"/>
              </w:rPr>
            </w:pPr>
            <w:r w:rsidRPr="002809A3">
              <w:rPr>
                <w:rFonts w:eastAsia="Tahoma"/>
                <w:color w:val="000000"/>
                <w:szCs w:val="14"/>
              </w:rPr>
              <w:t>Število oškodovanih oseb</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2AE163" w14:textId="77777777" w:rsidR="002809A3" w:rsidRPr="002809A3" w:rsidRDefault="002809A3" w:rsidP="002809A3">
            <w:pPr>
              <w:jc w:val="right"/>
              <w:rPr>
                <w:szCs w:val="14"/>
              </w:rPr>
            </w:pPr>
            <w:r w:rsidRPr="002809A3">
              <w:rPr>
                <w:rFonts w:eastAsia="Tahoma"/>
                <w:color w:val="000000"/>
                <w:szCs w:val="14"/>
              </w:rPr>
              <w:t>16.952</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1543D2" w14:textId="77777777" w:rsidR="002809A3" w:rsidRPr="002809A3" w:rsidRDefault="002809A3" w:rsidP="002809A3">
            <w:pPr>
              <w:jc w:val="right"/>
              <w:rPr>
                <w:szCs w:val="14"/>
              </w:rPr>
            </w:pPr>
            <w:r w:rsidRPr="002809A3">
              <w:rPr>
                <w:rFonts w:eastAsia="Tahoma"/>
                <w:color w:val="000000"/>
                <w:szCs w:val="14"/>
              </w:rPr>
              <w:t>16.196</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D7933F" w14:textId="77777777" w:rsidR="002809A3" w:rsidRPr="002809A3" w:rsidRDefault="002809A3" w:rsidP="002809A3">
            <w:pPr>
              <w:jc w:val="right"/>
              <w:rPr>
                <w:szCs w:val="14"/>
              </w:rPr>
            </w:pPr>
            <w:r w:rsidRPr="002809A3">
              <w:rPr>
                <w:rFonts w:eastAsia="Tahoma"/>
                <w:color w:val="000000"/>
                <w:szCs w:val="14"/>
              </w:rPr>
              <w:t>16.341</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38CE6D" w14:textId="77777777" w:rsidR="002809A3" w:rsidRPr="002809A3" w:rsidRDefault="002809A3" w:rsidP="002809A3">
            <w:pPr>
              <w:jc w:val="right"/>
              <w:rPr>
                <w:szCs w:val="14"/>
              </w:rPr>
            </w:pPr>
            <w:r w:rsidRPr="002809A3">
              <w:rPr>
                <w:rFonts w:eastAsia="Tahoma"/>
                <w:color w:val="000000"/>
                <w:szCs w:val="14"/>
              </w:rPr>
              <w:t>14.593</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53ECDB" w14:textId="77777777" w:rsidR="002809A3" w:rsidRPr="002809A3" w:rsidRDefault="002809A3" w:rsidP="002809A3">
            <w:pPr>
              <w:jc w:val="right"/>
              <w:rPr>
                <w:szCs w:val="14"/>
              </w:rPr>
            </w:pPr>
            <w:r w:rsidRPr="002809A3">
              <w:rPr>
                <w:rFonts w:eastAsia="Tahoma"/>
                <w:color w:val="000000"/>
                <w:szCs w:val="14"/>
              </w:rPr>
              <w:t>13.167</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B295C7" w14:textId="77777777" w:rsidR="002809A3" w:rsidRPr="002809A3" w:rsidRDefault="002809A3" w:rsidP="002809A3">
            <w:pPr>
              <w:jc w:val="right"/>
              <w:rPr>
                <w:szCs w:val="14"/>
              </w:rPr>
            </w:pPr>
            <w:r w:rsidRPr="002809A3">
              <w:rPr>
                <w:rFonts w:eastAsia="Tahoma"/>
                <w:color w:val="000000"/>
                <w:szCs w:val="14"/>
              </w:rPr>
              <w:t>12.574</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8E137" w14:textId="77777777" w:rsidR="002809A3" w:rsidRPr="002809A3" w:rsidRDefault="002809A3" w:rsidP="002809A3">
            <w:pPr>
              <w:jc w:val="right"/>
              <w:rPr>
                <w:szCs w:val="14"/>
              </w:rPr>
            </w:pPr>
            <w:r w:rsidRPr="002809A3">
              <w:rPr>
                <w:rFonts w:eastAsia="Tahoma"/>
                <w:color w:val="000000"/>
                <w:szCs w:val="14"/>
              </w:rPr>
              <w:t>10.112</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54C05D" w14:textId="77777777" w:rsidR="002809A3" w:rsidRPr="002809A3" w:rsidRDefault="002809A3" w:rsidP="002809A3">
            <w:pPr>
              <w:jc w:val="right"/>
              <w:rPr>
                <w:szCs w:val="14"/>
              </w:rPr>
            </w:pPr>
            <w:r w:rsidRPr="002809A3">
              <w:rPr>
                <w:rFonts w:eastAsia="Tahoma"/>
                <w:color w:val="000000"/>
                <w:szCs w:val="14"/>
              </w:rPr>
              <w:t>11.582</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649144" w14:textId="77777777" w:rsidR="002809A3" w:rsidRPr="002809A3" w:rsidRDefault="002809A3" w:rsidP="002809A3">
            <w:pPr>
              <w:jc w:val="right"/>
              <w:rPr>
                <w:szCs w:val="14"/>
              </w:rPr>
            </w:pPr>
            <w:r w:rsidRPr="002809A3">
              <w:rPr>
                <w:rFonts w:eastAsia="Tahoma"/>
                <w:color w:val="000000"/>
                <w:szCs w:val="14"/>
              </w:rPr>
              <w:t>12.901</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25C39C" w14:textId="77777777" w:rsidR="002809A3" w:rsidRPr="002809A3" w:rsidRDefault="002809A3" w:rsidP="002809A3">
            <w:pPr>
              <w:jc w:val="right"/>
              <w:rPr>
                <w:szCs w:val="14"/>
              </w:rPr>
            </w:pPr>
            <w:r w:rsidRPr="002809A3">
              <w:rPr>
                <w:rFonts w:eastAsia="Tahoma"/>
                <w:color w:val="000000"/>
                <w:szCs w:val="14"/>
              </w:rPr>
              <w:t>12.896</w:t>
            </w:r>
          </w:p>
        </w:tc>
      </w:tr>
    </w:tbl>
    <w:p w14:paraId="59D24A28" w14:textId="77777777" w:rsidR="0051656B" w:rsidRDefault="0051656B" w:rsidP="00971C60">
      <w:pPr>
        <w:pStyle w:val="Telobesedila"/>
      </w:pPr>
    </w:p>
    <w:p w14:paraId="6EF0E068" w14:textId="240AEBC8" w:rsidR="002809A3" w:rsidRPr="00971C60" w:rsidRDefault="00D43D6C" w:rsidP="00971C60">
      <w:pPr>
        <w:pStyle w:val="Telobesedila"/>
      </w:pPr>
      <w:r>
        <w:rPr>
          <w:noProof/>
        </w:rPr>
        <w:drawing>
          <wp:anchor distT="0" distB="0" distL="71755" distR="71755" simplePos="0" relativeHeight="251659264" behindDoc="0" locked="0" layoutInCell="1" allowOverlap="1" wp14:anchorId="3025D91A" wp14:editId="1B85A6D5">
            <wp:simplePos x="0" y="0"/>
            <wp:positionH relativeFrom="column">
              <wp:posOffset>1898871</wp:posOffset>
            </wp:positionH>
            <wp:positionV relativeFrom="paragraph">
              <wp:posOffset>255298</wp:posOffset>
            </wp:positionV>
            <wp:extent cx="1803600" cy="2178000"/>
            <wp:effectExtent l="0" t="0" r="6350" b="13335"/>
            <wp:wrapSquare wrapText="bothSides"/>
            <wp:docPr id="19" name="Chart 19" descr="graf Število ovadenih oseb, glede na starost">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Pr>
          <w:noProof/>
        </w:rPr>
        <w:drawing>
          <wp:anchor distT="0" distB="0" distL="71755" distR="71755" simplePos="0" relativeHeight="251660288" behindDoc="0" locked="0" layoutInCell="1" allowOverlap="1" wp14:anchorId="0FCA44D8" wp14:editId="3F9E6DD4">
            <wp:simplePos x="0" y="0"/>
            <wp:positionH relativeFrom="column">
              <wp:posOffset>3878718</wp:posOffset>
            </wp:positionH>
            <wp:positionV relativeFrom="paragraph">
              <wp:posOffset>247347</wp:posOffset>
            </wp:positionV>
            <wp:extent cx="1778400" cy="2178000"/>
            <wp:effectExtent l="0" t="0" r="12700" b="13335"/>
            <wp:wrapSquare wrapText="bothSides"/>
            <wp:docPr id="21" name="Chart 21" descr="graf Število ovadenih oseb, glede na državljanstvo">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2809A3" w:rsidRPr="00971C60">
        <w:t>Struktura ovadenih oseb*</w:t>
      </w:r>
    </w:p>
    <w:p w14:paraId="3EFF86A9" w14:textId="3BE8360F" w:rsidR="002809A3" w:rsidRDefault="0051656B" w:rsidP="00D43D6C">
      <w:pPr>
        <w:pStyle w:val="Telobesedila"/>
        <w:spacing w:before="240" w:after="240"/>
        <w:rPr>
          <w:color w:val="000000"/>
          <w:sz w:val="12"/>
        </w:rPr>
      </w:pPr>
      <w:r>
        <w:rPr>
          <w:noProof/>
        </w:rPr>
        <w:drawing>
          <wp:anchor distT="0" distB="0" distL="71755" distR="71755" simplePos="0" relativeHeight="251658240" behindDoc="0" locked="0" layoutInCell="1" allowOverlap="1" wp14:anchorId="26B32F8B" wp14:editId="7105E9C0">
            <wp:simplePos x="0" y="0"/>
            <wp:positionH relativeFrom="margin">
              <wp:align>left</wp:align>
            </wp:positionH>
            <wp:positionV relativeFrom="paragraph">
              <wp:posOffset>47625</wp:posOffset>
            </wp:positionV>
            <wp:extent cx="1728000" cy="2170800"/>
            <wp:effectExtent l="0" t="0" r="5715" b="1270"/>
            <wp:wrapSquare wrapText="bothSides"/>
            <wp:docPr id="1" name="Chart 1" descr="graf Število ovadenih oseb, glede na spol">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809A3" w:rsidRPr="002809A3">
        <w:rPr>
          <w:color w:val="000000"/>
          <w:sz w:val="12"/>
        </w:rPr>
        <w:t>* Prikazana je struktura za leto, za katero se poroča.</w:t>
      </w:r>
    </w:p>
    <w:p w14:paraId="6BDDE87E" w14:textId="52878B1B" w:rsidR="00FD4549" w:rsidRDefault="00FD4549" w:rsidP="00D43D6C">
      <w:pPr>
        <w:spacing w:before="120" w:after="240" w:line="259" w:lineRule="auto"/>
      </w:pPr>
    </w:p>
    <w:p w14:paraId="34F07236" w14:textId="075A4E93" w:rsidR="00D43D6C" w:rsidRDefault="00D43D6C" w:rsidP="00D43D6C">
      <w:pPr>
        <w:spacing w:before="120" w:after="240" w:line="259" w:lineRule="auto"/>
        <w:rPr>
          <w:rFonts w:eastAsia="Tahoma" w:cs="Tahoma"/>
          <w:i/>
          <w:sz w:val="16"/>
          <w:szCs w:val="16"/>
        </w:rPr>
      </w:pPr>
    </w:p>
    <w:p w14:paraId="3B2D2794" w14:textId="009B028D" w:rsidR="00971C60" w:rsidRDefault="00F60878" w:rsidP="00971C60">
      <w:pPr>
        <w:pStyle w:val="Telobesedila"/>
      </w:pPr>
      <w:r>
        <w:rPr>
          <w:noProof/>
        </w:rPr>
        <w:lastRenderedPageBreak/>
        <w:drawing>
          <wp:anchor distT="0" distB="0" distL="71755" distR="71755" simplePos="0" relativeHeight="251661312" behindDoc="0" locked="0" layoutInCell="1" allowOverlap="1" wp14:anchorId="23ABE8F9" wp14:editId="7601F19A">
            <wp:simplePos x="0" y="0"/>
            <wp:positionH relativeFrom="margin">
              <wp:align>left</wp:align>
            </wp:positionH>
            <wp:positionV relativeFrom="paragraph">
              <wp:posOffset>197154</wp:posOffset>
            </wp:positionV>
            <wp:extent cx="1828800" cy="2131060"/>
            <wp:effectExtent l="0" t="0" r="0" b="2540"/>
            <wp:wrapSquare wrapText="bothSides"/>
            <wp:docPr id="23" name="Chart 23" descr="graf Število oškodovanih oseb, glede na spol">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V relativeFrom="margin">
              <wp14:pctHeight>0</wp14:pctHeight>
            </wp14:sizeRelV>
          </wp:anchor>
        </w:drawing>
      </w:r>
      <w:r>
        <w:rPr>
          <w:noProof/>
        </w:rPr>
        <w:drawing>
          <wp:anchor distT="0" distB="0" distL="71755" distR="71755" simplePos="0" relativeHeight="251663360" behindDoc="0" locked="0" layoutInCell="1" allowOverlap="1" wp14:anchorId="3D39C79E" wp14:editId="4BB06E41">
            <wp:simplePos x="0" y="0"/>
            <wp:positionH relativeFrom="column">
              <wp:posOffset>3886531</wp:posOffset>
            </wp:positionH>
            <wp:positionV relativeFrom="paragraph">
              <wp:posOffset>221338</wp:posOffset>
            </wp:positionV>
            <wp:extent cx="1868400" cy="2120400"/>
            <wp:effectExtent l="0" t="0" r="17780" b="13335"/>
            <wp:wrapSquare wrapText="bothSides"/>
            <wp:docPr id="27" name="Chart 27" descr="graf Število oškodovanih oseb, glede na državljanstvo">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971C60">
        <w:t>Struktura oškodovanih oseb*</w:t>
      </w:r>
    </w:p>
    <w:p w14:paraId="0F03B789" w14:textId="6D72D3E0" w:rsidR="00971C60" w:rsidRDefault="00FD4549" w:rsidP="00F60878">
      <w:pPr>
        <w:pStyle w:val="Telobesedila"/>
        <w:spacing w:before="180" w:after="120"/>
        <w:rPr>
          <w:color w:val="000000"/>
          <w:sz w:val="12"/>
        </w:rPr>
      </w:pPr>
      <w:r>
        <w:rPr>
          <w:noProof/>
        </w:rPr>
        <w:drawing>
          <wp:anchor distT="0" distB="0" distL="71755" distR="71755" simplePos="0" relativeHeight="251662336" behindDoc="0" locked="0" layoutInCell="1" allowOverlap="1" wp14:anchorId="6F4AE7C2" wp14:editId="36E108D4">
            <wp:simplePos x="0" y="0"/>
            <wp:positionH relativeFrom="column">
              <wp:posOffset>1898650</wp:posOffset>
            </wp:positionH>
            <wp:positionV relativeFrom="paragraph">
              <wp:posOffset>36830</wp:posOffset>
            </wp:positionV>
            <wp:extent cx="1900800" cy="2131200"/>
            <wp:effectExtent l="0" t="0" r="4445" b="2540"/>
            <wp:wrapSquare wrapText="bothSides"/>
            <wp:docPr id="25" name="Chart 25" descr="graf Število oškodovanih oseb, glede na starost">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971C60" w:rsidRPr="00971C60">
        <w:rPr>
          <w:color w:val="000000"/>
          <w:sz w:val="12"/>
        </w:rPr>
        <w:t>* Prikazana je struktura za leto, za katero se poroča.</w:t>
      </w:r>
    </w:p>
    <w:p w14:paraId="1CA4C0E3" w14:textId="77777777" w:rsidR="00971C60" w:rsidRDefault="00971C60" w:rsidP="00A92AB5">
      <w:pPr>
        <w:pStyle w:val="Telobesedila"/>
        <w:spacing w:before="240" w:after="120"/>
      </w:pPr>
      <w:r>
        <w:t>Pravne osebe v kaznivih dejanjih</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3511"/>
        <w:gridCol w:w="554"/>
        <w:gridCol w:w="554"/>
        <w:gridCol w:w="554"/>
        <w:gridCol w:w="555"/>
        <w:gridCol w:w="554"/>
        <w:gridCol w:w="554"/>
        <w:gridCol w:w="555"/>
        <w:gridCol w:w="554"/>
        <w:gridCol w:w="554"/>
        <w:gridCol w:w="555"/>
      </w:tblGrid>
      <w:tr w:rsidR="00971C60" w:rsidRPr="00971C60" w14:paraId="12077FB4" w14:textId="77777777" w:rsidTr="00483DC4">
        <w:trPr>
          <w:trHeight w:val="182"/>
        </w:trPr>
        <w:tc>
          <w:tcPr>
            <w:tcW w:w="351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7888E31" w14:textId="77777777" w:rsidR="00971C60" w:rsidRPr="00971C60" w:rsidRDefault="00971C60" w:rsidP="00695B7C">
            <w:pPr>
              <w:rPr>
                <w:szCs w:val="14"/>
              </w:rPr>
            </w:pPr>
            <w:r w:rsidRPr="00971C60">
              <w:rPr>
                <w:rFonts w:eastAsia="Tahoma"/>
                <w:b/>
                <w:color w:val="FFFFFF"/>
                <w:szCs w:val="14"/>
              </w:rPr>
              <w:t>Pravne osebe</w:t>
            </w:r>
          </w:p>
        </w:tc>
        <w:tc>
          <w:tcPr>
            <w:tcW w:w="554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CC3E3D0" w14:textId="77777777" w:rsidR="00971C60" w:rsidRPr="00971C60" w:rsidRDefault="00971C60" w:rsidP="00695B7C">
            <w:pPr>
              <w:jc w:val="center"/>
              <w:rPr>
                <w:szCs w:val="14"/>
              </w:rPr>
            </w:pPr>
            <w:r w:rsidRPr="00971C60">
              <w:rPr>
                <w:rFonts w:eastAsia="Tahoma"/>
                <w:b/>
                <w:color w:val="FFFFFF"/>
                <w:szCs w:val="14"/>
              </w:rPr>
              <w:t>Leto</w:t>
            </w:r>
          </w:p>
        </w:tc>
      </w:tr>
      <w:tr w:rsidR="00971C60" w:rsidRPr="00971C60" w14:paraId="6BFB78CE" w14:textId="77777777" w:rsidTr="00D43D6C">
        <w:trPr>
          <w:trHeight w:val="182"/>
        </w:trPr>
        <w:tc>
          <w:tcPr>
            <w:tcW w:w="3511"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BAC766" w14:textId="77777777" w:rsidR="00971C60" w:rsidRPr="00971C60" w:rsidRDefault="00971C60" w:rsidP="00695B7C">
            <w:pPr>
              <w:rPr>
                <w:szCs w:val="14"/>
              </w:rPr>
            </w:pP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C8077EF" w14:textId="77777777" w:rsidR="00971C60" w:rsidRPr="00971C60" w:rsidRDefault="00971C60" w:rsidP="00695B7C">
            <w:pPr>
              <w:jc w:val="center"/>
              <w:rPr>
                <w:szCs w:val="14"/>
              </w:rPr>
            </w:pPr>
            <w:r w:rsidRPr="00971C60">
              <w:rPr>
                <w:rFonts w:eastAsia="Tahoma"/>
                <w:b/>
                <w:color w:val="FFFFFF"/>
                <w:szCs w:val="14"/>
              </w:rPr>
              <w:t>2015</w:t>
            </w: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85EA88" w14:textId="77777777" w:rsidR="00971C60" w:rsidRPr="00971C60" w:rsidRDefault="00971C60" w:rsidP="00695B7C">
            <w:pPr>
              <w:jc w:val="center"/>
              <w:rPr>
                <w:szCs w:val="14"/>
              </w:rPr>
            </w:pPr>
            <w:r w:rsidRPr="00971C60">
              <w:rPr>
                <w:rFonts w:eastAsia="Tahoma"/>
                <w:b/>
                <w:color w:val="FFFFFF"/>
                <w:szCs w:val="14"/>
              </w:rPr>
              <w:t>2016</w:t>
            </w: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7835405" w14:textId="77777777" w:rsidR="00971C60" w:rsidRPr="00971C60" w:rsidRDefault="00971C60" w:rsidP="00695B7C">
            <w:pPr>
              <w:jc w:val="center"/>
              <w:rPr>
                <w:szCs w:val="14"/>
              </w:rPr>
            </w:pPr>
            <w:r w:rsidRPr="00971C60">
              <w:rPr>
                <w:rFonts w:eastAsia="Tahoma"/>
                <w:b/>
                <w:color w:val="FFFFFF"/>
                <w:szCs w:val="14"/>
              </w:rPr>
              <w:t>2017</w:t>
            </w:r>
          </w:p>
        </w:tc>
        <w:tc>
          <w:tcPr>
            <w:tcW w:w="55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3B4452" w14:textId="77777777" w:rsidR="00971C60" w:rsidRPr="00971C60" w:rsidRDefault="00971C60" w:rsidP="00695B7C">
            <w:pPr>
              <w:jc w:val="center"/>
              <w:rPr>
                <w:szCs w:val="14"/>
              </w:rPr>
            </w:pPr>
            <w:r w:rsidRPr="00971C60">
              <w:rPr>
                <w:rFonts w:eastAsia="Tahoma"/>
                <w:b/>
                <w:color w:val="FFFFFF"/>
                <w:szCs w:val="14"/>
              </w:rPr>
              <w:t>2018</w:t>
            </w: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B8C4F8" w14:textId="77777777" w:rsidR="00971C60" w:rsidRPr="00971C60" w:rsidRDefault="00971C60" w:rsidP="00695B7C">
            <w:pPr>
              <w:jc w:val="center"/>
              <w:rPr>
                <w:szCs w:val="14"/>
              </w:rPr>
            </w:pPr>
            <w:r w:rsidRPr="00971C60">
              <w:rPr>
                <w:rFonts w:eastAsia="Tahoma"/>
                <w:b/>
                <w:color w:val="FFFFFF"/>
                <w:szCs w:val="14"/>
              </w:rPr>
              <w:t>2019</w:t>
            </w: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B694D5D" w14:textId="77777777" w:rsidR="00971C60" w:rsidRPr="00971C60" w:rsidRDefault="00971C60" w:rsidP="00695B7C">
            <w:pPr>
              <w:jc w:val="center"/>
              <w:rPr>
                <w:szCs w:val="14"/>
              </w:rPr>
            </w:pPr>
            <w:r w:rsidRPr="00971C60">
              <w:rPr>
                <w:rFonts w:eastAsia="Tahoma"/>
                <w:b/>
                <w:color w:val="FFFFFF"/>
                <w:szCs w:val="14"/>
              </w:rPr>
              <w:t>2020</w:t>
            </w:r>
          </w:p>
        </w:tc>
        <w:tc>
          <w:tcPr>
            <w:tcW w:w="55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C9B883" w14:textId="77777777" w:rsidR="00971C60" w:rsidRPr="00971C60" w:rsidRDefault="00971C60" w:rsidP="00695B7C">
            <w:pPr>
              <w:jc w:val="center"/>
              <w:rPr>
                <w:szCs w:val="14"/>
              </w:rPr>
            </w:pPr>
            <w:r w:rsidRPr="00971C60">
              <w:rPr>
                <w:rFonts w:eastAsia="Tahoma"/>
                <w:b/>
                <w:color w:val="FFFFFF"/>
                <w:szCs w:val="14"/>
              </w:rPr>
              <w:t>2021</w:t>
            </w: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B83742" w14:textId="77777777" w:rsidR="00971C60" w:rsidRPr="00971C60" w:rsidRDefault="00971C60" w:rsidP="00695B7C">
            <w:pPr>
              <w:jc w:val="center"/>
              <w:rPr>
                <w:szCs w:val="14"/>
              </w:rPr>
            </w:pPr>
            <w:r w:rsidRPr="00971C60">
              <w:rPr>
                <w:rFonts w:eastAsia="Tahoma"/>
                <w:b/>
                <w:color w:val="FFFFFF"/>
                <w:szCs w:val="14"/>
              </w:rPr>
              <w:t>2022</w:t>
            </w:r>
          </w:p>
        </w:tc>
        <w:tc>
          <w:tcPr>
            <w:tcW w:w="55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2CA543" w14:textId="77777777" w:rsidR="00971C60" w:rsidRPr="00971C60" w:rsidRDefault="00971C60" w:rsidP="00695B7C">
            <w:pPr>
              <w:jc w:val="center"/>
              <w:rPr>
                <w:szCs w:val="14"/>
              </w:rPr>
            </w:pPr>
            <w:r w:rsidRPr="00971C60">
              <w:rPr>
                <w:rFonts w:eastAsia="Tahoma"/>
                <w:b/>
                <w:color w:val="FFFFFF"/>
                <w:szCs w:val="14"/>
              </w:rPr>
              <w:t>2023</w:t>
            </w:r>
          </w:p>
        </w:tc>
        <w:tc>
          <w:tcPr>
            <w:tcW w:w="55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BCCD45B"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6D2A377E" w14:textId="77777777" w:rsidTr="00D43D6C">
        <w:trPr>
          <w:trHeight w:val="182"/>
        </w:trPr>
        <w:tc>
          <w:tcPr>
            <w:tcW w:w="35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65732" w14:textId="29A7CBD4" w:rsidR="00971C60" w:rsidRPr="00971C60" w:rsidRDefault="00971C60" w:rsidP="00695B7C">
            <w:pPr>
              <w:rPr>
                <w:szCs w:val="14"/>
              </w:rPr>
            </w:pPr>
            <w:r w:rsidRPr="00971C60">
              <w:rPr>
                <w:rFonts w:eastAsia="Tahoma"/>
                <w:color w:val="000000"/>
                <w:szCs w:val="14"/>
              </w:rPr>
              <w:t xml:space="preserve">Število kaznivih dejanj, obravnavanih na podlagi Zakona o odgovornosti pravnih oseb </w:t>
            </w:r>
            <w:r w:rsidR="0051656B">
              <w:rPr>
                <w:rFonts w:eastAsia="Tahoma"/>
                <w:color w:val="000000"/>
                <w:szCs w:val="14"/>
              </w:rPr>
              <w:t>(</w:t>
            </w:r>
            <w:r w:rsidRPr="00971C60">
              <w:rPr>
                <w:rFonts w:eastAsia="Tahoma"/>
                <w:color w:val="000000"/>
                <w:szCs w:val="14"/>
              </w:rPr>
              <w:t>25. člen</w:t>
            </w:r>
            <w:r w:rsidR="0051656B">
              <w:rPr>
                <w:rFonts w:eastAsia="Tahoma"/>
                <w:color w:val="000000"/>
                <w:szCs w:val="14"/>
              </w:rPr>
              <w:t>)</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5BE36A" w14:textId="77777777" w:rsidR="00971C60" w:rsidRPr="00971C60" w:rsidRDefault="00971C60" w:rsidP="00695B7C">
            <w:pPr>
              <w:jc w:val="right"/>
              <w:rPr>
                <w:szCs w:val="14"/>
              </w:rPr>
            </w:pPr>
            <w:r w:rsidRPr="00971C60">
              <w:rPr>
                <w:rFonts w:eastAsia="Tahoma"/>
                <w:color w:val="000000"/>
                <w:szCs w:val="14"/>
              </w:rPr>
              <w:t>1.601</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3059F0" w14:textId="77777777" w:rsidR="00971C60" w:rsidRPr="00971C60" w:rsidRDefault="00971C60" w:rsidP="00695B7C">
            <w:pPr>
              <w:jc w:val="right"/>
              <w:rPr>
                <w:szCs w:val="14"/>
              </w:rPr>
            </w:pPr>
            <w:r w:rsidRPr="00971C60">
              <w:rPr>
                <w:rFonts w:eastAsia="Tahoma"/>
                <w:color w:val="000000"/>
                <w:szCs w:val="14"/>
              </w:rPr>
              <w:t>2.289</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F70C8D" w14:textId="77777777" w:rsidR="00971C60" w:rsidRPr="00971C60" w:rsidRDefault="00971C60" w:rsidP="00695B7C">
            <w:pPr>
              <w:jc w:val="right"/>
              <w:rPr>
                <w:szCs w:val="14"/>
              </w:rPr>
            </w:pPr>
            <w:r w:rsidRPr="00971C60">
              <w:rPr>
                <w:rFonts w:eastAsia="Tahoma"/>
                <w:color w:val="000000"/>
                <w:szCs w:val="14"/>
              </w:rPr>
              <w:t>1.429</w:t>
            </w:r>
          </w:p>
        </w:tc>
        <w:tc>
          <w:tcPr>
            <w:tcW w:w="5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A95831" w14:textId="77777777" w:rsidR="00971C60" w:rsidRPr="00971C60" w:rsidRDefault="00971C60" w:rsidP="00695B7C">
            <w:pPr>
              <w:jc w:val="right"/>
              <w:rPr>
                <w:szCs w:val="14"/>
              </w:rPr>
            </w:pPr>
            <w:r w:rsidRPr="00971C60">
              <w:rPr>
                <w:rFonts w:eastAsia="Tahoma"/>
                <w:color w:val="000000"/>
                <w:szCs w:val="14"/>
              </w:rPr>
              <w:t>1.047</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A8F08B" w14:textId="77777777" w:rsidR="00971C60" w:rsidRPr="00971C60" w:rsidRDefault="00971C60" w:rsidP="00695B7C">
            <w:pPr>
              <w:jc w:val="right"/>
              <w:rPr>
                <w:szCs w:val="14"/>
              </w:rPr>
            </w:pPr>
            <w:r w:rsidRPr="00971C60">
              <w:rPr>
                <w:rFonts w:eastAsia="Tahoma"/>
                <w:color w:val="000000"/>
                <w:szCs w:val="14"/>
              </w:rPr>
              <w:t>942</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20ECCD" w14:textId="77777777" w:rsidR="00971C60" w:rsidRPr="00971C60" w:rsidRDefault="00971C60" w:rsidP="00695B7C">
            <w:pPr>
              <w:jc w:val="right"/>
              <w:rPr>
                <w:szCs w:val="14"/>
              </w:rPr>
            </w:pPr>
            <w:r w:rsidRPr="00971C60">
              <w:rPr>
                <w:rFonts w:eastAsia="Tahoma"/>
                <w:color w:val="000000"/>
                <w:szCs w:val="14"/>
              </w:rPr>
              <w:t>1.727</w:t>
            </w:r>
          </w:p>
        </w:tc>
        <w:tc>
          <w:tcPr>
            <w:tcW w:w="5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2921F4" w14:textId="77777777" w:rsidR="00971C60" w:rsidRPr="00971C60" w:rsidRDefault="00971C60" w:rsidP="00695B7C">
            <w:pPr>
              <w:jc w:val="right"/>
              <w:rPr>
                <w:szCs w:val="14"/>
              </w:rPr>
            </w:pPr>
            <w:r w:rsidRPr="00971C60">
              <w:rPr>
                <w:rFonts w:eastAsia="Tahoma"/>
                <w:color w:val="000000"/>
                <w:szCs w:val="14"/>
              </w:rPr>
              <w:t>1.447</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08714C" w14:textId="77777777" w:rsidR="00971C60" w:rsidRPr="00971C60" w:rsidRDefault="00971C60" w:rsidP="00695B7C">
            <w:pPr>
              <w:jc w:val="right"/>
              <w:rPr>
                <w:szCs w:val="14"/>
              </w:rPr>
            </w:pPr>
            <w:r w:rsidRPr="00971C60">
              <w:rPr>
                <w:rFonts w:eastAsia="Tahoma"/>
                <w:color w:val="000000"/>
                <w:szCs w:val="14"/>
              </w:rPr>
              <w:t>1.432</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EF3A90" w14:textId="77777777" w:rsidR="00971C60" w:rsidRPr="00971C60" w:rsidRDefault="00971C60" w:rsidP="00695B7C">
            <w:pPr>
              <w:jc w:val="right"/>
              <w:rPr>
                <w:szCs w:val="14"/>
              </w:rPr>
            </w:pPr>
            <w:r w:rsidRPr="00971C60">
              <w:rPr>
                <w:rFonts w:eastAsia="Tahoma"/>
                <w:color w:val="000000"/>
                <w:szCs w:val="14"/>
              </w:rPr>
              <w:t>1.071</w:t>
            </w:r>
          </w:p>
        </w:tc>
        <w:tc>
          <w:tcPr>
            <w:tcW w:w="5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A68ADF" w14:textId="77777777" w:rsidR="00971C60" w:rsidRPr="00971C60" w:rsidRDefault="00971C60" w:rsidP="00695B7C">
            <w:pPr>
              <w:jc w:val="right"/>
              <w:rPr>
                <w:szCs w:val="14"/>
              </w:rPr>
            </w:pPr>
            <w:r w:rsidRPr="00971C60">
              <w:rPr>
                <w:rFonts w:eastAsia="Tahoma"/>
                <w:color w:val="000000"/>
                <w:szCs w:val="14"/>
              </w:rPr>
              <w:t>983</w:t>
            </w:r>
          </w:p>
        </w:tc>
      </w:tr>
      <w:tr w:rsidR="00971C60" w:rsidRPr="00971C60" w14:paraId="4ED7DC96" w14:textId="77777777" w:rsidTr="00D43D6C">
        <w:trPr>
          <w:trHeight w:val="182"/>
        </w:trPr>
        <w:tc>
          <w:tcPr>
            <w:tcW w:w="3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9FDC9B" w14:textId="77777777" w:rsidR="00971C60" w:rsidRPr="00971C60" w:rsidRDefault="00971C60" w:rsidP="00695B7C">
            <w:pPr>
              <w:rPr>
                <w:szCs w:val="14"/>
              </w:rPr>
            </w:pPr>
            <w:r w:rsidRPr="00971C60">
              <w:rPr>
                <w:rFonts w:eastAsia="Tahoma"/>
                <w:color w:val="000000"/>
                <w:szCs w:val="14"/>
              </w:rPr>
              <w:t>Število ovadenih oseb</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DEE0AE" w14:textId="77777777" w:rsidR="00971C60" w:rsidRPr="00971C60" w:rsidRDefault="00971C60" w:rsidP="00695B7C">
            <w:pPr>
              <w:jc w:val="right"/>
              <w:rPr>
                <w:szCs w:val="14"/>
              </w:rPr>
            </w:pPr>
            <w:r w:rsidRPr="00971C60">
              <w:rPr>
                <w:rFonts w:eastAsia="Tahoma"/>
                <w:color w:val="000000"/>
                <w:szCs w:val="14"/>
              </w:rPr>
              <w:t>462</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5E39CA" w14:textId="77777777" w:rsidR="00971C60" w:rsidRPr="00971C60" w:rsidRDefault="00971C60" w:rsidP="00695B7C">
            <w:pPr>
              <w:jc w:val="right"/>
              <w:rPr>
                <w:szCs w:val="14"/>
              </w:rPr>
            </w:pPr>
            <w:r w:rsidRPr="00971C60">
              <w:rPr>
                <w:rFonts w:eastAsia="Tahoma"/>
                <w:color w:val="000000"/>
                <w:szCs w:val="14"/>
              </w:rPr>
              <w:t>362</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DBFEA3" w14:textId="77777777" w:rsidR="00971C60" w:rsidRPr="00971C60" w:rsidRDefault="00971C60" w:rsidP="00695B7C">
            <w:pPr>
              <w:jc w:val="right"/>
              <w:rPr>
                <w:szCs w:val="14"/>
              </w:rPr>
            </w:pPr>
            <w:r w:rsidRPr="00971C60">
              <w:rPr>
                <w:rFonts w:eastAsia="Tahoma"/>
                <w:color w:val="000000"/>
                <w:szCs w:val="14"/>
              </w:rPr>
              <w:t>299</w:t>
            </w:r>
          </w:p>
        </w:tc>
        <w:tc>
          <w:tcPr>
            <w:tcW w:w="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C45742" w14:textId="77777777" w:rsidR="00971C60" w:rsidRPr="00971C60" w:rsidRDefault="00971C60" w:rsidP="00695B7C">
            <w:pPr>
              <w:jc w:val="right"/>
              <w:rPr>
                <w:szCs w:val="14"/>
              </w:rPr>
            </w:pPr>
            <w:r w:rsidRPr="00971C60">
              <w:rPr>
                <w:rFonts w:eastAsia="Tahoma"/>
                <w:color w:val="000000"/>
                <w:szCs w:val="14"/>
              </w:rPr>
              <w:t>235</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54409E" w14:textId="77777777" w:rsidR="00971C60" w:rsidRPr="00971C60" w:rsidRDefault="00971C60" w:rsidP="00695B7C">
            <w:pPr>
              <w:jc w:val="right"/>
              <w:rPr>
                <w:szCs w:val="14"/>
              </w:rPr>
            </w:pPr>
            <w:r w:rsidRPr="00971C60">
              <w:rPr>
                <w:rFonts w:eastAsia="Tahoma"/>
                <w:color w:val="000000"/>
                <w:szCs w:val="14"/>
              </w:rPr>
              <w:t>227</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3FB0DF" w14:textId="77777777" w:rsidR="00971C60" w:rsidRPr="00971C60" w:rsidRDefault="00971C60" w:rsidP="00695B7C">
            <w:pPr>
              <w:jc w:val="right"/>
              <w:rPr>
                <w:szCs w:val="14"/>
              </w:rPr>
            </w:pPr>
            <w:r w:rsidRPr="00971C60">
              <w:rPr>
                <w:rFonts w:eastAsia="Tahoma"/>
                <w:color w:val="000000"/>
                <w:szCs w:val="14"/>
              </w:rPr>
              <w:t>243</w:t>
            </w:r>
          </w:p>
        </w:tc>
        <w:tc>
          <w:tcPr>
            <w:tcW w:w="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1376F" w14:textId="77777777" w:rsidR="00971C60" w:rsidRPr="00971C60" w:rsidRDefault="00971C60" w:rsidP="00695B7C">
            <w:pPr>
              <w:jc w:val="right"/>
              <w:rPr>
                <w:szCs w:val="14"/>
              </w:rPr>
            </w:pPr>
            <w:r w:rsidRPr="00971C60">
              <w:rPr>
                <w:rFonts w:eastAsia="Tahoma"/>
                <w:color w:val="000000"/>
                <w:szCs w:val="14"/>
              </w:rPr>
              <w:t>216</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688C5F" w14:textId="77777777" w:rsidR="00971C60" w:rsidRPr="00971C60" w:rsidRDefault="00971C60" w:rsidP="00695B7C">
            <w:pPr>
              <w:jc w:val="right"/>
              <w:rPr>
                <w:szCs w:val="14"/>
              </w:rPr>
            </w:pPr>
            <w:r w:rsidRPr="00971C60">
              <w:rPr>
                <w:rFonts w:eastAsia="Tahoma"/>
                <w:color w:val="000000"/>
                <w:szCs w:val="14"/>
              </w:rPr>
              <w:t>185</w:t>
            </w:r>
          </w:p>
        </w:tc>
        <w:tc>
          <w:tcPr>
            <w:tcW w:w="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DDD37B" w14:textId="77777777" w:rsidR="00971C60" w:rsidRPr="00971C60" w:rsidRDefault="00971C60" w:rsidP="00695B7C">
            <w:pPr>
              <w:jc w:val="right"/>
              <w:rPr>
                <w:szCs w:val="14"/>
              </w:rPr>
            </w:pPr>
            <w:r w:rsidRPr="00971C60">
              <w:rPr>
                <w:rFonts w:eastAsia="Tahoma"/>
                <w:color w:val="000000"/>
                <w:szCs w:val="14"/>
              </w:rPr>
              <w:t>170</w:t>
            </w:r>
          </w:p>
        </w:tc>
        <w:tc>
          <w:tcPr>
            <w:tcW w:w="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06EDA7" w14:textId="77777777" w:rsidR="00971C60" w:rsidRPr="00971C60" w:rsidRDefault="00971C60" w:rsidP="00695B7C">
            <w:pPr>
              <w:jc w:val="right"/>
              <w:rPr>
                <w:szCs w:val="14"/>
              </w:rPr>
            </w:pPr>
            <w:r w:rsidRPr="00971C60">
              <w:rPr>
                <w:rFonts w:eastAsia="Tahoma"/>
                <w:color w:val="000000"/>
                <w:szCs w:val="14"/>
              </w:rPr>
              <w:t>164</w:t>
            </w:r>
          </w:p>
        </w:tc>
      </w:tr>
      <w:tr w:rsidR="00971C60" w:rsidRPr="00971C60" w14:paraId="4A71D52C" w14:textId="77777777" w:rsidTr="00D43D6C">
        <w:trPr>
          <w:trHeight w:val="182"/>
        </w:trPr>
        <w:tc>
          <w:tcPr>
            <w:tcW w:w="35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3633D1" w14:textId="77777777" w:rsidR="00971C60" w:rsidRPr="00971C60" w:rsidRDefault="00971C60" w:rsidP="00695B7C">
            <w:pPr>
              <w:rPr>
                <w:szCs w:val="14"/>
              </w:rPr>
            </w:pPr>
            <w:r w:rsidRPr="00971C60">
              <w:rPr>
                <w:rFonts w:eastAsia="Tahoma"/>
                <w:color w:val="000000"/>
                <w:szCs w:val="14"/>
              </w:rPr>
              <w:t>Število oškodovanih oseb</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6EC427" w14:textId="77777777" w:rsidR="00971C60" w:rsidRPr="00971C60" w:rsidRDefault="00971C60" w:rsidP="00695B7C">
            <w:pPr>
              <w:jc w:val="right"/>
              <w:rPr>
                <w:szCs w:val="14"/>
              </w:rPr>
            </w:pPr>
            <w:r w:rsidRPr="00971C60">
              <w:rPr>
                <w:rFonts w:eastAsia="Tahoma"/>
                <w:color w:val="000000"/>
                <w:szCs w:val="14"/>
              </w:rPr>
              <w:t>3.243</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67BCDF" w14:textId="77777777" w:rsidR="00971C60" w:rsidRPr="00971C60" w:rsidRDefault="00971C60" w:rsidP="00695B7C">
            <w:pPr>
              <w:jc w:val="right"/>
              <w:rPr>
                <w:szCs w:val="14"/>
              </w:rPr>
            </w:pPr>
            <w:r w:rsidRPr="00971C60">
              <w:rPr>
                <w:rFonts w:eastAsia="Tahoma"/>
                <w:color w:val="000000"/>
                <w:szCs w:val="14"/>
              </w:rPr>
              <w:t>3.218</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59367" w14:textId="77777777" w:rsidR="00971C60" w:rsidRPr="00971C60" w:rsidRDefault="00971C60" w:rsidP="00695B7C">
            <w:pPr>
              <w:jc w:val="right"/>
              <w:rPr>
                <w:szCs w:val="14"/>
              </w:rPr>
            </w:pPr>
            <w:r w:rsidRPr="00971C60">
              <w:rPr>
                <w:rFonts w:eastAsia="Tahoma"/>
                <w:color w:val="000000"/>
                <w:szCs w:val="14"/>
              </w:rPr>
              <w:t>3.248</w:t>
            </w:r>
          </w:p>
        </w:tc>
        <w:tc>
          <w:tcPr>
            <w:tcW w:w="5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B48878" w14:textId="77777777" w:rsidR="00971C60" w:rsidRPr="00971C60" w:rsidRDefault="00971C60" w:rsidP="00695B7C">
            <w:pPr>
              <w:jc w:val="right"/>
              <w:rPr>
                <w:szCs w:val="14"/>
              </w:rPr>
            </w:pPr>
            <w:r w:rsidRPr="00971C60">
              <w:rPr>
                <w:rFonts w:eastAsia="Tahoma"/>
                <w:color w:val="000000"/>
                <w:szCs w:val="14"/>
              </w:rPr>
              <w:t>3.068</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E44A51" w14:textId="77777777" w:rsidR="00971C60" w:rsidRPr="00971C60" w:rsidRDefault="00971C60" w:rsidP="00695B7C">
            <w:pPr>
              <w:jc w:val="right"/>
              <w:rPr>
                <w:szCs w:val="14"/>
              </w:rPr>
            </w:pPr>
            <w:r w:rsidRPr="00971C60">
              <w:rPr>
                <w:rFonts w:eastAsia="Tahoma"/>
                <w:color w:val="000000"/>
                <w:szCs w:val="14"/>
              </w:rPr>
              <w:t>2.984</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406C0" w14:textId="77777777" w:rsidR="00971C60" w:rsidRPr="00971C60" w:rsidRDefault="00971C60" w:rsidP="00695B7C">
            <w:pPr>
              <w:jc w:val="right"/>
              <w:rPr>
                <w:szCs w:val="14"/>
              </w:rPr>
            </w:pPr>
            <w:r w:rsidRPr="00971C60">
              <w:rPr>
                <w:rFonts w:eastAsia="Tahoma"/>
                <w:color w:val="000000"/>
                <w:szCs w:val="14"/>
              </w:rPr>
              <w:t>2.678</w:t>
            </w:r>
          </w:p>
        </w:tc>
        <w:tc>
          <w:tcPr>
            <w:tcW w:w="5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83E15E" w14:textId="77777777" w:rsidR="00971C60" w:rsidRPr="00971C60" w:rsidRDefault="00971C60" w:rsidP="00695B7C">
            <w:pPr>
              <w:jc w:val="right"/>
              <w:rPr>
                <w:szCs w:val="14"/>
              </w:rPr>
            </w:pPr>
            <w:r w:rsidRPr="00971C60">
              <w:rPr>
                <w:rFonts w:eastAsia="Tahoma"/>
                <w:color w:val="000000"/>
                <w:szCs w:val="14"/>
              </w:rPr>
              <w:t>2.211</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69C963" w14:textId="77777777" w:rsidR="00971C60" w:rsidRPr="00971C60" w:rsidRDefault="00971C60" w:rsidP="00695B7C">
            <w:pPr>
              <w:jc w:val="right"/>
              <w:rPr>
                <w:szCs w:val="14"/>
              </w:rPr>
            </w:pPr>
            <w:r w:rsidRPr="00971C60">
              <w:rPr>
                <w:rFonts w:eastAsia="Tahoma"/>
                <w:color w:val="000000"/>
                <w:szCs w:val="14"/>
              </w:rPr>
              <w:t>2.344</w:t>
            </w:r>
          </w:p>
        </w:tc>
        <w:tc>
          <w:tcPr>
            <w:tcW w:w="5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5FA6B9" w14:textId="77777777" w:rsidR="00971C60" w:rsidRPr="00971C60" w:rsidRDefault="00971C60" w:rsidP="00695B7C">
            <w:pPr>
              <w:jc w:val="right"/>
              <w:rPr>
                <w:szCs w:val="14"/>
              </w:rPr>
            </w:pPr>
            <w:r w:rsidRPr="00971C60">
              <w:rPr>
                <w:rFonts w:eastAsia="Tahoma"/>
                <w:color w:val="000000"/>
                <w:szCs w:val="14"/>
              </w:rPr>
              <w:t>2.447</w:t>
            </w:r>
          </w:p>
        </w:tc>
        <w:tc>
          <w:tcPr>
            <w:tcW w:w="5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8BACD2" w14:textId="77777777" w:rsidR="00971C60" w:rsidRPr="00971C60" w:rsidRDefault="00971C60" w:rsidP="00695B7C">
            <w:pPr>
              <w:jc w:val="right"/>
              <w:rPr>
                <w:szCs w:val="14"/>
              </w:rPr>
            </w:pPr>
            <w:r w:rsidRPr="00971C60">
              <w:rPr>
                <w:rFonts w:eastAsia="Tahoma"/>
                <w:color w:val="000000"/>
                <w:szCs w:val="14"/>
              </w:rPr>
              <w:t>2.478</w:t>
            </w:r>
          </w:p>
        </w:tc>
      </w:tr>
    </w:tbl>
    <w:p w14:paraId="0C0BCD82" w14:textId="23971631" w:rsidR="00971C60" w:rsidRDefault="00971C60" w:rsidP="00A92AB5">
      <w:pPr>
        <w:pStyle w:val="Telobesedila"/>
        <w:spacing w:before="240" w:after="120"/>
      </w:pPr>
      <w:r>
        <w:t xml:space="preserve">Kazniva dejanja splošne kriminalitete </w:t>
      </w:r>
      <w:r w:rsidR="0051656B">
        <w:t>(</w:t>
      </w:r>
      <w:r>
        <w:t>najpogostejših 10</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43"/>
        <w:gridCol w:w="631"/>
        <w:gridCol w:w="631"/>
        <w:gridCol w:w="631"/>
        <w:gridCol w:w="631"/>
        <w:gridCol w:w="631"/>
        <w:gridCol w:w="631"/>
        <w:gridCol w:w="631"/>
        <w:gridCol w:w="631"/>
        <w:gridCol w:w="631"/>
        <w:gridCol w:w="632"/>
      </w:tblGrid>
      <w:tr w:rsidR="00971C60" w:rsidRPr="00971C60" w14:paraId="6D1296C2" w14:textId="77777777" w:rsidTr="00971C60">
        <w:trPr>
          <w:trHeight w:val="182"/>
        </w:trPr>
        <w:tc>
          <w:tcPr>
            <w:tcW w:w="274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BD7A382" w14:textId="77777777" w:rsidR="00971C60" w:rsidRPr="00971C60" w:rsidRDefault="00971C60" w:rsidP="00695B7C">
            <w:pPr>
              <w:rPr>
                <w:szCs w:val="14"/>
              </w:rPr>
            </w:pPr>
            <w:r w:rsidRPr="00971C60">
              <w:rPr>
                <w:rFonts w:eastAsia="Tahoma"/>
                <w:b/>
                <w:color w:val="FFFFFF"/>
                <w:szCs w:val="14"/>
              </w:rPr>
              <w:t>Vrsta kaznivega dejanja</w:t>
            </w:r>
          </w:p>
        </w:tc>
        <w:tc>
          <w:tcPr>
            <w:tcW w:w="3155"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AA87D4E" w14:textId="77777777" w:rsidR="00971C60" w:rsidRPr="00971C60" w:rsidRDefault="00971C60" w:rsidP="00695B7C">
            <w:pPr>
              <w:jc w:val="center"/>
              <w:rPr>
                <w:szCs w:val="14"/>
              </w:rPr>
            </w:pPr>
            <w:r w:rsidRPr="00971C60">
              <w:rPr>
                <w:rFonts w:eastAsia="Tahoma"/>
                <w:b/>
                <w:color w:val="FFFFFF"/>
                <w:szCs w:val="14"/>
              </w:rPr>
              <w:t>Število kaznivih dejanj</w:t>
            </w:r>
          </w:p>
        </w:tc>
        <w:tc>
          <w:tcPr>
            <w:tcW w:w="3156"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CDBF354" w14:textId="535E0943" w:rsidR="00971C60" w:rsidRPr="00971C60" w:rsidRDefault="00971C60" w:rsidP="00695B7C">
            <w:pPr>
              <w:jc w:val="center"/>
              <w:rPr>
                <w:szCs w:val="14"/>
              </w:rPr>
            </w:pPr>
            <w:r w:rsidRPr="00971C60">
              <w:rPr>
                <w:rFonts w:eastAsia="Tahoma"/>
                <w:b/>
                <w:color w:val="FFFFFF"/>
                <w:szCs w:val="14"/>
              </w:rPr>
              <w:t xml:space="preserve">Delež preiskanih kaznivih dejanj </w:t>
            </w:r>
            <w:r w:rsidR="0051656B">
              <w:rPr>
                <w:rFonts w:eastAsia="Tahoma"/>
                <w:b/>
                <w:color w:val="FFFFFF"/>
                <w:szCs w:val="14"/>
              </w:rPr>
              <w:t>(</w:t>
            </w:r>
            <w:r w:rsidRPr="00971C60">
              <w:rPr>
                <w:rFonts w:eastAsia="Tahoma"/>
                <w:b/>
                <w:color w:val="FFFFFF"/>
                <w:szCs w:val="14"/>
              </w:rPr>
              <w:t>v %</w:t>
            </w:r>
            <w:r w:rsidR="0051656B">
              <w:rPr>
                <w:rFonts w:eastAsia="Tahoma"/>
                <w:b/>
                <w:color w:val="FFFFFF"/>
                <w:szCs w:val="14"/>
              </w:rPr>
              <w:t>)</w:t>
            </w:r>
          </w:p>
        </w:tc>
      </w:tr>
      <w:tr w:rsidR="00971C60" w:rsidRPr="00971C60" w14:paraId="0828FACC" w14:textId="77777777" w:rsidTr="00D43D6C">
        <w:trPr>
          <w:trHeight w:val="182"/>
        </w:trPr>
        <w:tc>
          <w:tcPr>
            <w:tcW w:w="274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2E87FC" w14:textId="77777777" w:rsidR="00971C60" w:rsidRPr="00971C60" w:rsidRDefault="00971C60" w:rsidP="00695B7C">
            <w:pPr>
              <w:rPr>
                <w:szCs w:val="14"/>
              </w:rPr>
            </w:pP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23C3F5" w14:textId="77777777" w:rsidR="00971C60" w:rsidRPr="00971C60" w:rsidRDefault="00971C60" w:rsidP="00695B7C">
            <w:pPr>
              <w:jc w:val="center"/>
              <w:rPr>
                <w:szCs w:val="14"/>
              </w:rPr>
            </w:pPr>
            <w:r w:rsidRPr="00971C60">
              <w:rPr>
                <w:rFonts w:eastAsia="Tahoma"/>
                <w:b/>
                <w:color w:val="FFFFFF"/>
                <w:szCs w:val="14"/>
              </w:rPr>
              <w:t>2020</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21801E" w14:textId="77777777" w:rsidR="00971C60" w:rsidRPr="00971C60" w:rsidRDefault="00971C60" w:rsidP="00695B7C">
            <w:pPr>
              <w:jc w:val="center"/>
              <w:rPr>
                <w:szCs w:val="14"/>
              </w:rPr>
            </w:pPr>
            <w:r w:rsidRPr="00971C60">
              <w:rPr>
                <w:rFonts w:eastAsia="Tahoma"/>
                <w:b/>
                <w:color w:val="FFFFFF"/>
                <w:szCs w:val="14"/>
              </w:rPr>
              <w:t>2021</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03CF151" w14:textId="77777777" w:rsidR="00971C60" w:rsidRPr="00971C60" w:rsidRDefault="00971C60" w:rsidP="00695B7C">
            <w:pPr>
              <w:jc w:val="center"/>
              <w:rPr>
                <w:szCs w:val="14"/>
              </w:rPr>
            </w:pPr>
            <w:r w:rsidRPr="00971C60">
              <w:rPr>
                <w:rFonts w:eastAsia="Tahoma"/>
                <w:b/>
                <w:color w:val="FFFFFF"/>
                <w:szCs w:val="14"/>
              </w:rPr>
              <w:t>2022</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D0271EA" w14:textId="77777777" w:rsidR="00971C60" w:rsidRPr="00971C60" w:rsidRDefault="00971C60" w:rsidP="00695B7C">
            <w:pPr>
              <w:jc w:val="center"/>
              <w:rPr>
                <w:szCs w:val="14"/>
              </w:rPr>
            </w:pPr>
            <w:r w:rsidRPr="00971C60">
              <w:rPr>
                <w:rFonts w:eastAsia="Tahoma"/>
                <w:b/>
                <w:color w:val="FFFFFF"/>
                <w:szCs w:val="14"/>
              </w:rPr>
              <w:t>2023</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1D8EE69" w14:textId="77777777" w:rsidR="00971C60" w:rsidRPr="00971C60" w:rsidRDefault="00971C60" w:rsidP="00695B7C">
            <w:pPr>
              <w:jc w:val="center"/>
              <w:rPr>
                <w:szCs w:val="14"/>
              </w:rPr>
            </w:pPr>
            <w:r w:rsidRPr="00971C60">
              <w:rPr>
                <w:rFonts w:eastAsia="Tahoma"/>
                <w:b/>
                <w:color w:val="FFFFFF"/>
                <w:szCs w:val="14"/>
              </w:rPr>
              <w:t>2024</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A3EF030" w14:textId="77777777" w:rsidR="00971C60" w:rsidRPr="00971C60" w:rsidRDefault="00971C60" w:rsidP="00695B7C">
            <w:pPr>
              <w:jc w:val="center"/>
              <w:rPr>
                <w:szCs w:val="14"/>
              </w:rPr>
            </w:pPr>
            <w:r w:rsidRPr="00971C60">
              <w:rPr>
                <w:rFonts w:eastAsia="Tahoma"/>
                <w:b/>
                <w:color w:val="FFFFFF"/>
                <w:szCs w:val="14"/>
              </w:rPr>
              <w:t>2020</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B912432" w14:textId="77777777" w:rsidR="00971C60" w:rsidRPr="00971C60" w:rsidRDefault="00971C60" w:rsidP="00695B7C">
            <w:pPr>
              <w:jc w:val="center"/>
              <w:rPr>
                <w:szCs w:val="14"/>
              </w:rPr>
            </w:pPr>
            <w:r w:rsidRPr="00971C60">
              <w:rPr>
                <w:rFonts w:eastAsia="Tahoma"/>
                <w:b/>
                <w:color w:val="FFFFFF"/>
                <w:szCs w:val="14"/>
              </w:rPr>
              <w:t>2021</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A268C4D" w14:textId="77777777" w:rsidR="00971C60" w:rsidRPr="00971C60" w:rsidRDefault="00971C60" w:rsidP="00695B7C">
            <w:pPr>
              <w:jc w:val="center"/>
              <w:rPr>
                <w:szCs w:val="14"/>
              </w:rPr>
            </w:pPr>
            <w:r w:rsidRPr="00971C60">
              <w:rPr>
                <w:rFonts w:eastAsia="Tahoma"/>
                <w:b/>
                <w:color w:val="FFFFFF"/>
                <w:szCs w:val="14"/>
              </w:rPr>
              <w:t>2022</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E11C73" w14:textId="77777777" w:rsidR="00971C60" w:rsidRPr="00971C60" w:rsidRDefault="00971C60" w:rsidP="00695B7C">
            <w:pPr>
              <w:jc w:val="center"/>
              <w:rPr>
                <w:szCs w:val="14"/>
              </w:rPr>
            </w:pPr>
            <w:r w:rsidRPr="00971C60">
              <w:rPr>
                <w:rFonts w:eastAsia="Tahoma"/>
                <w:b/>
                <w:color w:val="FFFFFF"/>
                <w:szCs w:val="14"/>
              </w:rPr>
              <w:t>2023</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E0D1D46"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734DF12B"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2A1B09" w14:textId="77777777" w:rsidR="00971C60" w:rsidRPr="00971C60" w:rsidRDefault="00971C60" w:rsidP="00695B7C">
            <w:pPr>
              <w:rPr>
                <w:szCs w:val="14"/>
              </w:rPr>
            </w:pPr>
            <w:r w:rsidRPr="00971C60">
              <w:rPr>
                <w:rFonts w:eastAsia="Tahoma"/>
                <w:color w:val="000000"/>
                <w:szCs w:val="14"/>
              </w:rPr>
              <w:t>Tatvina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5BE138" w14:textId="77777777" w:rsidR="00971C60" w:rsidRPr="00971C60" w:rsidRDefault="00971C60" w:rsidP="00695B7C">
            <w:pPr>
              <w:jc w:val="right"/>
              <w:rPr>
                <w:szCs w:val="14"/>
              </w:rPr>
            </w:pPr>
            <w:r w:rsidRPr="00971C60">
              <w:rPr>
                <w:rFonts w:eastAsia="Tahoma"/>
                <w:color w:val="000000"/>
                <w:szCs w:val="14"/>
              </w:rPr>
              <w:t>7.164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DBD69F" w14:textId="77777777" w:rsidR="00971C60" w:rsidRPr="00971C60" w:rsidRDefault="00971C60" w:rsidP="00695B7C">
            <w:pPr>
              <w:jc w:val="right"/>
              <w:rPr>
                <w:szCs w:val="14"/>
              </w:rPr>
            </w:pPr>
            <w:r w:rsidRPr="00971C60">
              <w:rPr>
                <w:rFonts w:eastAsia="Tahoma"/>
                <w:color w:val="000000"/>
                <w:szCs w:val="14"/>
              </w:rPr>
              <w:t>6.280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C54ADC" w14:textId="77777777" w:rsidR="00971C60" w:rsidRPr="00971C60" w:rsidRDefault="00971C60" w:rsidP="00695B7C">
            <w:pPr>
              <w:jc w:val="right"/>
              <w:rPr>
                <w:szCs w:val="14"/>
              </w:rPr>
            </w:pPr>
            <w:r w:rsidRPr="00971C60">
              <w:rPr>
                <w:rFonts w:eastAsia="Tahoma"/>
                <w:color w:val="000000"/>
                <w:szCs w:val="14"/>
              </w:rPr>
              <w:t>7.896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D59D23" w14:textId="77777777" w:rsidR="00971C60" w:rsidRPr="00971C60" w:rsidRDefault="00971C60" w:rsidP="00695B7C">
            <w:pPr>
              <w:jc w:val="right"/>
              <w:rPr>
                <w:szCs w:val="14"/>
              </w:rPr>
            </w:pPr>
            <w:r w:rsidRPr="00971C60">
              <w:rPr>
                <w:rFonts w:eastAsia="Tahoma"/>
                <w:color w:val="000000"/>
                <w:szCs w:val="14"/>
              </w:rPr>
              <w:t>9.248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FA0412" w14:textId="77777777" w:rsidR="00971C60" w:rsidRPr="00971C60" w:rsidRDefault="00971C60" w:rsidP="00695B7C">
            <w:pPr>
              <w:jc w:val="right"/>
              <w:rPr>
                <w:szCs w:val="14"/>
              </w:rPr>
            </w:pPr>
            <w:r w:rsidRPr="00971C60">
              <w:rPr>
                <w:rFonts w:eastAsia="Tahoma"/>
                <w:color w:val="000000"/>
                <w:szCs w:val="14"/>
              </w:rPr>
              <w:t>9.558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7AF926" w14:textId="77777777" w:rsidR="00971C60" w:rsidRPr="00971C60" w:rsidRDefault="00971C60" w:rsidP="00695B7C">
            <w:pPr>
              <w:jc w:val="right"/>
              <w:rPr>
                <w:szCs w:val="14"/>
              </w:rPr>
            </w:pPr>
            <w:r w:rsidRPr="00971C60">
              <w:rPr>
                <w:rFonts w:eastAsia="Tahoma"/>
                <w:color w:val="000000"/>
                <w:szCs w:val="14"/>
              </w:rPr>
              <w:t>26,2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B4F763" w14:textId="77777777" w:rsidR="00971C60" w:rsidRPr="00971C60" w:rsidRDefault="00971C60" w:rsidP="00695B7C">
            <w:pPr>
              <w:jc w:val="right"/>
              <w:rPr>
                <w:szCs w:val="14"/>
              </w:rPr>
            </w:pPr>
            <w:r w:rsidRPr="00971C60">
              <w:rPr>
                <w:rFonts w:eastAsia="Tahoma"/>
                <w:color w:val="000000"/>
                <w:szCs w:val="14"/>
              </w:rPr>
              <w:t>26,0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838B97" w14:textId="77777777" w:rsidR="00971C60" w:rsidRPr="00971C60" w:rsidRDefault="00971C60" w:rsidP="00695B7C">
            <w:pPr>
              <w:jc w:val="right"/>
              <w:rPr>
                <w:szCs w:val="14"/>
              </w:rPr>
            </w:pPr>
            <w:r w:rsidRPr="00971C60">
              <w:rPr>
                <w:rFonts w:eastAsia="Tahoma"/>
                <w:color w:val="000000"/>
                <w:szCs w:val="14"/>
              </w:rPr>
              <w:t>26,5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8ECA0A" w14:textId="77777777" w:rsidR="00971C60" w:rsidRPr="00971C60" w:rsidRDefault="00971C60" w:rsidP="00695B7C">
            <w:pPr>
              <w:jc w:val="right"/>
              <w:rPr>
                <w:szCs w:val="14"/>
              </w:rPr>
            </w:pPr>
            <w:r w:rsidRPr="00971C60">
              <w:rPr>
                <w:rFonts w:eastAsia="Tahoma"/>
                <w:color w:val="000000"/>
                <w:szCs w:val="14"/>
              </w:rPr>
              <w:t>30,2</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E9C597" w14:textId="77777777" w:rsidR="00971C60" w:rsidRPr="00971C60" w:rsidRDefault="00971C60" w:rsidP="00695B7C">
            <w:pPr>
              <w:jc w:val="right"/>
              <w:rPr>
                <w:szCs w:val="14"/>
              </w:rPr>
            </w:pPr>
            <w:r w:rsidRPr="00971C60">
              <w:rPr>
                <w:rFonts w:eastAsia="Tahoma"/>
                <w:color w:val="000000"/>
                <w:szCs w:val="14"/>
              </w:rPr>
              <w:t>33,1</w:t>
            </w:r>
          </w:p>
        </w:tc>
      </w:tr>
      <w:tr w:rsidR="00971C60" w:rsidRPr="00971C60" w14:paraId="3B298664"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29EB1F" w14:textId="77777777" w:rsidR="00971C60" w:rsidRPr="00971C60" w:rsidRDefault="00971C60" w:rsidP="00695B7C">
            <w:pPr>
              <w:rPr>
                <w:szCs w:val="14"/>
              </w:rPr>
            </w:pPr>
            <w:r w:rsidRPr="00971C60">
              <w:rPr>
                <w:rFonts w:eastAsia="Tahoma"/>
                <w:color w:val="000000"/>
                <w:szCs w:val="14"/>
              </w:rPr>
              <w:t>Velika tatvina</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2DB857" w14:textId="77777777" w:rsidR="00971C60" w:rsidRPr="00971C60" w:rsidRDefault="00971C60" w:rsidP="00695B7C">
            <w:pPr>
              <w:jc w:val="right"/>
              <w:rPr>
                <w:szCs w:val="14"/>
              </w:rPr>
            </w:pPr>
            <w:r w:rsidRPr="00971C60">
              <w:rPr>
                <w:rFonts w:eastAsia="Tahoma"/>
                <w:color w:val="000000"/>
                <w:szCs w:val="14"/>
              </w:rPr>
              <w:t>3.926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059E4B" w14:textId="77777777" w:rsidR="00971C60" w:rsidRPr="00971C60" w:rsidRDefault="00971C60" w:rsidP="00695B7C">
            <w:pPr>
              <w:jc w:val="right"/>
              <w:rPr>
                <w:szCs w:val="14"/>
              </w:rPr>
            </w:pPr>
            <w:r w:rsidRPr="00971C60">
              <w:rPr>
                <w:rFonts w:eastAsia="Tahoma"/>
                <w:color w:val="000000"/>
                <w:szCs w:val="14"/>
              </w:rPr>
              <w:t>2.584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96A864" w14:textId="77777777" w:rsidR="00971C60" w:rsidRPr="00971C60" w:rsidRDefault="00971C60" w:rsidP="00695B7C">
            <w:pPr>
              <w:jc w:val="right"/>
              <w:rPr>
                <w:szCs w:val="14"/>
              </w:rPr>
            </w:pPr>
            <w:r w:rsidRPr="00971C60">
              <w:rPr>
                <w:rFonts w:eastAsia="Tahoma"/>
                <w:color w:val="000000"/>
                <w:szCs w:val="14"/>
              </w:rPr>
              <w:t>3.214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C6FBFC" w14:textId="77777777" w:rsidR="00971C60" w:rsidRPr="00971C60" w:rsidRDefault="00971C60" w:rsidP="00695B7C">
            <w:pPr>
              <w:jc w:val="right"/>
              <w:rPr>
                <w:szCs w:val="14"/>
              </w:rPr>
            </w:pPr>
            <w:r w:rsidRPr="00971C60">
              <w:rPr>
                <w:rFonts w:eastAsia="Tahoma"/>
                <w:color w:val="000000"/>
                <w:szCs w:val="14"/>
              </w:rPr>
              <w:t>3.451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BDF5E6" w14:textId="77777777" w:rsidR="00971C60" w:rsidRPr="00971C60" w:rsidRDefault="00971C60" w:rsidP="00695B7C">
            <w:pPr>
              <w:jc w:val="right"/>
              <w:rPr>
                <w:szCs w:val="14"/>
              </w:rPr>
            </w:pPr>
            <w:r w:rsidRPr="00971C60">
              <w:rPr>
                <w:rFonts w:eastAsia="Tahoma"/>
                <w:color w:val="000000"/>
                <w:szCs w:val="14"/>
              </w:rPr>
              <w:t>3.823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8F3C10" w14:textId="77777777" w:rsidR="00971C60" w:rsidRPr="00971C60" w:rsidRDefault="00971C60" w:rsidP="00695B7C">
            <w:pPr>
              <w:jc w:val="right"/>
              <w:rPr>
                <w:szCs w:val="14"/>
              </w:rPr>
            </w:pPr>
            <w:r w:rsidRPr="00971C60">
              <w:rPr>
                <w:rFonts w:eastAsia="Tahoma"/>
                <w:color w:val="000000"/>
                <w:szCs w:val="14"/>
              </w:rPr>
              <w:t>18,2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0024E7" w14:textId="77777777" w:rsidR="00971C60" w:rsidRPr="00971C60" w:rsidRDefault="00971C60" w:rsidP="00695B7C">
            <w:pPr>
              <w:jc w:val="right"/>
              <w:rPr>
                <w:szCs w:val="14"/>
              </w:rPr>
            </w:pPr>
            <w:r w:rsidRPr="00971C60">
              <w:rPr>
                <w:rFonts w:eastAsia="Tahoma"/>
                <w:color w:val="000000"/>
                <w:szCs w:val="14"/>
              </w:rPr>
              <w:t>20,0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948BC2" w14:textId="77777777" w:rsidR="00971C60" w:rsidRPr="00971C60" w:rsidRDefault="00971C60" w:rsidP="00695B7C">
            <w:pPr>
              <w:jc w:val="right"/>
              <w:rPr>
                <w:szCs w:val="14"/>
              </w:rPr>
            </w:pPr>
            <w:r w:rsidRPr="00971C60">
              <w:rPr>
                <w:rFonts w:eastAsia="Tahoma"/>
                <w:color w:val="000000"/>
                <w:szCs w:val="14"/>
              </w:rPr>
              <w:t>16,9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C26327" w14:textId="77777777" w:rsidR="00971C60" w:rsidRPr="00971C60" w:rsidRDefault="00971C60" w:rsidP="00695B7C">
            <w:pPr>
              <w:jc w:val="right"/>
              <w:rPr>
                <w:szCs w:val="14"/>
              </w:rPr>
            </w:pPr>
            <w:r w:rsidRPr="00971C60">
              <w:rPr>
                <w:rFonts w:eastAsia="Tahoma"/>
                <w:color w:val="000000"/>
                <w:szCs w:val="14"/>
              </w:rPr>
              <w:t>15,7</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628233" w14:textId="77777777" w:rsidR="00971C60" w:rsidRPr="00971C60" w:rsidRDefault="00971C60" w:rsidP="00695B7C">
            <w:pPr>
              <w:jc w:val="right"/>
              <w:rPr>
                <w:szCs w:val="14"/>
              </w:rPr>
            </w:pPr>
            <w:r w:rsidRPr="00971C60">
              <w:rPr>
                <w:rFonts w:eastAsia="Tahoma"/>
                <w:color w:val="000000"/>
                <w:szCs w:val="14"/>
              </w:rPr>
              <w:t>12,1</w:t>
            </w:r>
          </w:p>
        </w:tc>
      </w:tr>
      <w:tr w:rsidR="00971C60" w:rsidRPr="00971C60" w14:paraId="3502E8DC"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157615" w14:textId="77777777" w:rsidR="00971C60" w:rsidRPr="00971C60" w:rsidRDefault="00971C60" w:rsidP="00695B7C">
            <w:pPr>
              <w:rPr>
                <w:szCs w:val="14"/>
              </w:rPr>
            </w:pPr>
            <w:r w:rsidRPr="00971C60">
              <w:rPr>
                <w:rFonts w:eastAsia="Tahoma"/>
                <w:color w:val="000000"/>
                <w:szCs w:val="14"/>
              </w:rPr>
              <w:t>Poškodovanje tuje stvari</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FDB12" w14:textId="77777777" w:rsidR="00971C60" w:rsidRPr="00971C60" w:rsidRDefault="00971C60" w:rsidP="00695B7C">
            <w:pPr>
              <w:jc w:val="right"/>
              <w:rPr>
                <w:szCs w:val="14"/>
              </w:rPr>
            </w:pPr>
            <w:r w:rsidRPr="00971C60">
              <w:rPr>
                <w:rFonts w:eastAsia="Tahoma"/>
                <w:color w:val="000000"/>
                <w:szCs w:val="14"/>
              </w:rPr>
              <w:t>1.924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641A67" w14:textId="77777777" w:rsidR="00971C60" w:rsidRPr="00971C60" w:rsidRDefault="00971C60" w:rsidP="00695B7C">
            <w:pPr>
              <w:jc w:val="right"/>
              <w:rPr>
                <w:szCs w:val="14"/>
              </w:rPr>
            </w:pPr>
            <w:r w:rsidRPr="00971C60">
              <w:rPr>
                <w:rFonts w:eastAsia="Tahoma"/>
                <w:color w:val="000000"/>
                <w:szCs w:val="14"/>
              </w:rPr>
              <w:t>1.612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55CB97" w14:textId="77777777" w:rsidR="00971C60" w:rsidRPr="00971C60" w:rsidRDefault="00971C60" w:rsidP="00695B7C">
            <w:pPr>
              <w:jc w:val="right"/>
              <w:rPr>
                <w:szCs w:val="14"/>
              </w:rPr>
            </w:pPr>
            <w:r w:rsidRPr="00971C60">
              <w:rPr>
                <w:rFonts w:eastAsia="Tahoma"/>
                <w:color w:val="000000"/>
                <w:szCs w:val="14"/>
              </w:rPr>
              <w:t>1.639</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704874" w14:textId="77777777" w:rsidR="00971C60" w:rsidRPr="00971C60" w:rsidRDefault="00971C60" w:rsidP="00695B7C">
            <w:pPr>
              <w:jc w:val="right"/>
              <w:rPr>
                <w:szCs w:val="14"/>
              </w:rPr>
            </w:pPr>
            <w:r w:rsidRPr="00971C60">
              <w:rPr>
                <w:rFonts w:eastAsia="Tahoma"/>
                <w:color w:val="000000"/>
                <w:szCs w:val="14"/>
              </w:rPr>
              <w:t>1.584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9879DC" w14:textId="77777777" w:rsidR="00971C60" w:rsidRPr="00971C60" w:rsidRDefault="00971C60" w:rsidP="00695B7C">
            <w:pPr>
              <w:jc w:val="right"/>
              <w:rPr>
                <w:szCs w:val="14"/>
              </w:rPr>
            </w:pPr>
            <w:r w:rsidRPr="00971C60">
              <w:rPr>
                <w:rFonts w:eastAsia="Tahoma"/>
                <w:color w:val="000000"/>
                <w:szCs w:val="14"/>
              </w:rPr>
              <w:t>1.659</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87C019" w14:textId="77777777" w:rsidR="00971C60" w:rsidRPr="00971C60" w:rsidRDefault="00971C60" w:rsidP="00695B7C">
            <w:pPr>
              <w:jc w:val="right"/>
              <w:rPr>
                <w:szCs w:val="14"/>
              </w:rPr>
            </w:pPr>
            <w:r w:rsidRPr="00971C60">
              <w:rPr>
                <w:rFonts w:eastAsia="Tahoma"/>
                <w:color w:val="000000"/>
                <w:szCs w:val="14"/>
              </w:rPr>
              <w:t>19,9</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E12405" w14:textId="77777777" w:rsidR="00971C60" w:rsidRPr="00971C60" w:rsidRDefault="00971C60" w:rsidP="00695B7C">
            <w:pPr>
              <w:jc w:val="right"/>
              <w:rPr>
                <w:szCs w:val="14"/>
              </w:rPr>
            </w:pPr>
            <w:r w:rsidRPr="00971C60">
              <w:rPr>
                <w:rFonts w:eastAsia="Tahoma"/>
                <w:color w:val="000000"/>
                <w:szCs w:val="14"/>
              </w:rPr>
              <w:t>14,2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2FC2B5" w14:textId="77777777" w:rsidR="00971C60" w:rsidRPr="00971C60" w:rsidRDefault="00971C60" w:rsidP="00695B7C">
            <w:pPr>
              <w:jc w:val="right"/>
              <w:rPr>
                <w:szCs w:val="14"/>
              </w:rPr>
            </w:pPr>
            <w:r w:rsidRPr="00971C60">
              <w:rPr>
                <w:rFonts w:eastAsia="Tahoma"/>
                <w:color w:val="000000"/>
                <w:szCs w:val="14"/>
              </w:rPr>
              <w:t>16,1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4D935D" w14:textId="77777777" w:rsidR="00971C60" w:rsidRPr="00971C60" w:rsidRDefault="00971C60" w:rsidP="00695B7C">
            <w:pPr>
              <w:jc w:val="right"/>
              <w:rPr>
                <w:szCs w:val="14"/>
              </w:rPr>
            </w:pPr>
            <w:r w:rsidRPr="00971C60">
              <w:rPr>
                <w:rFonts w:eastAsia="Tahoma"/>
                <w:color w:val="000000"/>
                <w:szCs w:val="14"/>
              </w:rPr>
              <w:t>16,9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1B290F" w14:textId="77777777" w:rsidR="00971C60" w:rsidRPr="00971C60" w:rsidRDefault="00971C60" w:rsidP="00695B7C">
            <w:pPr>
              <w:jc w:val="right"/>
              <w:rPr>
                <w:szCs w:val="14"/>
              </w:rPr>
            </w:pPr>
            <w:r w:rsidRPr="00971C60">
              <w:rPr>
                <w:rFonts w:eastAsia="Tahoma"/>
                <w:color w:val="000000"/>
                <w:szCs w:val="14"/>
              </w:rPr>
              <w:t>17,8</w:t>
            </w:r>
          </w:p>
        </w:tc>
      </w:tr>
      <w:tr w:rsidR="00971C60" w:rsidRPr="00971C60" w14:paraId="7367B833"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AC138B" w14:textId="77777777" w:rsidR="00971C60" w:rsidRPr="00971C60" w:rsidRDefault="00971C60" w:rsidP="00695B7C">
            <w:pPr>
              <w:rPr>
                <w:szCs w:val="14"/>
              </w:rPr>
            </w:pPr>
            <w:r w:rsidRPr="00971C60">
              <w:rPr>
                <w:rFonts w:eastAsia="Tahoma"/>
                <w:color w:val="000000"/>
                <w:szCs w:val="14"/>
              </w:rPr>
              <w:t>Goljufija</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768A3F" w14:textId="77777777" w:rsidR="00971C60" w:rsidRPr="00971C60" w:rsidRDefault="00971C60" w:rsidP="00695B7C">
            <w:pPr>
              <w:jc w:val="right"/>
              <w:rPr>
                <w:szCs w:val="14"/>
              </w:rPr>
            </w:pPr>
            <w:r w:rsidRPr="00971C60">
              <w:rPr>
                <w:rFonts w:eastAsia="Tahoma"/>
                <w:color w:val="000000"/>
                <w:szCs w:val="14"/>
              </w:rPr>
              <w:t>884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A2690F" w14:textId="77777777" w:rsidR="00971C60" w:rsidRPr="00971C60" w:rsidRDefault="00971C60" w:rsidP="00695B7C">
            <w:pPr>
              <w:jc w:val="right"/>
              <w:rPr>
                <w:szCs w:val="14"/>
              </w:rPr>
            </w:pPr>
            <w:r w:rsidRPr="00971C60">
              <w:rPr>
                <w:rFonts w:eastAsia="Tahoma"/>
                <w:color w:val="000000"/>
                <w:szCs w:val="14"/>
              </w:rPr>
              <w:t>850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A51395" w14:textId="77777777" w:rsidR="00971C60" w:rsidRPr="00971C60" w:rsidRDefault="00971C60" w:rsidP="00695B7C">
            <w:pPr>
              <w:jc w:val="right"/>
              <w:rPr>
                <w:szCs w:val="14"/>
              </w:rPr>
            </w:pPr>
            <w:r w:rsidRPr="00971C60">
              <w:rPr>
                <w:rFonts w:eastAsia="Tahoma"/>
                <w:color w:val="000000"/>
                <w:szCs w:val="14"/>
              </w:rPr>
              <w:t>906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ECF845" w14:textId="77777777" w:rsidR="00971C60" w:rsidRPr="00971C60" w:rsidRDefault="00971C60" w:rsidP="00695B7C">
            <w:pPr>
              <w:jc w:val="right"/>
              <w:rPr>
                <w:szCs w:val="14"/>
              </w:rPr>
            </w:pPr>
            <w:r w:rsidRPr="00971C60">
              <w:rPr>
                <w:rFonts w:eastAsia="Tahoma"/>
                <w:color w:val="000000"/>
                <w:szCs w:val="14"/>
              </w:rPr>
              <w:t>1.123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FD514C" w14:textId="77777777" w:rsidR="00971C60" w:rsidRPr="00971C60" w:rsidRDefault="00971C60" w:rsidP="00695B7C">
            <w:pPr>
              <w:jc w:val="right"/>
              <w:rPr>
                <w:szCs w:val="14"/>
              </w:rPr>
            </w:pPr>
            <w:r w:rsidRPr="00971C60">
              <w:rPr>
                <w:rFonts w:eastAsia="Tahoma"/>
                <w:color w:val="000000"/>
                <w:szCs w:val="14"/>
              </w:rPr>
              <w:t>1.383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24AF78" w14:textId="77777777" w:rsidR="00971C60" w:rsidRPr="00971C60" w:rsidRDefault="00971C60" w:rsidP="00695B7C">
            <w:pPr>
              <w:jc w:val="right"/>
              <w:rPr>
                <w:szCs w:val="14"/>
              </w:rPr>
            </w:pPr>
            <w:r w:rsidRPr="00971C60">
              <w:rPr>
                <w:rFonts w:eastAsia="Tahoma"/>
                <w:color w:val="000000"/>
                <w:szCs w:val="14"/>
              </w:rPr>
              <w:t>63,6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6C66C8" w14:textId="77777777" w:rsidR="00971C60" w:rsidRPr="00971C60" w:rsidRDefault="00971C60" w:rsidP="00695B7C">
            <w:pPr>
              <w:jc w:val="right"/>
              <w:rPr>
                <w:szCs w:val="14"/>
              </w:rPr>
            </w:pPr>
            <w:r w:rsidRPr="00971C60">
              <w:rPr>
                <w:rFonts w:eastAsia="Tahoma"/>
                <w:color w:val="000000"/>
                <w:szCs w:val="14"/>
              </w:rPr>
              <w:t>61,1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AFFED7" w14:textId="77777777" w:rsidR="00971C60" w:rsidRPr="00971C60" w:rsidRDefault="00971C60" w:rsidP="00695B7C">
            <w:pPr>
              <w:jc w:val="right"/>
              <w:rPr>
                <w:szCs w:val="14"/>
              </w:rPr>
            </w:pPr>
            <w:r w:rsidRPr="00971C60">
              <w:rPr>
                <w:rFonts w:eastAsia="Tahoma"/>
                <w:color w:val="000000"/>
                <w:szCs w:val="14"/>
              </w:rPr>
              <w:t>59,6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D0656F" w14:textId="77777777" w:rsidR="00971C60" w:rsidRPr="00971C60" w:rsidRDefault="00971C60" w:rsidP="00695B7C">
            <w:pPr>
              <w:jc w:val="right"/>
              <w:rPr>
                <w:szCs w:val="14"/>
              </w:rPr>
            </w:pPr>
            <w:r w:rsidRPr="00971C60">
              <w:rPr>
                <w:rFonts w:eastAsia="Tahoma"/>
                <w:color w:val="000000"/>
                <w:szCs w:val="14"/>
              </w:rPr>
              <w:t>52,7</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D0194F" w14:textId="77777777" w:rsidR="00971C60" w:rsidRPr="00971C60" w:rsidRDefault="00971C60" w:rsidP="00695B7C">
            <w:pPr>
              <w:jc w:val="right"/>
              <w:rPr>
                <w:szCs w:val="14"/>
              </w:rPr>
            </w:pPr>
            <w:r w:rsidRPr="00971C60">
              <w:rPr>
                <w:rFonts w:eastAsia="Tahoma"/>
                <w:color w:val="000000"/>
                <w:szCs w:val="14"/>
              </w:rPr>
              <w:t>52,9</w:t>
            </w:r>
          </w:p>
        </w:tc>
      </w:tr>
      <w:tr w:rsidR="00971C60" w:rsidRPr="00971C60" w14:paraId="3D625E22"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1267D2" w14:textId="77777777" w:rsidR="00971C60" w:rsidRPr="00971C60" w:rsidRDefault="00971C60" w:rsidP="00695B7C">
            <w:pPr>
              <w:rPr>
                <w:szCs w:val="14"/>
              </w:rPr>
            </w:pPr>
            <w:r w:rsidRPr="00971C60">
              <w:rPr>
                <w:rFonts w:eastAsia="Tahoma"/>
                <w:color w:val="000000"/>
                <w:szCs w:val="14"/>
              </w:rPr>
              <w:t>Lahka telesna poškodba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25E7AF" w14:textId="77777777" w:rsidR="00971C60" w:rsidRPr="00971C60" w:rsidRDefault="00971C60" w:rsidP="00695B7C">
            <w:pPr>
              <w:jc w:val="right"/>
              <w:rPr>
                <w:szCs w:val="14"/>
              </w:rPr>
            </w:pPr>
            <w:r w:rsidRPr="00971C60">
              <w:rPr>
                <w:rFonts w:eastAsia="Tahoma"/>
                <w:color w:val="000000"/>
                <w:szCs w:val="14"/>
              </w:rPr>
              <w:t>351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362348" w14:textId="77777777" w:rsidR="00971C60" w:rsidRPr="00971C60" w:rsidRDefault="00971C60" w:rsidP="00695B7C">
            <w:pPr>
              <w:jc w:val="right"/>
              <w:rPr>
                <w:szCs w:val="14"/>
              </w:rPr>
            </w:pPr>
            <w:r w:rsidRPr="00971C60">
              <w:rPr>
                <w:rFonts w:eastAsia="Tahoma"/>
                <w:color w:val="000000"/>
                <w:szCs w:val="14"/>
              </w:rPr>
              <w:t>287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F43AA0" w14:textId="77777777" w:rsidR="00971C60" w:rsidRPr="00971C60" w:rsidRDefault="00971C60" w:rsidP="00695B7C">
            <w:pPr>
              <w:jc w:val="right"/>
              <w:rPr>
                <w:szCs w:val="14"/>
              </w:rPr>
            </w:pPr>
            <w:r w:rsidRPr="00971C60">
              <w:rPr>
                <w:rFonts w:eastAsia="Tahoma"/>
                <w:color w:val="000000"/>
                <w:szCs w:val="14"/>
              </w:rPr>
              <w:t>300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79F22D" w14:textId="77777777" w:rsidR="00971C60" w:rsidRPr="00971C60" w:rsidRDefault="00971C60" w:rsidP="00695B7C">
            <w:pPr>
              <w:jc w:val="right"/>
              <w:rPr>
                <w:szCs w:val="14"/>
              </w:rPr>
            </w:pPr>
            <w:r w:rsidRPr="00971C60">
              <w:rPr>
                <w:rFonts w:eastAsia="Tahoma"/>
                <w:color w:val="000000"/>
                <w:szCs w:val="14"/>
              </w:rPr>
              <w:t>356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4C9153" w14:textId="77777777" w:rsidR="00971C60" w:rsidRPr="00971C60" w:rsidRDefault="00971C60" w:rsidP="00695B7C">
            <w:pPr>
              <w:jc w:val="right"/>
              <w:rPr>
                <w:szCs w:val="14"/>
              </w:rPr>
            </w:pPr>
            <w:r w:rsidRPr="00971C60">
              <w:rPr>
                <w:rFonts w:eastAsia="Tahoma"/>
                <w:color w:val="000000"/>
                <w:szCs w:val="14"/>
              </w:rPr>
              <w:t>445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6FE2FD" w14:textId="77777777" w:rsidR="00971C60" w:rsidRPr="00971C60" w:rsidRDefault="00971C60" w:rsidP="00695B7C">
            <w:pPr>
              <w:jc w:val="right"/>
              <w:rPr>
                <w:szCs w:val="14"/>
              </w:rPr>
            </w:pPr>
            <w:r w:rsidRPr="00971C60">
              <w:rPr>
                <w:rFonts w:eastAsia="Tahoma"/>
                <w:color w:val="000000"/>
                <w:szCs w:val="14"/>
              </w:rPr>
              <w:t>84,6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63C279" w14:textId="77777777" w:rsidR="00971C60" w:rsidRPr="00971C60" w:rsidRDefault="00971C60" w:rsidP="00695B7C">
            <w:pPr>
              <w:jc w:val="right"/>
              <w:rPr>
                <w:szCs w:val="14"/>
              </w:rPr>
            </w:pPr>
            <w:r w:rsidRPr="00971C60">
              <w:rPr>
                <w:rFonts w:eastAsia="Tahoma"/>
                <w:color w:val="000000"/>
                <w:szCs w:val="14"/>
              </w:rPr>
              <w:t>81,5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288F7F" w14:textId="77777777" w:rsidR="00971C60" w:rsidRPr="00971C60" w:rsidRDefault="00971C60" w:rsidP="00695B7C">
            <w:pPr>
              <w:jc w:val="right"/>
              <w:rPr>
                <w:szCs w:val="14"/>
              </w:rPr>
            </w:pPr>
            <w:r w:rsidRPr="00971C60">
              <w:rPr>
                <w:rFonts w:eastAsia="Tahoma"/>
                <w:color w:val="000000"/>
                <w:szCs w:val="14"/>
              </w:rPr>
              <w:t>77,3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15D86D" w14:textId="77777777" w:rsidR="00971C60" w:rsidRPr="00971C60" w:rsidRDefault="00971C60" w:rsidP="00695B7C">
            <w:pPr>
              <w:jc w:val="right"/>
              <w:rPr>
                <w:szCs w:val="14"/>
              </w:rPr>
            </w:pPr>
            <w:r w:rsidRPr="00971C60">
              <w:rPr>
                <w:rFonts w:eastAsia="Tahoma"/>
                <w:color w:val="000000"/>
                <w:szCs w:val="14"/>
              </w:rPr>
              <w:t>83,7</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1C868C" w14:textId="77777777" w:rsidR="00971C60" w:rsidRPr="00971C60" w:rsidRDefault="00971C60" w:rsidP="00695B7C">
            <w:pPr>
              <w:jc w:val="right"/>
              <w:rPr>
                <w:szCs w:val="14"/>
              </w:rPr>
            </w:pPr>
            <w:r w:rsidRPr="00971C60">
              <w:rPr>
                <w:rFonts w:eastAsia="Tahoma"/>
                <w:color w:val="000000"/>
                <w:szCs w:val="14"/>
              </w:rPr>
              <w:t>84,7</w:t>
            </w:r>
          </w:p>
        </w:tc>
      </w:tr>
      <w:tr w:rsidR="00971C60" w:rsidRPr="00971C60" w14:paraId="4B340C3C"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C21DD0" w14:textId="77777777" w:rsidR="00971C60" w:rsidRPr="00971C60" w:rsidRDefault="00971C60" w:rsidP="00695B7C">
            <w:pPr>
              <w:rPr>
                <w:szCs w:val="14"/>
              </w:rPr>
            </w:pPr>
            <w:r w:rsidRPr="00971C60">
              <w:rPr>
                <w:rFonts w:eastAsia="Tahoma"/>
                <w:color w:val="000000"/>
                <w:szCs w:val="14"/>
              </w:rPr>
              <w:t>Zatajitev</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FE77C7" w14:textId="77777777" w:rsidR="00971C60" w:rsidRPr="00971C60" w:rsidRDefault="00971C60" w:rsidP="00695B7C">
            <w:pPr>
              <w:jc w:val="right"/>
              <w:rPr>
                <w:szCs w:val="14"/>
              </w:rPr>
            </w:pPr>
            <w:r w:rsidRPr="00971C60">
              <w:rPr>
                <w:rFonts w:eastAsia="Tahoma"/>
                <w:color w:val="000000"/>
                <w:szCs w:val="14"/>
              </w:rPr>
              <w:t>434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45BE26" w14:textId="77777777" w:rsidR="00971C60" w:rsidRPr="00971C60" w:rsidRDefault="00971C60" w:rsidP="00695B7C">
            <w:pPr>
              <w:jc w:val="right"/>
              <w:rPr>
                <w:szCs w:val="14"/>
              </w:rPr>
            </w:pPr>
            <w:r w:rsidRPr="00971C60">
              <w:rPr>
                <w:rFonts w:eastAsia="Tahoma"/>
                <w:color w:val="000000"/>
                <w:szCs w:val="14"/>
              </w:rPr>
              <w:t>329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9C92C5" w14:textId="77777777" w:rsidR="00971C60" w:rsidRPr="00971C60" w:rsidRDefault="00971C60" w:rsidP="00695B7C">
            <w:pPr>
              <w:jc w:val="right"/>
              <w:rPr>
                <w:szCs w:val="14"/>
              </w:rPr>
            </w:pPr>
            <w:r w:rsidRPr="00971C60">
              <w:rPr>
                <w:rFonts w:eastAsia="Tahoma"/>
                <w:color w:val="000000"/>
                <w:szCs w:val="14"/>
              </w:rPr>
              <w:t>416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B756AC" w14:textId="77777777" w:rsidR="00971C60" w:rsidRPr="00971C60" w:rsidRDefault="00971C60" w:rsidP="00695B7C">
            <w:pPr>
              <w:jc w:val="right"/>
              <w:rPr>
                <w:szCs w:val="14"/>
              </w:rPr>
            </w:pPr>
            <w:r w:rsidRPr="00971C60">
              <w:rPr>
                <w:rFonts w:eastAsia="Tahoma"/>
                <w:color w:val="000000"/>
                <w:szCs w:val="14"/>
              </w:rPr>
              <w:t>385</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84ECC8" w14:textId="77777777" w:rsidR="00971C60" w:rsidRPr="00971C60" w:rsidRDefault="00971C60" w:rsidP="00695B7C">
            <w:pPr>
              <w:jc w:val="right"/>
              <w:rPr>
                <w:szCs w:val="14"/>
              </w:rPr>
            </w:pPr>
            <w:r w:rsidRPr="00971C60">
              <w:rPr>
                <w:rFonts w:eastAsia="Tahoma"/>
                <w:color w:val="000000"/>
                <w:szCs w:val="14"/>
              </w:rPr>
              <w:t>405</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7CAEDE" w14:textId="77777777" w:rsidR="00971C60" w:rsidRPr="00971C60" w:rsidRDefault="00971C60" w:rsidP="00695B7C">
            <w:pPr>
              <w:jc w:val="right"/>
              <w:rPr>
                <w:szCs w:val="14"/>
              </w:rPr>
            </w:pPr>
            <w:r w:rsidRPr="00971C60">
              <w:rPr>
                <w:rFonts w:eastAsia="Tahoma"/>
                <w:color w:val="000000"/>
                <w:szCs w:val="14"/>
              </w:rPr>
              <w:t>37,8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4D37F1" w14:textId="77777777" w:rsidR="00971C60" w:rsidRPr="00971C60" w:rsidRDefault="00971C60" w:rsidP="00695B7C">
            <w:pPr>
              <w:jc w:val="right"/>
              <w:rPr>
                <w:szCs w:val="14"/>
              </w:rPr>
            </w:pPr>
            <w:r w:rsidRPr="00971C60">
              <w:rPr>
                <w:rFonts w:eastAsia="Tahoma"/>
                <w:color w:val="000000"/>
                <w:szCs w:val="14"/>
              </w:rPr>
              <w:t>34,7</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67E25C" w14:textId="77777777" w:rsidR="00971C60" w:rsidRPr="00971C60" w:rsidRDefault="00971C60" w:rsidP="00695B7C">
            <w:pPr>
              <w:jc w:val="right"/>
              <w:rPr>
                <w:szCs w:val="14"/>
              </w:rPr>
            </w:pPr>
            <w:r w:rsidRPr="00971C60">
              <w:rPr>
                <w:rFonts w:eastAsia="Tahoma"/>
                <w:color w:val="000000"/>
                <w:szCs w:val="14"/>
              </w:rPr>
              <w:t>32,2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6393AC" w14:textId="77777777" w:rsidR="00971C60" w:rsidRPr="00971C60" w:rsidRDefault="00971C60" w:rsidP="00695B7C">
            <w:pPr>
              <w:jc w:val="right"/>
              <w:rPr>
                <w:szCs w:val="14"/>
              </w:rPr>
            </w:pPr>
            <w:r w:rsidRPr="00971C60">
              <w:rPr>
                <w:rFonts w:eastAsia="Tahoma"/>
                <w:color w:val="000000"/>
                <w:szCs w:val="14"/>
              </w:rPr>
              <w:t>28,8</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252CCA" w14:textId="77777777" w:rsidR="00971C60" w:rsidRPr="00971C60" w:rsidRDefault="00971C60" w:rsidP="00695B7C">
            <w:pPr>
              <w:jc w:val="right"/>
              <w:rPr>
                <w:szCs w:val="14"/>
              </w:rPr>
            </w:pPr>
            <w:r w:rsidRPr="00971C60">
              <w:rPr>
                <w:rFonts w:eastAsia="Tahoma"/>
                <w:color w:val="000000"/>
                <w:szCs w:val="14"/>
              </w:rPr>
              <w:t>39,0</w:t>
            </w:r>
          </w:p>
        </w:tc>
      </w:tr>
      <w:tr w:rsidR="00971C60" w:rsidRPr="00971C60" w14:paraId="05759879"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C6453F" w14:textId="77777777" w:rsidR="00971C60" w:rsidRPr="00971C60" w:rsidRDefault="00971C60" w:rsidP="00695B7C">
            <w:pPr>
              <w:rPr>
                <w:szCs w:val="14"/>
              </w:rPr>
            </w:pPr>
            <w:r w:rsidRPr="00971C60">
              <w:rPr>
                <w:rFonts w:eastAsia="Tahoma"/>
                <w:color w:val="000000"/>
                <w:szCs w:val="14"/>
              </w:rPr>
              <w:t>Nasilje v družini</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5B477F" w14:textId="77777777" w:rsidR="00971C60" w:rsidRPr="00971C60" w:rsidRDefault="00971C60" w:rsidP="00695B7C">
            <w:pPr>
              <w:jc w:val="right"/>
              <w:rPr>
                <w:szCs w:val="14"/>
              </w:rPr>
            </w:pPr>
            <w:r w:rsidRPr="00971C60">
              <w:rPr>
                <w:rFonts w:eastAsia="Tahoma"/>
                <w:color w:val="000000"/>
                <w:szCs w:val="14"/>
              </w:rPr>
              <w:t>422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D2A32A" w14:textId="77777777" w:rsidR="00971C60" w:rsidRPr="00971C60" w:rsidRDefault="00971C60" w:rsidP="00695B7C">
            <w:pPr>
              <w:jc w:val="right"/>
              <w:rPr>
                <w:szCs w:val="14"/>
              </w:rPr>
            </w:pPr>
            <w:r w:rsidRPr="00971C60">
              <w:rPr>
                <w:rFonts w:eastAsia="Tahoma"/>
                <w:color w:val="000000"/>
                <w:szCs w:val="14"/>
              </w:rPr>
              <w:t>362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CA356F" w14:textId="77777777" w:rsidR="00971C60" w:rsidRPr="00971C60" w:rsidRDefault="00971C60" w:rsidP="00695B7C">
            <w:pPr>
              <w:jc w:val="right"/>
              <w:rPr>
                <w:szCs w:val="14"/>
              </w:rPr>
            </w:pPr>
            <w:r w:rsidRPr="00971C60">
              <w:rPr>
                <w:rFonts w:eastAsia="Tahoma"/>
                <w:color w:val="000000"/>
                <w:szCs w:val="14"/>
              </w:rPr>
              <w:t>299</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70BF7D" w14:textId="77777777" w:rsidR="00971C60" w:rsidRPr="00971C60" w:rsidRDefault="00971C60" w:rsidP="00695B7C">
            <w:pPr>
              <w:jc w:val="right"/>
              <w:rPr>
                <w:szCs w:val="14"/>
              </w:rPr>
            </w:pPr>
            <w:r w:rsidRPr="00971C60">
              <w:rPr>
                <w:rFonts w:eastAsia="Tahoma"/>
                <w:color w:val="000000"/>
                <w:szCs w:val="14"/>
              </w:rPr>
              <w:t>346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6EE1EC" w14:textId="77777777" w:rsidR="00971C60" w:rsidRPr="00971C60" w:rsidRDefault="00971C60" w:rsidP="00695B7C">
            <w:pPr>
              <w:jc w:val="right"/>
              <w:rPr>
                <w:szCs w:val="14"/>
              </w:rPr>
            </w:pPr>
            <w:r w:rsidRPr="00971C60">
              <w:rPr>
                <w:rFonts w:eastAsia="Tahoma"/>
                <w:color w:val="000000"/>
                <w:szCs w:val="14"/>
              </w:rPr>
              <w:t>404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DDE776" w14:textId="77777777" w:rsidR="00971C60" w:rsidRPr="00971C60" w:rsidRDefault="00971C60" w:rsidP="00695B7C">
            <w:pPr>
              <w:jc w:val="right"/>
              <w:rPr>
                <w:szCs w:val="14"/>
              </w:rPr>
            </w:pPr>
            <w:r w:rsidRPr="00971C60">
              <w:rPr>
                <w:rFonts w:eastAsia="Tahoma"/>
                <w:color w:val="000000"/>
                <w:szCs w:val="14"/>
              </w:rPr>
              <w:t>94,5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0573B6" w14:textId="77777777" w:rsidR="00971C60" w:rsidRPr="00971C60" w:rsidRDefault="00971C60" w:rsidP="00695B7C">
            <w:pPr>
              <w:jc w:val="right"/>
              <w:rPr>
                <w:szCs w:val="14"/>
              </w:rPr>
            </w:pPr>
            <w:r w:rsidRPr="00971C60">
              <w:rPr>
                <w:rFonts w:eastAsia="Tahoma"/>
                <w:color w:val="000000"/>
                <w:szCs w:val="14"/>
              </w:rPr>
              <w:t>96,4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34B86E" w14:textId="77777777" w:rsidR="00971C60" w:rsidRPr="00971C60" w:rsidRDefault="00971C60" w:rsidP="00695B7C">
            <w:pPr>
              <w:jc w:val="right"/>
              <w:rPr>
                <w:szCs w:val="14"/>
              </w:rPr>
            </w:pPr>
            <w:r w:rsidRPr="00971C60">
              <w:rPr>
                <w:rFonts w:eastAsia="Tahoma"/>
                <w:color w:val="000000"/>
                <w:szCs w:val="14"/>
              </w:rPr>
              <w:t>95,3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406FC" w14:textId="77777777" w:rsidR="00971C60" w:rsidRPr="00971C60" w:rsidRDefault="00971C60" w:rsidP="00695B7C">
            <w:pPr>
              <w:jc w:val="right"/>
              <w:rPr>
                <w:szCs w:val="14"/>
              </w:rPr>
            </w:pPr>
            <w:r w:rsidRPr="00971C60">
              <w:rPr>
                <w:rFonts w:eastAsia="Tahoma"/>
                <w:color w:val="000000"/>
                <w:szCs w:val="14"/>
              </w:rPr>
              <w:t>97,1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DCE623" w14:textId="77777777" w:rsidR="00971C60" w:rsidRPr="00971C60" w:rsidRDefault="00971C60" w:rsidP="00695B7C">
            <w:pPr>
              <w:jc w:val="right"/>
              <w:rPr>
                <w:szCs w:val="14"/>
              </w:rPr>
            </w:pPr>
            <w:r w:rsidRPr="00971C60">
              <w:rPr>
                <w:rFonts w:eastAsia="Tahoma"/>
                <w:color w:val="000000"/>
                <w:szCs w:val="14"/>
              </w:rPr>
              <w:t>95,5</w:t>
            </w:r>
          </w:p>
        </w:tc>
      </w:tr>
      <w:tr w:rsidR="00971C60" w:rsidRPr="00971C60" w14:paraId="64FA0C43"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66FF93" w14:textId="77777777" w:rsidR="00971C60" w:rsidRPr="00971C60" w:rsidRDefault="00971C60" w:rsidP="00695B7C">
            <w:pPr>
              <w:rPr>
                <w:szCs w:val="14"/>
              </w:rPr>
            </w:pPr>
            <w:r w:rsidRPr="00971C60">
              <w:rPr>
                <w:rFonts w:eastAsia="Tahoma"/>
                <w:color w:val="000000"/>
                <w:szCs w:val="14"/>
              </w:rPr>
              <w:t>Grožnja</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6764ED" w14:textId="77777777" w:rsidR="00971C60" w:rsidRPr="00971C60" w:rsidRDefault="00971C60" w:rsidP="00695B7C">
            <w:pPr>
              <w:jc w:val="right"/>
              <w:rPr>
                <w:szCs w:val="14"/>
              </w:rPr>
            </w:pPr>
            <w:r w:rsidRPr="00971C60">
              <w:rPr>
                <w:rFonts w:eastAsia="Tahoma"/>
                <w:color w:val="000000"/>
                <w:szCs w:val="14"/>
              </w:rPr>
              <w:t>398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978640" w14:textId="77777777" w:rsidR="00971C60" w:rsidRPr="00971C60" w:rsidRDefault="00971C60" w:rsidP="00695B7C">
            <w:pPr>
              <w:jc w:val="right"/>
              <w:rPr>
                <w:szCs w:val="14"/>
              </w:rPr>
            </w:pPr>
            <w:r w:rsidRPr="00971C60">
              <w:rPr>
                <w:rFonts w:eastAsia="Tahoma"/>
                <w:color w:val="000000"/>
                <w:szCs w:val="14"/>
              </w:rPr>
              <w:t>345</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064141" w14:textId="77777777" w:rsidR="00971C60" w:rsidRPr="00971C60" w:rsidRDefault="00971C60" w:rsidP="00695B7C">
            <w:pPr>
              <w:jc w:val="right"/>
              <w:rPr>
                <w:szCs w:val="14"/>
              </w:rPr>
            </w:pPr>
            <w:r w:rsidRPr="00971C60">
              <w:rPr>
                <w:rFonts w:eastAsia="Tahoma"/>
                <w:color w:val="000000"/>
                <w:szCs w:val="14"/>
              </w:rPr>
              <w:t>285</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024C0D" w14:textId="77777777" w:rsidR="00971C60" w:rsidRPr="00971C60" w:rsidRDefault="00971C60" w:rsidP="00695B7C">
            <w:pPr>
              <w:jc w:val="right"/>
              <w:rPr>
                <w:szCs w:val="14"/>
              </w:rPr>
            </w:pPr>
            <w:r w:rsidRPr="00971C60">
              <w:rPr>
                <w:rFonts w:eastAsia="Tahoma"/>
                <w:color w:val="000000"/>
                <w:szCs w:val="14"/>
              </w:rPr>
              <w:t>350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2C8F3A" w14:textId="77777777" w:rsidR="00971C60" w:rsidRPr="00971C60" w:rsidRDefault="00971C60" w:rsidP="00695B7C">
            <w:pPr>
              <w:jc w:val="right"/>
              <w:rPr>
                <w:szCs w:val="14"/>
              </w:rPr>
            </w:pPr>
            <w:r w:rsidRPr="00971C60">
              <w:rPr>
                <w:rFonts w:eastAsia="Tahoma"/>
                <w:color w:val="000000"/>
                <w:szCs w:val="14"/>
              </w:rPr>
              <w:t>388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7F6B42" w14:textId="77777777" w:rsidR="00971C60" w:rsidRPr="00971C60" w:rsidRDefault="00971C60" w:rsidP="00695B7C">
            <w:pPr>
              <w:jc w:val="right"/>
              <w:rPr>
                <w:szCs w:val="14"/>
              </w:rPr>
            </w:pPr>
            <w:r w:rsidRPr="00971C60">
              <w:rPr>
                <w:rFonts w:eastAsia="Tahoma"/>
                <w:color w:val="000000"/>
                <w:szCs w:val="14"/>
              </w:rPr>
              <w:t>79,9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426585" w14:textId="77777777" w:rsidR="00971C60" w:rsidRPr="00971C60" w:rsidRDefault="00971C60" w:rsidP="00695B7C">
            <w:pPr>
              <w:jc w:val="right"/>
              <w:rPr>
                <w:szCs w:val="14"/>
              </w:rPr>
            </w:pPr>
            <w:r w:rsidRPr="00971C60">
              <w:rPr>
                <w:rFonts w:eastAsia="Tahoma"/>
                <w:color w:val="000000"/>
                <w:szCs w:val="14"/>
              </w:rPr>
              <w:t>78,8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3D6F0B" w14:textId="77777777" w:rsidR="00971C60" w:rsidRPr="00971C60" w:rsidRDefault="00971C60" w:rsidP="00695B7C">
            <w:pPr>
              <w:jc w:val="right"/>
              <w:rPr>
                <w:szCs w:val="14"/>
              </w:rPr>
            </w:pPr>
            <w:r w:rsidRPr="00971C60">
              <w:rPr>
                <w:rFonts w:eastAsia="Tahoma"/>
                <w:color w:val="000000"/>
                <w:szCs w:val="14"/>
              </w:rPr>
              <w:t>82,5</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D9C229" w14:textId="77777777" w:rsidR="00971C60" w:rsidRPr="00971C60" w:rsidRDefault="00971C60" w:rsidP="00695B7C">
            <w:pPr>
              <w:jc w:val="right"/>
              <w:rPr>
                <w:szCs w:val="14"/>
              </w:rPr>
            </w:pPr>
            <w:r w:rsidRPr="00971C60">
              <w:rPr>
                <w:rFonts w:eastAsia="Tahoma"/>
                <w:color w:val="000000"/>
                <w:szCs w:val="14"/>
              </w:rPr>
              <w:t>87,7</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FA9A30" w14:textId="77777777" w:rsidR="00971C60" w:rsidRPr="00971C60" w:rsidRDefault="00971C60" w:rsidP="00695B7C">
            <w:pPr>
              <w:jc w:val="right"/>
              <w:rPr>
                <w:szCs w:val="14"/>
              </w:rPr>
            </w:pPr>
            <w:r w:rsidRPr="00971C60">
              <w:rPr>
                <w:rFonts w:eastAsia="Tahoma"/>
                <w:color w:val="000000"/>
                <w:szCs w:val="14"/>
              </w:rPr>
              <w:t>85,1</w:t>
            </w:r>
          </w:p>
        </w:tc>
      </w:tr>
      <w:tr w:rsidR="00971C60" w:rsidRPr="00971C60" w14:paraId="5457B31C"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B544AC" w14:textId="77777777" w:rsidR="00971C60" w:rsidRPr="00971C60" w:rsidRDefault="00971C60" w:rsidP="00695B7C">
            <w:pPr>
              <w:rPr>
                <w:szCs w:val="14"/>
              </w:rPr>
            </w:pPr>
            <w:r w:rsidRPr="00971C60">
              <w:rPr>
                <w:rFonts w:eastAsia="Tahoma"/>
                <w:color w:val="000000"/>
                <w:szCs w:val="14"/>
              </w:rPr>
              <w:t>Odvzem mladoletne osebe</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186EA0" w14:textId="77777777" w:rsidR="00971C60" w:rsidRPr="00971C60" w:rsidRDefault="00971C60" w:rsidP="00695B7C">
            <w:pPr>
              <w:jc w:val="right"/>
              <w:rPr>
                <w:szCs w:val="14"/>
              </w:rPr>
            </w:pPr>
            <w:r w:rsidRPr="00971C60">
              <w:rPr>
                <w:rFonts w:eastAsia="Tahoma"/>
                <w:color w:val="000000"/>
                <w:szCs w:val="14"/>
              </w:rPr>
              <w:t>245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8B86F" w14:textId="77777777" w:rsidR="00971C60" w:rsidRPr="00971C60" w:rsidRDefault="00971C60" w:rsidP="00695B7C">
            <w:pPr>
              <w:jc w:val="right"/>
              <w:rPr>
                <w:szCs w:val="14"/>
              </w:rPr>
            </w:pPr>
            <w:r w:rsidRPr="00971C60">
              <w:rPr>
                <w:rFonts w:eastAsia="Tahoma"/>
                <w:color w:val="000000"/>
                <w:szCs w:val="14"/>
              </w:rPr>
              <w:t>257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838AA" w14:textId="77777777" w:rsidR="00971C60" w:rsidRPr="00971C60" w:rsidRDefault="00971C60" w:rsidP="00695B7C">
            <w:pPr>
              <w:jc w:val="right"/>
              <w:rPr>
                <w:szCs w:val="14"/>
              </w:rPr>
            </w:pPr>
            <w:r w:rsidRPr="00971C60">
              <w:rPr>
                <w:rFonts w:eastAsia="Tahoma"/>
                <w:color w:val="000000"/>
                <w:szCs w:val="14"/>
              </w:rPr>
              <w:t>481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92B065" w14:textId="77777777" w:rsidR="00971C60" w:rsidRPr="00971C60" w:rsidRDefault="00971C60" w:rsidP="00695B7C">
            <w:pPr>
              <w:jc w:val="right"/>
              <w:rPr>
                <w:szCs w:val="14"/>
              </w:rPr>
            </w:pPr>
            <w:r w:rsidRPr="00971C60">
              <w:rPr>
                <w:rFonts w:eastAsia="Tahoma"/>
                <w:color w:val="000000"/>
                <w:szCs w:val="14"/>
              </w:rPr>
              <w:t>94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85D5FA" w14:textId="77777777" w:rsidR="00971C60" w:rsidRPr="00971C60" w:rsidRDefault="00971C60" w:rsidP="00695B7C">
            <w:pPr>
              <w:jc w:val="right"/>
              <w:rPr>
                <w:szCs w:val="14"/>
              </w:rPr>
            </w:pPr>
            <w:r w:rsidRPr="00971C60">
              <w:rPr>
                <w:rFonts w:eastAsia="Tahoma"/>
                <w:color w:val="000000"/>
                <w:szCs w:val="14"/>
              </w:rPr>
              <w:t>330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6EB601" w14:textId="77777777" w:rsidR="00971C60" w:rsidRPr="00971C60" w:rsidRDefault="00971C60" w:rsidP="00695B7C">
            <w:pPr>
              <w:jc w:val="right"/>
              <w:rPr>
                <w:szCs w:val="14"/>
              </w:rPr>
            </w:pPr>
            <w:r w:rsidRPr="00971C60">
              <w:rPr>
                <w:rFonts w:eastAsia="Tahoma"/>
                <w:color w:val="000000"/>
                <w:szCs w:val="14"/>
              </w:rPr>
              <w:t>58,8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492A90" w14:textId="77777777" w:rsidR="00971C60" w:rsidRPr="00971C60" w:rsidRDefault="00971C60" w:rsidP="00695B7C">
            <w:pPr>
              <w:jc w:val="right"/>
              <w:rPr>
                <w:szCs w:val="14"/>
              </w:rPr>
            </w:pPr>
            <w:r w:rsidRPr="00971C60">
              <w:rPr>
                <w:rFonts w:eastAsia="Tahoma"/>
                <w:color w:val="000000"/>
                <w:szCs w:val="14"/>
              </w:rPr>
              <w:t>63,4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F2CD3A" w14:textId="77777777" w:rsidR="00971C60" w:rsidRPr="00971C60" w:rsidRDefault="00971C60" w:rsidP="00695B7C">
            <w:pPr>
              <w:jc w:val="right"/>
              <w:rPr>
                <w:szCs w:val="14"/>
              </w:rPr>
            </w:pPr>
            <w:r w:rsidRPr="00971C60">
              <w:rPr>
                <w:rFonts w:eastAsia="Tahoma"/>
                <w:color w:val="000000"/>
                <w:szCs w:val="14"/>
              </w:rPr>
              <w:t>89,4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B7E7A8" w14:textId="77777777" w:rsidR="00971C60" w:rsidRPr="00971C60" w:rsidRDefault="00971C60" w:rsidP="00695B7C">
            <w:pPr>
              <w:jc w:val="right"/>
              <w:rPr>
                <w:szCs w:val="14"/>
              </w:rPr>
            </w:pPr>
            <w:r w:rsidRPr="00971C60">
              <w:rPr>
                <w:rFonts w:eastAsia="Tahoma"/>
                <w:color w:val="000000"/>
                <w:szCs w:val="14"/>
              </w:rPr>
              <w:t>85,1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3F2413" w14:textId="77777777" w:rsidR="00971C60" w:rsidRPr="00971C60" w:rsidRDefault="00971C60" w:rsidP="00695B7C">
            <w:pPr>
              <w:jc w:val="right"/>
              <w:rPr>
                <w:szCs w:val="14"/>
              </w:rPr>
            </w:pPr>
            <w:r w:rsidRPr="00971C60">
              <w:rPr>
                <w:rFonts w:eastAsia="Tahoma"/>
                <w:color w:val="000000"/>
                <w:szCs w:val="14"/>
              </w:rPr>
              <w:t>40,3</w:t>
            </w:r>
          </w:p>
        </w:tc>
      </w:tr>
      <w:tr w:rsidR="00971C60" w:rsidRPr="00971C60" w14:paraId="7C4BBC6C"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7F1A94" w14:textId="77777777" w:rsidR="00971C60" w:rsidRPr="00971C60" w:rsidRDefault="00971C60" w:rsidP="00695B7C">
            <w:pPr>
              <w:rPr>
                <w:szCs w:val="14"/>
              </w:rPr>
            </w:pPr>
            <w:r w:rsidRPr="00971C60">
              <w:rPr>
                <w:rFonts w:eastAsia="Tahoma"/>
                <w:color w:val="000000"/>
                <w:szCs w:val="14"/>
              </w:rPr>
              <w:t>Neupravičena proizvodnja in promet s prepovedanimi drogami, nedovoljenimi snovmi in postopki v šport</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2B7EB2" w14:textId="77777777" w:rsidR="00971C60" w:rsidRPr="00971C60" w:rsidRDefault="00971C60" w:rsidP="00695B7C">
            <w:pPr>
              <w:jc w:val="right"/>
              <w:rPr>
                <w:szCs w:val="14"/>
              </w:rPr>
            </w:pPr>
            <w:r w:rsidRPr="00971C60">
              <w:rPr>
                <w:rFonts w:eastAsia="Tahoma"/>
                <w:color w:val="000000"/>
                <w:szCs w:val="14"/>
              </w:rPr>
              <w:t>401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A8782F" w14:textId="77777777" w:rsidR="00971C60" w:rsidRPr="00971C60" w:rsidRDefault="00971C60" w:rsidP="00695B7C">
            <w:pPr>
              <w:jc w:val="right"/>
              <w:rPr>
                <w:szCs w:val="14"/>
              </w:rPr>
            </w:pPr>
            <w:r w:rsidRPr="00971C60">
              <w:rPr>
                <w:rFonts w:eastAsia="Tahoma"/>
                <w:color w:val="000000"/>
                <w:szCs w:val="14"/>
              </w:rPr>
              <w:t>291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17974B" w14:textId="77777777" w:rsidR="00971C60" w:rsidRPr="00971C60" w:rsidRDefault="00971C60" w:rsidP="00695B7C">
            <w:pPr>
              <w:jc w:val="right"/>
              <w:rPr>
                <w:szCs w:val="14"/>
              </w:rPr>
            </w:pPr>
            <w:r w:rsidRPr="00971C60">
              <w:rPr>
                <w:rFonts w:eastAsia="Tahoma"/>
                <w:color w:val="000000"/>
                <w:szCs w:val="14"/>
              </w:rPr>
              <w:t>437</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13C129" w14:textId="77777777" w:rsidR="00971C60" w:rsidRPr="00971C60" w:rsidRDefault="00971C60" w:rsidP="00695B7C">
            <w:pPr>
              <w:jc w:val="right"/>
              <w:rPr>
                <w:szCs w:val="14"/>
              </w:rPr>
            </w:pPr>
            <w:r w:rsidRPr="00971C60">
              <w:rPr>
                <w:rFonts w:eastAsia="Tahoma"/>
                <w:color w:val="000000"/>
                <w:szCs w:val="14"/>
              </w:rPr>
              <w:t>343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E5FC1D" w14:textId="77777777" w:rsidR="00971C60" w:rsidRPr="00971C60" w:rsidRDefault="00971C60" w:rsidP="00695B7C">
            <w:pPr>
              <w:jc w:val="right"/>
              <w:rPr>
                <w:szCs w:val="14"/>
              </w:rPr>
            </w:pPr>
            <w:r w:rsidRPr="00971C60">
              <w:rPr>
                <w:rFonts w:eastAsia="Tahoma"/>
                <w:color w:val="000000"/>
                <w:szCs w:val="14"/>
              </w:rPr>
              <w:t>258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5C38B" w14:textId="77777777" w:rsidR="00971C60" w:rsidRPr="00971C60" w:rsidRDefault="00971C60" w:rsidP="00695B7C">
            <w:pPr>
              <w:jc w:val="right"/>
              <w:rPr>
                <w:szCs w:val="14"/>
              </w:rPr>
            </w:pPr>
            <w:r w:rsidRPr="00971C60">
              <w:rPr>
                <w:rFonts w:eastAsia="Tahoma"/>
                <w:color w:val="000000"/>
                <w:szCs w:val="14"/>
              </w:rPr>
              <w:t>89,3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2B91A0" w14:textId="77777777" w:rsidR="00971C60" w:rsidRPr="00971C60" w:rsidRDefault="00971C60" w:rsidP="00695B7C">
            <w:pPr>
              <w:jc w:val="right"/>
              <w:rPr>
                <w:szCs w:val="14"/>
              </w:rPr>
            </w:pPr>
            <w:r w:rsidRPr="00971C60">
              <w:rPr>
                <w:rFonts w:eastAsia="Tahoma"/>
                <w:color w:val="000000"/>
                <w:szCs w:val="14"/>
              </w:rPr>
              <w:t>85,2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7E70B4" w14:textId="77777777" w:rsidR="00971C60" w:rsidRPr="00971C60" w:rsidRDefault="00971C60" w:rsidP="00695B7C">
            <w:pPr>
              <w:jc w:val="right"/>
              <w:rPr>
                <w:szCs w:val="14"/>
              </w:rPr>
            </w:pPr>
            <w:r w:rsidRPr="00971C60">
              <w:rPr>
                <w:rFonts w:eastAsia="Tahoma"/>
                <w:color w:val="000000"/>
                <w:szCs w:val="14"/>
              </w:rPr>
              <w:t>93,1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B69177" w14:textId="77777777" w:rsidR="00971C60" w:rsidRPr="00971C60" w:rsidRDefault="00971C60" w:rsidP="00695B7C">
            <w:pPr>
              <w:jc w:val="right"/>
              <w:rPr>
                <w:szCs w:val="14"/>
              </w:rPr>
            </w:pPr>
            <w:r w:rsidRPr="00971C60">
              <w:rPr>
                <w:rFonts w:eastAsia="Tahoma"/>
                <w:color w:val="000000"/>
                <w:szCs w:val="14"/>
              </w:rPr>
              <w:t>89,2</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F76789" w14:textId="77777777" w:rsidR="00971C60" w:rsidRPr="00971C60" w:rsidRDefault="00971C60" w:rsidP="00695B7C">
            <w:pPr>
              <w:jc w:val="right"/>
              <w:rPr>
                <w:szCs w:val="14"/>
              </w:rPr>
            </w:pPr>
            <w:r w:rsidRPr="00971C60">
              <w:rPr>
                <w:rFonts w:eastAsia="Tahoma"/>
                <w:color w:val="000000"/>
                <w:szCs w:val="14"/>
              </w:rPr>
              <w:t>88,8</w:t>
            </w:r>
          </w:p>
        </w:tc>
      </w:tr>
      <w:tr w:rsidR="00971C60" w:rsidRPr="00971C60" w14:paraId="3AE418C9" w14:textId="77777777" w:rsidTr="00D43D6C">
        <w:trPr>
          <w:trHeight w:val="182"/>
        </w:trPr>
        <w:tc>
          <w:tcPr>
            <w:tcW w:w="27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886A48" w14:textId="77777777" w:rsidR="00971C60" w:rsidRPr="00971C60" w:rsidRDefault="00971C60" w:rsidP="00695B7C">
            <w:pPr>
              <w:rPr>
                <w:szCs w:val="14"/>
              </w:rPr>
            </w:pPr>
            <w:r w:rsidRPr="00971C60">
              <w:rPr>
                <w:rFonts w:eastAsia="Tahoma"/>
                <w:color w:val="000000"/>
                <w:szCs w:val="14"/>
              </w:rPr>
              <w:t>Druga kazniva dejanja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620721" w14:textId="77777777" w:rsidR="00971C60" w:rsidRPr="00971C60" w:rsidRDefault="00971C60" w:rsidP="00695B7C">
            <w:pPr>
              <w:jc w:val="right"/>
              <w:rPr>
                <w:szCs w:val="14"/>
              </w:rPr>
            </w:pPr>
            <w:r w:rsidRPr="00971C60">
              <w:rPr>
                <w:rFonts w:eastAsia="Tahoma"/>
                <w:color w:val="000000"/>
                <w:szCs w:val="14"/>
              </w:rPr>
              <w:t>2.394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B82E98" w14:textId="77777777" w:rsidR="00971C60" w:rsidRPr="00971C60" w:rsidRDefault="00971C60" w:rsidP="00695B7C">
            <w:pPr>
              <w:jc w:val="right"/>
              <w:rPr>
                <w:szCs w:val="14"/>
              </w:rPr>
            </w:pPr>
            <w:r w:rsidRPr="00971C60">
              <w:rPr>
                <w:rFonts w:eastAsia="Tahoma"/>
                <w:color w:val="000000"/>
                <w:szCs w:val="14"/>
              </w:rPr>
              <w:t>1.831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045A3" w14:textId="77777777" w:rsidR="00971C60" w:rsidRPr="00971C60" w:rsidRDefault="00971C60" w:rsidP="00695B7C">
            <w:pPr>
              <w:jc w:val="right"/>
              <w:rPr>
                <w:szCs w:val="14"/>
              </w:rPr>
            </w:pPr>
            <w:r w:rsidRPr="00971C60">
              <w:rPr>
                <w:rFonts w:eastAsia="Tahoma"/>
                <w:color w:val="000000"/>
                <w:szCs w:val="14"/>
              </w:rPr>
              <w:t>2.674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DC5A31" w14:textId="77777777" w:rsidR="00971C60" w:rsidRPr="00971C60" w:rsidRDefault="00971C60" w:rsidP="00695B7C">
            <w:pPr>
              <w:jc w:val="right"/>
              <w:rPr>
                <w:szCs w:val="14"/>
              </w:rPr>
            </w:pPr>
            <w:r w:rsidRPr="00971C60">
              <w:rPr>
                <w:rFonts w:eastAsia="Tahoma"/>
                <w:color w:val="000000"/>
                <w:szCs w:val="14"/>
              </w:rPr>
              <w:t>2.215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7CCF09" w14:textId="77777777" w:rsidR="00971C60" w:rsidRPr="00971C60" w:rsidRDefault="00971C60" w:rsidP="00695B7C">
            <w:pPr>
              <w:jc w:val="right"/>
              <w:rPr>
                <w:szCs w:val="14"/>
              </w:rPr>
            </w:pPr>
            <w:r w:rsidRPr="00971C60">
              <w:rPr>
                <w:rFonts w:eastAsia="Tahoma"/>
                <w:color w:val="000000"/>
                <w:szCs w:val="14"/>
              </w:rPr>
              <w:t>2.397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1F5FD1" w14:textId="77777777" w:rsidR="00971C60" w:rsidRPr="00971C60" w:rsidRDefault="00971C60" w:rsidP="00695B7C">
            <w:pPr>
              <w:jc w:val="right"/>
              <w:rPr>
                <w:szCs w:val="14"/>
              </w:rPr>
            </w:pPr>
            <w:r w:rsidRPr="00971C60">
              <w:rPr>
                <w:rFonts w:eastAsia="Tahoma"/>
                <w:color w:val="000000"/>
                <w:szCs w:val="14"/>
              </w:rPr>
              <w:t>72,2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AB9CB5" w14:textId="77777777" w:rsidR="00971C60" w:rsidRPr="00971C60" w:rsidRDefault="00971C60" w:rsidP="00695B7C">
            <w:pPr>
              <w:jc w:val="right"/>
              <w:rPr>
                <w:szCs w:val="14"/>
              </w:rPr>
            </w:pPr>
            <w:r w:rsidRPr="00971C60">
              <w:rPr>
                <w:rFonts w:eastAsia="Tahoma"/>
                <w:color w:val="000000"/>
                <w:szCs w:val="14"/>
              </w:rPr>
              <w:t>75,5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A7A60B" w14:textId="77777777" w:rsidR="00971C60" w:rsidRPr="00971C60" w:rsidRDefault="00971C60" w:rsidP="00695B7C">
            <w:pPr>
              <w:jc w:val="right"/>
              <w:rPr>
                <w:szCs w:val="14"/>
              </w:rPr>
            </w:pPr>
            <w:r w:rsidRPr="00971C60">
              <w:rPr>
                <w:rFonts w:eastAsia="Tahoma"/>
                <w:color w:val="000000"/>
                <w:szCs w:val="14"/>
              </w:rPr>
              <w:t>81,3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99C91E" w14:textId="77777777" w:rsidR="00971C60" w:rsidRPr="00971C60" w:rsidRDefault="00971C60" w:rsidP="00695B7C">
            <w:pPr>
              <w:jc w:val="right"/>
              <w:rPr>
                <w:szCs w:val="14"/>
              </w:rPr>
            </w:pPr>
            <w:r w:rsidRPr="00971C60">
              <w:rPr>
                <w:rFonts w:eastAsia="Tahoma"/>
                <w:color w:val="000000"/>
                <w:szCs w:val="14"/>
              </w:rPr>
              <w:t>75,9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C54490" w14:textId="77777777" w:rsidR="00971C60" w:rsidRPr="00971C60" w:rsidRDefault="00971C60" w:rsidP="00695B7C">
            <w:pPr>
              <w:jc w:val="right"/>
              <w:rPr>
                <w:szCs w:val="14"/>
              </w:rPr>
            </w:pPr>
            <w:r w:rsidRPr="00971C60">
              <w:rPr>
                <w:rFonts w:eastAsia="Tahoma"/>
                <w:color w:val="000000"/>
                <w:szCs w:val="14"/>
              </w:rPr>
              <w:t>76,9</w:t>
            </w:r>
          </w:p>
        </w:tc>
      </w:tr>
      <w:tr w:rsidR="00971C60" w:rsidRPr="00971C60" w14:paraId="5967BD7F" w14:textId="77777777" w:rsidTr="00D43D6C">
        <w:trPr>
          <w:trHeight w:val="182"/>
        </w:trPr>
        <w:tc>
          <w:tcPr>
            <w:tcW w:w="27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97B401" w14:textId="77777777" w:rsidR="00971C60" w:rsidRPr="00971C60" w:rsidRDefault="00971C60" w:rsidP="00695B7C">
            <w:pPr>
              <w:rPr>
                <w:szCs w:val="14"/>
              </w:rPr>
            </w:pPr>
            <w:r w:rsidRPr="00971C60">
              <w:rPr>
                <w:rFonts w:eastAsia="Tahoma"/>
                <w:b/>
                <w:color w:val="000000"/>
                <w:szCs w:val="14"/>
              </w:rPr>
              <w:t>Skupaj</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5E17429" w14:textId="77777777" w:rsidR="00971C60" w:rsidRPr="00971C60" w:rsidRDefault="00971C60" w:rsidP="00695B7C">
            <w:pPr>
              <w:jc w:val="right"/>
              <w:rPr>
                <w:szCs w:val="14"/>
              </w:rPr>
            </w:pPr>
            <w:r w:rsidRPr="00971C60">
              <w:rPr>
                <w:rFonts w:eastAsia="Tahoma"/>
                <w:b/>
                <w:color w:val="000000"/>
                <w:szCs w:val="14"/>
              </w:rPr>
              <w:t>18.543</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5323505" w14:textId="77777777" w:rsidR="00971C60" w:rsidRPr="00971C60" w:rsidRDefault="00971C60" w:rsidP="00695B7C">
            <w:pPr>
              <w:jc w:val="right"/>
              <w:rPr>
                <w:szCs w:val="14"/>
              </w:rPr>
            </w:pPr>
            <w:r w:rsidRPr="00971C60">
              <w:rPr>
                <w:rFonts w:eastAsia="Tahoma"/>
                <w:b/>
                <w:color w:val="000000"/>
                <w:szCs w:val="14"/>
              </w:rPr>
              <w:t>15.028</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228B86A" w14:textId="77777777" w:rsidR="00971C60" w:rsidRPr="00971C60" w:rsidRDefault="00971C60" w:rsidP="00695B7C">
            <w:pPr>
              <w:jc w:val="right"/>
              <w:rPr>
                <w:szCs w:val="14"/>
              </w:rPr>
            </w:pPr>
            <w:r w:rsidRPr="00971C60">
              <w:rPr>
                <w:rFonts w:eastAsia="Tahoma"/>
                <w:b/>
                <w:color w:val="000000"/>
                <w:szCs w:val="14"/>
              </w:rPr>
              <w:t>18.547</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F378BCE" w14:textId="77777777" w:rsidR="00971C60" w:rsidRPr="00971C60" w:rsidRDefault="00971C60" w:rsidP="00695B7C">
            <w:pPr>
              <w:jc w:val="right"/>
              <w:rPr>
                <w:szCs w:val="14"/>
              </w:rPr>
            </w:pPr>
            <w:r w:rsidRPr="00971C60">
              <w:rPr>
                <w:rFonts w:eastAsia="Tahoma"/>
                <w:b/>
                <w:color w:val="000000"/>
                <w:szCs w:val="14"/>
              </w:rPr>
              <w:t>19.495</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FB3AC0" w14:textId="77777777" w:rsidR="00971C60" w:rsidRPr="00971C60" w:rsidRDefault="00971C60" w:rsidP="00695B7C">
            <w:pPr>
              <w:jc w:val="right"/>
              <w:rPr>
                <w:szCs w:val="14"/>
              </w:rPr>
            </w:pPr>
            <w:r w:rsidRPr="00971C60">
              <w:rPr>
                <w:rFonts w:eastAsia="Tahoma"/>
                <w:b/>
                <w:color w:val="000000"/>
                <w:szCs w:val="14"/>
              </w:rPr>
              <w:t>21.050</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099438" w14:textId="77777777" w:rsidR="00971C60" w:rsidRPr="00971C60" w:rsidRDefault="00971C60" w:rsidP="00695B7C">
            <w:pPr>
              <w:jc w:val="right"/>
              <w:rPr>
                <w:szCs w:val="14"/>
              </w:rPr>
            </w:pPr>
            <w:r w:rsidRPr="00971C60">
              <w:rPr>
                <w:rFonts w:eastAsia="Tahoma"/>
                <w:b/>
                <w:color w:val="000000"/>
                <w:szCs w:val="14"/>
              </w:rPr>
              <w:t>37,4</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787F23A" w14:textId="77777777" w:rsidR="00971C60" w:rsidRPr="00971C60" w:rsidRDefault="00971C60" w:rsidP="00695B7C">
            <w:pPr>
              <w:jc w:val="right"/>
              <w:rPr>
                <w:szCs w:val="14"/>
              </w:rPr>
            </w:pPr>
            <w:r w:rsidRPr="00971C60">
              <w:rPr>
                <w:rFonts w:eastAsia="Tahoma"/>
                <w:b/>
                <w:color w:val="000000"/>
                <w:szCs w:val="14"/>
              </w:rPr>
              <w:t>37,6</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5645DC2" w14:textId="77777777" w:rsidR="00971C60" w:rsidRPr="00971C60" w:rsidRDefault="00971C60" w:rsidP="00695B7C">
            <w:pPr>
              <w:jc w:val="right"/>
              <w:rPr>
                <w:szCs w:val="14"/>
              </w:rPr>
            </w:pPr>
            <w:r w:rsidRPr="00971C60">
              <w:rPr>
                <w:rFonts w:eastAsia="Tahoma"/>
                <w:b/>
                <w:color w:val="000000"/>
                <w:szCs w:val="14"/>
              </w:rPr>
              <w:t>39,5</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66DA848" w14:textId="77777777" w:rsidR="00971C60" w:rsidRPr="00971C60" w:rsidRDefault="00971C60" w:rsidP="00695B7C">
            <w:pPr>
              <w:jc w:val="right"/>
              <w:rPr>
                <w:szCs w:val="14"/>
              </w:rPr>
            </w:pPr>
            <w:r w:rsidRPr="00971C60">
              <w:rPr>
                <w:rFonts w:eastAsia="Tahoma"/>
                <w:b/>
                <w:color w:val="000000"/>
                <w:szCs w:val="14"/>
              </w:rPr>
              <w:t>37,5</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7DD8C9B" w14:textId="77777777" w:rsidR="00971C60" w:rsidRPr="00971C60" w:rsidRDefault="00971C60" w:rsidP="00695B7C">
            <w:pPr>
              <w:jc w:val="right"/>
              <w:rPr>
                <w:szCs w:val="14"/>
              </w:rPr>
            </w:pPr>
            <w:r w:rsidRPr="00971C60">
              <w:rPr>
                <w:rFonts w:eastAsia="Tahoma"/>
                <w:b/>
                <w:color w:val="000000"/>
                <w:szCs w:val="14"/>
              </w:rPr>
              <w:t>38,5</w:t>
            </w:r>
          </w:p>
        </w:tc>
      </w:tr>
    </w:tbl>
    <w:p w14:paraId="7BDD8AE6" w14:textId="77777777" w:rsidR="00971C60" w:rsidRDefault="00971C60" w:rsidP="00A92AB5">
      <w:pPr>
        <w:pStyle w:val="Telobesedila"/>
        <w:spacing w:before="240" w:after="120"/>
      </w:pPr>
      <w:r>
        <w:t>Kazniva dejanja zoper življenje in telo</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10"/>
        <w:gridCol w:w="625"/>
        <w:gridCol w:w="625"/>
        <w:gridCol w:w="625"/>
        <w:gridCol w:w="625"/>
        <w:gridCol w:w="624"/>
        <w:gridCol w:w="624"/>
        <w:gridCol w:w="624"/>
        <w:gridCol w:w="624"/>
        <w:gridCol w:w="624"/>
        <w:gridCol w:w="624"/>
      </w:tblGrid>
      <w:tr w:rsidR="00971C60" w:rsidRPr="00971C60" w14:paraId="1705CD32" w14:textId="77777777" w:rsidTr="00971C60">
        <w:trPr>
          <w:trHeight w:val="262"/>
        </w:trPr>
        <w:tc>
          <w:tcPr>
            <w:tcW w:w="281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D268A9E" w14:textId="77777777" w:rsidR="00971C60" w:rsidRPr="00971C60" w:rsidRDefault="00971C60" w:rsidP="00695B7C">
            <w:pPr>
              <w:rPr>
                <w:szCs w:val="14"/>
              </w:rPr>
            </w:pPr>
            <w:r w:rsidRPr="00971C60">
              <w:rPr>
                <w:rFonts w:eastAsia="Tahoma"/>
                <w:b/>
                <w:color w:val="FFFFFF"/>
                <w:szCs w:val="14"/>
              </w:rPr>
              <w:t>Vrsta kaznivega dejanja</w:t>
            </w:r>
          </w:p>
        </w:tc>
        <w:tc>
          <w:tcPr>
            <w:tcW w:w="3124"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AA0D359" w14:textId="77777777" w:rsidR="00971C60" w:rsidRPr="00971C60" w:rsidRDefault="00971C60" w:rsidP="00695B7C">
            <w:pPr>
              <w:jc w:val="center"/>
              <w:rPr>
                <w:szCs w:val="14"/>
              </w:rPr>
            </w:pPr>
            <w:r w:rsidRPr="00971C60">
              <w:rPr>
                <w:rFonts w:eastAsia="Tahoma"/>
                <w:b/>
                <w:color w:val="FFFFFF"/>
                <w:szCs w:val="14"/>
              </w:rPr>
              <w:t>Število kaznivih dejanj</w:t>
            </w:r>
          </w:p>
        </w:tc>
        <w:tc>
          <w:tcPr>
            <w:tcW w:w="312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6D8D23B" w14:textId="74C16CD3" w:rsidR="00971C60" w:rsidRPr="00971C60" w:rsidRDefault="00971C60" w:rsidP="00695B7C">
            <w:pPr>
              <w:jc w:val="center"/>
              <w:rPr>
                <w:szCs w:val="14"/>
              </w:rPr>
            </w:pPr>
            <w:r w:rsidRPr="00971C60">
              <w:rPr>
                <w:rFonts w:eastAsia="Tahoma"/>
                <w:b/>
                <w:color w:val="FFFFFF"/>
                <w:szCs w:val="14"/>
              </w:rPr>
              <w:t xml:space="preserve">Delež preiskanih kaznivih dejanj </w:t>
            </w:r>
            <w:r w:rsidR="0051656B">
              <w:rPr>
                <w:rFonts w:eastAsia="Tahoma"/>
                <w:b/>
                <w:color w:val="FFFFFF"/>
                <w:szCs w:val="14"/>
              </w:rPr>
              <w:t>(</w:t>
            </w:r>
            <w:r w:rsidRPr="00971C60">
              <w:rPr>
                <w:rFonts w:eastAsia="Tahoma"/>
                <w:b/>
                <w:color w:val="FFFFFF"/>
                <w:szCs w:val="14"/>
              </w:rPr>
              <w:t>v %</w:t>
            </w:r>
            <w:r w:rsidR="0051656B">
              <w:rPr>
                <w:rFonts w:eastAsia="Tahoma"/>
                <w:b/>
                <w:color w:val="FFFFFF"/>
                <w:szCs w:val="14"/>
              </w:rPr>
              <w:t>)</w:t>
            </w:r>
          </w:p>
        </w:tc>
      </w:tr>
      <w:tr w:rsidR="00971C60" w:rsidRPr="00971C60" w14:paraId="1A8BF544" w14:textId="77777777" w:rsidTr="00F60878">
        <w:trPr>
          <w:trHeight w:val="182"/>
        </w:trPr>
        <w:tc>
          <w:tcPr>
            <w:tcW w:w="281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9DADA3" w14:textId="77777777" w:rsidR="00971C60" w:rsidRPr="00971C60" w:rsidRDefault="00971C60" w:rsidP="00695B7C">
            <w:pPr>
              <w:rPr>
                <w:szCs w:val="14"/>
              </w:rPr>
            </w:pP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01B2214" w14:textId="77777777" w:rsidR="00971C60" w:rsidRPr="00971C60" w:rsidRDefault="00971C60" w:rsidP="00695B7C">
            <w:pPr>
              <w:jc w:val="center"/>
              <w:rPr>
                <w:szCs w:val="14"/>
              </w:rPr>
            </w:pPr>
            <w:r w:rsidRPr="00971C60">
              <w:rPr>
                <w:rFonts w:eastAsia="Tahoma"/>
                <w:b/>
                <w:color w:val="FFFFFF"/>
                <w:szCs w:val="14"/>
              </w:rPr>
              <w:t>2020</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F72743" w14:textId="77777777" w:rsidR="00971C60" w:rsidRPr="00971C60" w:rsidRDefault="00971C60" w:rsidP="00695B7C">
            <w:pPr>
              <w:jc w:val="center"/>
              <w:rPr>
                <w:szCs w:val="14"/>
              </w:rPr>
            </w:pPr>
            <w:r w:rsidRPr="00971C60">
              <w:rPr>
                <w:rFonts w:eastAsia="Tahoma"/>
                <w:b/>
                <w:color w:val="FFFFFF"/>
                <w:szCs w:val="14"/>
              </w:rPr>
              <w:t>2021</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AA38EB" w14:textId="77777777" w:rsidR="00971C60" w:rsidRPr="00971C60" w:rsidRDefault="00971C60" w:rsidP="00695B7C">
            <w:pPr>
              <w:jc w:val="center"/>
              <w:rPr>
                <w:szCs w:val="14"/>
              </w:rPr>
            </w:pPr>
            <w:r w:rsidRPr="00971C60">
              <w:rPr>
                <w:rFonts w:eastAsia="Tahoma"/>
                <w:b/>
                <w:color w:val="FFFFFF"/>
                <w:szCs w:val="14"/>
              </w:rPr>
              <w:t>2022</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564159" w14:textId="77777777" w:rsidR="00971C60" w:rsidRPr="00971C60" w:rsidRDefault="00971C60" w:rsidP="00695B7C">
            <w:pPr>
              <w:jc w:val="center"/>
              <w:rPr>
                <w:szCs w:val="14"/>
              </w:rPr>
            </w:pPr>
            <w:r w:rsidRPr="00971C60">
              <w:rPr>
                <w:rFonts w:eastAsia="Tahoma"/>
                <w:b/>
                <w:color w:val="FFFFFF"/>
                <w:szCs w:val="14"/>
              </w:rPr>
              <w:t>2023</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15D317" w14:textId="77777777" w:rsidR="00971C60" w:rsidRPr="00971C60" w:rsidRDefault="00971C60" w:rsidP="00695B7C">
            <w:pPr>
              <w:jc w:val="center"/>
              <w:rPr>
                <w:szCs w:val="14"/>
              </w:rPr>
            </w:pPr>
            <w:r w:rsidRPr="00971C60">
              <w:rPr>
                <w:rFonts w:eastAsia="Tahoma"/>
                <w:b/>
                <w:color w:val="FFFFFF"/>
                <w:szCs w:val="14"/>
              </w:rPr>
              <w:t>2024</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4FF871" w14:textId="77777777" w:rsidR="00971C60" w:rsidRPr="00971C60" w:rsidRDefault="00971C60" w:rsidP="00695B7C">
            <w:pPr>
              <w:jc w:val="center"/>
              <w:rPr>
                <w:szCs w:val="14"/>
              </w:rPr>
            </w:pPr>
            <w:r w:rsidRPr="00971C60">
              <w:rPr>
                <w:rFonts w:eastAsia="Tahoma"/>
                <w:b/>
                <w:color w:val="FFFFFF"/>
                <w:szCs w:val="14"/>
              </w:rPr>
              <w:t>2020</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FACDDC" w14:textId="77777777" w:rsidR="00971C60" w:rsidRPr="00971C60" w:rsidRDefault="00971C60" w:rsidP="00695B7C">
            <w:pPr>
              <w:jc w:val="center"/>
              <w:rPr>
                <w:szCs w:val="14"/>
              </w:rPr>
            </w:pPr>
            <w:r w:rsidRPr="00971C60">
              <w:rPr>
                <w:rFonts w:eastAsia="Tahoma"/>
                <w:b/>
                <w:color w:val="FFFFFF"/>
                <w:szCs w:val="14"/>
              </w:rPr>
              <w:t>2021</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AB83D5A" w14:textId="77777777" w:rsidR="00971C60" w:rsidRPr="00971C60" w:rsidRDefault="00971C60" w:rsidP="00695B7C">
            <w:pPr>
              <w:jc w:val="center"/>
              <w:rPr>
                <w:szCs w:val="14"/>
              </w:rPr>
            </w:pPr>
            <w:r w:rsidRPr="00971C60">
              <w:rPr>
                <w:rFonts w:eastAsia="Tahoma"/>
                <w:b/>
                <w:color w:val="FFFFFF"/>
                <w:szCs w:val="14"/>
              </w:rPr>
              <w:t>2022</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1663A8" w14:textId="77777777" w:rsidR="00971C60" w:rsidRPr="00971C60" w:rsidRDefault="00971C60" w:rsidP="00695B7C">
            <w:pPr>
              <w:jc w:val="center"/>
              <w:rPr>
                <w:szCs w:val="14"/>
              </w:rPr>
            </w:pPr>
            <w:r w:rsidRPr="00971C60">
              <w:rPr>
                <w:rFonts w:eastAsia="Tahoma"/>
                <w:b/>
                <w:color w:val="FFFFFF"/>
                <w:szCs w:val="14"/>
              </w:rPr>
              <w:t>2023</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FA2C8C"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7D6DCBBF" w14:textId="77777777" w:rsidTr="00F60878">
        <w:trPr>
          <w:trHeight w:val="182"/>
        </w:trPr>
        <w:tc>
          <w:tcPr>
            <w:tcW w:w="28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4CF5AB" w14:textId="77777777" w:rsidR="00971C60" w:rsidRPr="00971C60" w:rsidRDefault="00971C60" w:rsidP="00695B7C">
            <w:pPr>
              <w:rPr>
                <w:szCs w:val="14"/>
              </w:rPr>
            </w:pPr>
            <w:r w:rsidRPr="00971C60">
              <w:rPr>
                <w:rFonts w:eastAsia="Tahoma"/>
                <w:color w:val="000000"/>
                <w:szCs w:val="14"/>
              </w:rPr>
              <w:t>Uboj</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794AEE" w14:textId="77777777" w:rsidR="00971C60" w:rsidRPr="00971C60" w:rsidRDefault="00971C60" w:rsidP="00695B7C">
            <w:pPr>
              <w:jc w:val="right"/>
              <w:rPr>
                <w:szCs w:val="14"/>
              </w:rPr>
            </w:pPr>
            <w:r w:rsidRPr="00971C60">
              <w:rPr>
                <w:rFonts w:eastAsia="Tahoma"/>
                <w:color w:val="000000"/>
                <w:szCs w:val="14"/>
              </w:rPr>
              <w:t>9</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3C73F0" w14:textId="77777777" w:rsidR="00971C60" w:rsidRPr="00971C60" w:rsidRDefault="00971C60" w:rsidP="00695B7C">
            <w:pPr>
              <w:jc w:val="right"/>
              <w:rPr>
                <w:szCs w:val="14"/>
              </w:rPr>
            </w:pPr>
            <w:r w:rsidRPr="00971C60">
              <w:rPr>
                <w:rFonts w:eastAsia="Tahoma"/>
                <w:color w:val="000000"/>
                <w:szCs w:val="14"/>
              </w:rPr>
              <w:t>5</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38921B" w14:textId="77777777" w:rsidR="00971C60" w:rsidRPr="00971C60" w:rsidRDefault="00971C60" w:rsidP="00695B7C">
            <w:pPr>
              <w:jc w:val="right"/>
              <w:rPr>
                <w:szCs w:val="14"/>
              </w:rPr>
            </w:pPr>
            <w:r w:rsidRPr="00971C60">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4A006E" w14:textId="77777777" w:rsidR="00971C60" w:rsidRPr="00971C60" w:rsidRDefault="00971C60" w:rsidP="00695B7C">
            <w:pPr>
              <w:jc w:val="right"/>
              <w:rPr>
                <w:szCs w:val="14"/>
              </w:rPr>
            </w:pPr>
            <w:r w:rsidRPr="00971C60">
              <w:rPr>
                <w:rFonts w:eastAsia="Tahoma"/>
                <w:color w:val="000000"/>
                <w:szCs w:val="14"/>
              </w:rPr>
              <w:t>8</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FF6815" w14:textId="77777777" w:rsidR="00971C60" w:rsidRPr="00971C60" w:rsidRDefault="00971C60" w:rsidP="00695B7C">
            <w:pPr>
              <w:jc w:val="right"/>
              <w:rPr>
                <w:szCs w:val="14"/>
              </w:rPr>
            </w:pPr>
            <w:r w:rsidRPr="00971C60">
              <w:rPr>
                <w:rFonts w:eastAsia="Tahoma"/>
                <w:color w:val="000000"/>
                <w:szCs w:val="14"/>
              </w:rPr>
              <w:t>12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48CBAA"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BA1105"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2BEBF8"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086C60"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326C33" w14:textId="77777777" w:rsidR="00971C60" w:rsidRPr="00971C60" w:rsidRDefault="00971C60" w:rsidP="00695B7C">
            <w:pPr>
              <w:jc w:val="right"/>
              <w:rPr>
                <w:szCs w:val="14"/>
              </w:rPr>
            </w:pPr>
            <w:r w:rsidRPr="00971C60">
              <w:rPr>
                <w:rFonts w:eastAsia="Tahoma"/>
                <w:color w:val="000000"/>
                <w:szCs w:val="14"/>
              </w:rPr>
              <w:t>100,0</w:t>
            </w:r>
          </w:p>
        </w:tc>
      </w:tr>
      <w:tr w:rsidR="00971C60" w:rsidRPr="00971C60" w14:paraId="5E84C1EC" w14:textId="77777777" w:rsidTr="00F60878">
        <w:trPr>
          <w:trHeight w:val="182"/>
        </w:trPr>
        <w:tc>
          <w:tcPr>
            <w:tcW w:w="2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2E5BD0" w14:textId="77777777" w:rsidR="00971C60" w:rsidRPr="00971C60" w:rsidRDefault="00971C60" w:rsidP="00695B7C">
            <w:pPr>
              <w:rPr>
                <w:szCs w:val="14"/>
              </w:rPr>
            </w:pPr>
            <w:r w:rsidRPr="00971C60">
              <w:rPr>
                <w:rFonts w:eastAsia="Tahoma"/>
                <w:color w:val="000000"/>
                <w:szCs w:val="14"/>
              </w:rPr>
              <w:t>Umor</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853D77" w14:textId="77777777" w:rsidR="00971C60" w:rsidRPr="00971C60" w:rsidRDefault="00971C60" w:rsidP="00695B7C">
            <w:pPr>
              <w:jc w:val="right"/>
              <w:rPr>
                <w:szCs w:val="14"/>
              </w:rPr>
            </w:pPr>
            <w:r w:rsidRPr="00971C60">
              <w:rPr>
                <w:rFonts w:eastAsia="Tahoma"/>
                <w:color w:val="000000"/>
                <w:szCs w:val="14"/>
              </w:rPr>
              <w:t>6</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93BE4C" w14:textId="77777777" w:rsidR="00971C60" w:rsidRPr="00971C60" w:rsidRDefault="00971C60" w:rsidP="00695B7C">
            <w:pPr>
              <w:jc w:val="right"/>
              <w:rPr>
                <w:szCs w:val="14"/>
              </w:rPr>
            </w:pPr>
            <w:r w:rsidRPr="00971C60">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F828B3" w14:textId="77777777" w:rsidR="00971C60" w:rsidRPr="00971C60" w:rsidRDefault="00971C60" w:rsidP="00695B7C">
            <w:pPr>
              <w:jc w:val="right"/>
              <w:rPr>
                <w:szCs w:val="14"/>
              </w:rPr>
            </w:pPr>
            <w:r w:rsidRPr="00971C60">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E329F" w14:textId="77777777" w:rsidR="00971C60" w:rsidRPr="00971C60" w:rsidRDefault="00971C60" w:rsidP="00695B7C">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28BE33"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158C75"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BA4DDA"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498CDE"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AE1756"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C20D4A" w14:textId="77777777" w:rsidR="00971C60" w:rsidRPr="00971C60" w:rsidRDefault="00971C60" w:rsidP="00695B7C">
            <w:pPr>
              <w:jc w:val="right"/>
              <w:rPr>
                <w:szCs w:val="14"/>
              </w:rPr>
            </w:pPr>
            <w:r w:rsidRPr="00971C60">
              <w:rPr>
                <w:rFonts w:eastAsia="Tahoma"/>
                <w:color w:val="000000"/>
                <w:szCs w:val="14"/>
              </w:rPr>
              <w:t>0,0</w:t>
            </w:r>
          </w:p>
        </w:tc>
      </w:tr>
      <w:tr w:rsidR="00971C60" w:rsidRPr="00971C60" w14:paraId="28617CA1" w14:textId="77777777" w:rsidTr="00F60878">
        <w:trPr>
          <w:trHeight w:val="182"/>
        </w:trPr>
        <w:tc>
          <w:tcPr>
            <w:tcW w:w="28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106642" w14:textId="77777777" w:rsidR="00971C60" w:rsidRPr="00971C60" w:rsidRDefault="00971C60" w:rsidP="00695B7C">
            <w:pPr>
              <w:rPr>
                <w:szCs w:val="14"/>
              </w:rPr>
            </w:pPr>
            <w:r w:rsidRPr="00971C60">
              <w:rPr>
                <w:rFonts w:eastAsia="Tahoma"/>
                <w:color w:val="000000"/>
                <w:szCs w:val="14"/>
              </w:rPr>
              <w:t>Posebno huda telesna poškodba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2FBE8D" w14:textId="77777777" w:rsidR="00971C60" w:rsidRPr="00971C60" w:rsidRDefault="00971C60" w:rsidP="00695B7C">
            <w:pPr>
              <w:jc w:val="right"/>
              <w:rPr>
                <w:szCs w:val="14"/>
              </w:rPr>
            </w:pPr>
            <w:r w:rsidRPr="00971C60">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AE197C" w14:textId="77777777" w:rsidR="00971C60" w:rsidRPr="00971C60" w:rsidRDefault="00971C60" w:rsidP="00695B7C">
            <w:pPr>
              <w:jc w:val="right"/>
              <w:rPr>
                <w:szCs w:val="14"/>
              </w:rPr>
            </w:pPr>
            <w:r w:rsidRPr="00971C60">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14AA52" w14:textId="77777777" w:rsidR="00971C60" w:rsidRPr="00971C60" w:rsidRDefault="00971C60" w:rsidP="00695B7C">
            <w:pPr>
              <w:jc w:val="right"/>
              <w:rPr>
                <w:szCs w:val="14"/>
              </w:rPr>
            </w:pPr>
            <w:r w:rsidRPr="00971C60">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D70ACC"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C5E317" w14:textId="77777777" w:rsidR="00971C60" w:rsidRPr="00971C60" w:rsidRDefault="00971C60" w:rsidP="00695B7C">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A5BEED"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9A4E34"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B7255D"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214005" w14:textId="77777777" w:rsidR="00971C60" w:rsidRPr="00971C60" w:rsidRDefault="00971C60" w:rsidP="00695B7C">
            <w:pPr>
              <w:jc w:val="right"/>
              <w:rPr>
                <w:szCs w:val="14"/>
              </w:rPr>
            </w:pPr>
            <w:r w:rsidRPr="00971C60">
              <w:rPr>
                <w:rFonts w:eastAsia="Tahoma"/>
                <w:color w:val="000000"/>
                <w:szCs w:val="14"/>
              </w:rPr>
              <w:t>0,0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A1D47D" w14:textId="77777777" w:rsidR="00971C60" w:rsidRPr="00971C60" w:rsidRDefault="00971C60" w:rsidP="00695B7C">
            <w:pPr>
              <w:jc w:val="right"/>
              <w:rPr>
                <w:szCs w:val="14"/>
              </w:rPr>
            </w:pPr>
            <w:r w:rsidRPr="00971C60">
              <w:rPr>
                <w:rFonts w:eastAsia="Tahoma"/>
                <w:color w:val="000000"/>
                <w:szCs w:val="14"/>
              </w:rPr>
              <w:t>50,0</w:t>
            </w:r>
          </w:p>
        </w:tc>
      </w:tr>
      <w:tr w:rsidR="00971C60" w:rsidRPr="00971C60" w14:paraId="7EF47516" w14:textId="77777777" w:rsidTr="00F60878">
        <w:trPr>
          <w:trHeight w:val="182"/>
        </w:trPr>
        <w:tc>
          <w:tcPr>
            <w:tcW w:w="2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F6EF53" w14:textId="77777777" w:rsidR="00971C60" w:rsidRPr="00971C60" w:rsidRDefault="00971C60" w:rsidP="00695B7C">
            <w:pPr>
              <w:rPr>
                <w:szCs w:val="14"/>
              </w:rPr>
            </w:pPr>
            <w:r w:rsidRPr="00971C60">
              <w:rPr>
                <w:rFonts w:eastAsia="Tahoma"/>
                <w:color w:val="000000"/>
                <w:szCs w:val="14"/>
              </w:rPr>
              <w:t>Huda telesna poškodba</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481DE5" w14:textId="77777777" w:rsidR="00971C60" w:rsidRPr="00971C60" w:rsidRDefault="00971C60" w:rsidP="00695B7C">
            <w:pPr>
              <w:jc w:val="right"/>
              <w:rPr>
                <w:szCs w:val="14"/>
              </w:rPr>
            </w:pPr>
            <w:r w:rsidRPr="00971C60">
              <w:rPr>
                <w:rFonts w:eastAsia="Tahoma"/>
                <w:color w:val="000000"/>
                <w:szCs w:val="14"/>
              </w:rPr>
              <w:t>28</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AF8C65" w14:textId="77777777" w:rsidR="00971C60" w:rsidRPr="00971C60" w:rsidRDefault="00971C60" w:rsidP="00695B7C">
            <w:pPr>
              <w:jc w:val="right"/>
              <w:rPr>
                <w:szCs w:val="14"/>
              </w:rPr>
            </w:pPr>
            <w:r w:rsidRPr="00971C60">
              <w:rPr>
                <w:rFonts w:eastAsia="Tahoma"/>
                <w:color w:val="000000"/>
                <w:szCs w:val="14"/>
              </w:rPr>
              <w:t>22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A9CCFE" w14:textId="77777777" w:rsidR="00971C60" w:rsidRPr="00971C60" w:rsidRDefault="00971C60" w:rsidP="00695B7C">
            <w:pPr>
              <w:jc w:val="right"/>
              <w:rPr>
                <w:szCs w:val="14"/>
              </w:rPr>
            </w:pPr>
            <w:r w:rsidRPr="00971C60">
              <w:rPr>
                <w:rFonts w:eastAsia="Tahoma"/>
                <w:color w:val="000000"/>
                <w:szCs w:val="14"/>
              </w:rPr>
              <w:t>30</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29FEFE" w14:textId="77777777" w:rsidR="00971C60" w:rsidRPr="00971C60" w:rsidRDefault="00971C60" w:rsidP="00695B7C">
            <w:pPr>
              <w:jc w:val="right"/>
              <w:rPr>
                <w:szCs w:val="14"/>
              </w:rPr>
            </w:pPr>
            <w:r w:rsidRPr="00971C60">
              <w:rPr>
                <w:rFonts w:eastAsia="Tahoma"/>
                <w:color w:val="000000"/>
                <w:szCs w:val="14"/>
              </w:rPr>
              <w:t>40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28447E" w14:textId="77777777" w:rsidR="00971C60" w:rsidRPr="00971C60" w:rsidRDefault="00971C60" w:rsidP="00695B7C">
            <w:pPr>
              <w:jc w:val="right"/>
              <w:rPr>
                <w:szCs w:val="14"/>
              </w:rPr>
            </w:pPr>
            <w:r w:rsidRPr="00971C60">
              <w:rPr>
                <w:rFonts w:eastAsia="Tahoma"/>
                <w:color w:val="000000"/>
                <w:szCs w:val="14"/>
              </w:rPr>
              <w:t>46</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D87708" w14:textId="77777777" w:rsidR="00971C60" w:rsidRPr="00971C60" w:rsidRDefault="00971C60" w:rsidP="00695B7C">
            <w:pPr>
              <w:jc w:val="right"/>
              <w:rPr>
                <w:szCs w:val="14"/>
              </w:rPr>
            </w:pPr>
            <w:r w:rsidRPr="00971C60">
              <w:rPr>
                <w:rFonts w:eastAsia="Tahoma"/>
                <w:color w:val="000000"/>
                <w:szCs w:val="14"/>
              </w:rPr>
              <w:t>82,1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B3EE7" w14:textId="77777777" w:rsidR="00971C60" w:rsidRPr="00971C60" w:rsidRDefault="00971C60" w:rsidP="00695B7C">
            <w:pPr>
              <w:jc w:val="right"/>
              <w:rPr>
                <w:szCs w:val="14"/>
              </w:rPr>
            </w:pPr>
            <w:r w:rsidRPr="00971C60">
              <w:rPr>
                <w:rFonts w:eastAsia="Tahoma"/>
                <w:color w:val="000000"/>
                <w:szCs w:val="14"/>
              </w:rPr>
              <w:t>86,4</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890B52" w14:textId="77777777" w:rsidR="00971C60" w:rsidRPr="00971C60" w:rsidRDefault="00971C60" w:rsidP="00695B7C">
            <w:pPr>
              <w:jc w:val="right"/>
              <w:rPr>
                <w:szCs w:val="14"/>
              </w:rPr>
            </w:pPr>
            <w:r w:rsidRPr="00971C60">
              <w:rPr>
                <w:rFonts w:eastAsia="Tahoma"/>
                <w:color w:val="000000"/>
                <w:szCs w:val="14"/>
              </w:rPr>
              <w:t>73,3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8415BD" w14:textId="77777777" w:rsidR="00971C60" w:rsidRPr="00971C60" w:rsidRDefault="00971C60" w:rsidP="00695B7C">
            <w:pPr>
              <w:jc w:val="right"/>
              <w:rPr>
                <w:szCs w:val="14"/>
              </w:rPr>
            </w:pPr>
            <w:r w:rsidRPr="00971C60">
              <w:rPr>
                <w:rFonts w:eastAsia="Tahoma"/>
                <w:color w:val="000000"/>
                <w:szCs w:val="14"/>
              </w:rPr>
              <w:t>72,5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42E267" w14:textId="77777777" w:rsidR="00971C60" w:rsidRPr="00971C60" w:rsidRDefault="00971C60" w:rsidP="00695B7C">
            <w:pPr>
              <w:jc w:val="right"/>
              <w:rPr>
                <w:szCs w:val="14"/>
              </w:rPr>
            </w:pPr>
            <w:r w:rsidRPr="00971C60">
              <w:rPr>
                <w:rFonts w:eastAsia="Tahoma"/>
                <w:color w:val="000000"/>
                <w:szCs w:val="14"/>
              </w:rPr>
              <w:t>73,9</w:t>
            </w:r>
          </w:p>
        </w:tc>
      </w:tr>
      <w:tr w:rsidR="00971C60" w:rsidRPr="00971C60" w14:paraId="092DAEC1" w14:textId="77777777" w:rsidTr="00F60878">
        <w:trPr>
          <w:trHeight w:val="182"/>
        </w:trPr>
        <w:tc>
          <w:tcPr>
            <w:tcW w:w="28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3CCDF3" w14:textId="77777777" w:rsidR="00971C60" w:rsidRPr="00971C60" w:rsidRDefault="00971C60" w:rsidP="00695B7C">
            <w:pPr>
              <w:rPr>
                <w:szCs w:val="14"/>
              </w:rPr>
            </w:pPr>
            <w:r w:rsidRPr="00971C60">
              <w:rPr>
                <w:rFonts w:eastAsia="Tahoma"/>
                <w:color w:val="000000"/>
                <w:szCs w:val="14"/>
              </w:rPr>
              <w:t>Lahka telesna poškodba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B5879E" w14:textId="77777777" w:rsidR="00971C60" w:rsidRPr="00971C60" w:rsidRDefault="00971C60" w:rsidP="00695B7C">
            <w:pPr>
              <w:jc w:val="right"/>
              <w:rPr>
                <w:szCs w:val="14"/>
              </w:rPr>
            </w:pPr>
            <w:r w:rsidRPr="00971C60">
              <w:rPr>
                <w:rFonts w:eastAsia="Tahoma"/>
                <w:color w:val="000000"/>
                <w:szCs w:val="14"/>
              </w:rPr>
              <w:t>351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2095EA" w14:textId="77777777" w:rsidR="00971C60" w:rsidRPr="00971C60" w:rsidRDefault="00971C60" w:rsidP="00695B7C">
            <w:pPr>
              <w:jc w:val="right"/>
              <w:rPr>
                <w:szCs w:val="14"/>
              </w:rPr>
            </w:pPr>
            <w:r w:rsidRPr="00971C60">
              <w:rPr>
                <w:rFonts w:eastAsia="Tahoma"/>
                <w:color w:val="000000"/>
                <w:szCs w:val="14"/>
              </w:rPr>
              <w:t>287</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23F07F" w14:textId="77777777" w:rsidR="00971C60" w:rsidRPr="00971C60" w:rsidRDefault="00971C60" w:rsidP="00695B7C">
            <w:pPr>
              <w:jc w:val="right"/>
              <w:rPr>
                <w:szCs w:val="14"/>
              </w:rPr>
            </w:pPr>
            <w:r w:rsidRPr="00971C60">
              <w:rPr>
                <w:rFonts w:eastAsia="Tahoma"/>
                <w:color w:val="000000"/>
                <w:szCs w:val="14"/>
              </w:rPr>
              <w:t>300</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E24B4" w14:textId="77777777" w:rsidR="00971C60" w:rsidRPr="00971C60" w:rsidRDefault="00971C60" w:rsidP="00695B7C">
            <w:pPr>
              <w:jc w:val="right"/>
              <w:rPr>
                <w:szCs w:val="14"/>
              </w:rPr>
            </w:pPr>
            <w:r w:rsidRPr="00971C60">
              <w:rPr>
                <w:rFonts w:eastAsia="Tahoma"/>
                <w:color w:val="000000"/>
                <w:szCs w:val="14"/>
              </w:rPr>
              <w:t>356</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63153C" w14:textId="77777777" w:rsidR="00971C60" w:rsidRPr="00971C60" w:rsidRDefault="00971C60" w:rsidP="00695B7C">
            <w:pPr>
              <w:jc w:val="right"/>
              <w:rPr>
                <w:szCs w:val="14"/>
              </w:rPr>
            </w:pPr>
            <w:r w:rsidRPr="00971C60">
              <w:rPr>
                <w:rFonts w:eastAsia="Tahoma"/>
                <w:color w:val="000000"/>
                <w:szCs w:val="14"/>
              </w:rPr>
              <w:t>445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3284C6" w14:textId="77777777" w:rsidR="00971C60" w:rsidRPr="00971C60" w:rsidRDefault="00971C60" w:rsidP="00695B7C">
            <w:pPr>
              <w:jc w:val="right"/>
              <w:rPr>
                <w:szCs w:val="14"/>
              </w:rPr>
            </w:pPr>
            <w:r w:rsidRPr="00971C60">
              <w:rPr>
                <w:rFonts w:eastAsia="Tahoma"/>
                <w:color w:val="000000"/>
                <w:szCs w:val="14"/>
              </w:rPr>
              <w:t>84,6</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1C81F0" w14:textId="77777777" w:rsidR="00971C60" w:rsidRPr="00971C60" w:rsidRDefault="00971C60" w:rsidP="00695B7C">
            <w:pPr>
              <w:jc w:val="right"/>
              <w:rPr>
                <w:szCs w:val="14"/>
              </w:rPr>
            </w:pPr>
            <w:r w:rsidRPr="00971C60">
              <w:rPr>
                <w:rFonts w:eastAsia="Tahoma"/>
                <w:color w:val="000000"/>
                <w:szCs w:val="14"/>
              </w:rPr>
              <w:t>81,5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B19E25" w14:textId="77777777" w:rsidR="00971C60" w:rsidRPr="00971C60" w:rsidRDefault="00971C60" w:rsidP="00695B7C">
            <w:pPr>
              <w:jc w:val="right"/>
              <w:rPr>
                <w:szCs w:val="14"/>
              </w:rPr>
            </w:pPr>
            <w:r w:rsidRPr="00971C60">
              <w:rPr>
                <w:rFonts w:eastAsia="Tahoma"/>
                <w:color w:val="000000"/>
                <w:szCs w:val="14"/>
              </w:rPr>
              <w:t>77,3</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0CAFA1" w14:textId="77777777" w:rsidR="00971C60" w:rsidRPr="00971C60" w:rsidRDefault="00971C60" w:rsidP="00695B7C">
            <w:pPr>
              <w:jc w:val="right"/>
              <w:rPr>
                <w:szCs w:val="14"/>
              </w:rPr>
            </w:pPr>
            <w:r w:rsidRPr="00971C60">
              <w:rPr>
                <w:rFonts w:eastAsia="Tahoma"/>
                <w:color w:val="000000"/>
                <w:szCs w:val="14"/>
              </w:rPr>
              <w:t>83,7</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BAAA8C" w14:textId="77777777" w:rsidR="00971C60" w:rsidRPr="00971C60" w:rsidRDefault="00971C60" w:rsidP="00695B7C">
            <w:pPr>
              <w:jc w:val="right"/>
              <w:rPr>
                <w:szCs w:val="14"/>
              </w:rPr>
            </w:pPr>
            <w:r w:rsidRPr="00971C60">
              <w:rPr>
                <w:rFonts w:eastAsia="Tahoma"/>
                <w:color w:val="000000"/>
                <w:szCs w:val="14"/>
              </w:rPr>
              <w:t>84,7</w:t>
            </w:r>
          </w:p>
        </w:tc>
      </w:tr>
      <w:tr w:rsidR="00971C60" w:rsidRPr="00971C60" w14:paraId="7DCE3D3F" w14:textId="77777777" w:rsidTr="00F60878">
        <w:trPr>
          <w:trHeight w:val="182"/>
        </w:trPr>
        <w:tc>
          <w:tcPr>
            <w:tcW w:w="2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95D930" w14:textId="77777777" w:rsidR="00971C60" w:rsidRPr="00971C60" w:rsidRDefault="00971C60" w:rsidP="00695B7C">
            <w:pPr>
              <w:rPr>
                <w:szCs w:val="14"/>
              </w:rPr>
            </w:pPr>
            <w:r w:rsidRPr="00971C60">
              <w:rPr>
                <w:rFonts w:eastAsia="Tahoma"/>
                <w:color w:val="000000"/>
                <w:szCs w:val="14"/>
              </w:rPr>
              <w:t>Druga kazniva dejanja</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B9CD51" w14:textId="77777777" w:rsidR="00971C60" w:rsidRPr="00971C60" w:rsidRDefault="00971C60" w:rsidP="00695B7C">
            <w:pPr>
              <w:jc w:val="right"/>
              <w:rPr>
                <w:szCs w:val="14"/>
              </w:rPr>
            </w:pPr>
            <w:r w:rsidRPr="00971C60">
              <w:rPr>
                <w:rFonts w:eastAsia="Tahoma"/>
                <w:color w:val="000000"/>
                <w:szCs w:val="14"/>
              </w:rPr>
              <w:t>21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06962F" w14:textId="77777777" w:rsidR="00971C60" w:rsidRPr="00971C60" w:rsidRDefault="00971C60" w:rsidP="00695B7C">
            <w:pPr>
              <w:jc w:val="right"/>
              <w:rPr>
                <w:szCs w:val="14"/>
              </w:rPr>
            </w:pPr>
            <w:r w:rsidRPr="00971C60">
              <w:rPr>
                <w:rFonts w:eastAsia="Tahoma"/>
                <w:color w:val="000000"/>
                <w:szCs w:val="14"/>
              </w:rPr>
              <w:t>10</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BC6948" w14:textId="77777777" w:rsidR="00971C60" w:rsidRPr="00971C60" w:rsidRDefault="00971C60" w:rsidP="00695B7C">
            <w:pPr>
              <w:jc w:val="right"/>
              <w:rPr>
                <w:szCs w:val="14"/>
              </w:rPr>
            </w:pPr>
            <w:r w:rsidRPr="00971C60">
              <w:rPr>
                <w:rFonts w:eastAsia="Tahoma"/>
                <w:color w:val="000000"/>
                <w:szCs w:val="14"/>
              </w:rPr>
              <w:t>22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1FD1B1" w14:textId="77777777" w:rsidR="00971C60" w:rsidRPr="00971C60" w:rsidRDefault="00971C60" w:rsidP="00695B7C">
            <w:pPr>
              <w:jc w:val="right"/>
              <w:rPr>
                <w:szCs w:val="14"/>
              </w:rPr>
            </w:pPr>
            <w:r w:rsidRPr="00971C60">
              <w:rPr>
                <w:rFonts w:eastAsia="Tahoma"/>
                <w:color w:val="000000"/>
                <w:szCs w:val="14"/>
              </w:rPr>
              <w:t>17</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BC214E" w14:textId="77777777" w:rsidR="00971C60" w:rsidRPr="00971C60" w:rsidRDefault="00971C60" w:rsidP="00695B7C">
            <w:pPr>
              <w:jc w:val="right"/>
              <w:rPr>
                <w:szCs w:val="14"/>
              </w:rPr>
            </w:pPr>
            <w:r w:rsidRPr="00971C60">
              <w:rPr>
                <w:rFonts w:eastAsia="Tahoma"/>
                <w:color w:val="000000"/>
                <w:szCs w:val="14"/>
              </w:rPr>
              <w:t>20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569B68" w14:textId="77777777" w:rsidR="00971C60" w:rsidRPr="00971C60" w:rsidRDefault="00971C60" w:rsidP="00695B7C">
            <w:pPr>
              <w:jc w:val="right"/>
              <w:rPr>
                <w:szCs w:val="14"/>
              </w:rPr>
            </w:pPr>
            <w:r w:rsidRPr="00971C60">
              <w:rPr>
                <w:rFonts w:eastAsia="Tahoma"/>
                <w:color w:val="000000"/>
                <w:szCs w:val="14"/>
              </w:rPr>
              <w:t>95,2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94C67D" w14:textId="77777777" w:rsidR="00971C60" w:rsidRPr="00971C60" w:rsidRDefault="00971C60" w:rsidP="00695B7C">
            <w:pPr>
              <w:jc w:val="right"/>
              <w:rPr>
                <w:szCs w:val="14"/>
              </w:rPr>
            </w:pPr>
            <w:r w:rsidRPr="00971C60">
              <w:rPr>
                <w:rFonts w:eastAsia="Tahoma"/>
                <w:color w:val="000000"/>
                <w:szCs w:val="14"/>
              </w:rPr>
              <w:t>100,0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8F7DDC" w14:textId="77777777" w:rsidR="00971C60" w:rsidRPr="00971C60" w:rsidRDefault="00971C60" w:rsidP="00695B7C">
            <w:pPr>
              <w:jc w:val="right"/>
              <w:rPr>
                <w:szCs w:val="14"/>
              </w:rPr>
            </w:pPr>
            <w:r w:rsidRPr="00971C60">
              <w:rPr>
                <w:rFonts w:eastAsia="Tahoma"/>
                <w:color w:val="000000"/>
                <w:szCs w:val="14"/>
              </w:rPr>
              <w:t>95,5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C093C" w14:textId="77777777" w:rsidR="00971C60" w:rsidRPr="00971C60" w:rsidRDefault="00971C60" w:rsidP="00695B7C">
            <w:pPr>
              <w:jc w:val="right"/>
              <w:rPr>
                <w:szCs w:val="14"/>
              </w:rPr>
            </w:pPr>
            <w:r w:rsidRPr="00971C60">
              <w:rPr>
                <w:rFonts w:eastAsia="Tahoma"/>
                <w:color w:val="000000"/>
                <w:szCs w:val="14"/>
              </w:rPr>
              <w:t>94,1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5B11FF" w14:textId="77777777" w:rsidR="00971C60" w:rsidRPr="00971C60" w:rsidRDefault="00971C60" w:rsidP="00695B7C">
            <w:pPr>
              <w:jc w:val="right"/>
              <w:rPr>
                <w:szCs w:val="14"/>
              </w:rPr>
            </w:pPr>
            <w:r w:rsidRPr="00971C60">
              <w:rPr>
                <w:rFonts w:eastAsia="Tahoma"/>
                <w:color w:val="000000"/>
                <w:szCs w:val="14"/>
              </w:rPr>
              <w:t>80,0</w:t>
            </w:r>
          </w:p>
        </w:tc>
      </w:tr>
      <w:tr w:rsidR="00971C60" w:rsidRPr="00971C60" w14:paraId="640EE67F" w14:textId="77777777" w:rsidTr="00F60878">
        <w:trPr>
          <w:trHeight w:val="182"/>
        </w:trPr>
        <w:tc>
          <w:tcPr>
            <w:tcW w:w="281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C10A361" w14:textId="77777777" w:rsidR="00971C60" w:rsidRPr="00971C60" w:rsidRDefault="00971C60" w:rsidP="00695B7C">
            <w:pPr>
              <w:rPr>
                <w:szCs w:val="14"/>
              </w:rPr>
            </w:pPr>
            <w:r w:rsidRPr="00971C60">
              <w:rPr>
                <w:rFonts w:eastAsia="Tahoma"/>
                <w:b/>
                <w:color w:val="000000"/>
                <w:szCs w:val="14"/>
              </w:rPr>
              <w:t>Skupaj</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558A611" w14:textId="77777777" w:rsidR="00971C60" w:rsidRPr="00971C60" w:rsidRDefault="00971C60" w:rsidP="00695B7C">
            <w:pPr>
              <w:jc w:val="right"/>
              <w:rPr>
                <w:szCs w:val="14"/>
              </w:rPr>
            </w:pPr>
            <w:r w:rsidRPr="00971C60">
              <w:rPr>
                <w:rFonts w:eastAsia="Tahoma"/>
                <w:b/>
                <w:color w:val="000000"/>
                <w:szCs w:val="14"/>
              </w:rPr>
              <w:t>418</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4E7AE52" w14:textId="77777777" w:rsidR="00971C60" w:rsidRPr="00971C60" w:rsidRDefault="00971C60" w:rsidP="00695B7C">
            <w:pPr>
              <w:jc w:val="right"/>
              <w:rPr>
                <w:szCs w:val="14"/>
              </w:rPr>
            </w:pPr>
            <w:r w:rsidRPr="00971C60">
              <w:rPr>
                <w:rFonts w:eastAsia="Tahoma"/>
                <w:b/>
                <w:color w:val="000000"/>
                <w:szCs w:val="14"/>
              </w:rPr>
              <w:t>331</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71758F5" w14:textId="77777777" w:rsidR="00971C60" w:rsidRPr="00971C60" w:rsidRDefault="00971C60" w:rsidP="00695B7C">
            <w:pPr>
              <w:jc w:val="right"/>
              <w:rPr>
                <w:szCs w:val="14"/>
              </w:rPr>
            </w:pPr>
            <w:r w:rsidRPr="00971C60">
              <w:rPr>
                <w:rFonts w:eastAsia="Tahoma"/>
                <w:b/>
                <w:color w:val="000000"/>
                <w:szCs w:val="14"/>
              </w:rPr>
              <w:t>359</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5BC6853" w14:textId="77777777" w:rsidR="00971C60" w:rsidRPr="00971C60" w:rsidRDefault="00971C60" w:rsidP="00695B7C">
            <w:pPr>
              <w:jc w:val="right"/>
              <w:rPr>
                <w:szCs w:val="14"/>
              </w:rPr>
            </w:pPr>
            <w:r w:rsidRPr="00971C60">
              <w:rPr>
                <w:rFonts w:eastAsia="Tahoma"/>
                <w:b/>
                <w:color w:val="000000"/>
                <w:szCs w:val="14"/>
              </w:rPr>
              <w:t>422</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7FB1045" w14:textId="77777777" w:rsidR="00971C60" w:rsidRPr="00971C60" w:rsidRDefault="00971C60" w:rsidP="00695B7C">
            <w:pPr>
              <w:jc w:val="right"/>
              <w:rPr>
                <w:szCs w:val="14"/>
              </w:rPr>
            </w:pPr>
            <w:r w:rsidRPr="00971C60">
              <w:rPr>
                <w:rFonts w:eastAsia="Tahoma"/>
                <w:b/>
                <w:color w:val="000000"/>
                <w:szCs w:val="14"/>
              </w:rPr>
              <w:t>525</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5ABF1EC" w14:textId="77777777" w:rsidR="00971C60" w:rsidRPr="00971C60" w:rsidRDefault="00971C60" w:rsidP="00695B7C">
            <w:pPr>
              <w:jc w:val="right"/>
              <w:rPr>
                <w:szCs w:val="14"/>
              </w:rPr>
            </w:pPr>
            <w:r w:rsidRPr="00971C60">
              <w:rPr>
                <w:rFonts w:eastAsia="Tahoma"/>
                <w:b/>
                <w:color w:val="000000"/>
                <w:szCs w:val="14"/>
              </w:rPr>
              <w:t>85,6</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06CAFD2" w14:textId="77777777" w:rsidR="00971C60" w:rsidRPr="00971C60" w:rsidRDefault="00971C60" w:rsidP="00695B7C">
            <w:pPr>
              <w:jc w:val="right"/>
              <w:rPr>
                <w:szCs w:val="14"/>
              </w:rPr>
            </w:pPr>
            <w:r w:rsidRPr="00971C60">
              <w:rPr>
                <w:rFonts w:eastAsia="Tahoma"/>
                <w:b/>
                <w:color w:val="000000"/>
                <w:szCs w:val="14"/>
              </w:rPr>
              <w:t>83,1</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4A1D0E6" w14:textId="77777777" w:rsidR="00971C60" w:rsidRPr="00971C60" w:rsidRDefault="00971C60" w:rsidP="00695B7C">
            <w:pPr>
              <w:jc w:val="right"/>
              <w:rPr>
                <w:szCs w:val="14"/>
              </w:rPr>
            </w:pPr>
            <w:r w:rsidRPr="00971C60">
              <w:rPr>
                <w:rFonts w:eastAsia="Tahoma"/>
                <w:b/>
                <w:color w:val="000000"/>
                <w:szCs w:val="14"/>
              </w:rPr>
              <w:t>78,6</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ED7D794" w14:textId="77777777" w:rsidR="00971C60" w:rsidRPr="00971C60" w:rsidRDefault="00971C60" w:rsidP="00695B7C">
            <w:pPr>
              <w:jc w:val="right"/>
              <w:rPr>
                <w:szCs w:val="14"/>
              </w:rPr>
            </w:pPr>
            <w:r w:rsidRPr="00971C60">
              <w:rPr>
                <w:rFonts w:eastAsia="Tahoma"/>
                <w:b/>
                <w:color w:val="000000"/>
                <w:szCs w:val="14"/>
              </w:rPr>
              <w:t>83,4</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976224F" w14:textId="77777777" w:rsidR="00971C60" w:rsidRPr="00971C60" w:rsidRDefault="00971C60" w:rsidP="00695B7C">
            <w:pPr>
              <w:jc w:val="right"/>
              <w:rPr>
                <w:szCs w:val="14"/>
              </w:rPr>
            </w:pPr>
            <w:r w:rsidRPr="00971C60">
              <w:rPr>
                <w:rFonts w:eastAsia="Tahoma"/>
                <w:b/>
                <w:color w:val="000000"/>
                <w:szCs w:val="14"/>
              </w:rPr>
              <w:t>83,8</w:t>
            </w:r>
          </w:p>
        </w:tc>
      </w:tr>
    </w:tbl>
    <w:p w14:paraId="1E7AAF1E" w14:textId="77777777" w:rsidR="00B65CCE" w:rsidRDefault="00B65CCE" w:rsidP="00B65CCE">
      <w:pPr>
        <w:pStyle w:val="Telobesedila"/>
        <w:spacing w:before="0"/>
      </w:pPr>
    </w:p>
    <w:p w14:paraId="2AAD8003" w14:textId="6923D3A1" w:rsidR="00F71B68" w:rsidRDefault="00F71B68" w:rsidP="00B65CCE">
      <w:pPr>
        <w:pStyle w:val="Telobesedila"/>
        <w:spacing w:before="0"/>
      </w:pPr>
      <w:r>
        <w:lastRenderedPageBreak/>
        <w:t>Število kaznivih dejanj zoper življenje in telo na 100.000 prebivalcev</w:t>
      </w:r>
    </w:p>
    <w:p w14:paraId="5D14BFD1" w14:textId="77777777" w:rsidR="00F71B68" w:rsidRDefault="00F71B68" w:rsidP="00494716">
      <w:pPr>
        <w:pStyle w:val="Telobesedila"/>
        <w:jc w:val="center"/>
      </w:pPr>
      <w:r>
        <w:rPr>
          <w:noProof/>
        </w:rPr>
        <w:drawing>
          <wp:inline distT="0" distB="0" distL="0" distR="0" wp14:anchorId="18C6C7A7" wp14:editId="3489DAC9">
            <wp:extent cx="4762831" cy="3045350"/>
            <wp:effectExtent l="0" t="0" r="0" b="3175"/>
            <wp:docPr id="83" name="img3.png" descr="slika Slovenije - Število kaznivih dejanj zoper življenje in telo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16" cstate="print"/>
                    <a:srcRect t="5966" b="4156"/>
                    <a:stretch/>
                  </pic:blipFill>
                  <pic:spPr bwMode="auto">
                    <a:xfrm>
                      <a:off x="0" y="0"/>
                      <a:ext cx="4802924" cy="3070985"/>
                    </a:xfrm>
                    <a:prstGeom prst="rect">
                      <a:avLst/>
                    </a:prstGeom>
                    <a:ln>
                      <a:noFill/>
                    </a:ln>
                    <a:extLst>
                      <a:ext uri="{53640926-AAD7-44D8-BBD7-CCE9431645EC}">
                        <a14:shadowObscured xmlns:a14="http://schemas.microsoft.com/office/drawing/2010/main"/>
                      </a:ext>
                    </a:extLst>
                  </pic:spPr>
                </pic:pic>
              </a:graphicData>
            </a:graphic>
          </wp:inline>
        </w:drawing>
      </w:r>
    </w:p>
    <w:p w14:paraId="000F8EC5" w14:textId="77777777" w:rsidR="00971C60" w:rsidRDefault="00971C60" w:rsidP="00CA4F9A">
      <w:pPr>
        <w:pStyle w:val="Telobesedila"/>
        <w:spacing w:before="240" w:after="120"/>
      </w:pPr>
      <w:r>
        <w:t>Umori in uboji - brez pravne podlage za pregon*</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54"/>
        <w:gridCol w:w="630"/>
        <w:gridCol w:w="630"/>
        <w:gridCol w:w="630"/>
        <w:gridCol w:w="630"/>
        <w:gridCol w:w="630"/>
        <w:gridCol w:w="630"/>
        <w:gridCol w:w="630"/>
        <w:gridCol w:w="630"/>
        <w:gridCol w:w="630"/>
        <w:gridCol w:w="630"/>
      </w:tblGrid>
      <w:tr w:rsidR="00971C60" w:rsidRPr="00971C60" w14:paraId="59903324" w14:textId="77777777" w:rsidTr="00971C60">
        <w:trPr>
          <w:trHeight w:val="182"/>
        </w:trPr>
        <w:tc>
          <w:tcPr>
            <w:tcW w:w="275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FE4C6DF" w14:textId="77777777" w:rsidR="00971C60" w:rsidRPr="00971C60" w:rsidRDefault="00971C60" w:rsidP="00695B7C">
            <w:pPr>
              <w:rPr>
                <w:szCs w:val="14"/>
              </w:rPr>
            </w:pPr>
            <w:r w:rsidRPr="00971C60">
              <w:rPr>
                <w:rFonts w:eastAsia="Tahoma"/>
                <w:b/>
                <w:color w:val="FFFFFF"/>
                <w:szCs w:val="14"/>
              </w:rPr>
              <w:t>Vrsta kaznivega dejanja</w:t>
            </w:r>
          </w:p>
        </w:tc>
        <w:tc>
          <w:tcPr>
            <w:tcW w:w="630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6AE58C4" w14:textId="77777777" w:rsidR="00971C60" w:rsidRPr="00971C60" w:rsidRDefault="00971C60" w:rsidP="00695B7C">
            <w:pPr>
              <w:jc w:val="center"/>
              <w:rPr>
                <w:szCs w:val="14"/>
              </w:rPr>
            </w:pPr>
            <w:r w:rsidRPr="00971C60">
              <w:rPr>
                <w:rFonts w:eastAsia="Tahoma"/>
                <w:b/>
                <w:color w:val="FFFFFF"/>
                <w:szCs w:val="14"/>
              </w:rPr>
              <w:t>Število kaznivih dejanj</w:t>
            </w:r>
          </w:p>
        </w:tc>
      </w:tr>
      <w:tr w:rsidR="00971C60" w:rsidRPr="00971C60" w14:paraId="58781D79" w14:textId="77777777" w:rsidTr="00CA4F9A">
        <w:trPr>
          <w:trHeight w:val="182"/>
        </w:trPr>
        <w:tc>
          <w:tcPr>
            <w:tcW w:w="275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06C10D" w14:textId="77777777" w:rsidR="00971C60" w:rsidRPr="00971C60" w:rsidRDefault="00971C60" w:rsidP="00695B7C">
            <w:pPr>
              <w:rPr>
                <w:szCs w:val="14"/>
              </w:rPr>
            </w:pP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28C272" w14:textId="77777777" w:rsidR="00971C60" w:rsidRPr="00971C60" w:rsidRDefault="00971C60" w:rsidP="00695B7C">
            <w:pPr>
              <w:jc w:val="center"/>
              <w:rPr>
                <w:szCs w:val="14"/>
              </w:rPr>
            </w:pPr>
            <w:r w:rsidRPr="00971C60">
              <w:rPr>
                <w:rFonts w:eastAsia="Tahoma"/>
                <w:b/>
                <w:color w:val="FFFFFF"/>
                <w:szCs w:val="14"/>
              </w:rPr>
              <w:t>2015</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8B88E7F" w14:textId="77777777" w:rsidR="00971C60" w:rsidRPr="00971C60" w:rsidRDefault="00971C60" w:rsidP="00695B7C">
            <w:pPr>
              <w:jc w:val="center"/>
              <w:rPr>
                <w:szCs w:val="14"/>
              </w:rPr>
            </w:pPr>
            <w:r w:rsidRPr="00971C60">
              <w:rPr>
                <w:rFonts w:eastAsia="Tahoma"/>
                <w:b/>
                <w:color w:val="FFFFFF"/>
                <w:szCs w:val="14"/>
              </w:rPr>
              <w:t>2016</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B3F5403" w14:textId="77777777" w:rsidR="00971C60" w:rsidRPr="00971C60" w:rsidRDefault="00971C60" w:rsidP="00695B7C">
            <w:pPr>
              <w:jc w:val="center"/>
              <w:rPr>
                <w:szCs w:val="14"/>
              </w:rPr>
            </w:pPr>
            <w:r w:rsidRPr="00971C60">
              <w:rPr>
                <w:rFonts w:eastAsia="Tahoma"/>
                <w:b/>
                <w:color w:val="FFFFFF"/>
                <w:szCs w:val="14"/>
              </w:rPr>
              <w:t>2017</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786C192" w14:textId="77777777" w:rsidR="00971C60" w:rsidRPr="00971C60" w:rsidRDefault="00971C60" w:rsidP="00695B7C">
            <w:pPr>
              <w:jc w:val="center"/>
              <w:rPr>
                <w:szCs w:val="14"/>
              </w:rPr>
            </w:pPr>
            <w:r w:rsidRPr="00971C60">
              <w:rPr>
                <w:rFonts w:eastAsia="Tahoma"/>
                <w:b/>
                <w:color w:val="FFFFFF"/>
                <w:szCs w:val="14"/>
              </w:rPr>
              <w:t>2018</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7BCC6A5" w14:textId="77777777" w:rsidR="00971C60" w:rsidRPr="00971C60" w:rsidRDefault="00971C60" w:rsidP="00695B7C">
            <w:pPr>
              <w:jc w:val="center"/>
              <w:rPr>
                <w:szCs w:val="14"/>
              </w:rPr>
            </w:pPr>
            <w:r w:rsidRPr="00971C60">
              <w:rPr>
                <w:rFonts w:eastAsia="Tahoma"/>
                <w:b/>
                <w:color w:val="FFFFFF"/>
                <w:szCs w:val="14"/>
              </w:rPr>
              <w:t>2019</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1D8228" w14:textId="77777777" w:rsidR="00971C60" w:rsidRPr="00971C60" w:rsidRDefault="00971C60" w:rsidP="00695B7C">
            <w:pPr>
              <w:jc w:val="center"/>
              <w:rPr>
                <w:szCs w:val="14"/>
              </w:rPr>
            </w:pPr>
            <w:r w:rsidRPr="00971C60">
              <w:rPr>
                <w:rFonts w:eastAsia="Tahoma"/>
                <w:b/>
                <w:color w:val="FFFFFF"/>
                <w:szCs w:val="14"/>
              </w:rPr>
              <w:t>2020</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1706AE" w14:textId="77777777" w:rsidR="00971C60" w:rsidRPr="00971C60" w:rsidRDefault="00971C60" w:rsidP="00695B7C">
            <w:pPr>
              <w:jc w:val="center"/>
              <w:rPr>
                <w:szCs w:val="14"/>
              </w:rPr>
            </w:pPr>
            <w:r w:rsidRPr="00971C60">
              <w:rPr>
                <w:rFonts w:eastAsia="Tahoma"/>
                <w:b/>
                <w:color w:val="FFFFFF"/>
                <w:szCs w:val="14"/>
              </w:rPr>
              <w:t>2021</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682C5C" w14:textId="77777777" w:rsidR="00971C60" w:rsidRPr="00971C60" w:rsidRDefault="00971C60" w:rsidP="00695B7C">
            <w:pPr>
              <w:jc w:val="center"/>
              <w:rPr>
                <w:szCs w:val="14"/>
              </w:rPr>
            </w:pPr>
            <w:r w:rsidRPr="00971C60">
              <w:rPr>
                <w:rFonts w:eastAsia="Tahoma"/>
                <w:b/>
                <w:color w:val="FFFFFF"/>
                <w:szCs w:val="14"/>
              </w:rPr>
              <w:t>2022</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7A95AC" w14:textId="77777777" w:rsidR="00971C60" w:rsidRPr="00971C60" w:rsidRDefault="00971C60" w:rsidP="00695B7C">
            <w:pPr>
              <w:jc w:val="center"/>
              <w:rPr>
                <w:szCs w:val="14"/>
              </w:rPr>
            </w:pPr>
            <w:r w:rsidRPr="00971C60">
              <w:rPr>
                <w:rFonts w:eastAsia="Tahoma"/>
                <w:b/>
                <w:color w:val="FFFFFF"/>
                <w:szCs w:val="14"/>
              </w:rPr>
              <w:t>2023</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CCAF91"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58A87D4D" w14:textId="77777777" w:rsidTr="00CA4F9A">
        <w:trPr>
          <w:trHeight w:val="182"/>
        </w:trPr>
        <w:tc>
          <w:tcPr>
            <w:tcW w:w="27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F95F5" w14:textId="77777777" w:rsidR="00971C60" w:rsidRPr="00971C60" w:rsidRDefault="00971C60" w:rsidP="00695B7C">
            <w:pPr>
              <w:rPr>
                <w:szCs w:val="14"/>
              </w:rPr>
            </w:pPr>
            <w:r w:rsidRPr="00971C60">
              <w:rPr>
                <w:rFonts w:eastAsia="Tahoma"/>
                <w:color w:val="000000"/>
                <w:szCs w:val="14"/>
              </w:rPr>
              <w:t>Uboj</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F89A2A" w14:textId="77777777" w:rsidR="00971C60" w:rsidRPr="00971C60" w:rsidRDefault="00971C60" w:rsidP="00695B7C">
            <w:pPr>
              <w:jc w:val="right"/>
              <w:rPr>
                <w:szCs w:val="14"/>
              </w:rPr>
            </w:pPr>
            <w:r w:rsidRPr="00971C60">
              <w:rPr>
                <w:rFonts w:eastAsia="Tahoma"/>
                <w:color w:val="000000"/>
                <w:szCs w:val="14"/>
              </w:rPr>
              <w:t>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3F2601" w14:textId="77777777" w:rsidR="00971C60" w:rsidRPr="00971C60" w:rsidRDefault="00971C60" w:rsidP="00695B7C">
            <w:pPr>
              <w:jc w:val="right"/>
              <w:rPr>
                <w:szCs w:val="14"/>
              </w:rPr>
            </w:pPr>
            <w:r w:rsidRPr="00971C60">
              <w:rPr>
                <w:rFonts w:eastAsia="Tahoma"/>
                <w:color w:val="000000"/>
                <w:szCs w:val="14"/>
              </w:rPr>
              <w:t>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A1F205" w14:textId="77777777" w:rsidR="00971C60" w:rsidRPr="00971C60" w:rsidRDefault="00971C60" w:rsidP="00695B7C">
            <w:pPr>
              <w:jc w:val="right"/>
              <w:rPr>
                <w:szCs w:val="14"/>
              </w:rPr>
            </w:pPr>
            <w:r w:rsidRPr="00971C60">
              <w:rPr>
                <w:rFonts w:eastAsia="Tahoma"/>
                <w:color w:val="000000"/>
                <w:szCs w:val="14"/>
              </w:rPr>
              <w:t>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CE74D1" w14:textId="77777777" w:rsidR="00971C60" w:rsidRPr="00971C60" w:rsidRDefault="00971C60" w:rsidP="00695B7C">
            <w:pPr>
              <w:jc w:val="right"/>
              <w:rPr>
                <w:szCs w:val="14"/>
              </w:rPr>
            </w:pPr>
            <w:r w:rsidRPr="00971C60">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646F4F" w14:textId="77777777" w:rsidR="00971C60" w:rsidRPr="00971C60" w:rsidRDefault="00971C60" w:rsidP="00695B7C">
            <w:pPr>
              <w:jc w:val="right"/>
              <w:rPr>
                <w:szCs w:val="14"/>
              </w:rPr>
            </w:pPr>
            <w:r w:rsidRPr="00971C60">
              <w:rPr>
                <w:rFonts w:eastAsia="Tahoma"/>
                <w:color w:val="000000"/>
                <w:szCs w:val="14"/>
              </w:rPr>
              <w:t>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0F0D6E" w14:textId="77777777" w:rsidR="00971C60" w:rsidRPr="00971C60" w:rsidRDefault="00971C60" w:rsidP="00695B7C">
            <w:pPr>
              <w:jc w:val="right"/>
              <w:rPr>
                <w:szCs w:val="14"/>
              </w:rPr>
            </w:pPr>
            <w:r w:rsidRPr="00971C60">
              <w:rPr>
                <w:rFonts w:eastAsia="Tahoma"/>
                <w:color w:val="000000"/>
                <w:szCs w:val="14"/>
              </w:rPr>
              <w:t>10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8305BB" w14:textId="77777777" w:rsidR="00971C60" w:rsidRPr="00971C60" w:rsidRDefault="00971C60" w:rsidP="00695B7C">
            <w:pPr>
              <w:jc w:val="right"/>
              <w:rPr>
                <w:szCs w:val="14"/>
              </w:rPr>
            </w:pPr>
            <w:r w:rsidRPr="00971C60">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7FCFCB" w14:textId="77777777" w:rsidR="00971C60" w:rsidRPr="00971C60" w:rsidRDefault="00971C60" w:rsidP="00695B7C">
            <w:pPr>
              <w:jc w:val="right"/>
              <w:rPr>
                <w:szCs w:val="14"/>
              </w:rPr>
            </w:pPr>
            <w:r w:rsidRPr="00971C60">
              <w:rPr>
                <w:rFonts w:eastAsia="Tahoma"/>
                <w:color w:val="000000"/>
                <w:szCs w:val="14"/>
              </w:rPr>
              <w:t>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537823" w14:textId="77777777" w:rsidR="00971C60" w:rsidRPr="00971C60" w:rsidRDefault="00971C60" w:rsidP="00695B7C">
            <w:pPr>
              <w:jc w:val="right"/>
              <w:rPr>
                <w:szCs w:val="14"/>
              </w:rPr>
            </w:pPr>
            <w:r w:rsidRPr="00971C60">
              <w:rPr>
                <w:rFonts w:eastAsia="Tahoma"/>
                <w:color w:val="000000"/>
                <w:szCs w:val="14"/>
              </w:rPr>
              <w:t>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34A4F1" w14:textId="77777777" w:rsidR="00971C60" w:rsidRPr="00971C60" w:rsidRDefault="00971C60" w:rsidP="00695B7C">
            <w:pPr>
              <w:jc w:val="right"/>
              <w:rPr>
                <w:szCs w:val="14"/>
              </w:rPr>
            </w:pPr>
            <w:r w:rsidRPr="00971C60">
              <w:rPr>
                <w:rFonts w:eastAsia="Tahoma"/>
                <w:color w:val="000000"/>
                <w:szCs w:val="14"/>
              </w:rPr>
              <w:t>1</w:t>
            </w:r>
          </w:p>
        </w:tc>
      </w:tr>
      <w:tr w:rsidR="00971C60" w:rsidRPr="00971C60" w14:paraId="54427EFD" w14:textId="77777777" w:rsidTr="00CA4F9A">
        <w:trPr>
          <w:trHeight w:val="182"/>
        </w:trPr>
        <w:tc>
          <w:tcPr>
            <w:tcW w:w="27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DBE550" w14:textId="77777777" w:rsidR="00971C60" w:rsidRPr="00971C60" w:rsidRDefault="00971C60" w:rsidP="00695B7C">
            <w:pPr>
              <w:rPr>
                <w:szCs w:val="14"/>
              </w:rPr>
            </w:pPr>
            <w:r w:rsidRPr="00971C60">
              <w:rPr>
                <w:rFonts w:eastAsia="Tahoma"/>
                <w:color w:val="000000"/>
                <w:szCs w:val="14"/>
              </w:rPr>
              <w:t>Umor</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F90EF2" w14:textId="77777777" w:rsidR="00971C60" w:rsidRPr="00971C60" w:rsidRDefault="00971C60" w:rsidP="00695B7C">
            <w:pPr>
              <w:jc w:val="right"/>
              <w:rPr>
                <w:szCs w:val="14"/>
              </w:rPr>
            </w:pPr>
            <w:r w:rsidRPr="00971C60">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BF2E6E" w14:textId="77777777" w:rsidR="00971C60" w:rsidRPr="00971C60" w:rsidRDefault="00971C60" w:rsidP="00695B7C">
            <w:pPr>
              <w:jc w:val="right"/>
              <w:rPr>
                <w:szCs w:val="14"/>
              </w:rPr>
            </w:pPr>
            <w:r w:rsidRPr="00971C60">
              <w:rPr>
                <w:rFonts w:eastAsia="Tahoma"/>
                <w:color w:val="000000"/>
                <w:szCs w:val="14"/>
              </w:rPr>
              <w:t>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652DF7" w14:textId="77777777" w:rsidR="00971C60" w:rsidRPr="00971C60" w:rsidRDefault="00971C60" w:rsidP="00695B7C">
            <w:pPr>
              <w:jc w:val="right"/>
              <w:rPr>
                <w:szCs w:val="14"/>
              </w:rPr>
            </w:pPr>
            <w:r w:rsidRPr="00971C60">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A14E2C" w14:textId="77777777" w:rsidR="00971C60" w:rsidRPr="00971C60" w:rsidRDefault="00971C60" w:rsidP="00695B7C">
            <w:pPr>
              <w:jc w:val="right"/>
              <w:rPr>
                <w:szCs w:val="14"/>
              </w:rPr>
            </w:pPr>
            <w:r w:rsidRPr="00971C60">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40C81F" w14:textId="77777777" w:rsidR="00971C60" w:rsidRPr="00971C60" w:rsidRDefault="00971C60" w:rsidP="00971C60">
            <w:pPr>
              <w:jc w:val="right"/>
              <w:rPr>
                <w:szCs w:val="14"/>
              </w:rPr>
            </w:pPr>
            <w:r w:rsidRPr="00971C60">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4A3ACF" w14:textId="77777777" w:rsidR="00971C60" w:rsidRPr="00971C60" w:rsidRDefault="00971C60" w:rsidP="00971C60">
            <w:pPr>
              <w:jc w:val="right"/>
              <w:rPr>
                <w:szCs w:val="14"/>
              </w:rPr>
            </w:pPr>
            <w:r>
              <w:rPr>
                <w:szCs w:val="14"/>
              </w:rPr>
              <w:t>-</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BEE040" w14:textId="77777777" w:rsidR="00971C60" w:rsidRPr="00971C60" w:rsidRDefault="00971C60" w:rsidP="00695B7C">
            <w:pPr>
              <w:jc w:val="right"/>
              <w:rPr>
                <w:szCs w:val="14"/>
              </w:rPr>
            </w:pPr>
            <w:r w:rsidRPr="00971C60">
              <w:rPr>
                <w:rFonts w:eastAsia="Tahoma"/>
                <w:color w:val="000000"/>
                <w:szCs w:val="14"/>
              </w:rPr>
              <w:t>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ADFB47" w14:textId="77777777" w:rsidR="00971C60" w:rsidRPr="00971C60" w:rsidRDefault="00971C60" w:rsidP="00695B7C">
            <w:pPr>
              <w:jc w:val="right"/>
              <w:rPr>
                <w:szCs w:val="14"/>
              </w:rPr>
            </w:pPr>
            <w:r w:rsidRPr="00971C60">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8D885F" w14:textId="77777777" w:rsidR="00971C60" w:rsidRPr="00971C60" w:rsidRDefault="00971C60" w:rsidP="00695B7C">
            <w:pPr>
              <w:jc w:val="right"/>
              <w:rPr>
                <w:szCs w:val="14"/>
              </w:rPr>
            </w:pPr>
            <w:r w:rsidRPr="00971C60">
              <w:rPr>
                <w:rFonts w:eastAsia="Tahoma"/>
                <w:color w:val="000000"/>
                <w:szCs w:val="14"/>
              </w:rPr>
              <w:t>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B5531D" w14:textId="77777777" w:rsidR="00971C60" w:rsidRPr="00971C60" w:rsidRDefault="00971C60" w:rsidP="00695B7C">
            <w:pPr>
              <w:jc w:val="right"/>
              <w:rPr>
                <w:szCs w:val="14"/>
              </w:rPr>
            </w:pPr>
            <w:r w:rsidRPr="00971C60">
              <w:rPr>
                <w:rFonts w:eastAsia="Tahoma"/>
                <w:color w:val="000000"/>
                <w:szCs w:val="14"/>
              </w:rPr>
              <w:t>3</w:t>
            </w:r>
          </w:p>
        </w:tc>
      </w:tr>
      <w:tr w:rsidR="00971C60" w:rsidRPr="00971C60" w14:paraId="0CF51A05" w14:textId="77777777" w:rsidTr="00CA4F9A">
        <w:trPr>
          <w:trHeight w:val="182"/>
        </w:trPr>
        <w:tc>
          <w:tcPr>
            <w:tcW w:w="275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0E88B4" w14:textId="77777777" w:rsidR="00971C60" w:rsidRPr="00971C60" w:rsidRDefault="00971C60" w:rsidP="00695B7C">
            <w:pPr>
              <w:rPr>
                <w:szCs w:val="14"/>
              </w:rPr>
            </w:pPr>
            <w:r w:rsidRPr="00971C60">
              <w:rPr>
                <w:rFonts w:eastAsia="Tahoma"/>
                <w:b/>
                <w:color w:val="000000"/>
                <w:szCs w:val="14"/>
              </w:rPr>
              <w:t>Skupaj</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9F1E3B" w14:textId="77777777" w:rsidR="00971C60" w:rsidRPr="00971C60" w:rsidRDefault="00971C60" w:rsidP="00695B7C">
            <w:pPr>
              <w:jc w:val="right"/>
              <w:rPr>
                <w:szCs w:val="14"/>
              </w:rPr>
            </w:pPr>
            <w:r w:rsidRPr="00971C60">
              <w:rPr>
                <w:rFonts w:eastAsia="Tahoma"/>
                <w:b/>
                <w:color w:val="000000"/>
                <w:szCs w:val="14"/>
              </w:rPr>
              <w:t>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57AA27" w14:textId="77777777" w:rsidR="00971C60" w:rsidRPr="00971C60" w:rsidRDefault="00971C60" w:rsidP="00695B7C">
            <w:pPr>
              <w:jc w:val="right"/>
              <w:rPr>
                <w:szCs w:val="14"/>
              </w:rPr>
            </w:pPr>
            <w:r w:rsidRPr="00971C60">
              <w:rPr>
                <w:rFonts w:eastAsia="Tahoma"/>
                <w:b/>
                <w:color w:val="000000"/>
                <w:szCs w:val="14"/>
              </w:rPr>
              <w:t>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278982" w14:textId="77777777" w:rsidR="00971C60" w:rsidRPr="00971C60" w:rsidRDefault="00971C60" w:rsidP="00695B7C">
            <w:pPr>
              <w:jc w:val="right"/>
              <w:rPr>
                <w:szCs w:val="14"/>
              </w:rPr>
            </w:pPr>
            <w:r w:rsidRPr="00971C60">
              <w:rPr>
                <w:rFonts w:eastAsia="Tahoma"/>
                <w:b/>
                <w:color w:val="000000"/>
                <w:szCs w:val="14"/>
              </w:rPr>
              <w:t>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D33D48" w14:textId="77777777" w:rsidR="00971C60" w:rsidRPr="00971C60" w:rsidRDefault="00971C60" w:rsidP="00695B7C">
            <w:pPr>
              <w:jc w:val="right"/>
              <w:rPr>
                <w:szCs w:val="14"/>
              </w:rPr>
            </w:pPr>
            <w:r w:rsidRPr="00971C60">
              <w:rPr>
                <w:rFonts w:eastAsia="Tahoma"/>
                <w:b/>
                <w:color w:val="000000"/>
                <w:szCs w:val="14"/>
              </w:rPr>
              <w:t>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E2D323" w14:textId="77777777" w:rsidR="00971C60" w:rsidRPr="00971C60" w:rsidRDefault="00971C60" w:rsidP="00695B7C">
            <w:pPr>
              <w:jc w:val="right"/>
              <w:rPr>
                <w:szCs w:val="14"/>
              </w:rPr>
            </w:pPr>
            <w:r w:rsidRPr="00971C60">
              <w:rPr>
                <w:rFonts w:eastAsia="Tahoma"/>
                <w:b/>
                <w:color w:val="000000"/>
                <w:szCs w:val="14"/>
              </w:rPr>
              <w:t>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CAD9B3" w14:textId="77777777" w:rsidR="00971C60" w:rsidRPr="00971C60" w:rsidRDefault="00971C60" w:rsidP="00695B7C">
            <w:pPr>
              <w:jc w:val="right"/>
              <w:rPr>
                <w:szCs w:val="14"/>
              </w:rPr>
            </w:pPr>
            <w:r w:rsidRPr="00971C60">
              <w:rPr>
                <w:rFonts w:eastAsia="Tahoma"/>
                <w:b/>
                <w:color w:val="000000"/>
                <w:szCs w:val="14"/>
              </w:rPr>
              <w:t>10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0EAF20" w14:textId="77777777" w:rsidR="00971C60" w:rsidRPr="00971C60" w:rsidRDefault="00971C60" w:rsidP="00695B7C">
            <w:pPr>
              <w:jc w:val="right"/>
              <w:rPr>
                <w:szCs w:val="14"/>
              </w:rPr>
            </w:pPr>
            <w:r w:rsidRPr="00971C60">
              <w:rPr>
                <w:rFonts w:eastAsia="Tahoma"/>
                <w:b/>
                <w:color w:val="000000"/>
                <w:szCs w:val="14"/>
              </w:rPr>
              <w:t>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12548" w14:textId="77777777" w:rsidR="00971C60" w:rsidRPr="00971C60" w:rsidRDefault="00971C60" w:rsidP="00695B7C">
            <w:pPr>
              <w:jc w:val="right"/>
              <w:rPr>
                <w:szCs w:val="14"/>
              </w:rPr>
            </w:pPr>
            <w:r w:rsidRPr="00971C60">
              <w:rPr>
                <w:rFonts w:eastAsia="Tahoma"/>
                <w:b/>
                <w:color w:val="000000"/>
                <w:szCs w:val="14"/>
              </w:rPr>
              <w:t>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E02003" w14:textId="77777777" w:rsidR="00971C60" w:rsidRPr="00971C60" w:rsidRDefault="00971C60" w:rsidP="00695B7C">
            <w:pPr>
              <w:jc w:val="right"/>
              <w:rPr>
                <w:szCs w:val="14"/>
              </w:rPr>
            </w:pPr>
            <w:r w:rsidRPr="00971C60">
              <w:rPr>
                <w:rFonts w:eastAsia="Tahoma"/>
                <w:b/>
                <w:color w:val="000000"/>
                <w:szCs w:val="14"/>
              </w:rPr>
              <w:t>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38D94C" w14:textId="77777777" w:rsidR="00971C60" w:rsidRPr="00971C60" w:rsidRDefault="00971C60" w:rsidP="00695B7C">
            <w:pPr>
              <w:jc w:val="right"/>
              <w:rPr>
                <w:szCs w:val="14"/>
              </w:rPr>
            </w:pPr>
            <w:r w:rsidRPr="00971C60">
              <w:rPr>
                <w:rFonts w:eastAsia="Tahoma"/>
                <w:b/>
                <w:color w:val="000000"/>
                <w:szCs w:val="14"/>
              </w:rPr>
              <w:t>4</w:t>
            </w:r>
          </w:p>
        </w:tc>
      </w:tr>
    </w:tbl>
    <w:p w14:paraId="31F3EA63" w14:textId="77777777" w:rsidR="00971C60" w:rsidRDefault="00971C60" w:rsidP="00CA4F9A">
      <w:pPr>
        <w:spacing w:before="120"/>
        <w:rPr>
          <w:rFonts w:eastAsia="Tahoma"/>
          <w:color w:val="000000"/>
          <w:sz w:val="12"/>
        </w:rPr>
      </w:pPr>
      <w:r w:rsidRPr="00971C60">
        <w:rPr>
          <w:rFonts w:eastAsia="Tahoma"/>
          <w:color w:val="000000"/>
          <w:sz w:val="12"/>
        </w:rPr>
        <w:t>* Ni podlage za podajo kaznivega dejanja, kar vključuje tudi smrt storilca pred podajo kazenske ovadbe.</w:t>
      </w:r>
    </w:p>
    <w:p w14:paraId="7573B71F" w14:textId="77777777" w:rsidR="00971C60" w:rsidRPr="00971C60" w:rsidRDefault="00971C60" w:rsidP="00CA4F9A">
      <w:pPr>
        <w:pStyle w:val="Telobesedila"/>
        <w:spacing w:before="240" w:after="120"/>
      </w:pPr>
      <w:r w:rsidRPr="00971C60">
        <w:t>Kazniva dejanja zoper spolno nedotakljivost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68"/>
        <w:gridCol w:w="490"/>
        <w:gridCol w:w="622"/>
        <w:gridCol w:w="622"/>
        <w:gridCol w:w="621"/>
        <w:gridCol w:w="622"/>
        <w:gridCol w:w="622"/>
        <w:gridCol w:w="621"/>
        <w:gridCol w:w="622"/>
        <w:gridCol w:w="622"/>
        <w:gridCol w:w="622"/>
      </w:tblGrid>
      <w:tr w:rsidR="00971C60" w:rsidRPr="00971C60" w14:paraId="45F75ED6" w14:textId="77777777" w:rsidTr="00CA4F9A">
        <w:trPr>
          <w:trHeight w:val="182"/>
        </w:trPr>
        <w:tc>
          <w:tcPr>
            <w:tcW w:w="2968"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3451453" w14:textId="77777777" w:rsidR="00971C60" w:rsidRPr="00971C60" w:rsidRDefault="00971C60" w:rsidP="00695B7C">
            <w:pPr>
              <w:rPr>
                <w:szCs w:val="14"/>
              </w:rPr>
            </w:pPr>
            <w:r w:rsidRPr="00971C60">
              <w:rPr>
                <w:rFonts w:eastAsia="Tahoma"/>
                <w:b/>
                <w:color w:val="FFFFFF"/>
                <w:szCs w:val="14"/>
              </w:rPr>
              <w:t>Vrsta kaznivega dejanja</w:t>
            </w:r>
          </w:p>
        </w:tc>
        <w:tc>
          <w:tcPr>
            <w:tcW w:w="2977"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C299BEE" w14:textId="77777777" w:rsidR="00971C60" w:rsidRPr="00971C60" w:rsidRDefault="00971C60" w:rsidP="00695B7C">
            <w:pPr>
              <w:jc w:val="center"/>
              <w:rPr>
                <w:szCs w:val="14"/>
              </w:rPr>
            </w:pPr>
            <w:r w:rsidRPr="00971C60">
              <w:rPr>
                <w:rFonts w:eastAsia="Tahoma"/>
                <w:b/>
                <w:color w:val="FFFFFF"/>
                <w:szCs w:val="14"/>
              </w:rPr>
              <w:t>Število kaznivih dejanj</w:t>
            </w:r>
          </w:p>
        </w:tc>
        <w:tc>
          <w:tcPr>
            <w:tcW w:w="3109"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34FC2F8" w14:textId="2282C292" w:rsidR="00971C60" w:rsidRPr="00971C60" w:rsidRDefault="00971C60" w:rsidP="00695B7C">
            <w:pPr>
              <w:jc w:val="center"/>
              <w:rPr>
                <w:szCs w:val="14"/>
              </w:rPr>
            </w:pPr>
            <w:r w:rsidRPr="00971C60">
              <w:rPr>
                <w:rFonts w:eastAsia="Tahoma"/>
                <w:b/>
                <w:color w:val="FFFFFF"/>
                <w:szCs w:val="14"/>
              </w:rPr>
              <w:t xml:space="preserve">Delež preiskanih kaznivih dejanj </w:t>
            </w:r>
            <w:r w:rsidR="0051656B">
              <w:rPr>
                <w:rFonts w:eastAsia="Tahoma"/>
                <w:b/>
                <w:color w:val="FFFFFF"/>
                <w:szCs w:val="14"/>
              </w:rPr>
              <w:t>(</w:t>
            </w:r>
            <w:r w:rsidRPr="00971C60">
              <w:rPr>
                <w:rFonts w:eastAsia="Tahoma"/>
                <w:b/>
                <w:color w:val="FFFFFF"/>
                <w:szCs w:val="14"/>
              </w:rPr>
              <w:t>v %</w:t>
            </w:r>
            <w:r w:rsidR="0051656B">
              <w:rPr>
                <w:rFonts w:eastAsia="Tahoma"/>
                <w:b/>
                <w:color w:val="FFFFFF"/>
                <w:szCs w:val="14"/>
              </w:rPr>
              <w:t>)</w:t>
            </w:r>
          </w:p>
        </w:tc>
      </w:tr>
      <w:tr w:rsidR="00971C60" w:rsidRPr="00971C60" w14:paraId="01A90667" w14:textId="77777777" w:rsidTr="00CA4F9A">
        <w:trPr>
          <w:trHeight w:val="182"/>
        </w:trPr>
        <w:tc>
          <w:tcPr>
            <w:tcW w:w="2968"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DFE212B" w14:textId="77777777" w:rsidR="00971C60" w:rsidRPr="00971C60" w:rsidRDefault="00971C60" w:rsidP="00695B7C">
            <w:pPr>
              <w:rPr>
                <w:szCs w:val="14"/>
              </w:rPr>
            </w:pPr>
          </w:p>
        </w:tc>
        <w:tc>
          <w:tcPr>
            <w:tcW w:w="4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4B37E6" w14:textId="77777777" w:rsidR="00971C60" w:rsidRPr="00971C60" w:rsidRDefault="00971C60" w:rsidP="00695B7C">
            <w:pPr>
              <w:jc w:val="center"/>
              <w:rPr>
                <w:szCs w:val="14"/>
              </w:rPr>
            </w:pPr>
            <w:r w:rsidRPr="00971C60">
              <w:rPr>
                <w:rFonts w:eastAsia="Tahoma"/>
                <w:b/>
                <w:color w:val="FFFFFF"/>
                <w:szCs w:val="14"/>
              </w:rPr>
              <w:t>2020</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AC651F" w14:textId="77777777" w:rsidR="00971C60" w:rsidRPr="00971C60" w:rsidRDefault="00971C60" w:rsidP="00695B7C">
            <w:pPr>
              <w:jc w:val="center"/>
              <w:rPr>
                <w:szCs w:val="14"/>
              </w:rPr>
            </w:pPr>
            <w:r w:rsidRPr="00971C60">
              <w:rPr>
                <w:rFonts w:eastAsia="Tahoma"/>
                <w:b/>
                <w:color w:val="FFFFFF"/>
                <w:szCs w:val="14"/>
              </w:rPr>
              <w:t>2021</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B025B0" w14:textId="77777777" w:rsidR="00971C60" w:rsidRPr="00971C60" w:rsidRDefault="00971C60" w:rsidP="00695B7C">
            <w:pPr>
              <w:jc w:val="center"/>
              <w:rPr>
                <w:szCs w:val="14"/>
              </w:rPr>
            </w:pPr>
            <w:r w:rsidRPr="00971C60">
              <w:rPr>
                <w:rFonts w:eastAsia="Tahoma"/>
                <w:b/>
                <w:color w:val="FFFFFF"/>
                <w:szCs w:val="14"/>
              </w:rPr>
              <w:t>2022</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DA29918" w14:textId="77777777" w:rsidR="00971C60" w:rsidRPr="00971C60" w:rsidRDefault="00971C60" w:rsidP="00695B7C">
            <w:pPr>
              <w:jc w:val="center"/>
              <w:rPr>
                <w:szCs w:val="14"/>
              </w:rPr>
            </w:pPr>
            <w:r w:rsidRPr="00971C60">
              <w:rPr>
                <w:rFonts w:eastAsia="Tahoma"/>
                <w:b/>
                <w:color w:val="FFFFFF"/>
                <w:szCs w:val="14"/>
              </w:rPr>
              <w:t>2023</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D8047C" w14:textId="77777777" w:rsidR="00971C60" w:rsidRPr="00971C60" w:rsidRDefault="00971C60" w:rsidP="00695B7C">
            <w:pPr>
              <w:jc w:val="center"/>
              <w:rPr>
                <w:szCs w:val="14"/>
              </w:rPr>
            </w:pPr>
            <w:r w:rsidRPr="00971C60">
              <w:rPr>
                <w:rFonts w:eastAsia="Tahoma"/>
                <w:b/>
                <w:color w:val="FFFFFF"/>
                <w:szCs w:val="14"/>
              </w:rPr>
              <w:t>2024</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730EFED" w14:textId="77777777" w:rsidR="00971C60" w:rsidRPr="00971C60" w:rsidRDefault="00971C60" w:rsidP="00695B7C">
            <w:pPr>
              <w:jc w:val="center"/>
              <w:rPr>
                <w:szCs w:val="14"/>
              </w:rPr>
            </w:pPr>
            <w:r w:rsidRPr="00971C60">
              <w:rPr>
                <w:rFonts w:eastAsia="Tahoma"/>
                <w:b/>
                <w:color w:val="FFFFFF"/>
                <w:szCs w:val="14"/>
              </w:rPr>
              <w:t>2020</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B7119B5" w14:textId="77777777" w:rsidR="00971C60" w:rsidRPr="00971C60" w:rsidRDefault="00971C60" w:rsidP="00695B7C">
            <w:pPr>
              <w:jc w:val="center"/>
              <w:rPr>
                <w:szCs w:val="14"/>
              </w:rPr>
            </w:pPr>
            <w:r w:rsidRPr="00971C60">
              <w:rPr>
                <w:rFonts w:eastAsia="Tahoma"/>
                <w:b/>
                <w:color w:val="FFFFFF"/>
                <w:szCs w:val="14"/>
              </w:rPr>
              <w:t>2021</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F420F3" w14:textId="77777777" w:rsidR="00971C60" w:rsidRPr="00971C60" w:rsidRDefault="00971C60" w:rsidP="00695B7C">
            <w:pPr>
              <w:jc w:val="center"/>
              <w:rPr>
                <w:szCs w:val="14"/>
              </w:rPr>
            </w:pPr>
            <w:r w:rsidRPr="00971C60">
              <w:rPr>
                <w:rFonts w:eastAsia="Tahoma"/>
                <w:b/>
                <w:color w:val="FFFFFF"/>
                <w:szCs w:val="14"/>
              </w:rPr>
              <w:t>2022</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CA0EF34" w14:textId="77777777" w:rsidR="00971C60" w:rsidRPr="00971C60" w:rsidRDefault="00971C60" w:rsidP="00695B7C">
            <w:pPr>
              <w:jc w:val="center"/>
              <w:rPr>
                <w:szCs w:val="14"/>
              </w:rPr>
            </w:pPr>
            <w:r w:rsidRPr="00971C60">
              <w:rPr>
                <w:rFonts w:eastAsia="Tahoma"/>
                <w:b/>
                <w:color w:val="FFFFFF"/>
                <w:szCs w:val="14"/>
              </w:rPr>
              <w:t>2023</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05916E"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75C750BA"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673DF0" w14:textId="77777777" w:rsidR="00971C60" w:rsidRPr="00971C60" w:rsidRDefault="00971C60" w:rsidP="00695B7C">
            <w:pPr>
              <w:rPr>
                <w:szCs w:val="14"/>
              </w:rPr>
            </w:pPr>
            <w:r w:rsidRPr="00971C60">
              <w:rPr>
                <w:rFonts w:eastAsia="Tahoma"/>
                <w:color w:val="000000"/>
                <w:szCs w:val="14"/>
              </w:rPr>
              <w:t>Posilstvo</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BFF396" w14:textId="77777777" w:rsidR="00971C60" w:rsidRPr="00971C60" w:rsidRDefault="00971C60" w:rsidP="00695B7C">
            <w:pPr>
              <w:jc w:val="right"/>
              <w:rPr>
                <w:szCs w:val="14"/>
              </w:rPr>
            </w:pPr>
            <w:r w:rsidRPr="00971C60">
              <w:rPr>
                <w:rFonts w:eastAsia="Tahoma"/>
                <w:color w:val="000000"/>
                <w:szCs w:val="14"/>
              </w:rPr>
              <w:t>16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F086CC" w14:textId="77777777" w:rsidR="00971C60" w:rsidRPr="00971C60" w:rsidRDefault="00971C60" w:rsidP="00695B7C">
            <w:pPr>
              <w:jc w:val="right"/>
              <w:rPr>
                <w:szCs w:val="14"/>
              </w:rPr>
            </w:pPr>
            <w:r w:rsidRPr="00971C60">
              <w:rPr>
                <w:rFonts w:eastAsia="Tahoma"/>
                <w:color w:val="000000"/>
                <w:szCs w:val="14"/>
              </w:rPr>
              <w:t>13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7040FD" w14:textId="77777777" w:rsidR="00971C60" w:rsidRPr="00971C60" w:rsidRDefault="00971C60" w:rsidP="00695B7C">
            <w:pPr>
              <w:jc w:val="right"/>
              <w:rPr>
                <w:szCs w:val="14"/>
              </w:rPr>
            </w:pPr>
            <w:r w:rsidRPr="00971C60">
              <w:rPr>
                <w:rFonts w:eastAsia="Tahoma"/>
                <w:color w:val="000000"/>
                <w:szCs w:val="14"/>
              </w:rPr>
              <w:t>23</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9ED91" w14:textId="77777777" w:rsidR="00971C60" w:rsidRPr="00971C60" w:rsidRDefault="00971C60" w:rsidP="00695B7C">
            <w:pPr>
              <w:jc w:val="right"/>
              <w:rPr>
                <w:szCs w:val="14"/>
              </w:rPr>
            </w:pPr>
            <w:r w:rsidRPr="00971C60">
              <w:rPr>
                <w:rFonts w:eastAsia="Tahoma"/>
                <w:color w:val="000000"/>
                <w:szCs w:val="14"/>
              </w:rPr>
              <w:t>29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9BD4B5" w14:textId="77777777" w:rsidR="00971C60" w:rsidRPr="00971C60" w:rsidRDefault="00971C60" w:rsidP="00695B7C">
            <w:pPr>
              <w:jc w:val="right"/>
              <w:rPr>
                <w:szCs w:val="14"/>
              </w:rPr>
            </w:pPr>
            <w:r w:rsidRPr="00971C60">
              <w:rPr>
                <w:rFonts w:eastAsia="Tahoma"/>
                <w:color w:val="000000"/>
                <w:szCs w:val="14"/>
              </w:rPr>
              <w:t>26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3BCF23" w14:textId="77777777" w:rsidR="00971C60" w:rsidRPr="00971C60" w:rsidRDefault="00971C60" w:rsidP="00695B7C">
            <w:pPr>
              <w:jc w:val="right"/>
              <w:rPr>
                <w:szCs w:val="14"/>
              </w:rPr>
            </w:pPr>
            <w:r w:rsidRPr="00971C60">
              <w:rPr>
                <w:rFonts w:eastAsia="Tahoma"/>
                <w:color w:val="000000"/>
                <w:szCs w:val="14"/>
              </w:rPr>
              <w:t>81,3</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865213" w14:textId="77777777" w:rsidR="00971C60" w:rsidRPr="00971C60" w:rsidRDefault="00971C60" w:rsidP="00695B7C">
            <w:pPr>
              <w:jc w:val="right"/>
              <w:rPr>
                <w:szCs w:val="14"/>
              </w:rPr>
            </w:pPr>
            <w:r w:rsidRPr="00971C60">
              <w:rPr>
                <w:rFonts w:eastAsia="Tahoma"/>
                <w:color w:val="000000"/>
                <w:szCs w:val="14"/>
              </w:rPr>
              <w:t>76,9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076D01" w14:textId="77777777" w:rsidR="00971C60" w:rsidRPr="00971C60" w:rsidRDefault="00971C60" w:rsidP="00695B7C">
            <w:pPr>
              <w:jc w:val="right"/>
              <w:rPr>
                <w:szCs w:val="14"/>
              </w:rPr>
            </w:pPr>
            <w:r w:rsidRPr="00971C60">
              <w:rPr>
                <w:rFonts w:eastAsia="Tahoma"/>
                <w:color w:val="000000"/>
                <w:szCs w:val="14"/>
              </w:rPr>
              <w:t>87,0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EDB1DA" w14:textId="77777777" w:rsidR="00971C60" w:rsidRPr="00971C60" w:rsidRDefault="00971C60" w:rsidP="00695B7C">
            <w:pPr>
              <w:jc w:val="right"/>
              <w:rPr>
                <w:szCs w:val="14"/>
              </w:rPr>
            </w:pPr>
            <w:r w:rsidRPr="00971C60">
              <w:rPr>
                <w:rFonts w:eastAsia="Tahoma"/>
                <w:color w:val="000000"/>
                <w:szCs w:val="14"/>
              </w:rPr>
              <w:t>86,2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CCE703" w14:textId="77777777" w:rsidR="00971C60" w:rsidRPr="00971C60" w:rsidRDefault="00971C60" w:rsidP="00695B7C">
            <w:pPr>
              <w:jc w:val="right"/>
              <w:rPr>
                <w:szCs w:val="14"/>
              </w:rPr>
            </w:pPr>
            <w:r w:rsidRPr="00971C60">
              <w:rPr>
                <w:rFonts w:eastAsia="Tahoma"/>
                <w:color w:val="000000"/>
                <w:szCs w:val="14"/>
              </w:rPr>
              <w:t>80,8</w:t>
            </w:r>
          </w:p>
        </w:tc>
      </w:tr>
      <w:tr w:rsidR="00971C60" w:rsidRPr="00971C60" w14:paraId="4574FD6D"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70EC53" w14:textId="77777777" w:rsidR="00971C60" w:rsidRPr="00971C60" w:rsidRDefault="00971C60" w:rsidP="00695B7C">
            <w:pPr>
              <w:rPr>
                <w:szCs w:val="14"/>
              </w:rPr>
            </w:pPr>
            <w:r w:rsidRPr="00971C60">
              <w:rPr>
                <w:rFonts w:eastAsia="Tahoma"/>
                <w:color w:val="000000"/>
                <w:szCs w:val="14"/>
              </w:rPr>
              <w:t>Spolno nasilje</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2716A0" w14:textId="77777777" w:rsidR="00971C60" w:rsidRPr="00971C60" w:rsidRDefault="00971C60" w:rsidP="00695B7C">
            <w:pPr>
              <w:jc w:val="right"/>
              <w:rPr>
                <w:szCs w:val="14"/>
              </w:rPr>
            </w:pPr>
            <w:r w:rsidRPr="00971C60">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9BD64F" w14:textId="77777777" w:rsidR="00971C60" w:rsidRPr="00971C60" w:rsidRDefault="00971C60" w:rsidP="00695B7C">
            <w:pPr>
              <w:jc w:val="right"/>
              <w:rPr>
                <w:szCs w:val="14"/>
              </w:rPr>
            </w:pPr>
            <w:r w:rsidRPr="00971C60">
              <w:rPr>
                <w:rFonts w:eastAsia="Tahoma"/>
                <w:color w:val="000000"/>
                <w:szCs w:val="14"/>
              </w:rPr>
              <w:t>16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797AE7" w14:textId="77777777" w:rsidR="00971C60" w:rsidRPr="00971C60" w:rsidRDefault="00971C60" w:rsidP="00695B7C">
            <w:pPr>
              <w:jc w:val="right"/>
              <w:rPr>
                <w:szCs w:val="14"/>
              </w:rPr>
            </w:pPr>
            <w:r w:rsidRPr="00971C60">
              <w:rPr>
                <w:rFonts w:eastAsia="Tahoma"/>
                <w:color w:val="000000"/>
                <w:szCs w:val="14"/>
              </w:rPr>
              <w:t>16</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6CC078" w14:textId="77777777" w:rsidR="00971C60" w:rsidRPr="00971C60" w:rsidRDefault="00971C60" w:rsidP="00695B7C">
            <w:pPr>
              <w:jc w:val="right"/>
              <w:rPr>
                <w:szCs w:val="14"/>
              </w:rPr>
            </w:pPr>
            <w:r w:rsidRPr="00971C60">
              <w:rPr>
                <w:rFonts w:eastAsia="Tahoma"/>
                <w:color w:val="000000"/>
                <w:szCs w:val="14"/>
              </w:rPr>
              <w:t>24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20792F" w14:textId="77777777" w:rsidR="00971C60" w:rsidRPr="00971C60" w:rsidRDefault="00971C60" w:rsidP="00695B7C">
            <w:pPr>
              <w:jc w:val="right"/>
              <w:rPr>
                <w:szCs w:val="14"/>
              </w:rPr>
            </w:pPr>
            <w:r w:rsidRPr="00971C60">
              <w:rPr>
                <w:rFonts w:eastAsia="Tahoma"/>
                <w:color w:val="000000"/>
                <w:szCs w:val="14"/>
              </w:rPr>
              <w:t>31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D5E5C0" w14:textId="77777777" w:rsidR="00971C60" w:rsidRPr="00971C60" w:rsidRDefault="00971C60" w:rsidP="00695B7C">
            <w:pPr>
              <w:jc w:val="right"/>
              <w:rPr>
                <w:szCs w:val="14"/>
              </w:rPr>
            </w:pPr>
            <w:r w:rsidRPr="00971C60">
              <w:rPr>
                <w:rFonts w:eastAsia="Tahoma"/>
                <w:color w:val="000000"/>
                <w:szCs w:val="14"/>
              </w:rPr>
              <w:t>75,0</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DBE353" w14:textId="77777777" w:rsidR="00971C60" w:rsidRPr="00971C60" w:rsidRDefault="00971C60" w:rsidP="00695B7C">
            <w:pPr>
              <w:jc w:val="right"/>
              <w:rPr>
                <w:szCs w:val="14"/>
              </w:rPr>
            </w:pPr>
            <w:r w:rsidRPr="00971C60">
              <w:rPr>
                <w:rFonts w:eastAsia="Tahoma"/>
                <w:color w:val="000000"/>
                <w:szCs w:val="14"/>
              </w:rPr>
              <w:t>50,0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ACA245" w14:textId="77777777" w:rsidR="00971C60" w:rsidRPr="00971C60" w:rsidRDefault="00971C60" w:rsidP="00695B7C">
            <w:pPr>
              <w:jc w:val="right"/>
              <w:rPr>
                <w:szCs w:val="14"/>
              </w:rPr>
            </w:pPr>
            <w:r w:rsidRPr="00971C60">
              <w:rPr>
                <w:rFonts w:eastAsia="Tahoma"/>
                <w:color w:val="000000"/>
                <w:szCs w:val="14"/>
              </w:rPr>
              <w:t>93,8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DA16F9" w14:textId="77777777" w:rsidR="00971C60" w:rsidRPr="00971C60" w:rsidRDefault="00971C60" w:rsidP="00695B7C">
            <w:pPr>
              <w:jc w:val="right"/>
              <w:rPr>
                <w:szCs w:val="14"/>
              </w:rPr>
            </w:pPr>
            <w:r w:rsidRPr="00971C60">
              <w:rPr>
                <w:rFonts w:eastAsia="Tahoma"/>
                <w:color w:val="000000"/>
                <w:szCs w:val="14"/>
              </w:rPr>
              <w:t>70,8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B00321" w14:textId="77777777" w:rsidR="00971C60" w:rsidRPr="00971C60" w:rsidRDefault="00971C60" w:rsidP="00695B7C">
            <w:pPr>
              <w:jc w:val="right"/>
              <w:rPr>
                <w:szCs w:val="14"/>
              </w:rPr>
            </w:pPr>
            <w:r w:rsidRPr="00971C60">
              <w:rPr>
                <w:rFonts w:eastAsia="Tahoma"/>
                <w:color w:val="000000"/>
                <w:szCs w:val="14"/>
              </w:rPr>
              <w:t>74,2</w:t>
            </w:r>
          </w:p>
        </w:tc>
      </w:tr>
      <w:tr w:rsidR="00971C60" w:rsidRPr="00971C60" w14:paraId="1BBB940B"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2B22C7" w14:textId="77777777" w:rsidR="00971C60" w:rsidRPr="00971C60" w:rsidRDefault="00971C60" w:rsidP="00695B7C">
            <w:pPr>
              <w:rPr>
                <w:szCs w:val="14"/>
              </w:rPr>
            </w:pPr>
            <w:r w:rsidRPr="00971C60">
              <w:rPr>
                <w:rFonts w:eastAsia="Tahoma"/>
                <w:color w:val="000000"/>
                <w:szCs w:val="14"/>
              </w:rPr>
              <w:t>Kršitev spolne nedotakljivosti z zlorabo položaja</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E20082" w14:textId="77777777" w:rsidR="00971C60" w:rsidRPr="00971C60" w:rsidRDefault="00971C60" w:rsidP="00695B7C">
            <w:pPr>
              <w:jc w:val="right"/>
              <w:rPr>
                <w:szCs w:val="14"/>
              </w:rPr>
            </w:pPr>
            <w:r w:rsidRPr="00971C60">
              <w:rPr>
                <w:rFonts w:eastAsia="Tahoma"/>
                <w:color w:val="000000"/>
                <w:szCs w:val="14"/>
              </w:rPr>
              <w:t>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3A81B8" w14:textId="77777777" w:rsidR="00971C60" w:rsidRPr="00971C60" w:rsidRDefault="00971C60" w:rsidP="00695B7C">
            <w:pPr>
              <w:jc w:val="right"/>
              <w:rPr>
                <w:szCs w:val="14"/>
              </w:rPr>
            </w:pPr>
            <w:r w:rsidRPr="00971C60">
              <w:rPr>
                <w:rFonts w:eastAsia="Tahoma"/>
                <w:color w:val="000000"/>
                <w:szCs w:val="14"/>
              </w:rPr>
              <w:t>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8F71D8" w14:textId="77777777" w:rsidR="00971C60" w:rsidRPr="00971C60" w:rsidRDefault="00971C60" w:rsidP="00695B7C">
            <w:pPr>
              <w:jc w:val="right"/>
              <w:rPr>
                <w:szCs w:val="14"/>
              </w:rPr>
            </w:pPr>
            <w:r w:rsidRPr="00971C60">
              <w:rPr>
                <w:rFonts w:eastAsia="Tahoma"/>
                <w:color w:val="000000"/>
                <w:szCs w:val="14"/>
              </w:rPr>
              <w:t>7</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0F4B00" w14:textId="77777777" w:rsidR="00971C60" w:rsidRPr="00971C60" w:rsidRDefault="00971C60" w:rsidP="00695B7C">
            <w:pPr>
              <w:jc w:val="right"/>
              <w:rPr>
                <w:szCs w:val="14"/>
              </w:rPr>
            </w:pPr>
            <w:r w:rsidRPr="00971C60">
              <w:rPr>
                <w:rFonts w:eastAsia="Tahoma"/>
                <w:color w:val="000000"/>
                <w:szCs w:val="14"/>
              </w:rPr>
              <w:t>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BD2F8B" w14:textId="77777777" w:rsidR="00971C60" w:rsidRPr="00971C60" w:rsidRDefault="00971C60" w:rsidP="00695B7C">
            <w:pPr>
              <w:jc w:val="right"/>
              <w:rPr>
                <w:szCs w:val="14"/>
              </w:rPr>
            </w:pPr>
            <w:r w:rsidRPr="00971C60">
              <w:rPr>
                <w:rFonts w:eastAsia="Tahoma"/>
                <w:color w:val="000000"/>
                <w:szCs w:val="14"/>
              </w:rPr>
              <w:t>11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D5BA98" w14:textId="77777777" w:rsidR="00971C60" w:rsidRPr="00971C60" w:rsidRDefault="00971C60" w:rsidP="00695B7C">
            <w:pPr>
              <w:jc w:val="right"/>
              <w:rPr>
                <w:szCs w:val="14"/>
              </w:rPr>
            </w:pPr>
            <w:r w:rsidRPr="00971C60">
              <w:rPr>
                <w:rFonts w:eastAsia="Tahoma"/>
                <w:color w:val="000000"/>
                <w:szCs w:val="14"/>
              </w:rPr>
              <w:t>100,0</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641D8E" w14:textId="77777777" w:rsidR="00971C60" w:rsidRPr="00971C60" w:rsidRDefault="00971C60" w:rsidP="00695B7C">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CE9D3E" w14:textId="77777777" w:rsidR="00971C60" w:rsidRPr="00971C60" w:rsidRDefault="00971C60" w:rsidP="00695B7C">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730008" w14:textId="77777777" w:rsidR="00971C60" w:rsidRPr="00971C60" w:rsidRDefault="00971C60" w:rsidP="00695B7C">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D508B3" w14:textId="77777777" w:rsidR="00971C60" w:rsidRPr="00971C60" w:rsidRDefault="00971C60" w:rsidP="00695B7C">
            <w:pPr>
              <w:jc w:val="right"/>
              <w:rPr>
                <w:szCs w:val="14"/>
              </w:rPr>
            </w:pPr>
            <w:r w:rsidRPr="00971C60">
              <w:rPr>
                <w:rFonts w:eastAsia="Tahoma"/>
                <w:color w:val="000000"/>
                <w:szCs w:val="14"/>
              </w:rPr>
              <w:t>100,0</w:t>
            </w:r>
          </w:p>
        </w:tc>
      </w:tr>
      <w:tr w:rsidR="00971C60" w:rsidRPr="00971C60" w14:paraId="26D9D504"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2B3BBF" w14:textId="77777777" w:rsidR="00971C60" w:rsidRPr="00971C60" w:rsidRDefault="00971C60" w:rsidP="00695B7C">
            <w:pPr>
              <w:rPr>
                <w:szCs w:val="14"/>
              </w:rPr>
            </w:pPr>
            <w:r w:rsidRPr="00971C60">
              <w:rPr>
                <w:rFonts w:eastAsia="Tahoma"/>
                <w:color w:val="000000"/>
                <w:szCs w:val="14"/>
              </w:rPr>
              <w:t>Spolni napad na osebo,</w:t>
            </w:r>
            <w:r>
              <w:rPr>
                <w:rFonts w:eastAsia="Tahoma"/>
                <w:color w:val="000000"/>
                <w:szCs w:val="14"/>
              </w:rPr>
              <w:t xml:space="preserve"> </w:t>
            </w:r>
            <w:r w:rsidRPr="00971C60">
              <w:rPr>
                <w:rFonts w:eastAsia="Tahoma"/>
                <w:color w:val="000000"/>
                <w:szCs w:val="14"/>
              </w:rPr>
              <w:t>mlajšo od petnajst let</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9FC862" w14:textId="77777777" w:rsidR="00971C60" w:rsidRPr="00971C60" w:rsidRDefault="00971C60" w:rsidP="00695B7C">
            <w:pPr>
              <w:jc w:val="right"/>
              <w:rPr>
                <w:szCs w:val="14"/>
              </w:rPr>
            </w:pPr>
            <w:r w:rsidRPr="00971C60">
              <w:rPr>
                <w:rFonts w:eastAsia="Tahoma"/>
                <w:color w:val="000000"/>
                <w:szCs w:val="14"/>
              </w:rPr>
              <w:t>22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D721B4" w14:textId="77777777" w:rsidR="00971C60" w:rsidRPr="00971C60" w:rsidRDefault="00971C60" w:rsidP="00695B7C">
            <w:pPr>
              <w:jc w:val="right"/>
              <w:rPr>
                <w:szCs w:val="14"/>
              </w:rPr>
            </w:pPr>
            <w:r w:rsidRPr="00971C60">
              <w:rPr>
                <w:rFonts w:eastAsia="Tahoma"/>
                <w:color w:val="000000"/>
                <w:szCs w:val="14"/>
              </w:rPr>
              <w:t>44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34E8E1" w14:textId="77777777" w:rsidR="00971C60" w:rsidRPr="00971C60" w:rsidRDefault="00971C60" w:rsidP="00695B7C">
            <w:pPr>
              <w:jc w:val="right"/>
              <w:rPr>
                <w:szCs w:val="14"/>
              </w:rPr>
            </w:pPr>
            <w:r w:rsidRPr="00971C60">
              <w:rPr>
                <w:rFonts w:eastAsia="Tahoma"/>
                <w:color w:val="000000"/>
                <w:szCs w:val="14"/>
              </w:rPr>
              <w:t>41</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D6EE8F" w14:textId="77777777" w:rsidR="00971C60" w:rsidRPr="00971C60" w:rsidRDefault="00971C60" w:rsidP="00695B7C">
            <w:pPr>
              <w:jc w:val="right"/>
              <w:rPr>
                <w:szCs w:val="14"/>
              </w:rPr>
            </w:pPr>
            <w:r w:rsidRPr="00971C60">
              <w:rPr>
                <w:rFonts w:eastAsia="Tahoma"/>
                <w:color w:val="000000"/>
                <w:szCs w:val="14"/>
              </w:rPr>
              <w:t>57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8AB03A" w14:textId="77777777" w:rsidR="00971C60" w:rsidRPr="00971C60" w:rsidRDefault="00971C60" w:rsidP="00695B7C">
            <w:pPr>
              <w:jc w:val="right"/>
              <w:rPr>
                <w:szCs w:val="14"/>
              </w:rPr>
            </w:pPr>
            <w:r w:rsidRPr="00971C60">
              <w:rPr>
                <w:rFonts w:eastAsia="Tahoma"/>
                <w:color w:val="000000"/>
                <w:szCs w:val="14"/>
              </w:rPr>
              <w:t>42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977776" w14:textId="77777777" w:rsidR="00971C60" w:rsidRPr="00971C60" w:rsidRDefault="00971C60" w:rsidP="00695B7C">
            <w:pPr>
              <w:jc w:val="right"/>
              <w:rPr>
                <w:szCs w:val="14"/>
              </w:rPr>
            </w:pPr>
            <w:r w:rsidRPr="00971C60">
              <w:rPr>
                <w:rFonts w:eastAsia="Tahoma"/>
                <w:color w:val="000000"/>
                <w:szCs w:val="14"/>
              </w:rPr>
              <w:t>100,0</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CED444" w14:textId="77777777" w:rsidR="00971C60" w:rsidRPr="00971C60" w:rsidRDefault="00971C60" w:rsidP="00695B7C">
            <w:pPr>
              <w:jc w:val="right"/>
              <w:rPr>
                <w:szCs w:val="14"/>
              </w:rPr>
            </w:pPr>
            <w:r w:rsidRPr="00971C60">
              <w:rPr>
                <w:rFonts w:eastAsia="Tahoma"/>
                <w:color w:val="000000"/>
                <w:szCs w:val="14"/>
              </w:rPr>
              <w:t>95,5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B20BD9" w14:textId="77777777" w:rsidR="00971C60" w:rsidRPr="00971C60" w:rsidRDefault="00971C60" w:rsidP="00695B7C">
            <w:pPr>
              <w:jc w:val="right"/>
              <w:rPr>
                <w:szCs w:val="14"/>
              </w:rPr>
            </w:pPr>
            <w:r w:rsidRPr="00971C60">
              <w:rPr>
                <w:rFonts w:eastAsia="Tahoma"/>
                <w:color w:val="000000"/>
                <w:szCs w:val="14"/>
              </w:rPr>
              <w:t>87,8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7D40D3" w14:textId="77777777" w:rsidR="00971C60" w:rsidRPr="00971C60" w:rsidRDefault="00971C60" w:rsidP="00695B7C">
            <w:pPr>
              <w:jc w:val="right"/>
              <w:rPr>
                <w:szCs w:val="14"/>
              </w:rPr>
            </w:pPr>
            <w:r w:rsidRPr="00971C60">
              <w:rPr>
                <w:rFonts w:eastAsia="Tahoma"/>
                <w:color w:val="000000"/>
                <w:szCs w:val="14"/>
              </w:rPr>
              <w:t>94,7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2CB2F3" w14:textId="77777777" w:rsidR="00971C60" w:rsidRPr="00971C60" w:rsidRDefault="00971C60" w:rsidP="00695B7C">
            <w:pPr>
              <w:jc w:val="right"/>
              <w:rPr>
                <w:szCs w:val="14"/>
              </w:rPr>
            </w:pPr>
            <w:r w:rsidRPr="00971C60">
              <w:rPr>
                <w:rFonts w:eastAsia="Tahoma"/>
                <w:color w:val="000000"/>
                <w:szCs w:val="14"/>
              </w:rPr>
              <w:t>92,9</w:t>
            </w:r>
          </w:p>
        </w:tc>
      </w:tr>
      <w:tr w:rsidR="00971C60" w:rsidRPr="00971C60" w14:paraId="488C4965"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DD1E6" w14:textId="77777777" w:rsidR="00971C60" w:rsidRPr="00971C60" w:rsidRDefault="00971C60" w:rsidP="00695B7C">
            <w:pPr>
              <w:rPr>
                <w:szCs w:val="14"/>
              </w:rPr>
            </w:pPr>
            <w:r w:rsidRPr="00971C60">
              <w:rPr>
                <w:rFonts w:eastAsia="Tahoma"/>
                <w:color w:val="000000"/>
                <w:szCs w:val="14"/>
              </w:rPr>
              <w:t>Pridobivanje oseb, mlajših od petnajst let, za spole namene</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FA170F" w14:textId="77777777" w:rsidR="00971C60" w:rsidRPr="00971C60" w:rsidRDefault="00971C60" w:rsidP="00971C60">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35E43" w14:textId="77777777" w:rsidR="00971C60" w:rsidRPr="00971C60" w:rsidRDefault="00971C60" w:rsidP="00971C60">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53F293" w14:textId="77777777" w:rsidR="00971C60" w:rsidRPr="00971C60" w:rsidRDefault="00971C60" w:rsidP="00971C60">
            <w:pPr>
              <w:jc w:val="right"/>
              <w:rPr>
                <w:szCs w:val="14"/>
              </w:rPr>
            </w:pPr>
            <w:r>
              <w:rPr>
                <w:szCs w:val="14"/>
              </w:rPr>
              <w:t>-</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8DE120" w14:textId="77777777" w:rsidR="00971C60" w:rsidRPr="00971C60" w:rsidRDefault="00971C60" w:rsidP="00971C60">
            <w:pPr>
              <w:jc w:val="right"/>
              <w:rPr>
                <w:szCs w:val="14"/>
              </w:rPr>
            </w:pPr>
            <w:r w:rsidRPr="00971C60">
              <w:rPr>
                <w:rFonts w:eastAsia="Tahoma"/>
                <w:color w:val="000000"/>
                <w:szCs w:val="14"/>
              </w:rPr>
              <w:t>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023583" w14:textId="77777777" w:rsidR="00971C60" w:rsidRPr="00971C60" w:rsidRDefault="00971C60" w:rsidP="00971C60">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CB8E7F" w14:textId="77777777" w:rsidR="00971C60" w:rsidRPr="00971C60" w:rsidRDefault="00971C60" w:rsidP="00971C60">
            <w:pPr>
              <w:jc w:val="right"/>
              <w:rPr>
                <w:szCs w:val="14"/>
              </w:rPr>
            </w:pPr>
            <w:r>
              <w:rPr>
                <w:rFonts w:eastAsia="Tahoma"/>
                <w:color w:val="000000"/>
                <w:szCs w:val="14"/>
              </w:rPr>
              <w:t>-</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2688E9" w14:textId="77777777" w:rsidR="00971C60" w:rsidRPr="00971C60" w:rsidRDefault="00971C60" w:rsidP="00971C60">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5F2657" w14:textId="77777777" w:rsidR="00971C60" w:rsidRPr="00971C60" w:rsidRDefault="00971C60" w:rsidP="00971C60">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4EAD53" w14:textId="77777777" w:rsidR="00971C60" w:rsidRPr="00971C60" w:rsidRDefault="00971C60" w:rsidP="00971C60">
            <w:pPr>
              <w:jc w:val="right"/>
              <w:rPr>
                <w:szCs w:val="14"/>
              </w:rPr>
            </w:pPr>
            <w:r w:rsidRPr="00971C60">
              <w:rPr>
                <w:rFonts w:eastAsia="Tahoma"/>
                <w:color w:val="000000"/>
                <w:szCs w:val="14"/>
              </w:rPr>
              <w:t>66,7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5C1B32" w14:textId="77777777" w:rsidR="00971C60" w:rsidRPr="00971C60" w:rsidRDefault="00971C60" w:rsidP="00971C60">
            <w:pPr>
              <w:jc w:val="right"/>
              <w:rPr>
                <w:szCs w:val="14"/>
              </w:rPr>
            </w:pPr>
            <w:r>
              <w:rPr>
                <w:rFonts w:eastAsia="Tahoma"/>
                <w:color w:val="000000"/>
                <w:szCs w:val="14"/>
              </w:rPr>
              <w:t>-</w:t>
            </w:r>
          </w:p>
        </w:tc>
      </w:tr>
      <w:tr w:rsidR="00971C60" w:rsidRPr="00971C60" w14:paraId="4222B006"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E887AD" w14:textId="77777777" w:rsidR="00971C60" w:rsidRPr="00971C60" w:rsidRDefault="00971C60" w:rsidP="00695B7C">
            <w:pPr>
              <w:rPr>
                <w:szCs w:val="14"/>
              </w:rPr>
            </w:pPr>
            <w:r w:rsidRPr="00971C60">
              <w:rPr>
                <w:rFonts w:eastAsia="Tahoma"/>
                <w:color w:val="000000"/>
                <w:szCs w:val="14"/>
              </w:rPr>
              <w:t>Prikazovanje, izdelava, posest in posredovanje pornografskega gradiva</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A9C57A" w14:textId="77777777" w:rsidR="00971C60" w:rsidRPr="00971C60" w:rsidRDefault="00971C60" w:rsidP="00695B7C">
            <w:pPr>
              <w:jc w:val="right"/>
              <w:rPr>
                <w:szCs w:val="14"/>
              </w:rPr>
            </w:pPr>
            <w:r w:rsidRPr="00971C60">
              <w:rPr>
                <w:rFonts w:eastAsia="Tahoma"/>
                <w:color w:val="000000"/>
                <w:szCs w:val="14"/>
              </w:rPr>
              <w:t>54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0993B0" w14:textId="77777777" w:rsidR="00971C60" w:rsidRPr="00971C60" w:rsidRDefault="00971C60" w:rsidP="00695B7C">
            <w:pPr>
              <w:jc w:val="right"/>
              <w:rPr>
                <w:szCs w:val="14"/>
              </w:rPr>
            </w:pPr>
            <w:r w:rsidRPr="00971C60">
              <w:rPr>
                <w:rFonts w:eastAsia="Tahoma"/>
                <w:color w:val="000000"/>
                <w:szCs w:val="14"/>
              </w:rPr>
              <w:t>59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73B3E3" w14:textId="77777777" w:rsidR="00971C60" w:rsidRPr="00971C60" w:rsidRDefault="00971C60" w:rsidP="00695B7C">
            <w:pPr>
              <w:jc w:val="right"/>
              <w:rPr>
                <w:szCs w:val="14"/>
              </w:rPr>
            </w:pPr>
            <w:r w:rsidRPr="00971C60">
              <w:rPr>
                <w:rFonts w:eastAsia="Tahoma"/>
                <w:color w:val="000000"/>
                <w:szCs w:val="14"/>
              </w:rPr>
              <w:t>57</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C8C2FE" w14:textId="77777777" w:rsidR="00971C60" w:rsidRPr="00971C60" w:rsidRDefault="00971C60" w:rsidP="00695B7C">
            <w:pPr>
              <w:jc w:val="right"/>
              <w:rPr>
                <w:szCs w:val="14"/>
              </w:rPr>
            </w:pPr>
            <w:r w:rsidRPr="00971C60">
              <w:rPr>
                <w:rFonts w:eastAsia="Tahoma"/>
                <w:color w:val="000000"/>
                <w:szCs w:val="14"/>
              </w:rPr>
              <w:t>48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ED2E3D" w14:textId="77777777" w:rsidR="00971C60" w:rsidRPr="00971C60" w:rsidRDefault="00971C60" w:rsidP="00695B7C">
            <w:pPr>
              <w:jc w:val="right"/>
              <w:rPr>
                <w:szCs w:val="14"/>
              </w:rPr>
            </w:pPr>
            <w:r w:rsidRPr="00971C60">
              <w:rPr>
                <w:rFonts w:eastAsia="Tahoma"/>
                <w:color w:val="000000"/>
                <w:szCs w:val="14"/>
              </w:rPr>
              <w:t>68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13BB31" w14:textId="77777777" w:rsidR="00971C60" w:rsidRPr="00971C60" w:rsidRDefault="00971C60" w:rsidP="00695B7C">
            <w:pPr>
              <w:jc w:val="right"/>
              <w:rPr>
                <w:szCs w:val="14"/>
              </w:rPr>
            </w:pPr>
            <w:r w:rsidRPr="00971C60">
              <w:rPr>
                <w:rFonts w:eastAsia="Tahoma"/>
                <w:color w:val="000000"/>
                <w:szCs w:val="14"/>
              </w:rPr>
              <w:t>87,0</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012942" w14:textId="77777777" w:rsidR="00971C60" w:rsidRPr="00971C60" w:rsidRDefault="00971C60" w:rsidP="00695B7C">
            <w:pPr>
              <w:jc w:val="right"/>
              <w:rPr>
                <w:szCs w:val="14"/>
              </w:rPr>
            </w:pPr>
            <w:r w:rsidRPr="00971C60">
              <w:rPr>
                <w:rFonts w:eastAsia="Tahoma"/>
                <w:color w:val="000000"/>
                <w:szCs w:val="14"/>
              </w:rPr>
              <w:t>78,0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989661" w14:textId="77777777" w:rsidR="00971C60" w:rsidRPr="00971C60" w:rsidRDefault="00971C60" w:rsidP="00695B7C">
            <w:pPr>
              <w:jc w:val="right"/>
              <w:rPr>
                <w:szCs w:val="14"/>
              </w:rPr>
            </w:pPr>
            <w:r w:rsidRPr="00971C60">
              <w:rPr>
                <w:rFonts w:eastAsia="Tahoma"/>
                <w:color w:val="000000"/>
                <w:szCs w:val="14"/>
              </w:rPr>
              <w:t>89,5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CDD311" w14:textId="77777777" w:rsidR="00971C60" w:rsidRPr="00971C60" w:rsidRDefault="00971C60" w:rsidP="00695B7C">
            <w:pPr>
              <w:jc w:val="right"/>
              <w:rPr>
                <w:szCs w:val="14"/>
              </w:rPr>
            </w:pPr>
            <w:r w:rsidRPr="00971C60">
              <w:rPr>
                <w:rFonts w:eastAsia="Tahoma"/>
                <w:color w:val="000000"/>
                <w:szCs w:val="14"/>
              </w:rPr>
              <w:t>66,7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270620" w14:textId="77777777" w:rsidR="00971C60" w:rsidRPr="00971C60" w:rsidRDefault="00971C60" w:rsidP="00695B7C">
            <w:pPr>
              <w:jc w:val="right"/>
              <w:rPr>
                <w:szCs w:val="14"/>
              </w:rPr>
            </w:pPr>
            <w:r w:rsidRPr="00971C60">
              <w:rPr>
                <w:rFonts w:eastAsia="Tahoma"/>
                <w:color w:val="000000"/>
                <w:szCs w:val="14"/>
              </w:rPr>
              <w:t>83,8</w:t>
            </w:r>
          </w:p>
        </w:tc>
      </w:tr>
      <w:tr w:rsidR="00971C60" w:rsidRPr="00971C60" w14:paraId="26C1DC23" w14:textId="77777777" w:rsidTr="00CA4F9A">
        <w:trPr>
          <w:trHeight w:val="182"/>
        </w:trPr>
        <w:tc>
          <w:tcPr>
            <w:tcW w:w="29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C7AB13" w14:textId="77777777" w:rsidR="00971C60" w:rsidRPr="00971C60" w:rsidRDefault="00971C60" w:rsidP="00695B7C">
            <w:pPr>
              <w:rPr>
                <w:szCs w:val="14"/>
              </w:rPr>
            </w:pPr>
            <w:r w:rsidRPr="00971C60">
              <w:rPr>
                <w:rFonts w:eastAsia="Tahoma"/>
                <w:color w:val="000000"/>
                <w:szCs w:val="14"/>
              </w:rPr>
              <w:t>Druga kazniva dejanja</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FACA06" w14:textId="77777777" w:rsidR="00971C60" w:rsidRPr="00971C60" w:rsidRDefault="00971C60" w:rsidP="00695B7C">
            <w:pPr>
              <w:jc w:val="right"/>
              <w:rPr>
                <w:szCs w:val="14"/>
              </w:rPr>
            </w:pPr>
            <w:r w:rsidRPr="00971C60">
              <w:rPr>
                <w:rFonts w:eastAsia="Tahoma"/>
                <w:color w:val="000000"/>
                <w:szCs w:val="14"/>
              </w:rPr>
              <w:t>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252505" w14:textId="77777777" w:rsidR="00971C60" w:rsidRPr="00971C60" w:rsidRDefault="00971C60" w:rsidP="00695B7C">
            <w:pPr>
              <w:jc w:val="right"/>
              <w:rPr>
                <w:szCs w:val="14"/>
              </w:rPr>
            </w:pPr>
            <w:r w:rsidRPr="00971C60">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09E651" w14:textId="77777777" w:rsidR="00971C60" w:rsidRPr="00971C60" w:rsidRDefault="00971C60" w:rsidP="00695B7C">
            <w:pPr>
              <w:jc w:val="right"/>
              <w:rPr>
                <w:szCs w:val="14"/>
              </w:rPr>
            </w:pPr>
            <w:r w:rsidRPr="00971C60">
              <w:rPr>
                <w:rFonts w:eastAsia="Tahoma"/>
                <w:color w:val="000000"/>
                <w:szCs w:val="14"/>
              </w:rPr>
              <w:t>3</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57F6D" w14:textId="77777777" w:rsidR="00971C60" w:rsidRPr="00971C60" w:rsidRDefault="00971C60" w:rsidP="00695B7C">
            <w:pPr>
              <w:jc w:val="right"/>
              <w:rPr>
                <w:szCs w:val="14"/>
              </w:rPr>
            </w:pPr>
            <w:r w:rsidRPr="00971C60">
              <w:rPr>
                <w:rFonts w:eastAsia="Tahoma"/>
                <w:color w:val="000000"/>
                <w:szCs w:val="14"/>
              </w:rPr>
              <w:t>30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655CF" w14:textId="77777777" w:rsidR="00971C60" w:rsidRPr="00971C60" w:rsidRDefault="00971C60" w:rsidP="00695B7C">
            <w:pPr>
              <w:jc w:val="right"/>
              <w:rPr>
                <w:szCs w:val="14"/>
              </w:rPr>
            </w:pPr>
            <w:r w:rsidRPr="00971C60">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96BE8B" w14:textId="77777777" w:rsidR="00971C60" w:rsidRPr="00971C60" w:rsidRDefault="00971C60" w:rsidP="00695B7C">
            <w:pPr>
              <w:jc w:val="right"/>
              <w:rPr>
                <w:szCs w:val="14"/>
              </w:rPr>
            </w:pPr>
            <w:r w:rsidRPr="00971C60">
              <w:rPr>
                <w:rFonts w:eastAsia="Tahoma"/>
                <w:color w:val="000000"/>
                <w:szCs w:val="14"/>
              </w:rPr>
              <w:t>88,9</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1893E4" w14:textId="77777777" w:rsidR="00971C60" w:rsidRPr="00971C60" w:rsidRDefault="00971C60" w:rsidP="00695B7C">
            <w:pPr>
              <w:jc w:val="right"/>
              <w:rPr>
                <w:szCs w:val="14"/>
              </w:rPr>
            </w:pPr>
            <w:r w:rsidRPr="00971C60">
              <w:rPr>
                <w:rFonts w:eastAsia="Tahoma"/>
                <w:color w:val="000000"/>
                <w:szCs w:val="14"/>
              </w:rPr>
              <w:t>62,5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EE70EA" w14:textId="77777777" w:rsidR="00971C60" w:rsidRPr="00971C60" w:rsidRDefault="00971C60" w:rsidP="00695B7C">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6E87BE" w14:textId="77777777" w:rsidR="00971C60" w:rsidRPr="00971C60" w:rsidRDefault="00971C60" w:rsidP="00695B7C">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5A497B" w14:textId="77777777" w:rsidR="00971C60" w:rsidRPr="00971C60" w:rsidRDefault="00971C60" w:rsidP="00695B7C">
            <w:pPr>
              <w:jc w:val="right"/>
              <w:rPr>
                <w:szCs w:val="14"/>
              </w:rPr>
            </w:pPr>
            <w:r w:rsidRPr="00971C60">
              <w:rPr>
                <w:rFonts w:eastAsia="Tahoma"/>
                <w:color w:val="000000"/>
                <w:szCs w:val="14"/>
              </w:rPr>
              <w:t>87,5</w:t>
            </w:r>
          </w:p>
        </w:tc>
      </w:tr>
      <w:tr w:rsidR="00971C60" w:rsidRPr="00971C60" w14:paraId="7F83AF0F" w14:textId="77777777" w:rsidTr="00CA4F9A">
        <w:trPr>
          <w:trHeight w:val="182"/>
        </w:trPr>
        <w:tc>
          <w:tcPr>
            <w:tcW w:w="296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626E621" w14:textId="77777777" w:rsidR="00971C60" w:rsidRPr="00971C60" w:rsidRDefault="00971C60" w:rsidP="00695B7C">
            <w:pPr>
              <w:rPr>
                <w:szCs w:val="14"/>
              </w:rPr>
            </w:pPr>
            <w:r w:rsidRPr="00971C60">
              <w:rPr>
                <w:rFonts w:eastAsia="Tahoma"/>
                <w:b/>
                <w:color w:val="000000"/>
                <w:szCs w:val="14"/>
              </w:rPr>
              <w:t>Skupaj</w:t>
            </w:r>
          </w:p>
        </w:tc>
        <w:tc>
          <w:tcPr>
            <w:tcW w:w="4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D5781C3" w14:textId="77777777" w:rsidR="00971C60" w:rsidRPr="00971C60" w:rsidRDefault="00971C60" w:rsidP="00695B7C">
            <w:pPr>
              <w:jc w:val="right"/>
              <w:rPr>
                <w:szCs w:val="14"/>
              </w:rPr>
            </w:pPr>
            <w:r w:rsidRPr="00971C60">
              <w:rPr>
                <w:rFonts w:eastAsia="Tahoma"/>
                <w:b/>
                <w:color w:val="000000"/>
                <w:szCs w:val="14"/>
              </w:rPr>
              <w:t>113</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11A06C2" w14:textId="77777777" w:rsidR="00971C60" w:rsidRPr="00971C60" w:rsidRDefault="00971C60" w:rsidP="00695B7C">
            <w:pPr>
              <w:jc w:val="right"/>
              <w:rPr>
                <w:szCs w:val="14"/>
              </w:rPr>
            </w:pPr>
            <w:r w:rsidRPr="00971C60">
              <w:rPr>
                <w:rFonts w:eastAsia="Tahoma"/>
                <w:b/>
                <w:color w:val="000000"/>
                <w:szCs w:val="14"/>
              </w:rPr>
              <w:t>145</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82100D" w14:textId="77777777" w:rsidR="00971C60" w:rsidRPr="00971C60" w:rsidRDefault="00971C60" w:rsidP="00695B7C">
            <w:pPr>
              <w:jc w:val="right"/>
              <w:rPr>
                <w:szCs w:val="14"/>
              </w:rPr>
            </w:pPr>
            <w:r w:rsidRPr="00971C60">
              <w:rPr>
                <w:rFonts w:eastAsia="Tahoma"/>
                <w:b/>
                <w:color w:val="000000"/>
                <w:szCs w:val="14"/>
              </w:rPr>
              <w:t>147</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EAE98D0" w14:textId="77777777" w:rsidR="00971C60" w:rsidRPr="00971C60" w:rsidRDefault="00971C60" w:rsidP="00695B7C">
            <w:pPr>
              <w:jc w:val="right"/>
              <w:rPr>
                <w:szCs w:val="14"/>
              </w:rPr>
            </w:pPr>
            <w:r w:rsidRPr="00971C60">
              <w:rPr>
                <w:rFonts w:eastAsia="Tahoma"/>
                <w:b/>
                <w:color w:val="000000"/>
                <w:szCs w:val="14"/>
              </w:rPr>
              <w:t>198</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B295874" w14:textId="77777777" w:rsidR="00971C60" w:rsidRPr="00971C60" w:rsidRDefault="00971C60" w:rsidP="00695B7C">
            <w:pPr>
              <w:jc w:val="right"/>
              <w:rPr>
                <w:szCs w:val="14"/>
              </w:rPr>
            </w:pPr>
            <w:r w:rsidRPr="00971C60">
              <w:rPr>
                <w:rFonts w:eastAsia="Tahoma"/>
                <w:b/>
                <w:color w:val="000000"/>
                <w:szCs w:val="14"/>
              </w:rPr>
              <w:t>186</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C331B67" w14:textId="77777777" w:rsidR="00971C60" w:rsidRPr="00971C60" w:rsidRDefault="00971C60" w:rsidP="00695B7C">
            <w:pPr>
              <w:jc w:val="right"/>
              <w:rPr>
                <w:szCs w:val="14"/>
              </w:rPr>
            </w:pPr>
            <w:r w:rsidRPr="00971C60">
              <w:rPr>
                <w:rFonts w:eastAsia="Tahoma"/>
                <w:b/>
                <w:color w:val="000000"/>
                <w:szCs w:val="14"/>
              </w:rPr>
              <w:t>88,5</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FAF2047" w14:textId="77777777" w:rsidR="00971C60" w:rsidRPr="00971C60" w:rsidRDefault="00971C60" w:rsidP="00695B7C">
            <w:pPr>
              <w:jc w:val="right"/>
              <w:rPr>
                <w:szCs w:val="14"/>
              </w:rPr>
            </w:pPr>
            <w:r w:rsidRPr="00971C60">
              <w:rPr>
                <w:rFonts w:eastAsia="Tahoma"/>
                <w:b/>
                <w:color w:val="000000"/>
                <w:szCs w:val="14"/>
              </w:rPr>
              <w:t>80,0</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C75FFCF" w14:textId="77777777" w:rsidR="00971C60" w:rsidRPr="00971C60" w:rsidRDefault="00971C60" w:rsidP="00695B7C">
            <w:pPr>
              <w:jc w:val="right"/>
              <w:rPr>
                <w:szCs w:val="14"/>
              </w:rPr>
            </w:pPr>
            <w:r w:rsidRPr="00971C60">
              <w:rPr>
                <w:rFonts w:eastAsia="Tahoma"/>
                <w:b/>
                <w:color w:val="000000"/>
                <w:szCs w:val="14"/>
              </w:rPr>
              <w:t>89,8</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5E394FE" w14:textId="77777777" w:rsidR="00971C60" w:rsidRPr="00971C60" w:rsidRDefault="00971C60" w:rsidP="00695B7C">
            <w:pPr>
              <w:jc w:val="right"/>
              <w:rPr>
                <w:szCs w:val="14"/>
              </w:rPr>
            </w:pPr>
            <w:r w:rsidRPr="00971C60">
              <w:rPr>
                <w:rFonts w:eastAsia="Tahoma"/>
                <w:b/>
                <w:color w:val="000000"/>
                <w:szCs w:val="14"/>
              </w:rPr>
              <w:t>84,3</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6D7CA95" w14:textId="77777777" w:rsidR="00971C60" w:rsidRPr="00971C60" w:rsidRDefault="00971C60" w:rsidP="00695B7C">
            <w:pPr>
              <w:jc w:val="right"/>
              <w:rPr>
                <w:szCs w:val="14"/>
              </w:rPr>
            </w:pPr>
            <w:r w:rsidRPr="00971C60">
              <w:rPr>
                <w:rFonts w:eastAsia="Tahoma"/>
                <w:b/>
                <w:color w:val="000000"/>
                <w:szCs w:val="14"/>
              </w:rPr>
              <w:t>84,9</w:t>
            </w:r>
          </w:p>
        </w:tc>
      </w:tr>
    </w:tbl>
    <w:p w14:paraId="79DFD918" w14:textId="77777777" w:rsidR="00971C60" w:rsidRPr="00971C60" w:rsidRDefault="00971C60" w:rsidP="00CA4F9A">
      <w:pPr>
        <w:pStyle w:val="Telobesedila"/>
        <w:spacing w:before="240" w:after="120"/>
      </w:pPr>
      <w:r w:rsidRPr="00971C60">
        <w:t>Kazniva dejanja zoper zakonsko zvezo, družino in otroke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1"/>
        <w:gridCol w:w="623"/>
        <w:gridCol w:w="623"/>
        <w:gridCol w:w="622"/>
        <w:gridCol w:w="622"/>
        <w:gridCol w:w="633"/>
        <w:gridCol w:w="622"/>
        <w:gridCol w:w="622"/>
        <w:gridCol w:w="622"/>
        <w:gridCol w:w="622"/>
        <w:gridCol w:w="622"/>
      </w:tblGrid>
      <w:tr w:rsidR="00971C60" w:rsidRPr="00971C60" w14:paraId="29CB8DDE" w14:textId="77777777" w:rsidTr="00971C60">
        <w:trPr>
          <w:trHeight w:val="182"/>
        </w:trPr>
        <w:tc>
          <w:tcPr>
            <w:tcW w:w="282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B98574C" w14:textId="77777777" w:rsidR="00971C60" w:rsidRPr="00971C60" w:rsidRDefault="00971C60" w:rsidP="00695B7C">
            <w:pPr>
              <w:rPr>
                <w:szCs w:val="14"/>
              </w:rPr>
            </w:pPr>
            <w:r w:rsidRPr="00971C60">
              <w:rPr>
                <w:rFonts w:eastAsia="Tahoma"/>
                <w:b/>
                <w:color w:val="FFFFFF"/>
                <w:szCs w:val="14"/>
              </w:rPr>
              <w:t>Vrsta kaznivega dejanja</w:t>
            </w:r>
          </w:p>
        </w:tc>
        <w:tc>
          <w:tcPr>
            <w:tcW w:w="3123"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E59AF8A" w14:textId="77777777" w:rsidR="00971C60" w:rsidRPr="00971C60" w:rsidRDefault="00971C60" w:rsidP="00695B7C">
            <w:pPr>
              <w:jc w:val="center"/>
              <w:rPr>
                <w:szCs w:val="14"/>
              </w:rPr>
            </w:pPr>
            <w:r w:rsidRPr="00971C60">
              <w:rPr>
                <w:rFonts w:eastAsia="Tahoma"/>
                <w:b/>
                <w:color w:val="FFFFFF"/>
                <w:szCs w:val="14"/>
              </w:rPr>
              <w:t>Število kaznivih dejanj</w:t>
            </w:r>
          </w:p>
        </w:tc>
        <w:tc>
          <w:tcPr>
            <w:tcW w:w="311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1B00C10" w14:textId="7CF65CCC" w:rsidR="00971C60" w:rsidRPr="00971C60" w:rsidRDefault="00971C60" w:rsidP="00695B7C">
            <w:pPr>
              <w:jc w:val="center"/>
              <w:rPr>
                <w:szCs w:val="14"/>
              </w:rPr>
            </w:pPr>
            <w:r w:rsidRPr="00971C60">
              <w:rPr>
                <w:rFonts w:eastAsia="Tahoma"/>
                <w:b/>
                <w:color w:val="FFFFFF"/>
                <w:szCs w:val="14"/>
              </w:rPr>
              <w:t xml:space="preserve">Delež preiskanih kaznivih dejanj </w:t>
            </w:r>
            <w:r w:rsidR="0051656B">
              <w:rPr>
                <w:rFonts w:eastAsia="Tahoma"/>
                <w:b/>
                <w:color w:val="FFFFFF"/>
                <w:szCs w:val="14"/>
              </w:rPr>
              <w:t>(</w:t>
            </w:r>
            <w:r w:rsidRPr="00971C60">
              <w:rPr>
                <w:rFonts w:eastAsia="Tahoma"/>
                <w:b/>
                <w:color w:val="FFFFFF"/>
                <w:szCs w:val="14"/>
              </w:rPr>
              <w:t>v %</w:t>
            </w:r>
            <w:r w:rsidR="0051656B">
              <w:rPr>
                <w:rFonts w:eastAsia="Tahoma"/>
                <w:b/>
                <w:color w:val="FFFFFF"/>
                <w:szCs w:val="14"/>
              </w:rPr>
              <w:t>)</w:t>
            </w:r>
          </w:p>
        </w:tc>
      </w:tr>
      <w:tr w:rsidR="00971C60" w:rsidRPr="00971C60" w14:paraId="5B7FC0A8" w14:textId="77777777" w:rsidTr="00CA4F9A">
        <w:trPr>
          <w:trHeight w:val="182"/>
        </w:trPr>
        <w:tc>
          <w:tcPr>
            <w:tcW w:w="282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0E3F24" w14:textId="77777777" w:rsidR="00971C60" w:rsidRPr="00971C60" w:rsidRDefault="00971C60" w:rsidP="00695B7C">
            <w:pPr>
              <w:rPr>
                <w:szCs w:val="14"/>
              </w:rPr>
            </w:pP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A98F21E" w14:textId="77777777" w:rsidR="00971C60" w:rsidRPr="00971C60" w:rsidRDefault="00971C60" w:rsidP="00695B7C">
            <w:pPr>
              <w:jc w:val="center"/>
              <w:rPr>
                <w:szCs w:val="14"/>
              </w:rPr>
            </w:pPr>
            <w:r w:rsidRPr="00971C60">
              <w:rPr>
                <w:rFonts w:eastAsia="Tahoma"/>
                <w:b/>
                <w:color w:val="FFFFFF"/>
                <w:szCs w:val="14"/>
              </w:rPr>
              <w:t>2020</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88D188D" w14:textId="77777777" w:rsidR="00971C60" w:rsidRPr="00971C60" w:rsidRDefault="00971C60" w:rsidP="00695B7C">
            <w:pPr>
              <w:jc w:val="center"/>
              <w:rPr>
                <w:szCs w:val="14"/>
              </w:rPr>
            </w:pPr>
            <w:r w:rsidRPr="00971C60">
              <w:rPr>
                <w:rFonts w:eastAsia="Tahoma"/>
                <w:b/>
                <w:color w:val="FFFFFF"/>
                <w:szCs w:val="14"/>
              </w:rPr>
              <w:t>2021</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7F3D2A5" w14:textId="77777777" w:rsidR="00971C60" w:rsidRPr="00971C60" w:rsidRDefault="00971C60" w:rsidP="00695B7C">
            <w:pPr>
              <w:jc w:val="center"/>
              <w:rPr>
                <w:szCs w:val="14"/>
              </w:rPr>
            </w:pPr>
            <w:r w:rsidRPr="00971C60">
              <w:rPr>
                <w:rFonts w:eastAsia="Tahoma"/>
                <w:b/>
                <w:color w:val="FFFFFF"/>
                <w:szCs w:val="14"/>
              </w:rPr>
              <w:t>2022</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E4D816" w14:textId="77777777" w:rsidR="00971C60" w:rsidRPr="00971C60" w:rsidRDefault="00971C60" w:rsidP="00695B7C">
            <w:pPr>
              <w:jc w:val="center"/>
              <w:rPr>
                <w:szCs w:val="14"/>
              </w:rPr>
            </w:pPr>
            <w:r w:rsidRPr="00971C60">
              <w:rPr>
                <w:rFonts w:eastAsia="Tahoma"/>
                <w:b/>
                <w:color w:val="FFFFFF"/>
                <w:szCs w:val="14"/>
              </w:rPr>
              <w:t>2023</w:t>
            </w:r>
          </w:p>
        </w:tc>
        <w:tc>
          <w:tcPr>
            <w:tcW w:w="63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429D28" w14:textId="77777777" w:rsidR="00971C60" w:rsidRPr="00971C60" w:rsidRDefault="00971C60" w:rsidP="00695B7C">
            <w:pPr>
              <w:jc w:val="center"/>
              <w:rPr>
                <w:szCs w:val="14"/>
              </w:rPr>
            </w:pPr>
            <w:r w:rsidRPr="00971C60">
              <w:rPr>
                <w:rFonts w:eastAsia="Tahoma"/>
                <w:b/>
                <w:color w:val="FFFFFF"/>
                <w:szCs w:val="14"/>
              </w:rPr>
              <w:t>2024</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B93E738" w14:textId="77777777" w:rsidR="00971C60" w:rsidRPr="00971C60" w:rsidRDefault="00971C60" w:rsidP="00695B7C">
            <w:pPr>
              <w:jc w:val="center"/>
              <w:rPr>
                <w:szCs w:val="14"/>
              </w:rPr>
            </w:pPr>
            <w:r w:rsidRPr="00971C60">
              <w:rPr>
                <w:rFonts w:eastAsia="Tahoma"/>
                <w:b/>
                <w:color w:val="FFFFFF"/>
                <w:szCs w:val="14"/>
              </w:rPr>
              <w:t>2020</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41A0119" w14:textId="77777777" w:rsidR="00971C60" w:rsidRPr="00971C60" w:rsidRDefault="00971C60" w:rsidP="00695B7C">
            <w:pPr>
              <w:jc w:val="center"/>
              <w:rPr>
                <w:szCs w:val="14"/>
              </w:rPr>
            </w:pPr>
            <w:r w:rsidRPr="00971C60">
              <w:rPr>
                <w:rFonts w:eastAsia="Tahoma"/>
                <w:b/>
                <w:color w:val="FFFFFF"/>
                <w:szCs w:val="14"/>
              </w:rPr>
              <w:t>2021</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A8E6EF" w14:textId="77777777" w:rsidR="00971C60" w:rsidRPr="00971C60" w:rsidRDefault="00971C60" w:rsidP="00695B7C">
            <w:pPr>
              <w:jc w:val="center"/>
              <w:rPr>
                <w:szCs w:val="14"/>
              </w:rPr>
            </w:pPr>
            <w:r w:rsidRPr="00971C60">
              <w:rPr>
                <w:rFonts w:eastAsia="Tahoma"/>
                <w:b/>
                <w:color w:val="FFFFFF"/>
                <w:szCs w:val="14"/>
              </w:rPr>
              <w:t>2022</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EB04A46" w14:textId="77777777" w:rsidR="00971C60" w:rsidRPr="00971C60" w:rsidRDefault="00971C60" w:rsidP="00695B7C">
            <w:pPr>
              <w:jc w:val="center"/>
              <w:rPr>
                <w:szCs w:val="14"/>
              </w:rPr>
            </w:pPr>
            <w:r w:rsidRPr="00971C60">
              <w:rPr>
                <w:rFonts w:eastAsia="Tahoma"/>
                <w:b/>
                <w:color w:val="FFFFFF"/>
                <w:szCs w:val="14"/>
              </w:rPr>
              <w:t>2023</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1E2509"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4689E950" w14:textId="77777777" w:rsidTr="00CA4F9A">
        <w:trPr>
          <w:trHeight w:val="182"/>
        </w:trPr>
        <w:tc>
          <w:tcPr>
            <w:tcW w:w="28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0EC692" w14:textId="77777777" w:rsidR="00971C60" w:rsidRPr="00971C60" w:rsidRDefault="00971C60" w:rsidP="00695B7C">
            <w:pPr>
              <w:rPr>
                <w:szCs w:val="14"/>
              </w:rPr>
            </w:pPr>
            <w:r w:rsidRPr="00971C60">
              <w:rPr>
                <w:rFonts w:eastAsia="Tahoma"/>
                <w:color w:val="000000"/>
                <w:szCs w:val="14"/>
              </w:rPr>
              <w:t>Odvzem mladoletne osebe</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E4AB34" w14:textId="77777777" w:rsidR="00971C60" w:rsidRPr="00971C60" w:rsidRDefault="00971C60" w:rsidP="00695B7C">
            <w:pPr>
              <w:jc w:val="right"/>
              <w:rPr>
                <w:szCs w:val="14"/>
              </w:rPr>
            </w:pPr>
            <w:r w:rsidRPr="00971C60">
              <w:rPr>
                <w:rFonts w:eastAsia="Tahoma"/>
                <w:color w:val="000000"/>
                <w:szCs w:val="14"/>
              </w:rPr>
              <w:t>245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88AD66" w14:textId="77777777" w:rsidR="00971C60" w:rsidRPr="00971C60" w:rsidRDefault="00971C60" w:rsidP="00695B7C">
            <w:pPr>
              <w:jc w:val="right"/>
              <w:rPr>
                <w:szCs w:val="14"/>
              </w:rPr>
            </w:pPr>
            <w:r w:rsidRPr="00971C60">
              <w:rPr>
                <w:rFonts w:eastAsia="Tahoma"/>
                <w:color w:val="000000"/>
                <w:szCs w:val="14"/>
              </w:rPr>
              <w:t>257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711525" w14:textId="77777777" w:rsidR="00971C60" w:rsidRPr="00971C60" w:rsidRDefault="00971C60" w:rsidP="00695B7C">
            <w:pPr>
              <w:jc w:val="right"/>
              <w:rPr>
                <w:szCs w:val="14"/>
              </w:rPr>
            </w:pPr>
            <w:r w:rsidRPr="00971C60">
              <w:rPr>
                <w:rFonts w:eastAsia="Tahoma"/>
                <w:color w:val="000000"/>
                <w:szCs w:val="14"/>
              </w:rPr>
              <w:t>481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450648" w14:textId="77777777" w:rsidR="00971C60" w:rsidRPr="00971C60" w:rsidRDefault="00971C60" w:rsidP="00695B7C">
            <w:pPr>
              <w:jc w:val="right"/>
              <w:rPr>
                <w:szCs w:val="14"/>
              </w:rPr>
            </w:pPr>
            <w:r w:rsidRPr="00971C60">
              <w:rPr>
                <w:rFonts w:eastAsia="Tahoma"/>
                <w:color w:val="000000"/>
                <w:szCs w:val="14"/>
              </w:rPr>
              <w:t>94</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0EC9D5" w14:textId="77777777" w:rsidR="00971C60" w:rsidRPr="00971C60" w:rsidRDefault="00971C60" w:rsidP="00695B7C">
            <w:pPr>
              <w:jc w:val="right"/>
              <w:rPr>
                <w:szCs w:val="14"/>
              </w:rPr>
            </w:pPr>
            <w:r w:rsidRPr="00971C60">
              <w:rPr>
                <w:rFonts w:eastAsia="Tahoma"/>
                <w:color w:val="000000"/>
                <w:szCs w:val="14"/>
              </w:rPr>
              <w:t>330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61A367" w14:textId="77777777" w:rsidR="00971C60" w:rsidRPr="00971C60" w:rsidRDefault="00971C60" w:rsidP="00695B7C">
            <w:pPr>
              <w:jc w:val="right"/>
              <w:rPr>
                <w:szCs w:val="14"/>
              </w:rPr>
            </w:pPr>
            <w:r w:rsidRPr="00971C60">
              <w:rPr>
                <w:rFonts w:eastAsia="Tahoma"/>
                <w:color w:val="000000"/>
                <w:szCs w:val="14"/>
              </w:rPr>
              <w:t>58,8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C69B01" w14:textId="77777777" w:rsidR="00971C60" w:rsidRPr="00971C60" w:rsidRDefault="00971C60" w:rsidP="00695B7C">
            <w:pPr>
              <w:jc w:val="right"/>
              <w:rPr>
                <w:szCs w:val="14"/>
              </w:rPr>
            </w:pPr>
            <w:r w:rsidRPr="00971C60">
              <w:rPr>
                <w:rFonts w:eastAsia="Tahoma"/>
                <w:color w:val="000000"/>
                <w:szCs w:val="14"/>
              </w:rPr>
              <w:t>63,4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35677A" w14:textId="77777777" w:rsidR="00971C60" w:rsidRPr="00971C60" w:rsidRDefault="00971C60" w:rsidP="00695B7C">
            <w:pPr>
              <w:jc w:val="right"/>
              <w:rPr>
                <w:szCs w:val="14"/>
              </w:rPr>
            </w:pPr>
            <w:r w:rsidRPr="00971C60">
              <w:rPr>
                <w:rFonts w:eastAsia="Tahoma"/>
                <w:color w:val="000000"/>
                <w:szCs w:val="14"/>
              </w:rPr>
              <w:t>89,4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CFA5A9" w14:textId="77777777" w:rsidR="00971C60" w:rsidRPr="00971C60" w:rsidRDefault="00971C60" w:rsidP="00695B7C">
            <w:pPr>
              <w:jc w:val="right"/>
              <w:rPr>
                <w:szCs w:val="14"/>
              </w:rPr>
            </w:pPr>
            <w:r w:rsidRPr="00971C60">
              <w:rPr>
                <w:rFonts w:eastAsia="Tahoma"/>
                <w:color w:val="000000"/>
                <w:szCs w:val="14"/>
              </w:rPr>
              <w:t>85,1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132547" w14:textId="77777777" w:rsidR="00971C60" w:rsidRPr="00971C60" w:rsidRDefault="00971C60" w:rsidP="00695B7C">
            <w:pPr>
              <w:jc w:val="right"/>
              <w:rPr>
                <w:szCs w:val="14"/>
              </w:rPr>
            </w:pPr>
            <w:r w:rsidRPr="00971C60">
              <w:rPr>
                <w:rFonts w:eastAsia="Tahoma"/>
                <w:color w:val="000000"/>
                <w:szCs w:val="14"/>
              </w:rPr>
              <w:t>40,3</w:t>
            </w:r>
          </w:p>
        </w:tc>
      </w:tr>
      <w:tr w:rsidR="00971C60" w:rsidRPr="00971C60" w14:paraId="235510DD" w14:textId="77777777" w:rsidTr="00CA4F9A">
        <w:trPr>
          <w:trHeight w:val="182"/>
        </w:trPr>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C877B5" w14:textId="77777777" w:rsidR="00971C60" w:rsidRPr="00971C60" w:rsidRDefault="00971C60" w:rsidP="00695B7C">
            <w:pPr>
              <w:rPr>
                <w:szCs w:val="14"/>
              </w:rPr>
            </w:pPr>
            <w:r w:rsidRPr="00971C60">
              <w:rPr>
                <w:rFonts w:eastAsia="Tahoma"/>
                <w:color w:val="000000"/>
                <w:szCs w:val="14"/>
              </w:rPr>
              <w:t>Nasilje v družini</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A525D5" w14:textId="77777777" w:rsidR="00971C60" w:rsidRPr="00971C60" w:rsidRDefault="00971C60" w:rsidP="00695B7C">
            <w:pPr>
              <w:jc w:val="right"/>
              <w:rPr>
                <w:szCs w:val="14"/>
              </w:rPr>
            </w:pPr>
            <w:r w:rsidRPr="00971C60">
              <w:rPr>
                <w:rFonts w:eastAsia="Tahoma"/>
                <w:color w:val="000000"/>
                <w:szCs w:val="14"/>
              </w:rPr>
              <w:t>422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A9365E" w14:textId="77777777" w:rsidR="00971C60" w:rsidRPr="00971C60" w:rsidRDefault="00971C60" w:rsidP="00695B7C">
            <w:pPr>
              <w:jc w:val="right"/>
              <w:rPr>
                <w:szCs w:val="14"/>
              </w:rPr>
            </w:pPr>
            <w:r w:rsidRPr="00971C60">
              <w:rPr>
                <w:rFonts w:eastAsia="Tahoma"/>
                <w:color w:val="000000"/>
                <w:szCs w:val="14"/>
              </w:rPr>
              <w:t>362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9793C2" w14:textId="77777777" w:rsidR="00971C60" w:rsidRPr="00971C60" w:rsidRDefault="00971C60" w:rsidP="00695B7C">
            <w:pPr>
              <w:jc w:val="right"/>
              <w:rPr>
                <w:szCs w:val="14"/>
              </w:rPr>
            </w:pPr>
            <w:r w:rsidRPr="00971C60">
              <w:rPr>
                <w:rFonts w:eastAsia="Tahoma"/>
                <w:color w:val="000000"/>
                <w:szCs w:val="14"/>
              </w:rPr>
              <w:t>299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0C4AA0" w14:textId="77777777" w:rsidR="00971C60" w:rsidRPr="00971C60" w:rsidRDefault="00971C60" w:rsidP="00695B7C">
            <w:pPr>
              <w:jc w:val="right"/>
              <w:rPr>
                <w:szCs w:val="14"/>
              </w:rPr>
            </w:pPr>
            <w:r w:rsidRPr="00971C60">
              <w:rPr>
                <w:rFonts w:eastAsia="Tahoma"/>
                <w:color w:val="000000"/>
                <w:szCs w:val="14"/>
              </w:rPr>
              <w:t>346</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97AB1A" w14:textId="77777777" w:rsidR="00971C60" w:rsidRPr="00971C60" w:rsidRDefault="00971C60" w:rsidP="00695B7C">
            <w:pPr>
              <w:jc w:val="right"/>
              <w:rPr>
                <w:szCs w:val="14"/>
              </w:rPr>
            </w:pPr>
            <w:r w:rsidRPr="00971C60">
              <w:rPr>
                <w:rFonts w:eastAsia="Tahoma"/>
                <w:color w:val="000000"/>
                <w:szCs w:val="14"/>
              </w:rPr>
              <w:t>404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8BC928" w14:textId="77777777" w:rsidR="00971C60" w:rsidRPr="00971C60" w:rsidRDefault="00971C60" w:rsidP="00695B7C">
            <w:pPr>
              <w:jc w:val="right"/>
              <w:rPr>
                <w:szCs w:val="14"/>
              </w:rPr>
            </w:pPr>
            <w:r w:rsidRPr="00971C60">
              <w:rPr>
                <w:rFonts w:eastAsia="Tahoma"/>
                <w:color w:val="000000"/>
                <w:szCs w:val="14"/>
              </w:rPr>
              <w:t>94,5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B0CCA8" w14:textId="77777777" w:rsidR="00971C60" w:rsidRPr="00971C60" w:rsidRDefault="00971C60" w:rsidP="00695B7C">
            <w:pPr>
              <w:jc w:val="right"/>
              <w:rPr>
                <w:szCs w:val="14"/>
              </w:rPr>
            </w:pPr>
            <w:r w:rsidRPr="00971C60">
              <w:rPr>
                <w:rFonts w:eastAsia="Tahoma"/>
                <w:color w:val="000000"/>
                <w:szCs w:val="14"/>
              </w:rPr>
              <w:t>96,4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A85406" w14:textId="77777777" w:rsidR="00971C60" w:rsidRPr="00971C60" w:rsidRDefault="00971C60" w:rsidP="00695B7C">
            <w:pPr>
              <w:jc w:val="right"/>
              <w:rPr>
                <w:szCs w:val="14"/>
              </w:rPr>
            </w:pPr>
            <w:r w:rsidRPr="00971C60">
              <w:rPr>
                <w:rFonts w:eastAsia="Tahoma"/>
                <w:color w:val="000000"/>
                <w:szCs w:val="14"/>
              </w:rPr>
              <w:t>95,3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AC41EB" w14:textId="77777777" w:rsidR="00971C60" w:rsidRPr="00971C60" w:rsidRDefault="00971C60" w:rsidP="00695B7C">
            <w:pPr>
              <w:jc w:val="right"/>
              <w:rPr>
                <w:szCs w:val="14"/>
              </w:rPr>
            </w:pPr>
            <w:r w:rsidRPr="00971C60">
              <w:rPr>
                <w:rFonts w:eastAsia="Tahoma"/>
                <w:color w:val="000000"/>
                <w:szCs w:val="14"/>
              </w:rPr>
              <w:t>97,1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69C91D" w14:textId="77777777" w:rsidR="00971C60" w:rsidRPr="00971C60" w:rsidRDefault="00971C60" w:rsidP="00695B7C">
            <w:pPr>
              <w:jc w:val="right"/>
              <w:rPr>
                <w:szCs w:val="14"/>
              </w:rPr>
            </w:pPr>
            <w:r w:rsidRPr="00971C60">
              <w:rPr>
                <w:rFonts w:eastAsia="Tahoma"/>
                <w:color w:val="000000"/>
                <w:szCs w:val="14"/>
              </w:rPr>
              <w:t>95,5</w:t>
            </w:r>
          </w:p>
        </w:tc>
      </w:tr>
      <w:tr w:rsidR="00971C60" w:rsidRPr="00971C60" w14:paraId="42B012B4" w14:textId="77777777" w:rsidTr="00CA4F9A">
        <w:trPr>
          <w:trHeight w:val="182"/>
        </w:trPr>
        <w:tc>
          <w:tcPr>
            <w:tcW w:w="28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74B206" w14:textId="77777777" w:rsidR="00971C60" w:rsidRPr="00971C60" w:rsidRDefault="00971C60" w:rsidP="00695B7C">
            <w:pPr>
              <w:rPr>
                <w:szCs w:val="14"/>
              </w:rPr>
            </w:pPr>
            <w:r w:rsidRPr="00971C60">
              <w:rPr>
                <w:rFonts w:eastAsia="Tahoma"/>
                <w:color w:val="000000"/>
                <w:szCs w:val="14"/>
              </w:rPr>
              <w:t>Zanemarjanje mladoletne osebe in surovo ravnanje</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DE4B73" w14:textId="77777777" w:rsidR="00971C60" w:rsidRPr="00971C60" w:rsidRDefault="00971C60" w:rsidP="00695B7C">
            <w:pPr>
              <w:jc w:val="right"/>
              <w:rPr>
                <w:szCs w:val="14"/>
              </w:rPr>
            </w:pPr>
            <w:r w:rsidRPr="00971C60">
              <w:rPr>
                <w:rFonts w:eastAsia="Tahoma"/>
                <w:color w:val="000000"/>
                <w:szCs w:val="14"/>
              </w:rPr>
              <w:t>171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014841" w14:textId="77777777" w:rsidR="00971C60" w:rsidRPr="00971C60" w:rsidRDefault="00971C60" w:rsidP="00695B7C">
            <w:pPr>
              <w:jc w:val="right"/>
              <w:rPr>
                <w:szCs w:val="14"/>
              </w:rPr>
            </w:pPr>
            <w:r w:rsidRPr="00971C60">
              <w:rPr>
                <w:rFonts w:eastAsia="Tahoma"/>
                <w:color w:val="000000"/>
                <w:szCs w:val="14"/>
              </w:rPr>
              <w:t>141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3DB86A" w14:textId="77777777" w:rsidR="00971C60" w:rsidRPr="00971C60" w:rsidRDefault="00971C60" w:rsidP="00695B7C">
            <w:pPr>
              <w:jc w:val="right"/>
              <w:rPr>
                <w:szCs w:val="14"/>
              </w:rPr>
            </w:pPr>
            <w:r w:rsidRPr="00971C60">
              <w:rPr>
                <w:rFonts w:eastAsia="Tahoma"/>
                <w:color w:val="000000"/>
                <w:szCs w:val="14"/>
              </w:rPr>
              <w:t>145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D862F8" w14:textId="77777777" w:rsidR="00971C60" w:rsidRPr="00971C60" w:rsidRDefault="00971C60" w:rsidP="00695B7C">
            <w:pPr>
              <w:jc w:val="right"/>
              <w:rPr>
                <w:szCs w:val="14"/>
              </w:rPr>
            </w:pPr>
            <w:r w:rsidRPr="00971C60">
              <w:rPr>
                <w:rFonts w:eastAsia="Tahoma"/>
                <w:color w:val="000000"/>
                <w:szCs w:val="14"/>
              </w:rPr>
              <w:t>179</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59A13C" w14:textId="77777777" w:rsidR="00971C60" w:rsidRPr="00971C60" w:rsidRDefault="00971C60" w:rsidP="00695B7C">
            <w:pPr>
              <w:jc w:val="right"/>
              <w:rPr>
                <w:szCs w:val="14"/>
              </w:rPr>
            </w:pPr>
            <w:r w:rsidRPr="00971C60">
              <w:rPr>
                <w:rFonts w:eastAsia="Tahoma"/>
                <w:color w:val="000000"/>
                <w:szCs w:val="14"/>
              </w:rPr>
              <w:t>238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8B25CE" w14:textId="77777777" w:rsidR="00971C60" w:rsidRPr="00971C60" w:rsidRDefault="00971C60" w:rsidP="00695B7C">
            <w:pPr>
              <w:jc w:val="right"/>
              <w:rPr>
                <w:szCs w:val="14"/>
              </w:rPr>
            </w:pPr>
            <w:r w:rsidRPr="00971C60">
              <w:rPr>
                <w:rFonts w:eastAsia="Tahoma"/>
                <w:color w:val="000000"/>
                <w:szCs w:val="14"/>
              </w:rPr>
              <w:t>89,5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3633B8" w14:textId="77777777" w:rsidR="00971C60" w:rsidRPr="00971C60" w:rsidRDefault="00971C60" w:rsidP="00695B7C">
            <w:pPr>
              <w:jc w:val="right"/>
              <w:rPr>
                <w:szCs w:val="14"/>
              </w:rPr>
            </w:pPr>
            <w:r w:rsidRPr="00971C60">
              <w:rPr>
                <w:rFonts w:eastAsia="Tahoma"/>
                <w:color w:val="000000"/>
                <w:szCs w:val="14"/>
              </w:rPr>
              <w:t>90,1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6ADDA7" w14:textId="77777777" w:rsidR="00971C60" w:rsidRPr="00971C60" w:rsidRDefault="00971C60" w:rsidP="00695B7C">
            <w:pPr>
              <w:jc w:val="right"/>
              <w:rPr>
                <w:szCs w:val="14"/>
              </w:rPr>
            </w:pPr>
            <w:r w:rsidRPr="00971C60">
              <w:rPr>
                <w:rFonts w:eastAsia="Tahoma"/>
                <w:color w:val="000000"/>
                <w:szCs w:val="14"/>
              </w:rPr>
              <w:t>88,3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C63846" w14:textId="77777777" w:rsidR="00971C60" w:rsidRPr="00971C60" w:rsidRDefault="00971C60" w:rsidP="00695B7C">
            <w:pPr>
              <w:jc w:val="right"/>
              <w:rPr>
                <w:szCs w:val="14"/>
              </w:rPr>
            </w:pPr>
            <w:r w:rsidRPr="00971C60">
              <w:rPr>
                <w:rFonts w:eastAsia="Tahoma"/>
                <w:color w:val="000000"/>
                <w:szCs w:val="14"/>
              </w:rPr>
              <w:t>87,2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698F6C" w14:textId="77777777" w:rsidR="00971C60" w:rsidRPr="00971C60" w:rsidRDefault="00971C60" w:rsidP="00695B7C">
            <w:pPr>
              <w:jc w:val="right"/>
              <w:rPr>
                <w:szCs w:val="14"/>
              </w:rPr>
            </w:pPr>
            <w:r w:rsidRPr="00971C60">
              <w:rPr>
                <w:rFonts w:eastAsia="Tahoma"/>
                <w:color w:val="000000"/>
                <w:szCs w:val="14"/>
              </w:rPr>
              <w:t>89,9</w:t>
            </w:r>
          </w:p>
        </w:tc>
      </w:tr>
      <w:tr w:rsidR="00971C60" w:rsidRPr="00971C60" w14:paraId="4BF1C0A9" w14:textId="77777777" w:rsidTr="00CA4F9A">
        <w:trPr>
          <w:trHeight w:val="182"/>
        </w:trPr>
        <w:tc>
          <w:tcPr>
            <w:tcW w:w="2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CA4F84" w14:textId="77777777" w:rsidR="00971C60" w:rsidRPr="00971C60" w:rsidRDefault="00971C60" w:rsidP="00695B7C">
            <w:pPr>
              <w:rPr>
                <w:szCs w:val="14"/>
              </w:rPr>
            </w:pPr>
            <w:r w:rsidRPr="00971C60">
              <w:rPr>
                <w:rFonts w:eastAsia="Tahoma"/>
                <w:color w:val="000000"/>
                <w:szCs w:val="14"/>
              </w:rPr>
              <w:t>Neplačevanje preživnine</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5969C6" w14:textId="77777777" w:rsidR="00971C60" w:rsidRPr="00971C60" w:rsidRDefault="00971C60" w:rsidP="00695B7C">
            <w:pPr>
              <w:jc w:val="right"/>
              <w:rPr>
                <w:szCs w:val="14"/>
              </w:rPr>
            </w:pPr>
            <w:r w:rsidRPr="00971C60">
              <w:rPr>
                <w:rFonts w:eastAsia="Tahoma"/>
                <w:color w:val="000000"/>
                <w:szCs w:val="14"/>
              </w:rPr>
              <w:t>39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B9D48" w14:textId="77777777" w:rsidR="00971C60" w:rsidRPr="00971C60" w:rsidRDefault="00971C60" w:rsidP="00695B7C">
            <w:pPr>
              <w:jc w:val="right"/>
              <w:rPr>
                <w:szCs w:val="14"/>
              </w:rPr>
            </w:pPr>
            <w:r w:rsidRPr="00971C60">
              <w:rPr>
                <w:rFonts w:eastAsia="Tahoma"/>
                <w:color w:val="000000"/>
                <w:szCs w:val="14"/>
              </w:rPr>
              <w:t>31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0DB085" w14:textId="77777777" w:rsidR="00971C60" w:rsidRPr="00971C60" w:rsidRDefault="00971C60" w:rsidP="00695B7C">
            <w:pPr>
              <w:jc w:val="right"/>
              <w:rPr>
                <w:szCs w:val="14"/>
              </w:rPr>
            </w:pPr>
            <w:r w:rsidRPr="00971C60">
              <w:rPr>
                <w:rFonts w:eastAsia="Tahoma"/>
                <w:color w:val="000000"/>
                <w:szCs w:val="14"/>
              </w:rPr>
              <w:t>67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399E3B" w14:textId="77777777" w:rsidR="00971C60" w:rsidRPr="00971C60" w:rsidRDefault="00971C60" w:rsidP="00695B7C">
            <w:pPr>
              <w:jc w:val="right"/>
              <w:rPr>
                <w:szCs w:val="14"/>
              </w:rPr>
            </w:pPr>
            <w:r w:rsidRPr="00971C60">
              <w:rPr>
                <w:rFonts w:eastAsia="Tahoma"/>
                <w:color w:val="000000"/>
                <w:szCs w:val="14"/>
              </w:rPr>
              <w:t>35</w:t>
            </w:r>
          </w:p>
        </w:tc>
        <w:tc>
          <w:tcPr>
            <w:tcW w:w="6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7814F2" w14:textId="77777777" w:rsidR="00971C60" w:rsidRPr="00971C60" w:rsidRDefault="00971C60" w:rsidP="00695B7C">
            <w:pPr>
              <w:jc w:val="right"/>
              <w:rPr>
                <w:szCs w:val="14"/>
              </w:rPr>
            </w:pPr>
            <w:r w:rsidRPr="00971C60">
              <w:rPr>
                <w:rFonts w:eastAsia="Tahoma"/>
                <w:color w:val="000000"/>
                <w:szCs w:val="14"/>
              </w:rPr>
              <w:t>71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88E1C" w14:textId="77777777" w:rsidR="00971C60" w:rsidRPr="00971C60" w:rsidRDefault="00971C60" w:rsidP="00695B7C">
            <w:pPr>
              <w:jc w:val="right"/>
              <w:rPr>
                <w:szCs w:val="14"/>
              </w:rPr>
            </w:pPr>
            <w:r w:rsidRPr="00971C60">
              <w:rPr>
                <w:rFonts w:eastAsia="Tahoma"/>
                <w:color w:val="000000"/>
                <w:szCs w:val="14"/>
              </w:rPr>
              <w:t>89,7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00AE4C" w14:textId="77777777" w:rsidR="00971C60" w:rsidRPr="00971C60" w:rsidRDefault="00971C60" w:rsidP="00695B7C">
            <w:pPr>
              <w:jc w:val="right"/>
              <w:rPr>
                <w:szCs w:val="14"/>
              </w:rPr>
            </w:pPr>
            <w:r w:rsidRPr="00971C60">
              <w:rPr>
                <w:rFonts w:eastAsia="Tahoma"/>
                <w:color w:val="000000"/>
                <w:szCs w:val="14"/>
              </w:rPr>
              <w:t>93,5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2B898E" w14:textId="77777777" w:rsidR="00971C60" w:rsidRPr="00971C60" w:rsidRDefault="00971C60" w:rsidP="00695B7C">
            <w:pPr>
              <w:jc w:val="right"/>
              <w:rPr>
                <w:szCs w:val="14"/>
              </w:rPr>
            </w:pPr>
            <w:r w:rsidRPr="00971C60">
              <w:rPr>
                <w:rFonts w:eastAsia="Tahoma"/>
                <w:color w:val="000000"/>
                <w:szCs w:val="14"/>
              </w:rPr>
              <w:t>92,5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48CE4B" w14:textId="77777777" w:rsidR="00971C60" w:rsidRPr="00971C60" w:rsidRDefault="00971C60" w:rsidP="00695B7C">
            <w:pPr>
              <w:jc w:val="right"/>
              <w:rPr>
                <w:szCs w:val="14"/>
              </w:rPr>
            </w:pPr>
            <w:r w:rsidRPr="00971C60">
              <w:rPr>
                <w:rFonts w:eastAsia="Tahoma"/>
                <w:color w:val="000000"/>
                <w:szCs w:val="14"/>
              </w:rPr>
              <w:t>85,7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1F1EEA" w14:textId="77777777" w:rsidR="00971C60" w:rsidRPr="00971C60" w:rsidRDefault="00971C60" w:rsidP="00695B7C">
            <w:pPr>
              <w:jc w:val="right"/>
              <w:rPr>
                <w:szCs w:val="14"/>
              </w:rPr>
            </w:pPr>
            <w:r w:rsidRPr="00971C60">
              <w:rPr>
                <w:rFonts w:eastAsia="Tahoma"/>
                <w:color w:val="000000"/>
                <w:szCs w:val="14"/>
              </w:rPr>
              <w:t>93,0</w:t>
            </w:r>
          </w:p>
        </w:tc>
      </w:tr>
      <w:tr w:rsidR="00971C60" w:rsidRPr="00971C60" w14:paraId="40C88EC9" w14:textId="77777777" w:rsidTr="00CA4F9A">
        <w:trPr>
          <w:trHeight w:val="182"/>
        </w:trPr>
        <w:tc>
          <w:tcPr>
            <w:tcW w:w="28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790271" w14:textId="77777777" w:rsidR="00971C60" w:rsidRPr="00971C60" w:rsidRDefault="00971C60" w:rsidP="00695B7C">
            <w:pPr>
              <w:rPr>
                <w:szCs w:val="14"/>
              </w:rPr>
            </w:pPr>
            <w:r w:rsidRPr="00971C60">
              <w:rPr>
                <w:rFonts w:eastAsia="Tahoma"/>
                <w:color w:val="000000"/>
                <w:szCs w:val="14"/>
              </w:rPr>
              <w:t>Druga kazniva dejanja</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5F63E0" w14:textId="77777777" w:rsidR="00971C60" w:rsidRPr="00971C60" w:rsidRDefault="00971C60" w:rsidP="00695B7C">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872C0A" w14:textId="77777777" w:rsidR="00971C60" w:rsidRPr="00971C60" w:rsidRDefault="00971C60" w:rsidP="00971C60">
            <w:pPr>
              <w:jc w:val="right"/>
              <w:rPr>
                <w:szCs w:val="14"/>
              </w:rPr>
            </w:pPr>
            <w:r w:rsidRPr="00971C60">
              <w:rPr>
                <w:rFonts w:eastAsia="Tahoma"/>
                <w:color w:val="000000"/>
                <w:szCs w:val="14"/>
              </w:rPr>
              <w:t>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B16728" w14:textId="77777777" w:rsidR="00971C60" w:rsidRPr="00971C60" w:rsidRDefault="00971C60" w:rsidP="00971C60">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CF4193" w14:textId="77777777" w:rsidR="00971C60" w:rsidRPr="00971C60" w:rsidRDefault="00971C60" w:rsidP="00971C60">
            <w:pPr>
              <w:jc w:val="right"/>
              <w:rPr>
                <w:szCs w:val="14"/>
              </w:rPr>
            </w:pPr>
            <w:r w:rsidRPr="00971C60">
              <w:rPr>
                <w:rFonts w:eastAsia="Tahoma"/>
                <w:color w:val="000000"/>
                <w:szCs w:val="14"/>
              </w:rPr>
              <w:t>1</w:t>
            </w:r>
          </w:p>
        </w:tc>
        <w:tc>
          <w:tcPr>
            <w:tcW w:w="63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3684A" w14:textId="77777777" w:rsidR="00971C60" w:rsidRPr="00971C60" w:rsidRDefault="00971C60" w:rsidP="00971C60">
            <w:pPr>
              <w:jc w:val="right"/>
              <w:rPr>
                <w:szCs w:val="14"/>
              </w:rPr>
            </w:pPr>
            <w:r w:rsidRPr="00971C60">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94A816" w14:textId="77777777" w:rsidR="00971C60" w:rsidRPr="00971C60" w:rsidRDefault="00971C60" w:rsidP="00971C60">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013F98" w14:textId="77777777" w:rsidR="00971C60" w:rsidRPr="00971C60" w:rsidRDefault="00971C60" w:rsidP="00971C60">
            <w:pPr>
              <w:jc w:val="right"/>
              <w:rPr>
                <w:szCs w:val="14"/>
              </w:rPr>
            </w:pPr>
            <w:r w:rsidRPr="00971C60">
              <w:rPr>
                <w:rFonts w:eastAsia="Tahoma"/>
                <w:color w:val="000000"/>
                <w:szCs w:val="14"/>
              </w:rPr>
              <w:t>66,7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F15766" w14:textId="77777777" w:rsidR="00971C60" w:rsidRPr="00971C60" w:rsidRDefault="00971C60" w:rsidP="00971C60">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B2D233" w14:textId="77777777" w:rsidR="00971C60" w:rsidRPr="00971C60" w:rsidRDefault="00971C60" w:rsidP="00971C60">
            <w:pPr>
              <w:jc w:val="right"/>
              <w:rPr>
                <w:szCs w:val="14"/>
              </w:rPr>
            </w:pPr>
            <w:r w:rsidRPr="00971C60">
              <w:rPr>
                <w:rFonts w:eastAsia="Tahoma"/>
                <w:color w:val="000000"/>
                <w:szCs w:val="14"/>
              </w:rPr>
              <w:t>100,0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36C8F8" w14:textId="77777777" w:rsidR="00971C60" w:rsidRPr="00971C60" w:rsidRDefault="00971C60" w:rsidP="00971C60">
            <w:pPr>
              <w:jc w:val="right"/>
              <w:rPr>
                <w:szCs w:val="14"/>
              </w:rPr>
            </w:pPr>
            <w:r w:rsidRPr="00971C60">
              <w:rPr>
                <w:rFonts w:eastAsia="Tahoma"/>
                <w:color w:val="000000"/>
                <w:szCs w:val="14"/>
              </w:rPr>
              <w:t>100,0</w:t>
            </w:r>
          </w:p>
        </w:tc>
      </w:tr>
      <w:tr w:rsidR="00971C60" w:rsidRPr="00971C60" w14:paraId="6E158416" w14:textId="77777777" w:rsidTr="00CA4F9A">
        <w:trPr>
          <w:trHeight w:val="182"/>
        </w:trPr>
        <w:tc>
          <w:tcPr>
            <w:tcW w:w="28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91A93CD" w14:textId="77777777" w:rsidR="00971C60" w:rsidRPr="00971C60" w:rsidRDefault="00971C60" w:rsidP="00695B7C">
            <w:pPr>
              <w:rPr>
                <w:szCs w:val="14"/>
              </w:rPr>
            </w:pPr>
            <w:r w:rsidRPr="00971C60">
              <w:rPr>
                <w:rFonts w:eastAsia="Tahoma"/>
                <w:b/>
                <w:color w:val="000000"/>
                <w:szCs w:val="14"/>
              </w:rPr>
              <w:t>Skupaj</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BA5170F" w14:textId="77777777" w:rsidR="00971C60" w:rsidRPr="00971C60" w:rsidRDefault="00971C60" w:rsidP="00695B7C">
            <w:pPr>
              <w:jc w:val="right"/>
              <w:rPr>
                <w:szCs w:val="14"/>
              </w:rPr>
            </w:pPr>
            <w:r w:rsidRPr="00971C60">
              <w:rPr>
                <w:rFonts w:eastAsia="Tahoma"/>
                <w:b/>
                <w:color w:val="000000"/>
                <w:szCs w:val="14"/>
              </w:rPr>
              <w:t>879</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727064" w14:textId="77777777" w:rsidR="00971C60" w:rsidRPr="00971C60" w:rsidRDefault="00971C60" w:rsidP="00695B7C">
            <w:pPr>
              <w:jc w:val="right"/>
              <w:rPr>
                <w:szCs w:val="14"/>
              </w:rPr>
            </w:pPr>
            <w:r w:rsidRPr="00971C60">
              <w:rPr>
                <w:rFonts w:eastAsia="Tahoma"/>
                <w:b/>
                <w:color w:val="000000"/>
                <w:szCs w:val="14"/>
              </w:rPr>
              <w:t>794</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C4E9348" w14:textId="77777777" w:rsidR="00971C60" w:rsidRPr="00971C60" w:rsidRDefault="00971C60" w:rsidP="00695B7C">
            <w:pPr>
              <w:jc w:val="right"/>
              <w:rPr>
                <w:szCs w:val="14"/>
              </w:rPr>
            </w:pPr>
            <w:r w:rsidRPr="00971C60">
              <w:rPr>
                <w:rFonts w:eastAsia="Tahoma"/>
                <w:b/>
                <w:color w:val="000000"/>
                <w:szCs w:val="14"/>
              </w:rPr>
              <w:t>992</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D74FAA9" w14:textId="77777777" w:rsidR="00971C60" w:rsidRPr="00971C60" w:rsidRDefault="00971C60" w:rsidP="00695B7C">
            <w:pPr>
              <w:jc w:val="right"/>
              <w:rPr>
                <w:szCs w:val="14"/>
              </w:rPr>
            </w:pPr>
            <w:r w:rsidRPr="00971C60">
              <w:rPr>
                <w:rFonts w:eastAsia="Tahoma"/>
                <w:b/>
                <w:color w:val="000000"/>
                <w:szCs w:val="14"/>
              </w:rPr>
              <w:t>655</w:t>
            </w:r>
          </w:p>
        </w:tc>
        <w:tc>
          <w:tcPr>
            <w:tcW w:w="63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BC10680" w14:textId="77777777" w:rsidR="00971C60" w:rsidRPr="00971C60" w:rsidRDefault="00971C60" w:rsidP="00695B7C">
            <w:pPr>
              <w:jc w:val="right"/>
              <w:rPr>
                <w:szCs w:val="14"/>
              </w:rPr>
            </w:pPr>
            <w:r w:rsidRPr="00971C60">
              <w:rPr>
                <w:rFonts w:eastAsia="Tahoma"/>
                <w:b/>
                <w:color w:val="000000"/>
                <w:szCs w:val="14"/>
              </w:rPr>
              <w:t>1.044</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2345ED" w14:textId="77777777" w:rsidR="00971C60" w:rsidRPr="00971C60" w:rsidRDefault="00971C60" w:rsidP="00695B7C">
            <w:pPr>
              <w:jc w:val="right"/>
              <w:rPr>
                <w:szCs w:val="14"/>
              </w:rPr>
            </w:pPr>
            <w:r w:rsidRPr="00971C60">
              <w:rPr>
                <w:rFonts w:eastAsia="Tahoma"/>
                <w:b/>
                <w:color w:val="000000"/>
                <w:szCs w:val="14"/>
              </w:rPr>
              <w:t>83,4</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F3E5E61" w14:textId="77777777" w:rsidR="00971C60" w:rsidRPr="00971C60" w:rsidRDefault="00971C60" w:rsidP="00695B7C">
            <w:pPr>
              <w:jc w:val="right"/>
              <w:rPr>
                <w:szCs w:val="14"/>
              </w:rPr>
            </w:pPr>
            <w:r w:rsidRPr="00971C60">
              <w:rPr>
                <w:rFonts w:eastAsia="Tahoma"/>
                <w:b/>
                <w:color w:val="000000"/>
                <w:szCs w:val="14"/>
              </w:rPr>
              <w:t>84,4</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6B77B72" w14:textId="77777777" w:rsidR="00971C60" w:rsidRPr="00971C60" w:rsidRDefault="00971C60" w:rsidP="00695B7C">
            <w:pPr>
              <w:jc w:val="right"/>
              <w:rPr>
                <w:szCs w:val="14"/>
              </w:rPr>
            </w:pPr>
            <w:r w:rsidRPr="00971C60">
              <w:rPr>
                <w:rFonts w:eastAsia="Tahoma"/>
                <w:b/>
                <w:color w:val="000000"/>
                <w:szCs w:val="14"/>
              </w:rPr>
              <w:t>91,2</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076D79" w14:textId="77777777" w:rsidR="00971C60" w:rsidRPr="00971C60" w:rsidRDefault="00971C60" w:rsidP="00695B7C">
            <w:pPr>
              <w:jc w:val="right"/>
              <w:rPr>
                <w:szCs w:val="14"/>
              </w:rPr>
            </w:pPr>
            <w:r w:rsidRPr="00971C60">
              <w:rPr>
                <w:rFonts w:eastAsia="Tahoma"/>
                <w:b/>
                <w:color w:val="000000"/>
                <w:szCs w:val="14"/>
              </w:rPr>
              <w:t>92,1</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FFFA97A" w14:textId="77777777" w:rsidR="00971C60" w:rsidRPr="00971C60" w:rsidRDefault="00971C60" w:rsidP="00695B7C">
            <w:pPr>
              <w:jc w:val="right"/>
              <w:rPr>
                <w:szCs w:val="14"/>
              </w:rPr>
            </w:pPr>
            <w:r w:rsidRPr="00971C60">
              <w:rPr>
                <w:rFonts w:eastAsia="Tahoma"/>
                <w:b/>
                <w:color w:val="000000"/>
                <w:szCs w:val="14"/>
              </w:rPr>
              <w:t>76,6</w:t>
            </w:r>
          </w:p>
        </w:tc>
      </w:tr>
    </w:tbl>
    <w:p w14:paraId="4A7926DE" w14:textId="77777777" w:rsidR="00F71B68" w:rsidRDefault="00F71B68" w:rsidP="00971C60">
      <w:pPr>
        <w:pStyle w:val="Telobesedila"/>
      </w:pPr>
    </w:p>
    <w:p w14:paraId="19C5EEF6" w14:textId="77777777" w:rsidR="00971C60" w:rsidRPr="00971C60" w:rsidRDefault="00971C60" w:rsidP="00E02D45">
      <w:pPr>
        <w:pStyle w:val="Telobesedila"/>
        <w:spacing w:after="120"/>
      </w:pPr>
      <w:r w:rsidRPr="00971C60">
        <w:t>Kazniva dejanja zoper premoženje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34"/>
        <w:gridCol w:w="650"/>
        <w:gridCol w:w="650"/>
        <w:gridCol w:w="650"/>
        <w:gridCol w:w="650"/>
        <w:gridCol w:w="650"/>
        <w:gridCol w:w="614"/>
        <w:gridCol w:w="614"/>
        <w:gridCol w:w="614"/>
        <w:gridCol w:w="614"/>
        <w:gridCol w:w="614"/>
      </w:tblGrid>
      <w:tr w:rsidR="00971C60" w:rsidRPr="00971C60" w14:paraId="6ECD7BD3" w14:textId="77777777" w:rsidTr="00971C60">
        <w:trPr>
          <w:trHeight w:val="182"/>
        </w:trPr>
        <w:tc>
          <w:tcPr>
            <w:tcW w:w="27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96D11EE" w14:textId="77777777" w:rsidR="00971C60" w:rsidRPr="00971C60" w:rsidRDefault="00971C60" w:rsidP="00695B7C">
            <w:pPr>
              <w:rPr>
                <w:szCs w:val="14"/>
              </w:rPr>
            </w:pPr>
            <w:r w:rsidRPr="00971C60">
              <w:rPr>
                <w:rFonts w:eastAsia="Tahoma"/>
                <w:b/>
                <w:color w:val="FFFFFF"/>
                <w:szCs w:val="14"/>
              </w:rPr>
              <w:t>Vrsta kaznivega dejanja</w:t>
            </w:r>
          </w:p>
        </w:tc>
        <w:tc>
          <w:tcPr>
            <w:tcW w:w="325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855CB00" w14:textId="77777777" w:rsidR="00971C60" w:rsidRPr="00971C60" w:rsidRDefault="00971C60" w:rsidP="00695B7C">
            <w:pPr>
              <w:jc w:val="center"/>
              <w:rPr>
                <w:szCs w:val="14"/>
              </w:rPr>
            </w:pPr>
            <w:r w:rsidRPr="00971C60">
              <w:rPr>
                <w:rFonts w:eastAsia="Tahoma"/>
                <w:b/>
                <w:color w:val="FFFFFF"/>
                <w:szCs w:val="14"/>
              </w:rPr>
              <w:t>Število kaznivih dejanj</w:t>
            </w:r>
          </w:p>
        </w:tc>
        <w:tc>
          <w:tcPr>
            <w:tcW w:w="307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E599C4A" w14:textId="13A2C405" w:rsidR="00971C60" w:rsidRPr="00971C60" w:rsidRDefault="00971C60" w:rsidP="00695B7C">
            <w:pPr>
              <w:jc w:val="center"/>
              <w:rPr>
                <w:szCs w:val="14"/>
              </w:rPr>
            </w:pPr>
            <w:r w:rsidRPr="00971C60">
              <w:rPr>
                <w:rFonts w:eastAsia="Tahoma"/>
                <w:b/>
                <w:color w:val="FFFFFF"/>
                <w:szCs w:val="14"/>
              </w:rPr>
              <w:t xml:space="preserve">Delež preiskanih kaznivih dejanj </w:t>
            </w:r>
            <w:r w:rsidR="0051656B">
              <w:rPr>
                <w:rFonts w:eastAsia="Tahoma"/>
                <w:b/>
                <w:color w:val="FFFFFF"/>
                <w:szCs w:val="14"/>
              </w:rPr>
              <w:t>(</w:t>
            </w:r>
            <w:r w:rsidRPr="00971C60">
              <w:rPr>
                <w:rFonts w:eastAsia="Tahoma"/>
                <w:b/>
                <w:color w:val="FFFFFF"/>
                <w:szCs w:val="14"/>
              </w:rPr>
              <w:t>v %</w:t>
            </w:r>
            <w:r w:rsidR="0051656B">
              <w:rPr>
                <w:rFonts w:eastAsia="Tahoma"/>
                <w:b/>
                <w:color w:val="FFFFFF"/>
                <w:szCs w:val="14"/>
              </w:rPr>
              <w:t>)</w:t>
            </w:r>
          </w:p>
        </w:tc>
      </w:tr>
      <w:tr w:rsidR="00971C60" w:rsidRPr="00971C60" w14:paraId="4EDEEDD3" w14:textId="77777777" w:rsidTr="00E02D45">
        <w:trPr>
          <w:trHeight w:val="182"/>
        </w:trPr>
        <w:tc>
          <w:tcPr>
            <w:tcW w:w="273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C144FA7" w14:textId="77777777" w:rsidR="00971C60" w:rsidRPr="00971C60" w:rsidRDefault="00971C60" w:rsidP="00695B7C">
            <w:pPr>
              <w:rPr>
                <w:szCs w:val="14"/>
              </w:rPr>
            </w:pPr>
          </w:p>
        </w:tc>
        <w:tc>
          <w:tcPr>
            <w:tcW w:w="65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2409934" w14:textId="77777777" w:rsidR="00971C60" w:rsidRPr="00971C60" w:rsidRDefault="00971C60" w:rsidP="00695B7C">
            <w:pPr>
              <w:jc w:val="center"/>
              <w:rPr>
                <w:szCs w:val="14"/>
              </w:rPr>
            </w:pPr>
            <w:r w:rsidRPr="00971C60">
              <w:rPr>
                <w:rFonts w:eastAsia="Tahoma"/>
                <w:b/>
                <w:color w:val="FFFFFF"/>
                <w:szCs w:val="14"/>
              </w:rPr>
              <w:t>2020</w:t>
            </w:r>
          </w:p>
        </w:tc>
        <w:tc>
          <w:tcPr>
            <w:tcW w:w="65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422A12" w14:textId="77777777" w:rsidR="00971C60" w:rsidRPr="00971C60" w:rsidRDefault="00971C60" w:rsidP="00695B7C">
            <w:pPr>
              <w:jc w:val="center"/>
              <w:rPr>
                <w:szCs w:val="14"/>
              </w:rPr>
            </w:pPr>
            <w:r w:rsidRPr="00971C60">
              <w:rPr>
                <w:rFonts w:eastAsia="Tahoma"/>
                <w:b/>
                <w:color w:val="FFFFFF"/>
                <w:szCs w:val="14"/>
              </w:rPr>
              <w:t>2021</w:t>
            </w:r>
          </w:p>
        </w:tc>
        <w:tc>
          <w:tcPr>
            <w:tcW w:w="65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54C7A3" w14:textId="77777777" w:rsidR="00971C60" w:rsidRPr="00971C60" w:rsidRDefault="00971C60" w:rsidP="00695B7C">
            <w:pPr>
              <w:jc w:val="center"/>
              <w:rPr>
                <w:szCs w:val="14"/>
              </w:rPr>
            </w:pPr>
            <w:r w:rsidRPr="00971C60">
              <w:rPr>
                <w:rFonts w:eastAsia="Tahoma"/>
                <w:b/>
                <w:color w:val="FFFFFF"/>
                <w:szCs w:val="14"/>
              </w:rPr>
              <w:t>2022</w:t>
            </w:r>
          </w:p>
        </w:tc>
        <w:tc>
          <w:tcPr>
            <w:tcW w:w="65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7B7C8D" w14:textId="77777777" w:rsidR="00971C60" w:rsidRPr="00971C60" w:rsidRDefault="00971C60" w:rsidP="00695B7C">
            <w:pPr>
              <w:jc w:val="center"/>
              <w:rPr>
                <w:szCs w:val="14"/>
              </w:rPr>
            </w:pPr>
            <w:r w:rsidRPr="00971C60">
              <w:rPr>
                <w:rFonts w:eastAsia="Tahoma"/>
                <w:b/>
                <w:color w:val="FFFFFF"/>
                <w:szCs w:val="14"/>
              </w:rPr>
              <w:t>2023</w:t>
            </w:r>
          </w:p>
        </w:tc>
        <w:tc>
          <w:tcPr>
            <w:tcW w:w="65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65F9DF" w14:textId="77777777" w:rsidR="00971C60" w:rsidRPr="00971C60" w:rsidRDefault="00971C60" w:rsidP="00695B7C">
            <w:pPr>
              <w:jc w:val="center"/>
              <w:rPr>
                <w:szCs w:val="14"/>
              </w:rPr>
            </w:pPr>
            <w:r w:rsidRPr="00971C60">
              <w:rPr>
                <w:rFonts w:eastAsia="Tahoma"/>
                <w:b/>
                <w:color w:val="FFFFFF"/>
                <w:szCs w:val="14"/>
              </w:rPr>
              <w:t>2024</w:t>
            </w:r>
          </w:p>
        </w:tc>
        <w:tc>
          <w:tcPr>
            <w:tcW w:w="61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2FD93E" w14:textId="77777777" w:rsidR="00971C60" w:rsidRPr="00971C60" w:rsidRDefault="00971C60" w:rsidP="00695B7C">
            <w:pPr>
              <w:jc w:val="center"/>
              <w:rPr>
                <w:szCs w:val="14"/>
              </w:rPr>
            </w:pPr>
            <w:r w:rsidRPr="00971C60">
              <w:rPr>
                <w:rFonts w:eastAsia="Tahoma"/>
                <w:b/>
                <w:color w:val="FFFFFF"/>
                <w:szCs w:val="14"/>
              </w:rPr>
              <w:t>2020</w:t>
            </w:r>
          </w:p>
        </w:tc>
        <w:tc>
          <w:tcPr>
            <w:tcW w:w="61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AE1BAE" w14:textId="77777777" w:rsidR="00971C60" w:rsidRPr="00971C60" w:rsidRDefault="00971C60" w:rsidP="00695B7C">
            <w:pPr>
              <w:jc w:val="center"/>
              <w:rPr>
                <w:szCs w:val="14"/>
              </w:rPr>
            </w:pPr>
            <w:r w:rsidRPr="00971C60">
              <w:rPr>
                <w:rFonts w:eastAsia="Tahoma"/>
                <w:b/>
                <w:color w:val="FFFFFF"/>
                <w:szCs w:val="14"/>
              </w:rPr>
              <w:t>2021</w:t>
            </w:r>
          </w:p>
        </w:tc>
        <w:tc>
          <w:tcPr>
            <w:tcW w:w="61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268BB4E" w14:textId="77777777" w:rsidR="00971C60" w:rsidRPr="00971C60" w:rsidRDefault="00971C60" w:rsidP="00695B7C">
            <w:pPr>
              <w:jc w:val="center"/>
              <w:rPr>
                <w:szCs w:val="14"/>
              </w:rPr>
            </w:pPr>
            <w:r w:rsidRPr="00971C60">
              <w:rPr>
                <w:rFonts w:eastAsia="Tahoma"/>
                <w:b/>
                <w:color w:val="FFFFFF"/>
                <w:szCs w:val="14"/>
              </w:rPr>
              <w:t>2022</w:t>
            </w:r>
          </w:p>
        </w:tc>
        <w:tc>
          <w:tcPr>
            <w:tcW w:w="61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E651B1" w14:textId="77777777" w:rsidR="00971C60" w:rsidRPr="00971C60" w:rsidRDefault="00971C60" w:rsidP="00695B7C">
            <w:pPr>
              <w:jc w:val="center"/>
              <w:rPr>
                <w:szCs w:val="14"/>
              </w:rPr>
            </w:pPr>
            <w:r w:rsidRPr="00971C60">
              <w:rPr>
                <w:rFonts w:eastAsia="Tahoma"/>
                <w:b/>
                <w:color w:val="FFFFFF"/>
                <w:szCs w:val="14"/>
              </w:rPr>
              <w:t>2023</w:t>
            </w:r>
          </w:p>
        </w:tc>
        <w:tc>
          <w:tcPr>
            <w:tcW w:w="61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D8A92C"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30DEB35F"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56A6C5" w14:textId="77777777" w:rsidR="00971C60" w:rsidRPr="00971C60" w:rsidRDefault="00971C60" w:rsidP="00695B7C">
            <w:pPr>
              <w:rPr>
                <w:szCs w:val="14"/>
              </w:rPr>
            </w:pPr>
            <w:r w:rsidRPr="00971C60">
              <w:rPr>
                <w:rFonts w:eastAsia="Tahoma"/>
                <w:color w:val="000000"/>
                <w:szCs w:val="14"/>
              </w:rPr>
              <w:t>Poškodovanje tuje stvari</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48BBB7" w14:textId="77777777" w:rsidR="00971C60" w:rsidRPr="00971C60" w:rsidRDefault="00971C60" w:rsidP="00695B7C">
            <w:pPr>
              <w:jc w:val="right"/>
              <w:rPr>
                <w:szCs w:val="14"/>
              </w:rPr>
            </w:pPr>
            <w:r w:rsidRPr="00971C60">
              <w:rPr>
                <w:rFonts w:eastAsia="Tahoma"/>
                <w:color w:val="000000"/>
                <w:szCs w:val="14"/>
              </w:rPr>
              <w:t>1.924</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5647C1" w14:textId="77777777" w:rsidR="00971C60" w:rsidRPr="00971C60" w:rsidRDefault="00971C60" w:rsidP="00695B7C">
            <w:pPr>
              <w:jc w:val="right"/>
              <w:rPr>
                <w:szCs w:val="14"/>
              </w:rPr>
            </w:pPr>
            <w:r w:rsidRPr="00971C60">
              <w:rPr>
                <w:rFonts w:eastAsia="Tahoma"/>
                <w:color w:val="000000"/>
                <w:szCs w:val="14"/>
              </w:rPr>
              <w:t>1.612</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0B7CB9" w14:textId="77777777" w:rsidR="00971C60" w:rsidRPr="00971C60" w:rsidRDefault="00971C60" w:rsidP="00695B7C">
            <w:pPr>
              <w:jc w:val="right"/>
              <w:rPr>
                <w:szCs w:val="14"/>
              </w:rPr>
            </w:pPr>
            <w:r w:rsidRPr="00971C60">
              <w:rPr>
                <w:rFonts w:eastAsia="Tahoma"/>
                <w:color w:val="000000"/>
                <w:szCs w:val="14"/>
              </w:rPr>
              <w:t>1.639</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BC953A" w14:textId="77777777" w:rsidR="00971C60" w:rsidRPr="00971C60" w:rsidRDefault="00971C60" w:rsidP="00695B7C">
            <w:pPr>
              <w:jc w:val="right"/>
              <w:rPr>
                <w:szCs w:val="14"/>
              </w:rPr>
            </w:pPr>
            <w:r w:rsidRPr="00971C60">
              <w:rPr>
                <w:rFonts w:eastAsia="Tahoma"/>
                <w:color w:val="000000"/>
                <w:szCs w:val="14"/>
              </w:rPr>
              <w:t>1.584</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B5D1F9" w14:textId="77777777" w:rsidR="00971C60" w:rsidRPr="00971C60" w:rsidRDefault="00971C60" w:rsidP="00695B7C">
            <w:pPr>
              <w:jc w:val="right"/>
              <w:rPr>
                <w:szCs w:val="14"/>
              </w:rPr>
            </w:pPr>
            <w:r w:rsidRPr="00971C60">
              <w:rPr>
                <w:rFonts w:eastAsia="Tahoma"/>
                <w:color w:val="000000"/>
                <w:szCs w:val="14"/>
              </w:rPr>
              <w:t>1.659</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519B2" w14:textId="77777777" w:rsidR="00971C60" w:rsidRPr="00971C60" w:rsidRDefault="00971C60" w:rsidP="00695B7C">
            <w:pPr>
              <w:jc w:val="right"/>
              <w:rPr>
                <w:szCs w:val="14"/>
              </w:rPr>
            </w:pPr>
            <w:r w:rsidRPr="00971C60">
              <w:rPr>
                <w:rFonts w:eastAsia="Tahoma"/>
                <w:color w:val="000000"/>
                <w:szCs w:val="14"/>
              </w:rPr>
              <w:t>19,9</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F78C25" w14:textId="77777777" w:rsidR="00971C60" w:rsidRPr="00971C60" w:rsidRDefault="00971C60" w:rsidP="00695B7C">
            <w:pPr>
              <w:jc w:val="right"/>
              <w:rPr>
                <w:szCs w:val="14"/>
              </w:rPr>
            </w:pPr>
            <w:r w:rsidRPr="00971C60">
              <w:rPr>
                <w:rFonts w:eastAsia="Tahoma"/>
                <w:color w:val="000000"/>
                <w:szCs w:val="14"/>
              </w:rPr>
              <w:t>14,2</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C8300C" w14:textId="77777777" w:rsidR="00971C60" w:rsidRPr="00971C60" w:rsidRDefault="00971C60" w:rsidP="00695B7C">
            <w:pPr>
              <w:jc w:val="right"/>
              <w:rPr>
                <w:szCs w:val="14"/>
              </w:rPr>
            </w:pPr>
            <w:r w:rsidRPr="00971C60">
              <w:rPr>
                <w:rFonts w:eastAsia="Tahoma"/>
                <w:color w:val="000000"/>
                <w:szCs w:val="14"/>
              </w:rPr>
              <w:t>16,1</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E81692" w14:textId="77777777" w:rsidR="00971C60" w:rsidRPr="00971C60" w:rsidRDefault="00971C60" w:rsidP="00695B7C">
            <w:pPr>
              <w:jc w:val="right"/>
              <w:rPr>
                <w:szCs w:val="14"/>
              </w:rPr>
            </w:pPr>
            <w:r w:rsidRPr="00971C60">
              <w:rPr>
                <w:rFonts w:eastAsia="Tahoma"/>
                <w:color w:val="000000"/>
                <w:szCs w:val="14"/>
              </w:rPr>
              <w:t>16,9</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B6D38D" w14:textId="77777777" w:rsidR="00971C60" w:rsidRPr="00971C60" w:rsidRDefault="00971C60" w:rsidP="00695B7C">
            <w:pPr>
              <w:jc w:val="right"/>
              <w:rPr>
                <w:szCs w:val="14"/>
              </w:rPr>
            </w:pPr>
            <w:r w:rsidRPr="00971C60">
              <w:rPr>
                <w:rFonts w:eastAsia="Tahoma"/>
                <w:color w:val="000000"/>
                <w:szCs w:val="14"/>
              </w:rPr>
              <w:t>17,8</w:t>
            </w:r>
          </w:p>
        </w:tc>
      </w:tr>
      <w:tr w:rsidR="00971C60" w:rsidRPr="00971C60" w14:paraId="790676BF"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9413C2" w14:textId="77777777" w:rsidR="00971C60" w:rsidRPr="00971C60" w:rsidRDefault="00971C60" w:rsidP="00695B7C">
            <w:pPr>
              <w:rPr>
                <w:szCs w:val="14"/>
              </w:rPr>
            </w:pPr>
            <w:r w:rsidRPr="00971C60">
              <w:rPr>
                <w:rFonts w:eastAsia="Tahoma"/>
                <w:color w:val="000000"/>
                <w:szCs w:val="14"/>
              </w:rPr>
              <w:t>Velika tatvina</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C6E7EC" w14:textId="77777777" w:rsidR="00971C60" w:rsidRPr="00971C60" w:rsidRDefault="00971C60" w:rsidP="00695B7C">
            <w:pPr>
              <w:jc w:val="right"/>
              <w:rPr>
                <w:szCs w:val="14"/>
              </w:rPr>
            </w:pPr>
            <w:r w:rsidRPr="00971C60">
              <w:rPr>
                <w:rFonts w:eastAsia="Tahoma"/>
                <w:color w:val="000000"/>
                <w:szCs w:val="14"/>
              </w:rPr>
              <w:t>3.926</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BC1888" w14:textId="77777777" w:rsidR="00971C60" w:rsidRPr="00971C60" w:rsidRDefault="00971C60" w:rsidP="00695B7C">
            <w:pPr>
              <w:jc w:val="right"/>
              <w:rPr>
                <w:szCs w:val="14"/>
              </w:rPr>
            </w:pPr>
            <w:r w:rsidRPr="00971C60">
              <w:rPr>
                <w:rFonts w:eastAsia="Tahoma"/>
                <w:color w:val="000000"/>
                <w:szCs w:val="14"/>
              </w:rPr>
              <w:t>2.584</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060467" w14:textId="77777777" w:rsidR="00971C60" w:rsidRPr="00971C60" w:rsidRDefault="00971C60" w:rsidP="00695B7C">
            <w:pPr>
              <w:jc w:val="right"/>
              <w:rPr>
                <w:szCs w:val="14"/>
              </w:rPr>
            </w:pPr>
            <w:r w:rsidRPr="00971C60">
              <w:rPr>
                <w:rFonts w:eastAsia="Tahoma"/>
                <w:color w:val="000000"/>
                <w:szCs w:val="14"/>
              </w:rPr>
              <w:t>3.214</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E3CBF2" w14:textId="77777777" w:rsidR="00971C60" w:rsidRPr="00971C60" w:rsidRDefault="00971C60" w:rsidP="00695B7C">
            <w:pPr>
              <w:jc w:val="right"/>
              <w:rPr>
                <w:szCs w:val="14"/>
              </w:rPr>
            </w:pPr>
            <w:r w:rsidRPr="00971C60">
              <w:rPr>
                <w:rFonts w:eastAsia="Tahoma"/>
                <w:color w:val="000000"/>
                <w:szCs w:val="14"/>
              </w:rPr>
              <w:t>3.451</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13C54C" w14:textId="77777777" w:rsidR="00971C60" w:rsidRPr="00971C60" w:rsidRDefault="00971C60" w:rsidP="00695B7C">
            <w:pPr>
              <w:jc w:val="right"/>
              <w:rPr>
                <w:szCs w:val="14"/>
              </w:rPr>
            </w:pPr>
            <w:r w:rsidRPr="00971C60">
              <w:rPr>
                <w:rFonts w:eastAsia="Tahoma"/>
                <w:color w:val="000000"/>
                <w:szCs w:val="14"/>
              </w:rPr>
              <w:t>3.823</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84F243" w14:textId="77777777" w:rsidR="00971C60" w:rsidRPr="00971C60" w:rsidRDefault="00971C60" w:rsidP="00695B7C">
            <w:pPr>
              <w:jc w:val="right"/>
              <w:rPr>
                <w:szCs w:val="14"/>
              </w:rPr>
            </w:pPr>
            <w:r w:rsidRPr="00971C60">
              <w:rPr>
                <w:rFonts w:eastAsia="Tahoma"/>
                <w:color w:val="000000"/>
                <w:szCs w:val="14"/>
              </w:rPr>
              <w:t>18,2</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4EE5A1" w14:textId="77777777" w:rsidR="00971C60" w:rsidRPr="00971C60" w:rsidRDefault="00971C60" w:rsidP="00695B7C">
            <w:pPr>
              <w:jc w:val="right"/>
              <w:rPr>
                <w:szCs w:val="14"/>
              </w:rPr>
            </w:pPr>
            <w:r w:rsidRPr="00971C60">
              <w:rPr>
                <w:rFonts w:eastAsia="Tahoma"/>
                <w:color w:val="000000"/>
                <w:szCs w:val="14"/>
              </w:rPr>
              <w:t>20,0</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CC43E7" w14:textId="77777777" w:rsidR="00971C60" w:rsidRPr="00971C60" w:rsidRDefault="00971C60" w:rsidP="00695B7C">
            <w:pPr>
              <w:jc w:val="right"/>
              <w:rPr>
                <w:szCs w:val="14"/>
              </w:rPr>
            </w:pPr>
            <w:r w:rsidRPr="00971C60">
              <w:rPr>
                <w:rFonts w:eastAsia="Tahoma"/>
                <w:color w:val="000000"/>
                <w:szCs w:val="14"/>
              </w:rPr>
              <w:t>16,9</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55DCC6" w14:textId="77777777" w:rsidR="00971C60" w:rsidRPr="00971C60" w:rsidRDefault="00971C60" w:rsidP="00695B7C">
            <w:pPr>
              <w:jc w:val="right"/>
              <w:rPr>
                <w:szCs w:val="14"/>
              </w:rPr>
            </w:pPr>
            <w:r w:rsidRPr="00971C60">
              <w:rPr>
                <w:rFonts w:eastAsia="Tahoma"/>
                <w:color w:val="000000"/>
                <w:szCs w:val="14"/>
              </w:rPr>
              <w:t>15,7</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0341F7" w14:textId="77777777" w:rsidR="00971C60" w:rsidRPr="00971C60" w:rsidRDefault="00971C60" w:rsidP="00695B7C">
            <w:pPr>
              <w:jc w:val="right"/>
              <w:rPr>
                <w:szCs w:val="14"/>
              </w:rPr>
            </w:pPr>
            <w:r w:rsidRPr="00971C60">
              <w:rPr>
                <w:rFonts w:eastAsia="Tahoma"/>
                <w:color w:val="000000"/>
                <w:szCs w:val="14"/>
              </w:rPr>
              <w:t>12,1</w:t>
            </w:r>
          </w:p>
        </w:tc>
      </w:tr>
      <w:tr w:rsidR="00971C60" w:rsidRPr="00971C60" w14:paraId="53C4CF71"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066B4F" w14:textId="77777777" w:rsidR="00971C60" w:rsidRPr="00971C60" w:rsidRDefault="00971C60" w:rsidP="00695B7C">
            <w:pPr>
              <w:rPr>
                <w:szCs w:val="14"/>
              </w:rPr>
            </w:pPr>
            <w:r w:rsidRPr="00971C60">
              <w:rPr>
                <w:rFonts w:eastAsia="Tahoma"/>
                <w:color w:val="000000"/>
                <w:szCs w:val="14"/>
              </w:rPr>
              <w:t>Tatvina</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4F7B28" w14:textId="77777777" w:rsidR="00971C60" w:rsidRPr="00971C60" w:rsidRDefault="00971C60" w:rsidP="00695B7C">
            <w:pPr>
              <w:jc w:val="right"/>
              <w:rPr>
                <w:szCs w:val="14"/>
              </w:rPr>
            </w:pPr>
            <w:r w:rsidRPr="00971C60">
              <w:rPr>
                <w:rFonts w:eastAsia="Tahoma"/>
                <w:color w:val="000000"/>
                <w:szCs w:val="14"/>
              </w:rPr>
              <w:t>7.164</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3495FA" w14:textId="77777777" w:rsidR="00971C60" w:rsidRPr="00971C60" w:rsidRDefault="00971C60" w:rsidP="00695B7C">
            <w:pPr>
              <w:jc w:val="right"/>
              <w:rPr>
                <w:szCs w:val="14"/>
              </w:rPr>
            </w:pPr>
            <w:r w:rsidRPr="00971C60">
              <w:rPr>
                <w:rFonts w:eastAsia="Tahoma"/>
                <w:color w:val="000000"/>
                <w:szCs w:val="14"/>
              </w:rPr>
              <w:t>6.280</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6AA01D" w14:textId="77777777" w:rsidR="00971C60" w:rsidRPr="00971C60" w:rsidRDefault="00971C60" w:rsidP="00695B7C">
            <w:pPr>
              <w:jc w:val="right"/>
              <w:rPr>
                <w:szCs w:val="14"/>
              </w:rPr>
            </w:pPr>
            <w:r w:rsidRPr="00971C60">
              <w:rPr>
                <w:rFonts w:eastAsia="Tahoma"/>
                <w:color w:val="000000"/>
                <w:szCs w:val="14"/>
              </w:rPr>
              <w:t>7.896</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8D61F6" w14:textId="77777777" w:rsidR="00971C60" w:rsidRPr="00971C60" w:rsidRDefault="00971C60" w:rsidP="00695B7C">
            <w:pPr>
              <w:jc w:val="right"/>
              <w:rPr>
                <w:szCs w:val="14"/>
              </w:rPr>
            </w:pPr>
            <w:r w:rsidRPr="00971C60">
              <w:rPr>
                <w:rFonts w:eastAsia="Tahoma"/>
                <w:color w:val="000000"/>
                <w:szCs w:val="14"/>
              </w:rPr>
              <w:t>9.248</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F3E3B9" w14:textId="77777777" w:rsidR="00971C60" w:rsidRPr="00971C60" w:rsidRDefault="00971C60" w:rsidP="00695B7C">
            <w:pPr>
              <w:jc w:val="right"/>
              <w:rPr>
                <w:szCs w:val="14"/>
              </w:rPr>
            </w:pPr>
            <w:r w:rsidRPr="00971C60">
              <w:rPr>
                <w:rFonts w:eastAsia="Tahoma"/>
                <w:color w:val="000000"/>
                <w:szCs w:val="14"/>
              </w:rPr>
              <w:t>9.558</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740361" w14:textId="77777777" w:rsidR="00971C60" w:rsidRPr="00971C60" w:rsidRDefault="00971C60" w:rsidP="00695B7C">
            <w:pPr>
              <w:jc w:val="right"/>
              <w:rPr>
                <w:szCs w:val="14"/>
              </w:rPr>
            </w:pPr>
            <w:r w:rsidRPr="00971C60">
              <w:rPr>
                <w:rFonts w:eastAsia="Tahoma"/>
                <w:color w:val="000000"/>
                <w:szCs w:val="14"/>
              </w:rPr>
              <w:t>26,2</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B26B8A" w14:textId="77777777" w:rsidR="00971C60" w:rsidRPr="00971C60" w:rsidRDefault="00971C60" w:rsidP="00695B7C">
            <w:pPr>
              <w:jc w:val="right"/>
              <w:rPr>
                <w:szCs w:val="14"/>
              </w:rPr>
            </w:pPr>
            <w:r w:rsidRPr="00971C60">
              <w:rPr>
                <w:rFonts w:eastAsia="Tahoma"/>
                <w:color w:val="000000"/>
                <w:szCs w:val="14"/>
              </w:rPr>
              <w:t>26,0</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D47C08" w14:textId="77777777" w:rsidR="00971C60" w:rsidRPr="00971C60" w:rsidRDefault="00971C60" w:rsidP="00695B7C">
            <w:pPr>
              <w:jc w:val="right"/>
              <w:rPr>
                <w:szCs w:val="14"/>
              </w:rPr>
            </w:pPr>
            <w:r w:rsidRPr="00971C60">
              <w:rPr>
                <w:rFonts w:eastAsia="Tahoma"/>
                <w:color w:val="000000"/>
                <w:szCs w:val="14"/>
              </w:rPr>
              <w:t>26,5</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A6EBC9" w14:textId="77777777" w:rsidR="00971C60" w:rsidRPr="00971C60" w:rsidRDefault="00971C60" w:rsidP="00695B7C">
            <w:pPr>
              <w:jc w:val="right"/>
              <w:rPr>
                <w:szCs w:val="14"/>
              </w:rPr>
            </w:pPr>
            <w:r w:rsidRPr="00971C60">
              <w:rPr>
                <w:rFonts w:eastAsia="Tahoma"/>
                <w:color w:val="000000"/>
                <w:szCs w:val="14"/>
              </w:rPr>
              <w:t>30,2</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B076A7" w14:textId="77777777" w:rsidR="00971C60" w:rsidRPr="00971C60" w:rsidRDefault="00971C60" w:rsidP="00695B7C">
            <w:pPr>
              <w:jc w:val="right"/>
              <w:rPr>
                <w:szCs w:val="14"/>
              </w:rPr>
            </w:pPr>
            <w:r w:rsidRPr="00971C60">
              <w:rPr>
                <w:rFonts w:eastAsia="Tahoma"/>
                <w:color w:val="000000"/>
                <w:szCs w:val="14"/>
              </w:rPr>
              <w:t>33,1</w:t>
            </w:r>
          </w:p>
        </w:tc>
      </w:tr>
      <w:tr w:rsidR="00971C60" w:rsidRPr="00971C60" w14:paraId="0E905B4B"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56F5BF" w14:textId="77777777" w:rsidR="00971C60" w:rsidRPr="00971C60" w:rsidRDefault="00971C60" w:rsidP="00695B7C">
            <w:pPr>
              <w:rPr>
                <w:szCs w:val="14"/>
              </w:rPr>
            </w:pPr>
            <w:r w:rsidRPr="00971C60">
              <w:rPr>
                <w:rFonts w:eastAsia="Tahoma"/>
                <w:color w:val="000000"/>
                <w:szCs w:val="14"/>
              </w:rPr>
              <w:t>Rop</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1E761A" w14:textId="77777777" w:rsidR="00971C60" w:rsidRPr="00971C60" w:rsidRDefault="00971C60" w:rsidP="00695B7C">
            <w:pPr>
              <w:jc w:val="right"/>
              <w:rPr>
                <w:szCs w:val="14"/>
              </w:rPr>
            </w:pPr>
            <w:r w:rsidRPr="00971C60">
              <w:rPr>
                <w:rFonts w:eastAsia="Tahoma"/>
                <w:color w:val="000000"/>
                <w:szCs w:val="14"/>
              </w:rPr>
              <w:t>111</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A5BBDB" w14:textId="77777777" w:rsidR="00971C60" w:rsidRPr="00971C60" w:rsidRDefault="00971C60" w:rsidP="00695B7C">
            <w:pPr>
              <w:jc w:val="right"/>
              <w:rPr>
                <w:szCs w:val="14"/>
              </w:rPr>
            </w:pPr>
            <w:r w:rsidRPr="00971C60">
              <w:rPr>
                <w:rFonts w:eastAsia="Tahoma"/>
                <w:color w:val="000000"/>
                <w:szCs w:val="14"/>
              </w:rPr>
              <w:t>94</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24966D" w14:textId="77777777" w:rsidR="00971C60" w:rsidRPr="00971C60" w:rsidRDefault="00971C60" w:rsidP="00695B7C">
            <w:pPr>
              <w:jc w:val="right"/>
              <w:rPr>
                <w:szCs w:val="14"/>
              </w:rPr>
            </w:pPr>
            <w:r w:rsidRPr="00971C60">
              <w:rPr>
                <w:rFonts w:eastAsia="Tahoma"/>
                <w:color w:val="000000"/>
                <w:szCs w:val="14"/>
              </w:rPr>
              <w:t>79</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ABB394" w14:textId="77777777" w:rsidR="00971C60" w:rsidRPr="00971C60" w:rsidRDefault="00971C60" w:rsidP="00695B7C">
            <w:pPr>
              <w:jc w:val="right"/>
              <w:rPr>
                <w:szCs w:val="14"/>
              </w:rPr>
            </w:pPr>
            <w:r w:rsidRPr="00971C60">
              <w:rPr>
                <w:rFonts w:eastAsia="Tahoma"/>
                <w:color w:val="000000"/>
                <w:szCs w:val="14"/>
              </w:rPr>
              <w:t>131</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1528C1" w14:textId="77777777" w:rsidR="00971C60" w:rsidRPr="00971C60" w:rsidRDefault="00971C60" w:rsidP="00695B7C">
            <w:pPr>
              <w:jc w:val="right"/>
              <w:rPr>
                <w:szCs w:val="14"/>
              </w:rPr>
            </w:pPr>
            <w:r w:rsidRPr="00971C60">
              <w:rPr>
                <w:rFonts w:eastAsia="Tahoma"/>
                <w:color w:val="000000"/>
                <w:szCs w:val="14"/>
              </w:rPr>
              <w:t>127</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C954D9" w14:textId="77777777" w:rsidR="00971C60" w:rsidRPr="00971C60" w:rsidRDefault="00971C60" w:rsidP="00695B7C">
            <w:pPr>
              <w:jc w:val="right"/>
              <w:rPr>
                <w:szCs w:val="14"/>
              </w:rPr>
            </w:pPr>
            <w:r w:rsidRPr="00971C60">
              <w:rPr>
                <w:rFonts w:eastAsia="Tahoma"/>
                <w:color w:val="000000"/>
                <w:szCs w:val="14"/>
              </w:rPr>
              <w:t>45,0</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C8CF6A" w14:textId="77777777" w:rsidR="00971C60" w:rsidRPr="00971C60" w:rsidRDefault="00971C60" w:rsidP="00695B7C">
            <w:pPr>
              <w:jc w:val="right"/>
              <w:rPr>
                <w:szCs w:val="14"/>
              </w:rPr>
            </w:pPr>
            <w:r w:rsidRPr="00971C60">
              <w:rPr>
                <w:rFonts w:eastAsia="Tahoma"/>
                <w:color w:val="000000"/>
                <w:szCs w:val="14"/>
              </w:rPr>
              <w:t>58,5</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C9F365" w14:textId="77777777" w:rsidR="00971C60" w:rsidRPr="00971C60" w:rsidRDefault="00971C60" w:rsidP="00695B7C">
            <w:pPr>
              <w:jc w:val="right"/>
              <w:rPr>
                <w:szCs w:val="14"/>
              </w:rPr>
            </w:pPr>
            <w:r w:rsidRPr="00971C60">
              <w:rPr>
                <w:rFonts w:eastAsia="Tahoma"/>
                <w:color w:val="000000"/>
                <w:szCs w:val="14"/>
              </w:rPr>
              <w:t>44,3</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8B3405" w14:textId="77777777" w:rsidR="00971C60" w:rsidRPr="00971C60" w:rsidRDefault="00971C60" w:rsidP="00695B7C">
            <w:pPr>
              <w:jc w:val="right"/>
              <w:rPr>
                <w:szCs w:val="14"/>
              </w:rPr>
            </w:pPr>
            <w:r w:rsidRPr="00971C60">
              <w:rPr>
                <w:rFonts w:eastAsia="Tahoma"/>
                <w:color w:val="000000"/>
                <w:szCs w:val="14"/>
              </w:rPr>
              <w:t>57,3</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5784D9" w14:textId="77777777" w:rsidR="00971C60" w:rsidRPr="00971C60" w:rsidRDefault="00971C60" w:rsidP="00695B7C">
            <w:pPr>
              <w:jc w:val="right"/>
              <w:rPr>
                <w:szCs w:val="14"/>
              </w:rPr>
            </w:pPr>
            <w:r w:rsidRPr="00971C60">
              <w:rPr>
                <w:rFonts w:eastAsia="Tahoma"/>
                <w:color w:val="000000"/>
                <w:szCs w:val="14"/>
              </w:rPr>
              <w:t>44,1</w:t>
            </w:r>
          </w:p>
        </w:tc>
      </w:tr>
      <w:tr w:rsidR="00971C60" w:rsidRPr="00971C60" w14:paraId="6E06B97F"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0AF348" w14:textId="77777777" w:rsidR="00971C60" w:rsidRPr="00971C60" w:rsidRDefault="00971C60" w:rsidP="00695B7C">
            <w:pPr>
              <w:rPr>
                <w:szCs w:val="14"/>
              </w:rPr>
            </w:pPr>
            <w:r w:rsidRPr="00971C60">
              <w:rPr>
                <w:rFonts w:eastAsia="Tahoma"/>
                <w:color w:val="000000"/>
                <w:szCs w:val="14"/>
              </w:rPr>
              <w:t>Roparska tatvina</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240358" w14:textId="77777777" w:rsidR="00971C60" w:rsidRPr="00971C60" w:rsidRDefault="00971C60" w:rsidP="00695B7C">
            <w:pPr>
              <w:jc w:val="right"/>
              <w:rPr>
                <w:szCs w:val="14"/>
              </w:rPr>
            </w:pPr>
            <w:r w:rsidRPr="00971C60">
              <w:rPr>
                <w:rFonts w:eastAsia="Tahoma"/>
                <w:color w:val="000000"/>
                <w:szCs w:val="14"/>
              </w:rPr>
              <w:t>30</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A14048" w14:textId="77777777" w:rsidR="00971C60" w:rsidRPr="00971C60" w:rsidRDefault="00971C60" w:rsidP="00695B7C">
            <w:pPr>
              <w:jc w:val="right"/>
              <w:rPr>
                <w:szCs w:val="14"/>
              </w:rPr>
            </w:pPr>
            <w:r w:rsidRPr="00971C60">
              <w:rPr>
                <w:rFonts w:eastAsia="Tahoma"/>
                <w:color w:val="000000"/>
                <w:szCs w:val="14"/>
              </w:rPr>
              <w:t>38</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2BC08E" w14:textId="77777777" w:rsidR="00971C60" w:rsidRPr="00971C60" w:rsidRDefault="00971C60" w:rsidP="00695B7C">
            <w:pPr>
              <w:jc w:val="right"/>
              <w:rPr>
                <w:szCs w:val="14"/>
              </w:rPr>
            </w:pPr>
            <w:r w:rsidRPr="00971C60">
              <w:rPr>
                <w:rFonts w:eastAsia="Tahoma"/>
                <w:color w:val="000000"/>
                <w:szCs w:val="14"/>
              </w:rPr>
              <w:t>37</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86DC7B" w14:textId="77777777" w:rsidR="00971C60" w:rsidRPr="00971C60" w:rsidRDefault="00971C60" w:rsidP="00695B7C">
            <w:pPr>
              <w:jc w:val="right"/>
              <w:rPr>
                <w:szCs w:val="14"/>
              </w:rPr>
            </w:pPr>
            <w:r w:rsidRPr="00971C60">
              <w:rPr>
                <w:rFonts w:eastAsia="Tahoma"/>
                <w:color w:val="000000"/>
                <w:szCs w:val="14"/>
              </w:rPr>
              <w:t>47</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C52CCF" w14:textId="77777777" w:rsidR="00971C60" w:rsidRPr="00971C60" w:rsidRDefault="00971C60" w:rsidP="00695B7C">
            <w:pPr>
              <w:jc w:val="right"/>
              <w:rPr>
                <w:szCs w:val="14"/>
              </w:rPr>
            </w:pPr>
            <w:r w:rsidRPr="00971C60">
              <w:rPr>
                <w:rFonts w:eastAsia="Tahoma"/>
                <w:color w:val="000000"/>
                <w:szCs w:val="14"/>
              </w:rPr>
              <w:t>41</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54B7AC" w14:textId="77777777" w:rsidR="00971C60" w:rsidRPr="00971C60" w:rsidRDefault="00971C60" w:rsidP="00695B7C">
            <w:pPr>
              <w:jc w:val="right"/>
              <w:rPr>
                <w:szCs w:val="14"/>
              </w:rPr>
            </w:pPr>
            <w:r w:rsidRPr="00971C60">
              <w:rPr>
                <w:rFonts w:eastAsia="Tahoma"/>
                <w:color w:val="000000"/>
                <w:szCs w:val="14"/>
              </w:rPr>
              <w:t>73,3</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171D58" w14:textId="77777777" w:rsidR="00971C60" w:rsidRPr="00971C60" w:rsidRDefault="00971C60" w:rsidP="00695B7C">
            <w:pPr>
              <w:jc w:val="right"/>
              <w:rPr>
                <w:szCs w:val="14"/>
              </w:rPr>
            </w:pPr>
            <w:r w:rsidRPr="00971C60">
              <w:rPr>
                <w:rFonts w:eastAsia="Tahoma"/>
                <w:color w:val="000000"/>
                <w:szCs w:val="14"/>
              </w:rPr>
              <w:t>78,9</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CDAD54" w14:textId="77777777" w:rsidR="00971C60" w:rsidRPr="00971C60" w:rsidRDefault="00971C60" w:rsidP="00695B7C">
            <w:pPr>
              <w:jc w:val="right"/>
              <w:rPr>
                <w:szCs w:val="14"/>
              </w:rPr>
            </w:pPr>
            <w:r w:rsidRPr="00971C60">
              <w:rPr>
                <w:rFonts w:eastAsia="Tahoma"/>
                <w:color w:val="000000"/>
                <w:szCs w:val="14"/>
              </w:rPr>
              <w:t>64,9</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7F7316" w14:textId="77777777" w:rsidR="00971C60" w:rsidRPr="00971C60" w:rsidRDefault="00971C60" w:rsidP="00695B7C">
            <w:pPr>
              <w:jc w:val="right"/>
              <w:rPr>
                <w:szCs w:val="14"/>
              </w:rPr>
            </w:pPr>
            <w:r w:rsidRPr="00971C60">
              <w:rPr>
                <w:rFonts w:eastAsia="Tahoma"/>
                <w:color w:val="000000"/>
                <w:szCs w:val="14"/>
              </w:rPr>
              <w:t>74,5</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6F11B3" w14:textId="77777777" w:rsidR="00971C60" w:rsidRPr="00971C60" w:rsidRDefault="00971C60" w:rsidP="00695B7C">
            <w:pPr>
              <w:jc w:val="right"/>
              <w:rPr>
                <w:szCs w:val="14"/>
              </w:rPr>
            </w:pPr>
            <w:r w:rsidRPr="00971C60">
              <w:rPr>
                <w:rFonts w:eastAsia="Tahoma"/>
                <w:color w:val="000000"/>
                <w:szCs w:val="14"/>
              </w:rPr>
              <w:t>63,4</w:t>
            </w:r>
          </w:p>
        </w:tc>
      </w:tr>
      <w:tr w:rsidR="00971C60" w:rsidRPr="00971C60" w14:paraId="6755FAF2"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072331" w14:textId="77777777" w:rsidR="00971C60" w:rsidRPr="00971C60" w:rsidRDefault="00971C60" w:rsidP="00695B7C">
            <w:pPr>
              <w:rPr>
                <w:szCs w:val="14"/>
              </w:rPr>
            </w:pPr>
            <w:r w:rsidRPr="00971C60">
              <w:rPr>
                <w:rFonts w:eastAsia="Tahoma"/>
                <w:color w:val="000000"/>
                <w:szCs w:val="14"/>
              </w:rPr>
              <w:t>Zatajitev</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DDD191" w14:textId="77777777" w:rsidR="00971C60" w:rsidRPr="00971C60" w:rsidRDefault="00971C60" w:rsidP="00695B7C">
            <w:pPr>
              <w:jc w:val="right"/>
              <w:rPr>
                <w:szCs w:val="14"/>
              </w:rPr>
            </w:pPr>
            <w:r w:rsidRPr="00971C60">
              <w:rPr>
                <w:rFonts w:eastAsia="Tahoma"/>
                <w:color w:val="000000"/>
                <w:szCs w:val="14"/>
              </w:rPr>
              <w:t>434</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BD5515" w14:textId="77777777" w:rsidR="00971C60" w:rsidRPr="00971C60" w:rsidRDefault="00971C60" w:rsidP="00695B7C">
            <w:pPr>
              <w:jc w:val="right"/>
              <w:rPr>
                <w:szCs w:val="14"/>
              </w:rPr>
            </w:pPr>
            <w:r w:rsidRPr="00971C60">
              <w:rPr>
                <w:rFonts w:eastAsia="Tahoma"/>
                <w:color w:val="000000"/>
                <w:szCs w:val="14"/>
              </w:rPr>
              <w:t>329</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75E350" w14:textId="77777777" w:rsidR="00971C60" w:rsidRPr="00971C60" w:rsidRDefault="00971C60" w:rsidP="00695B7C">
            <w:pPr>
              <w:jc w:val="right"/>
              <w:rPr>
                <w:szCs w:val="14"/>
              </w:rPr>
            </w:pPr>
            <w:r w:rsidRPr="00971C60">
              <w:rPr>
                <w:rFonts w:eastAsia="Tahoma"/>
                <w:color w:val="000000"/>
                <w:szCs w:val="14"/>
              </w:rPr>
              <w:t>416</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9E685B" w14:textId="77777777" w:rsidR="00971C60" w:rsidRPr="00971C60" w:rsidRDefault="00971C60" w:rsidP="00695B7C">
            <w:pPr>
              <w:jc w:val="right"/>
              <w:rPr>
                <w:szCs w:val="14"/>
              </w:rPr>
            </w:pPr>
            <w:r w:rsidRPr="00971C60">
              <w:rPr>
                <w:rFonts w:eastAsia="Tahoma"/>
                <w:color w:val="000000"/>
                <w:szCs w:val="14"/>
              </w:rPr>
              <w:t>385</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161AEF" w14:textId="77777777" w:rsidR="00971C60" w:rsidRPr="00971C60" w:rsidRDefault="00971C60" w:rsidP="00695B7C">
            <w:pPr>
              <w:jc w:val="right"/>
              <w:rPr>
                <w:szCs w:val="14"/>
              </w:rPr>
            </w:pPr>
            <w:r w:rsidRPr="00971C60">
              <w:rPr>
                <w:rFonts w:eastAsia="Tahoma"/>
                <w:color w:val="000000"/>
                <w:szCs w:val="14"/>
              </w:rPr>
              <w:t>405</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1445A6" w14:textId="77777777" w:rsidR="00971C60" w:rsidRPr="00971C60" w:rsidRDefault="00971C60" w:rsidP="00695B7C">
            <w:pPr>
              <w:jc w:val="right"/>
              <w:rPr>
                <w:szCs w:val="14"/>
              </w:rPr>
            </w:pPr>
            <w:r w:rsidRPr="00971C60">
              <w:rPr>
                <w:rFonts w:eastAsia="Tahoma"/>
                <w:color w:val="000000"/>
                <w:szCs w:val="14"/>
              </w:rPr>
              <w:t>37,8</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C0D0D6" w14:textId="77777777" w:rsidR="00971C60" w:rsidRPr="00971C60" w:rsidRDefault="00971C60" w:rsidP="00695B7C">
            <w:pPr>
              <w:jc w:val="right"/>
              <w:rPr>
                <w:szCs w:val="14"/>
              </w:rPr>
            </w:pPr>
            <w:r w:rsidRPr="00971C60">
              <w:rPr>
                <w:rFonts w:eastAsia="Tahoma"/>
                <w:color w:val="000000"/>
                <w:szCs w:val="14"/>
              </w:rPr>
              <w:t>34,7</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189249" w14:textId="77777777" w:rsidR="00971C60" w:rsidRPr="00971C60" w:rsidRDefault="00971C60" w:rsidP="00695B7C">
            <w:pPr>
              <w:jc w:val="right"/>
              <w:rPr>
                <w:szCs w:val="14"/>
              </w:rPr>
            </w:pPr>
            <w:r w:rsidRPr="00971C60">
              <w:rPr>
                <w:rFonts w:eastAsia="Tahoma"/>
                <w:color w:val="000000"/>
                <w:szCs w:val="14"/>
              </w:rPr>
              <w:t>32,2</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B0CD9D" w14:textId="77777777" w:rsidR="00971C60" w:rsidRPr="00971C60" w:rsidRDefault="00971C60" w:rsidP="00695B7C">
            <w:pPr>
              <w:jc w:val="right"/>
              <w:rPr>
                <w:szCs w:val="14"/>
              </w:rPr>
            </w:pPr>
            <w:r w:rsidRPr="00971C60">
              <w:rPr>
                <w:rFonts w:eastAsia="Tahoma"/>
                <w:color w:val="000000"/>
                <w:szCs w:val="14"/>
              </w:rPr>
              <w:t>28,8</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CCEABD" w14:textId="77777777" w:rsidR="00971C60" w:rsidRPr="00971C60" w:rsidRDefault="00971C60" w:rsidP="00695B7C">
            <w:pPr>
              <w:jc w:val="right"/>
              <w:rPr>
                <w:szCs w:val="14"/>
              </w:rPr>
            </w:pPr>
            <w:r w:rsidRPr="00971C60">
              <w:rPr>
                <w:rFonts w:eastAsia="Tahoma"/>
                <w:color w:val="000000"/>
                <w:szCs w:val="14"/>
              </w:rPr>
              <w:t>39,0</w:t>
            </w:r>
          </w:p>
        </w:tc>
      </w:tr>
      <w:tr w:rsidR="00971C60" w:rsidRPr="00971C60" w14:paraId="5237E562"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890F25" w14:textId="77777777" w:rsidR="00971C60" w:rsidRPr="00971C60" w:rsidRDefault="00971C60" w:rsidP="00695B7C">
            <w:pPr>
              <w:rPr>
                <w:szCs w:val="14"/>
              </w:rPr>
            </w:pPr>
            <w:r w:rsidRPr="00971C60">
              <w:rPr>
                <w:rFonts w:eastAsia="Tahoma"/>
                <w:color w:val="000000"/>
                <w:szCs w:val="14"/>
              </w:rPr>
              <w:t>Goljufija</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16FA98" w14:textId="77777777" w:rsidR="00971C60" w:rsidRPr="00971C60" w:rsidRDefault="00971C60" w:rsidP="00695B7C">
            <w:pPr>
              <w:jc w:val="right"/>
              <w:rPr>
                <w:szCs w:val="14"/>
              </w:rPr>
            </w:pPr>
            <w:r w:rsidRPr="00971C60">
              <w:rPr>
                <w:rFonts w:eastAsia="Tahoma"/>
                <w:color w:val="000000"/>
                <w:szCs w:val="14"/>
              </w:rPr>
              <w:t>884</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989899" w14:textId="77777777" w:rsidR="00971C60" w:rsidRPr="00971C60" w:rsidRDefault="00971C60" w:rsidP="00695B7C">
            <w:pPr>
              <w:jc w:val="right"/>
              <w:rPr>
                <w:szCs w:val="14"/>
              </w:rPr>
            </w:pPr>
            <w:r w:rsidRPr="00971C60">
              <w:rPr>
                <w:rFonts w:eastAsia="Tahoma"/>
                <w:color w:val="000000"/>
                <w:szCs w:val="14"/>
              </w:rPr>
              <w:t>850</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22F754" w14:textId="77777777" w:rsidR="00971C60" w:rsidRPr="00971C60" w:rsidRDefault="00971C60" w:rsidP="00695B7C">
            <w:pPr>
              <w:jc w:val="right"/>
              <w:rPr>
                <w:szCs w:val="14"/>
              </w:rPr>
            </w:pPr>
            <w:r w:rsidRPr="00971C60">
              <w:rPr>
                <w:rFonts w:eastAsia="Tahoma"/>
                <w:color w:val="000000"/>
                <w:szCs w:val="14"/>
              </w:rPr>
              <w:t>906</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7731DF" w14:textId="77777777" w:rsidR="00971C60" w:rsidRPr="00971C60" w:rsidRDefault="00971C60" w:rsidP="00695B7C">
            <w:pPr>
              <w:jc w:val="right"/>
              <w:rPr>
                <w:szCs w:val="14"/>
              </w:rPr>
            </w:pPr>
            <w:r w:rsidRPr="00971C60">
              <w:rPr>
                <w:rFonts w:eastAsia="Tahoma"/>
                <w:color w:val="000000"/>
                <w:szCs w:val="14"/>
              </w:rPr>
              <w:t>1.123</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C1287B" w14:textId="77777777" w:rsidR="00971C60" w:rsidRPr="00971C60" w:rsidRDefault="00971C60" w:rsidP="00695B7C">
            <w:pPr>
              <w:jc w:val="right"/>
              <w:rPr>
                <w:szCs w:val="14"/>
              </w:rPr>
            </w:pPr>
            <w:r w:rsidRPr="00971C60">
              <w:rPr>
                <w:rFonts w:eastAsia="Tahoma"/>
                <w:color w:val="000000"/>
                <w:szCs w:val="14"/>
              </w:rPr>
              <w:t>1.383</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3AC2CF" w14:textId="77777777" w:rsidR="00971C60" w:rsidRPr="00971C60" w:rsidRDefault="00971C60" w:rsidP="00695B7C">
            <w:pPr>
              <w:jc w:val="right"/>
              <w:rPr>
                <w:szCs w:val="14"/>
              </w:rPr>
            </w:pPr>
            <w:r w:rsidRPr="00971C60">
              <w:rPr>
                <w:rFonts w:eastAsia="Tahoma"/>
                <w:color w:val="000000"/>
                <w:szCs w:val="14"/>
              </w:rPr>
              <w:t>63,6</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506E04" w14:textId="77777777" w:rsidR="00971C60" w:rsidRPr="00971C60" w:rsidRDefault="00971C60" w:rsidP="00695B7C">
            <w:pPr>
              <w:jc w:val="right"/>
              <w:rPr>
                <w:szCs w:val="14"/>
              </w:rPr>
            </w:pPr>
            <w:r w:rsidRPr="00971C60">
              <w:rPr>
                <w:rFonts w:eastAsia="Tahoma"/>
                <w:color w:val="000000"/>
                <w:szCs w:val="14"/>
              </w:rPr>
              <w:t>61,1</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99822B" w14:textId="77777777" w:rsidR="00971C60" w:rsidRPr="00971C60" w:rsidRDefault="00971C60" w:rsidP="00695B7C">
            <w:pPr>
              <w:jc w:val="right"/>
              <w:rPr>
                <w:szCs w:val="14"/>
              </w:rPr>
            </w:pPr>
            <w:r w:rsidRPr="00971C60">
              <w:rPr>
                <w:rFonts w:eastAsia="Tahoma"/>
                <w:color w:val="000000"/>
                <w:szCs w:val="14"/>
              </w:rPr>
              <w:t>59,6</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2388FB" w14:textId="77777777" w:rsidR="00971C60" w:rsidRPr="00971C60" w:rsidRDefault="00971C60" w:rsidP="00695B7C">
            <w:pPr>
              <w:jc w:val="right"/>
              <w:rPr>
                <w:szCs w:val="14"/>
              </w:rPr>
            </w:pPr>
            <w:r w:rsidRPr="00971C60">
              <w:rPr>
                <w:rFonts w:eastAsia="Tahoma"/>
                <w:color w:val="000000"/>
                <w:szCs w:val="14"/>
              </w:rPr>
              <w:t>52,7</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4AEB77" w14:textId="77777777" w:rsidR="00971C60" w:rsidRPr="00971C60" w:rsidRDefault="00971C60" w:rsidP="00695B7C">
            <w:pPr>
              <w:jc w:val="right"/>
              <w:rPr>
                <w:szCs w:val="14"/>
              </w:rPr>
            </w:pPr>
            <w:r w:rsidRPr="00971C60">
              <w:rPr>
                <w:rFonts w:eastAsia="Tahoma"/>
                <w:color w:val="000000"/>
                <w:szCs w:val="14"/>
              </w:rPr>
              <w:t>52,9</w:t>
            </w:r>
          </w:p>
        </w:tc>
      </w:tr>
      <w:tr w:rsidR="00971C60" w:rsidRPr="00971C60" w14:paraId="6C778210"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67C06F" w14:textId="77777777" w:rsidR="00971C60" w:rsidRPr="00971C60" w:rsidRDefault="00971C60" w:rsidP="00695B7C">
            <w:pPr>
              <w:rPr>
                <w:szCs w:val="14"/>
              </w:rPr>
            </w:pPr>
            <w:r w:rsidRPr="00971C60">
              <w:rPr>
                <w:rFonts w:eastAsia="Tahoma"/>
                <w:color w:val="000000"/>
                <w:szCs w:val="14"/>
              </w:rPr>
              <w:t>Požig</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4E4861" w14:textId="77777777" w:rsidR="00971C60" w:rsidRPr="00971C60" w:rsidRDefault="00971C60" w:rsidP="00695B7C">
            <w:pPr>
              <w:jc w:val="right"/>
              <w:rPr>
                <w:szCs w:val="14"/>
              </w:rPr>
            </w:pPr>
            <w:r w:rsidRPr="00971C60">
              <w:rPr>
                <w:rFonts w:eastAsia="Tahoma"/>
                <w:color w:val="000000"/>
                <w:szCs w:val="14"/>
              </w:rPr>
              <w:t>14</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B73DA" w14:textId="77777777" w:rsidR="00971C60" w:rsidRPr="00971C60" w:rsidRDefault="00971C60" w:rsidP="00695B7C">
            <w:pPr>
              <w:jc w:val="right"/>
              <w:rPr>
                <w:szCs w:val="14"/>
              </w:rPr>
            </w:pPr>
            <w:r w:rsidRPr="00971C60">
              <w:rPr>
                <w:rFonts w:eastAsia="Tahoma"/>
                <w:color w:val="000000"/>
                <w:szCs w:val="14"/>
              </w:rPr>
              <w:t>15</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D83807" w14:textId="77777777" w:rsidR="00971C60" w:rsidRPr="00971C60" w:rsidRDefault="00971C60" w:rsidP="00695B7C">
            <w:pPr>
              <w:jc w:val="right"/>
              <w:rPr>
                <w:szCs w:val="14"/>
              </w:rPr>
            </w:pPr>
            <w:r w:rsidRPr="00971C60">
              <w:rPr>
                <w:rFonts w:eastAsia="Tahoma"/>
                <w:color w:val="000000"/>
                <w:szCs w:val="14"/>
              </w:rPr>
              <w:t>8</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EA4979" w14:textId="77777777" w:rsidR="00971C60" w:rsidRPr="00971C60" w:rsidRDefault="00971C60" w:rsidP="00695B7C">
            <w:pPr>
              <w:jc w:val="right"/>
              <w:rPr>
                <w:szCs w:val="14"/>
              </w:rPr>
            </w:pPr>
            <w:r w:rsidRPr="00971C60">
              <w:rPr>
                <w:rFonts w:eastAsia="Tahoma"/>
                <w:color w:val="000000"/>
                <w:szCs w:val="14"/>
              </w:rPr>
              <w:t>12</w:t>
            </w:r>
          </w:p>
        </w:tc>
        <w:tc>
          <w:tcPr>
            <w:tcW w:w="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117422" w14:textId="77777777" w:rsidR="00971C60" w:rsidRPr="00971C60" w:rsidRDefault="00971C60" w:rsidP="00695B7C">
            <w:pPr>
              <w:jc w:val="right"/>
              <w:rPr>
                <w:szCs w:val="14"/>
              </w:rPr>
            </w:pPr>
            <w:r w:rsidRPr="00971C60">
              <w:rPr>
                <w:rFonts w:eastAsia="Tahoma"/>
                <w:color w:val="000000"/>
                <w:szCs w:val="14"/>
              </w:rPr>
              <w:t>9</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A119A4" w14:textId="77777777" w:rsidR="00971C60" w:rsidRPr="00971C60" w:rsidRDefault="00971C60" w:rsidP="00695B7C">
            <w:pPr>
              <w:jc w:val="right"/>
              <w:rPr>
                <w:szCs w:val="14"/>
              </w:rPr>
            </w:pPr>
            <w:r w:rsidRPr="00971C60">
              <w:rPr>
                <w:rFonts w:eastAsia="Tahoma"/>
                <w:color w:val="000000"/>
                <w:szCs w:val="14"/>
              </w:rPr>
              <w:t>7,1</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616186" w14:textId="77777777" w:rsidR="00971C60" w:rsidRPr="00971C60" w:rsidRDefault="00971C60" w:rsidP="00695B7C">
            <w:pPr>
              <w:jc w:val="right"/>
              <w:rPr>
                <w:szCs w:val="14"/>
              </w:rPr>
            </w:pPr>
            <w:r w:rsidRPr="00971C60">
              <w:rPr>
                <w:rFonts w:eastAsia="Tahoma"/>
                <w:color w:val="000000"/>
                <w:szCs w:val="14"/>
              </w:rPr>
              <w:t>6,7</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E72D51" w14:textId="77777777" w:rsidR="00971C60" w:rsidRPr="00971C60" w:rsidRDefault="00971C60" w:rsidP="00695B7C">
            <w:pPr>
              <w:jc w:val="right"/>
              <w:rPr>
                <w:szCs w:val="14"/>
              </w:rPr>
            </w:pPr>
            <w:r w:rsidRPr="00971C60">
              <w:rPr>
                <w:rFonts w:eastAsia="Tahoma"/>
                <w:color w:val="000000"/>
                <w:szCs w:val="14"/>
              </w:rPr>
              <w:t>25,0</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C25BE2" w14:textId="77777777" w:rsidR="00971C60" w:rsidRPr="00971C60" w:rsidRDefault="00971C60" w:rsidP="00695B7C">
            <w:pPr>
              <w:jc w:val="right"/>
              <w:rPr>
                <w:szCs w:val="14"/>
              </w:rPr>
            </w:pPr>
            <w:r w:rsidRPr="00971C60">
              <w:rPr>
                <w:rFonts w:eastAsia="Tahoma"/>
                <w:color w:val="000000"/>
                <w:szCs w:val="14"/>
              </w:rPr>
              <w:t>16,7</w:t>
            </w:r>
          </w:p>
        </w:tc>
        <w:tc>
          <w:tcPr>
            <w:tcW w:w="61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4BD6AE" w14:textId="77777777" w:rsidR="00971C60" w:rsidRPr="00971C60" w:rsidRDefault="00971C60" w:rsidP="00695B7C">
            <w:pPr>
              <w:jc w:val="right"/>
              <w:rPr>
                <w:szCs w:val="14"/>
              </w:rPr>
            </w:pPr>
            <w:r w:rsidRPr="00971C60">
              <w:rPr>
                <w:rFonts w:eastAsia="Tahoma"/>
                <w:color w:val="000000"/>
                <w:szCs w:val="14"/>
              </w:rPr>
              <w:t>33,3</w:t>
            </w:r>
          </w:p>
        </w:tc>
      </w:tr>
      <w:tr w:rsidR="00971C60" w:rsidRPr="00971C60" w14:paraId="683C4537" w14:textId="77777777" w:rsidTr="00E02D4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C58A23" w14:textId="77777777" w:rsidR="00971C60" w:rsidRPr="00971C60" w:rsidRDefault="00971C60" w:rsidP="00695B7C">
            <w:pPr>
              <w:rPr>
                <w:szCs w:val="14"/>
              </w:rPr>
            </w:pPr>
            <w:r w:rsidRPr="00971C60">
              <w:rPr>
                <w:rFonts w:eastAsia="Tahoma"/>
                <w:color w:val="000000"/>
                <w:szCs w:val="14"/>
              </w:rPr>
              <w:t>Druga kazniva dejanja</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5130F7" w14:textId="77777777" w:rsidR="00971C60" w:rsidRPr="00971C60" w:rsidRDefault="00971C60" w:rsidP="00695B7C">
            <w:pPr>
              <w:jc w:val="right"/>
              <w:rPr>
                <w:szCs w:val="14"/>
              </w:rPr>
            </w:pPr>
            <w:r w:rsidRPr="00971C60">
              <w:rPr>
                <w:rFonts w:eastAsia="Tahoma"/>
                <w:color w:val="000000"/>
                <w:szCs w:val="14"/>
              </w:rPr>
              <w:t>397</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D03BCF" w14:textId="77777777" w:rsidR="00971C60" w:rsidRPr="00971C60" w:rsidRDefault="00971C60" w:rsidP="00695B7C">
            <w:pPr>
              <w:jc w:val="right"/>
              <w:rPr>
                <w:szCs w:val="14"/>
              </w:rPr>
            </w:pPr>
            <w:r w:rsidRPr="00971C60">
              <w:rPr>
                <w:rFonts w:eastAsia="Tahoma"/>
                <w:color w:val="000000"/>
                <w:szCs w:val="14"/>
              </w:rPr>
              <w:t>229</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36A5D" w14:textId="77777777" w:rsidR="00971C60" w:rsidRPr="00971C60" w:rsidRDefault="00971C60" w:rsidP="00695B7C">
            <w:pPr>
              <w:jc w:val="right"/>
              <w:rPr>
                <w:szCs w:val="14"/>
              </w:rPr>
            </w:pPr>
            <w:r w:rsidRPr="00971C60">
              <w:rPr>
                <w:rFonts w:eastAsia="Tahoma"/>
                <w:color w:val="000000"/>
                <w:szCs w:val="14"/>
              </w:rPr>
              <w:t>198</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64367F" w14:textId="77777777" w:rsidR="00971C60" w:rsidRPr="00971C60" w:rsidRDefault="00971C60" w:rsidP="00695B7C">
            <w:pPr>
              <w:jc w:val="right"/>
              <w:rPr>
                <w:szCs w:val="14"/>
              </w:rPr>
            </w:pPr>
            <w:r w:rsidRPr="00971C60">
              <w:rPr>
                <w:rFonts w:eastAsia="Tahoma"/>
                <w:color w:val="000000"/>
                <w:szCs w:val="14"/>
              </w:rPr>
              <w:t>220</w:t>
            </w:r>
          </w:p>
        </w:tc>
        <w:tc>
          <w:tcPr>
            <w:tcW w:w="6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8B6F44" w14:textId="77777777" w:rsidR="00971C60" w:rsidRPr="00971C60" w:rsidRDefault="00971C60" w:rsidP="00695B7C">
            <w:pPr>
              <w:jc w:val="right"/>
              <w:rPr>
                <w:szCs w:val="14"/>
              </w:rPr>
            </w:pPr>
            <w:r w:rsidRPr="00971C60">
              <w:rPr>
                <w:rFonts w:eastAsia="Tahoma"/>
                <w:color w:val="000000"/>
                <w:szCs w:val="14"/>
              </w:rPr>
              <w:t>277</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386856" w14:textId="77777777" w:rsidR="00971C60" w:rsidRPr="00971C60" w:rsidRDefault="00971C60" w:rsidP="00695B7C">
            <w:pPr>
              <w:jc w:val="right"/>
              <w:rPr>
                <w:szCs w:val="14"/>
              </w:rPr>
            </w:pPr>
            <w:r w:rsidRPr="00971C60">
              <w:rPr>
                <w:rFonts w:eastAsia="Tahoma"/>
                <w:color w:val="000000"/>
                <w:szCs w:val="14"/>
              </w:rPr>
              <w:t>77,8</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075C8C" w14:textId="77777777" w:rsidR="00971C60" w:rsidRPr="00971C60" w:rsidRDefault="00971C60" w:rsidP="00695B7C">
            <w:pPr>
              <w:jc w:val="right"/>
              <w:rPr>
                <w:szCs w:val="14"/>
              </w:rPr>
            </w:pPr>
            <w:r w:rsidRPr="00971C60">
              <w:rPr>
                <w:rFonts w:eastAsia="Tahoma"/>
                <w:color w:val="000000"/>
                <w:szCs w:val="14"/>
              </w:rPr>
              <w:t>67,2</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762E43" w14:textId="77777777" w:rsidR="00971C60" w:rsidRPr="00971C60" w:rsidRDefault="00971C60" w:rsidP="00695B7C">
            <w:pPr>
              <w:jc w:val="right"/>
              <w:rPr>
                <w:szCs w:val="14"/>
              </w:rPr>
            </w:pPr>
            <w:r w:rsidRPr="00971C60">
              <w:rPr>
                <w:rFonts w:eastAsia="Tahoma"/>
                <w:color w:val="000000"/>
                <w:szCs w:val="14"/>
              </w:rPr>
              <w:t>75,8</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D9C483" w14:textId="77777777" w:rsidR="00971C60" w:rsidRPr="00971C60" w:rsidRDefault="00971C60" w:rsidP="00695B7C">
            <w:pPr>
              <w:jc w:val="right"/>
              <w:rPr>
                <w:szCs w:val="14"/>
              </w:rPr>
            </w:pPr>
            <w:r w:rsidRPr="00971C60">
              <w:rPr>
                <w:rFonts w:eastAsia="Tahoma"/>
                <w:color w:val="000000"/>
                <w:szCs w:val="14"/>
              </w:rPr>
              <w:t>69,5</w:t>
            </w:r>
          </w:p>
        </w:tc>
        <w:tc>
          <w:tcPr>
            <w:tcW w:w="61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54BF50" w14:textId="77777777" w:rsidR="00971C60" w:rsidRPr="00971C60" w:rsidRDefault="00971C60" w:rsidP="00695B7C">
            <w:pPr>
              <w:jc w:val="right"/>
              <w:rPr>
                <w:szCs w:val="14"/>
              </w:rPr>
            </w:pPr>
            <w:r w:rsidRPr="00971C60">
              <w:rPr>
                <w:rFonts w:eastAsia="Tahoma"/>
                <w:color w:val="000000"/>
                <w:szCs w:val="14"/>
              </w:rPr>
              <w:t>72,6</w:t>
            </w:r>
          </w:p>
        </w:tc>
      </w:tr>
      <w:tr w:rsidR="00971C60" w:rsidRPr="00971C60" w14:paraId="326AFA86" w14:textId="77777777" w:rsidTr="00E02D45">
        <w:trPr>
          <w:trHeight w:val="182"/>
        </w:trPr>
        <w:tc>
          <w:tcPr>
            <w:tcW w:w="273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38310F" w14:textId="77777777" w:rsidR="00971C60" w:rsidRPr="00971C60" w:rsidRDefault="00971C60" w:rsidP="00695B7C">
            <w:pPr>
              <w:rPr>
                <w:szCs w:val="14"/>
              </w:rPr>
            </w:pPr>
            <w:r w:rsidRPr="00971C60">
              <w:rPr>
                <w:rFonts w:eastAsia="Tahoma"/>
                <w:b/>
                <w:color w:val="000000"/>
                <w:szCs w:val="14"/>
              </w:rPr>
              <w:t>Skupaj</w:t>
            </w:r>
          </w:p>
        </w:tc>
        <w:tc>
          <w:tcPr>
            <w:tcW w:w="65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5BF03BC" w14:textId="77777777" w:rsidR="00971C60" w:rsidRPr="00971C60" w:rsidRDefault="00971C60" w:rsidP="00695B7C">
            <w:pPr>
              <w:jc w:val="right"/>
              <w:rPr>
                <w:szCs w:val="14"/>
              </w:rPr>
            </w:pPr>
            <w:r w:rsidRPr="00971C60">
              <w:rPr>
                <w:rFonts w:eastAsia="Tahoma"/>
                <w:b/>
                <w:color w:val="000000"/>
                <w:szCs w:val="14"/>
              </w:rPr>
              <w:t>14.884</w:t>
            </w:r>
          </w:p>
        </w:tc>
        <w:tc>
          <w:tcPr>
            <w:tcW w:w="65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FF23BA" w14:textId="77777777" w:rsidR="00971C60" w:rsidRPr="00971C60" w:rsidRDefault="00971C60" w:rsidP="00695B7C">
            <w:pPr>
              <w:jc w:val="right"/>
              <w:rPr>
                <w:szCs w:val="14"/>
              </w:rPr>
            </w:pPr>
            <w:r w:rsidRPr="00971C60">
              <w:rPr>
                <w:rFonts w:eastAsia="Tahoma"/>
                <w:b/>
                <w:color w:val="000000"/>
                <w:szCs w:val="14"/>
              </w:rPr>
              <w:t>12.031</w:t>
            </w:r>
          </w:p>
        </w:tc>
        <w:tc>
          <w:tcPr>
            <w:tcW w:w="65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60A8E02" w14:textId="77777777" w:rsidR="00971C60" w:rsidRPr="00971C60" w:rsidRDefault="00971C60" w:rsidP="00695B7C">
            <w:pPr>
              <w:jc w:val="right"/>
              <w:rPr>
                <w:szCs w:val="14"/>
              </w:rPr>
            </w:pPr>
            <w:r w:rsidRPr="00971C60">
              <w:rPr>
                <w:rFonts w:eastAsia="Tahoma"/>
                <w:b/>
                <w:color w:val="000000"/>
                <w:szCs w:val="14"/>
              </w:rPr>
              <w:t>14.393</w:t>
            </w:r>
          </w:p>
        </w:tc>
        <w:tc>
          <w:tcPr>
            <w:tcW w:w="65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DF6AAE2" w14:textId="77777777" w:rsidR="00971C60" w:rsidRPr="00971C60" w:rsidRDefault="00971C60" w:rsidP="00695B7C">
            <w:pPr>
              <w:jc w:val="right"/>
              <w:rPr>
                <w:szCs w:val="14"/>
              </w:rPr>
            </w:pPr>
            <w:r w:rsidRPr="00971C60">
              <w:rPr>
                <w:rFonts w:eastAsia="Tahoma"/>
                <w:b/>
                <w:color w:val="000000"/>
                <w:szCs w:val="14"/>
              </w:rPr>
              <w:t>16.201</w:t>
            </w:r>
          </w:p>
        </w:tc>
        <w:tc>
          <w:tcPr>
            <w:tcW w:w="65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0676DF" w14:textId="77777777" w:rsidR="00971C60" w:rsidRPr="00971C60" w:rsidRDefault="00971C60" w:rsidP="00695B7C">
            <w:pPr>
              <w:jc w:val="right"/>
              <w:rPr>
                <w:szCs w:val="14"/>
              </w:rPr>
            </w:pPr>
            <w:r w:rsidRPr="00971C60">
              <w:rPr>
                <w:rFonts w:eastAsia="Tahoma"/>
                <w:b/>
                <w:color w:val="000000"/>
                <w:szCs w:val="14"/>
              </w:rPr>
              <w:t>17.282</w:t>
            </w:r>
          </w:p>
        </w:tc>
        <w:tc>
          <w:tcPr>
            <w:tcW w:w="61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20B0987" w14:textId="77777777" w:rsidR="00971C60" w:rsidRPr="00971C60" w:rsidRDefault="00971C60" w:rsidP="00695B7C">
            <w:pPr>
              <w:jc w:val="right"/>
              <w:rPr>
                <w:szCs w:val="14"/>
              </w:rPr>
            </w:pPr>
            <w:r w:rsidRPr="00971C60">
              <w:rPr>
                <w:rFonts w:eastAsia="Tahoma"/>
                <w:b/>
                <w:color w:val="000000"/>
                <w:szCs w:val="14"/>
              </w:rPr>
              <w:t>27,4</w:t>
            </w:r>
          </w:p>
        </w:tc>
        <w:tc>
          <w:tcPr>
            <w:tcW w:w="61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C794294" w14:textId="77777777" w:rsidR="00971C60" w:rsidRPr="00971C60" w:rsidRDefault="00971C60" w:rsidP="00695B7C">
            <w:pPr>
              <w:jc w:val="right"/>
              <w:rPr>
                <w:szCs w:val="14"/>
              </w:rPr>
            </w:pPr>
            <w:r w:rsidRPr="00971C60">
              <w:rPr>
                <w:rFonts w:eastAsia="Tahoma"/>
                <w:b/>
                <w:color w:val="000000"/>
                <w:szCs w:val="14"/>
              </w:rPr>
              <w:t>27,0</w:t>
            </w:r>
          </w:p>
        </w:tc>
        <w:tc>
          <w:tcPr>
            <w:tcW w:w="61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2FC0CFE" w14:textId="77777777" w:rsidR="00971C60" w:rsidRPr="00971C60" w:rsidRDefault="00971C60" w:rsidP="00695B7C">
            <w:pPr>
              <w:jc w:val="right"/>
              <w:rPr>
                <w:szCs w:val="14"/>
              </w:rPr>
            </w:pPr>
            <w:r w:rsidRPr="00971C60">
              <w:rPr>
                <w:rFonts w:eastAsia="Tahoma"/>
                <w:b/>
                <w:color w:val="000000"/>
                <w:szCs w:val="14"/>
              </w:rPr>
              <w:t>26,3</w:t>
            </w:r>
          </w:p>
        </w:tc>
        <w:tc>
          <w:tcPr>
            <w:tcW w:w="61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A8B5552" w14:textId="77777777" w:rsidR="00971C60" w:rsidRPr="00971C60" w:rsidRDefault="00971C60" w:rsidP="00695B7C">
            <w:pPr>
              <w:jc w:val="right"/>
              <w:rPr>
                <w:szCs w:val="14"/>
              </w:rPr>
            </w:pPr>
            <w:r w:rsidRPr="00971C60">
              <w:rPr>
                <w:rFonts w:eastAsia="Tahoma"/>
                <w:b/>
                <w:color w:val="000000"/>
                <w:szCs w:val="14"/>
              </w:rPr>
              <w:t>28,2</w:t>
            </w:r>
          </w:p>
        </w:tc>
        <w:tc>
          <w:tcPr>
            <w:tcW w:w="61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551DF4" w14:textId="77777777" w:rsidR="00971C60" w:rsidRPr="00971C60" w:rsidRDefault="00971C60" w:rsidP="00695B7C">
            <w:pPr>
              <w:jc w:val="right"/>
              <w:rPr>
                <w:szCs w:val="14"/>
              </w:rPr>
            </w:pPr>
            <w:r w:rsidRPr="00971C60">
              <w:rPr>
                <w:rFonts w:eastAsia="Tahoma"/>
                <w:b/>
                <w:color w:val="000000"/>
                <w:szCs w:val="14"/>
              </w:rPr>
              <w:t>29,5</w:t>
            </w:r>
          </w:p>
        </w:tc>
      </w:tr>
    </w:tbl>
    <w:p w14:paraId="7070E828" w14:textId="77777777" w:rsidR="00E02D45" w:rsidRDefault="00E02D45" w:rsidP="00971C60">
      <w:pPr>
        <w:pStyle w:val="Telobesedila"/>
      </w:pPr>
    </w:p>
    <w:p w14:paraId="4D19BB33" w14:textId="6305CC06" w:rsidR="00F71B68" w:rsidRDefault="00F71B68" w:rsidP="00971C60">
      <w:pPr>
        <w:pStyle w:val="Telobesedila"/>
      </w:pPr>
      <w:r>
        <w:t>Število kaznivih dejanj zoper premoženje na 100.000 prebivalcev po policijskih upravah</w:t>
      </w:r>
    </w:p>
    <w:p w14:paraId="1C0766F7" w14:textId="77777777" w:rsidR="00E02D45" w:rsidRDefault="00E02D45" w:rsidP="00971C60">
      <w:pPr>
        <w:pStyle w:val="Telobesedila"/>
      </w:pPr>
    </w:p>
    <w:p w14:paraId="6F2F692B" w14:textId="77777777" w:rsidR="00483DC4" w:rsidRDefault="00F71B68" w:rsidP="00494716">
      <w:pPr>
        <w:pStyle w:val="Telobesedila"/>
        <w:jc w:val="center"/>
      </w:pPr>
      <w:r>
        <w:rPr>
          <w:noProof/>
        </w:rPr>
        <w:drawing>
          <wp:inline distT="0" distB="0" distL="0" distR="0" wp14:anchorId="3ED07494" wp14:editId="10760A6A">
            <wp:extent cx="4961199" cy="3419061"/>
            <wp:effectExtent l="0" t="0" r="0" b="0"/>
            <wp:docPr id="84" name="img3.png" descr="slika Slovenije - Število kaznivih dejanj zoper premoženje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17" cstate="print"/>
                    <a:srcRect t="6230" b="4173"/>
                    <a:stretch/>
                  </pic:blipFill>
                  <pic:spPr bwMode="auto">
                    <a:xfrm>
                      <a:off x="0" y="0"/>
                      <a:ext cx="4990894" cy="3439526"/>
                    </a:xfrm>
                    <a:prstGeom prst="rect">
                      <a:avLst/>
                    </a:prstGeom>
                    <a:ln>
                      <a:noFill/>
                    </a:ln>
                    <a:extLst>
                      <a:ext uri="{53640926-AAD7-44D8-BBD7-CCE9431645EC}">
                        <a14:shadowObscured xmlns:a14="http://schemas.microsoft.com/office/drawing/2010/main"/>
                      </a:ext>
                    </a:extLst>
                  </pic:spPr>
                </pic:pic>
              </a:graphicData>
            </a:graphic>
          </wp:inline>
        </w:drawing>
      </w:r>
    </w:p>
    <w:p w14:paraId="08E28811" w14:textId="77777777" w:rsidR="00483DC4" w:rsidRDefault="00483DC4" w:rsidP="00483DC4">
      <w:pPr>
        <w:rPr>
          <w:rFonts w:eastAsia="Tahoma" w:cs="Tahoma"/>
          <w:sz w:val="16"/>
          <w:szCs w:val="16"/>
        </w:rPr>
      </w:pPr>
      <w:r>
        <w:br w:type="page"/>
      </w:r>
    </w:p>
    <w:p w14:paraId="758AA7F3" w14:textId="77777777" w:rsidR="00971C60" w:rsidRPr="00971C60" w:rsidRDefault="00971C60" w:rsidP="00E02D45">
      <w:pPr>
        <w:pStyle w:val="Telobesedila"/>
        <w:spacing w:after="120"/>
      </w:pPr>
      <w:r w:rsidRPr="00971C60">
        <w:lastRenderedPageBreak/>
        <w:t>Iskana in najdena vozila</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15"/>
        <w:gridCol w:w="623"/>
        <w:gridCol w:w="624"/>
        <w:gridCol w:w="624"/>
        <w:gridCol w:w="624"/>
        <w:gridCol w:w="624"/>
        <w:gridCol w:w="624"/>
        <w:gridCol w:w="624"/>
        <w:gridCol w:w="624"/>
        <w:gridCol w:w="624"/>
        <w:gridCol w:w="624"/>
      </w:tblGrid>
      <w:tr w:rsidR="00971C60" w:rsidRPr="00971C60" w14:paraId="476B904B" w14:textId="77777777" w:rsidTr="00971C60">
        <w:trPr>
          <w:trHeight w:val="262"/>
        </w:trPr>
        <w:tc>
          <w:tcPr>
            <w:tcW w:w="281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35A02D2" w14:textId="77777777" w:rsidR="00971C60" w:rsidRPr="00971C60" w:rsidRDefault="00971C60" w:rsidP="00695B7C">
            <w:pPr>
              <w:rPr>
                <w:szCs w:val="14"/>
              </w:rPr>
            </w:pPr>
            <w:r w:rsidRPr="00971C60">
              <w:rPr>
                <w:rFonts w:eastAsia="Tahoma"/>
                <w:b/>
                <w:color w:val="FFFFFF"/>
                <w:szCs w:val="14"/>
              </w:rPr>
              <w:t>Vrsta kaznivega dejanja</w:t>
            </w:r>
          </w:p>
        </w:tc>
        <w:tc>
          <w:tcPr>
            <w:tcW w:w="3119"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F2B21B6" w14:textId="77777777" w:rsidR="00971C60" w:rsidRPr="00971C60" w:rsidRDefault="00971C60" w:rsidP="00695B7C">
            <w:pPr>
              <w:jc w:val="center"/>
              <w:rPr>
                <w:szCs w:val="14"/>
              </w:rPr>
            </w:pPr>
            <w:r w:rsidRPr="00971C60">
              <w:rPr>
                <w:rFonts w:eastAsia="Tahoma"/>
                <w:b/>
                <w:color w:val="FFFFFF"/>
                <w:szCs w:val="14"/>
              </w:rPr>
              <w:t>Število iskanih vozil</w:t>
            </w:r>
          </w:p>
        </w:tc>
        <w:tc>
          <w:tcPr>
            <w:tcW w:w="312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4B8FA6B" w14:textId="77777777" w:rsidR="00971C60" w:rsidRPr="00971C60" w:rsidRDefault="00971C60" w:rsidP="00695B7C">
            <w:pPr>
              <w:jc w:val="center"/>
              <w:rPr>
                <w:szCs w:val="14"/>
              </w:rPr>
            </w:pPr>
            <w:r w:rsidRPr="00971C60">
              <w:rPr>
                <w:rFonts w:eastAsia="Tahoma"/>
                <w:b/>
                <w:color w:val="FFFFFF"/>
                <w:szCs w:val="14"/>
              </w:rPr>
              <w:t>Število najdenih vozil</w:t>
            </w:r>
          </w:p>
        </w:tc>
      </w:tr>
      <w:tr w:rsidR="00971C60" w:rsidRPr="00971C60" w14:paraId="1D0D3F23" w14:textId="77777777" w:rsidTr="00E02D45">
        <w:trPr>
          <w:trHeight w:val="182"/>
        </w:trPr>
        <w:tc>
          <w:tcPr>
            <w:tcW w:w="281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8B7AA5" w14:textId="77777777" w:rsidR="00971C60" w:rsidRPr="00971C60" w:rsidRDefault="00971C60" w:rsidP="00695B7C">
            <w:pPr>
              <w:rPr>
                <w:szCs w:val="14"/>
              </w:rPr>
            </w:pP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ECC6E8" w14:textId="77777777" w:rsidR="00971C60" w:rsidRPr="00971C60" w:rsidRDefault="00971C60" w:rsidP="00695B7C">
            <w:pPr>
              <w:jc w:val="center"/>
              <w:rPr>
                <w:szCs w:val="14"/>
              </w:rPr>
            </w:pPr>
            <w:r w:rsidRPr="00971C60">
              <w:rPr>
                <w:rFonts w:eastAsia="Tahoma"/>
                <w:b/>
                <w:color w:val="FFFFFF"/>
                <w:szCs w:val="14"/>
              </w:rPr>
              <w:t>2020</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797B09D" w14:textId="77777777" w:rsidR="00971C60" w:rsidRPr="00971C60" w:rsidRDefault="00971C60" w:rsidP="00695B7C">
            <w:pPr>
              <w:jc w:val="center"/>
              <w:rPr>
                <w:szCs w:val="14"/>
              </w:rPr>
            </w:pPr>
            <w:r w:rsidRPr="00971C60">
              <w:rPr>
                <w:rFonts w:eastAsia="Tahoma"/>
                <w:b/>
                <w:color w:val="FFFFFF"/>
                <w:szCs w:val="14"/>
              </w:rPr>
              <w:t>2021</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5F341A" w14:textId="77777777" w:rsidR="00971C60" w:rsidRPr="00971C60" w:rsidRDefault="00971C60" w:rsidP="00695B7C">
            <w:pPr>
              <w:jc w:val="center"/>
              <w:rPr>
                <w:szCs w:val="14"/>
              </w:rPr>
            </w:pPr>
            <w:r w:rsidRPr="00971C60">
              <w:rPr>
                <w:rFonts w:eastAsia="Tahoma"/>
                <w:b/>
                <w:color w:val="FFFFFF"/>
                <w:szCs w:val="14"/>
              </w:rPr>
              <w:t>2022</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5EA4B6" w14:textId="77777777" w:rsidR="00971C60" w:rsidRPr="00971C60" w:rsidRDefault="00971C60" w:rsidP="00695B7C">
            <w:pPr>
              <w:jc w:val="center"/>
              <w:rPr>
                <w:szCs w:val="14"/>
              </w:rPr>
            </w:pPr>
            <w:r w:rsidRPr="00971C60">
              <w:rPr>
                <w:rFonts w:eastAsia="Tahoma"/>
                <w:b/>
                <w:color w:val="FFFFFF"/>
                <w:szCs w:val="14"/>
              </w:rPr>
              <w:t>2023</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E196BC" w14:textId="77777777" w:rsidR="00971C60" w:rsidRPr="00971C60" w:rsidRDefault="00971C60" w:rsidP="00695B7C">
            <w:pPr>
              <w:jc w:val="center"/>
              <w:rPr>
                <w:szCs w:val="14"/>
              </w:rPr>
            </w:pPr>
            <w:r w:rsidRPr="00971C60">
              <w:rPr>
                <w:rFonts w:eastAsia="Tahoma"/>
                <w:b/>
                <w:color w:val="FFFFFF"/>
                <w:szCs w:val="14"/>
              </w:rPr>
              <w:t>2024</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60821C" w14:textId="77777777" w:rsidR="00971C60" w:rsidRPr="00971C60" w:rsidRDefault="00971C60" w:rsidP="00695B7C">
            <w:pPr>
              <w:jc w:val="center"/>
              <w:rPr>
                <w:szCs w:val="14"/>
              </w:rPr>
            </w:pPr>
            <w:r w:rsidRPr="00971C60">
              <w:rPr>
                <w:rFonts w:eastAsia="Tahoma"/>
                <w:b/>
                <w:color w:val="FFFFFF"/>
                <w:szCs w:val="14"/>
              </w:rPr>
              <w:t>2020</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36C67E0" w14:textId="77777777" w:rsidR="00971C60" w:rsidRPr="00971C60" w:rsidRDefault="00971C60" w:rsidP="00695B7C">
            <w:pPr>
              <w:jc w:val="center"/>
              <w:rPr>
                <w:szCs w:val="14"/>
              </w:rPr>
            </w:pPr>
            <w:r w:rsidRPr="00971C60">
              <w:rPr>
                <w:rFonts w:eastAsia="Tahoma"/>
                <w:b/>
                <w:color w:val="FFFFFF"/>
                <w:szCs w:val="14"/>
              </w:rPr>
              <w:t>2021</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D9F861" w14:textId="77777777" w:rsidR="00971C60" w:rsidRPr="00971C60" w:rsidRDefault="00971C60" w:rsidP="00695B7C">
            <w:pPr>
              <w:jc w:val="center"/>
              <w:rPr>
                <w:szCs w:val="14"/>
              </w:rPr>
            </w:pPr>
            <w:r w:rsidRPr="00971C60">
              <w:rPr>
                <w:rFonts w:eastAsia="Tahoma"/>
                <w:b/>
                <w:color w:val="FFFFFF"/>
                <w:szCs w:val="14"/>
              </w:rPr>
              <w:t>2022</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1A92AE" w14:textId="77777777" w:rsidR="00971C60" w:rsidRPr="00971C60" w:rsidRDefault="00971C60" w:rsidP="00695B7C">
            <w:pPr>
              <w:jc w:val="center"/>
              <w:rPr>
                <w:szCs w:val="14"/>
              </w:rPr>
            </w:pPr>
            <w:r w:rsidRPr="00971C60">
              <w:rPr>
                <w:rFonts w:eastAsia="Tahoma"/>
                <w:b/>
                <w:color w:val="FFFFFF"/>
                <w:szCs w:val="14"/>
              </w:rPr>
              <w:t>2023</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79F732"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4B12B74F"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3BF2DD" w14:textId="77777777" w:rsidR="00971C60" w:rsidRPr="00971C60" w:rsidRDefault="00971C60" w:rsidP="00695B7C">
            <w:pPr>
              <w:rPr>
                <w:szCs w:val="14"/>
              </w:rPr>
            </w:pPr>
            <w:r w:rsidRPr="00971C60">
              <w:rPr>
                <w:rFonts w:eastAsia="Tahoma"/>
                <w:color w:val="000000"/>
                <w:szCs w:val="14"/>
              </w:rPr>
              <w:t>Delovno vozilo</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E0D743"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EEA0C"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55BDDA"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6138D4"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CDCE51"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70E733"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62470E"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4C880D"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0C3BC1"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5D3DA5" w14:textId="77777777" w:rsidR="00971C60" w:rsidRPr="00971C60" w:rsidRDefault="00971C60" w:rsidP="00971C60">
            <w:pPr>
              <w:jc w:val="right"/>
              <w:rPr>
                <w:szCs w:val="14"/>
              </w:rPr>
            </w:pPr>
            <w:r w:rsidRPr="00971C60">
              <w:rPr>
                <w:rFonts w:eastAsia="Tahoma"/>
                <w:color w:val="000000"/>
                <w:szCs w:val="14"/>
              </w:rPr>
              <w:t>1</w:t>
            </w:r>
          </w:p>
        </w:tc>
      </w:tr>
      <w:tr w:rsidR="00971C60" w:rsidRPr="00971C60" w14:paraId="02C2C0EF"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0F3FC5" w14:textId="77777777" w:rsidR="00971C60" w:rsidRPr="00971C60" w:rsidRDefault="00971C60" w:rsidP="00695B7C">
            <w:pPr>
              <w:rPr>
                <w:szCs w:val="14"/>
              </w:rPr>
            </w:pPr>
            <w:r w:rsidRPr="00971C60">
              <w:rPr>
                <w:rFonts w:eastAsia="Tahoma"/>
                <w:color w:val="000000"/>
                <w:szCs w:val="14"/>
              </w:rPr>
              <w:t>Kolo z motorjem</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0E3BE2" w14:textId="77777777" w:rsidR="00971C60" w:rsidRPr="00971C60" w:rsidRDefault="00971C60" w:rsidP="00971C60">
            <w:pPr>
              <w:jc w:val="right"/>
              <w:rPr>
                <w:szCs w:val="14"/>
              </w:rPr>
            </w:pPr>
            <w:r w:rsidRPr="00971C60">
              <w:rPr>
                <w:rFonts w:eastAsia="Tahoma"/>
                <w:color w:val="000000"/>
                <w:szCs w:val="14"/>
              </w:rPr>
              <w:t>102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1C4CB4" w14:textId="77777777" w:rsidR="00971C60" w:rsidRPr="00971C60" w:rsidRDefault="00971C60" w:rsidP="00971C60">
            <w:pPr>
              <w:jc w:val="right"/>
              <w:rPr>
                <w:szCs w:val="14"/>
              </w:rPr>
            </w:pPr>
            <w:r w:rsidRPr="00971C60">
              <w:rPr>
                <w:rFonts w:eastAsia="Tahoma"/>
                <w:color w:val="000000"/>
                <w:szCs w:val="14"/>
              </w:rPr>
              <w:t>59</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B77C1E" w14:textId="77777777" w:rsidR="00971C60" w:rsidRPr="00971C60" w:rsidRDefault="00971C60" w:rsidP="00971C60">
            <w:pPr>
              <w:jc w:val="right"/>
              <w:rPr>
                <w:szCs w:val="14"/>
              </w:rPr>
            </w:pPr>
            <w:r w:rsidRPr="00971C60">
              <w:rPr>
                <w:rFonts w:eastAsia="Tahoma"/>
                <w:color w:val="000000"/>
                <w:szCs w:val="14"/>
              </w:rPr>
              <w:t>42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2165F0" w14:textId="77777777" w:rsidR="00971C60" w:rsidRPr="00971C60" w:rsidRDefault="00971C60" w:rsidP="00971C60">
            <w:pPr>
              <w:jc w:val="right"/>
              <w:rPr>
                <w:szCs w:val="14"/>
              </w:rPr>
            </w:pPr>
            <w:r w:rsidRPr="00971C60">
              <w:rPr>
                <w:rFonts w:eastAsia="Tahoma"/>
                <w:color w:val="000000"/>
                <w:szCs w:val="14"/>
              </w:rPr>
              <w:t>81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507644" w14:textId="77777777" w:rsidR="00971C60" w:rsidRPr="00971C60" w:rsidRDefault="00971C60" w:rsidP="00971C60">
            <w:pPr>
              <w:jc w:val="right"/>
              <w:rPr>
                <w:szCs w:val="14"/>
              </w:rPr>
            </w:pPr>
            <w:r w:rsidRPr="00971C60">
              <w:rPr>
                <w:rFonts w:eastAsia="Tahoma"/>
                <w:color w:val="000000"/>
                <w:szCs w:val="14"/>
              </w:rPr>
              <w:t>54</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D5CC85" w14:textId="77777777" w:rsidR="00971C60" w:rsidRPr="00971C60" w:rsidRDefault="00971C60" w:rsidP="00971C60">
            <w:pPr>
              <w:jc w:val="right"/>
              <w:rPr>
                <w:szCs w:val="14"/>
              </w:rPr>
            </w:pPr>
            <w:r w:rsidRPr="00971C60">
              <w:rPr>
                <w:rFonts w:eastAsia="Tahoma"/>
                <w:color w:val="000000"/>
                <w:szCs w:val="14"/>
              </w:rPr>
              <w:t>35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13DE89" w14:textId="77777777" w:rsidR="00971C60" w:rsidRPr="00971C60" w:rsidRDefault="00971C60" w:rsidP="00971C60">
            <w:pPr>
              <w:jc w:val="right"/>
              <w:rPr>
                <w:szCs w:val="14"/>
              </w:rPr>
            </w:pPr>
            <w:r w:rsidRPr="00971C60">
              <w:rPr>
                <w:rFonts w:eastAsia="Tahoma"/>
                <w:color w:val="000000"/>
                <w:szCs w:val="14"/>
              </w:rPr>
              <w:t>21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4D24E8" w14:textId="77777777" w:rsidR="00971C60" w:rsidRPr="00971C60" w:rsidRDefault="00971C60" w:rsidP="00971C60">
            <w:pPr>
              <w:jc w:val="right"/>
              <w:rPr>
                <w:szCs w:val="14"/>
              </w:rPr>
            </w:pPr>
            <w:r w:rsidRPr="00971C60">
              <w:rPr>
                <w:rFonts w:eastAsia="Tahoma"/>
                <w:color w:val="000000"/>
                <w:szCs w:val="14"/>
              </w:rPr>
              <w:t>16</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8DAAC8" w14:textId="77777777" w:rsidR="00971C60" w:rsidRPr="00971C60" w:rsidRDefault="00971C60" w:rsidP="00971C60">
            <w:pPr>
              <w:jc w:val="right"/>
              <w:rPr>
                <w:szCs w:val="14"/>
              </w:rPr>
            </w:pPr>
            <w:r w:rsidRPr="00971C60">
              <w:rPr>
                <w:rFonts w:eastAsia="Tahoma"/>
                <w:color w:val="000000"/>
                <w:szCs w:val="14"/>
              </w:rPr>
              <w:t>36</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DD6D9C" w14:textId="77777777" w:rsidR="00971C60" w:rsidRPr="00971C60" w:rsidRDefault="00971C60" w:rsidP="00971C60">
            <w:pPr>
              <w:jc w:val="right"/>
              <w:rPr>
                <w:szCs w:val="14"/>
              </w:rPr>
            </w:pPr>
            <w:r w:rsidRPr="00971C60">
              <w:rPr>
                <w:rFonts w:eastAsia="Tahoma"/>
                <w:color w:val="000000"/>
                <w:szCs w:val="14"/>
              </w:rPr>
              <w:t>14</w:t>
            </w:r>
          </w:p>
        </w:tc>
      </w:tr>
      <w:tr w:rsidR="00971C60" w:rsidRPr="00971C60" w14:paraId="03E70081"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703A57" w14:textId="77777777" w:rsidR="00971C60" w:rsidRPr="00971C60" w:rsidRDefault="00971C60" w:rsidP="00695B7C">
            <w:pPr>
              <w:rPr>
                <w:szCs w:val="14"/>
              </w:rPr>
            </w:pPr>
            <w:r w:rsidRPr="00971C60">
              <w:rPr>
                <w:rFonts w:eastAsia="Tahoma"/>
                <w:color w:val="000000"/>
                <w:szCs w:val="14"/>
              </w:rPr>
              <w:t>Kombinirano vozilo</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7AC0D8"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519DD"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FE2A6C"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AE43BC"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693640"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52FC81"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ADD719"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21CC0D"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9DCCC3"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C53DF7" w14:textId="77777777" w:rsidR="00971C60" w:rsidRPr="00971C60" w:rsidRDefault="00971C60" w:rsidP="00971C60">
            <w:pPr>
              <w:jc w:val="right"/>
              <w:rPr>
                <w:szCs w:val="14"/>
              </w:rPr>
            </w:pPr>
            <w:r w:rsidRPr="00971C60">
              <w:rPr>
                <w:rFonts w:eastAsia="Tahoma"/>
                <w:color w:val="000000"/>
                <w:szCs w:val="14"/>
              </w:rPr>
              <w:t>1</w:t>
            </w:r>
          </w:p>
        </w:tc>
      </w:tr>
      <w:tr w:rsidR="00971C60" w:rsidRPr="00971C60" w14:paraId="492F32EB"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0B0B30" w14:textId="77777777" w:rsidR="00971C60" w:rsidRPr="00971C60" w:rsidRDefault="00971C60" w:rsidP="00695B7C">
            <w:pPr>
              <w:rPr>
                <w:szCs w:val="14"/>
              </w:rPr>
            </w:pPr>
            <w:r w:rsidRPr="00971C60">
              <w:rPr>
                <w:rFonts w:eastAsia="Tahoma"/>
                <w:color w:val="000000"/>
                <w:szCs w:val="14"/>
              </w:rPr>
              <w:t>Lahki priklopnik</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B8FE5D"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030C08"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F14500"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F116BF"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028012"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F7EE7B"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84CA82"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59D7A9"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B340BE"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C78466" w14:textId="77777777" w:rsidR="00971C60" w:rsidRPr="00971C60" w:rsidRDefault="00971C60" w:rsidP="00971C60">
            <w:pPr>
              <w:jc w:val="right"/>
              <w:rPr>
                <w:szCs w:val="14"/>
              </w:rPr>
            </w:pPr>
            <w:r>
              <w:rPr>
                <w:szCs w:val="14"/>
              </w:rPr>
              <w:t>-</w:t>
            </w:r>
          </w:p>
        </w:tc>
      </w:tr>
      <w:tr w:rsidR="00971C60" w:rsidRPr="00971C60" w14:paraId="223ACE8C"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C1307F" w14:textId="77777777" w:rsidR="00971C60" w:rsidRPr="00971C60" w:rsidRDefault="00971C60" w:rsidP="00695B7C">
            <w:pPr>
              <w:rPr>
                <w:szCs w:val="14"/>
              </w:rPr>
            </w:pPr>
            <w:r w:rsidRPr="00971C60">
              <w:rPr>
                <w:rFonts w:eastAsia="Tahoma"/>
                <w:color w:val="000000"/>
                <w:szCs w:val="14"/>
              </w:rPr>
              <w:t>Motorno kolo</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6E4AC9" w14:textId="77777777" w:rsidR="00971C60" w:rsidRPr="00971C60" w:rsidRDefault="00971C60" w:rsidP="00971C60">
            <w:pPr>
              <w:jc w:val="right"/>
              <w:rPr>
                <w:szCs w:val="14"/>
              </w:rPr>
            </w:pPr>
            <w:r w:rsidRPr="00971C60">
              <w:rPr>
                <w:rFonts w:eastAsia="Tahoma"/>
                <w:color w:val="000000"/>
                <w:szCs w:val="14"/>
              </w:rPr>
              <w:t>17</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37C1E7" w14:textId="77777777" w:rsidR="00971C60" w:rsidRPr="00971C60" w:rsidRDefault="00971C60" w:rsidP="00971C60">
            <w:pPr>
              <w:jc w:val="right"/>
              <w:rPr>
                <w:szCs w:val="14"/>
              </w:rPr>
            </w:pPr>
            <w:r w:rsidRPr="00971C60">
              <w:rPr>
                <w:rFonts w:eastAsia="Tahoma"/>
                <w:color w:val="000000"/>
                <w:szCs w:val="14"/>
              </w:rPr>
              <w:t>20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16C6A9" w14:textId="77777777" w:rsidR="00971C60" w:rsidRPr="00971C60" w:rsidRDefault="00971C60" w:rsidP="00971C60">
            <w:pPr>
              <w:jc w:val="right"/>
              <w:rPr>
                <w:szCs w:val="14"/>
              </w:rPr>
            </w:pPr>
            <w:r w:rsidRPr="00971C60">
              <w:rPr>
                <w:rFonts w:eastAsia="Tahoma"/>
                <w:color w:val="000000"/>
                <w:szCs w:val="14"/>
              </w:rPr>
              <w:t>27</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D01218" w14:textId="77777777" w:rsidR="00971C60" w:rsidRPr="00971C60" w:rsidRDefault="00971C60" w:rsidP="00971C60">
            <w:pPr>
              <w:jc w:val="right"/>
              <w:rPr>
                <w:szCs w:val="14"/>
              </w:rPr>
            </w:pPr>
            <w:r w:rsidRPr="00971C60">
              <w:rPr>
                <w:rFonts w:eastAsia="Tahoma"/>
                <w:color w:val="000000"/>
                <w:szCs w:val="14"/>
              </w:rPr>
              <w:t>28</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52EE3F" w14:textId="77777777" w:rsidR="00971C60" w:rsidRPr="00971C60" w:rsidRDefault="00971C60" w:rsidP="00971C60">
            <w:pPr>
              <w:jc w:val="right"/>
              <w:rPr>
                <w:szCs w:val="14"/>
              </w:rPr>
            </w:pPr>
            <w:r w:rsidRPr="00971C60">
              <w:rPr>
                <w:rFonts w:eastAsia="Tahoma"/>
                <w:color w:val="000000"/>
                <w:szCs w:val="14"/>
              </w:rPr>
              <w:t>12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8AC453" w14:textId="77777777" w:rsidR="00971C60" w:rsidRPr="00971C60" w:rsidRDefault="00971C60" w:rsidP="00971C60">
            <w:pPr>
              <w:jc w:val="right"/>
              <w:rPr>
                <w:szCs w:val="14"/>
              </w:rPr>
            </w:pPr>
            <w:r w:rsidRPr="00971C60">
              <w:rPr>
                <w:rFonts w:eastAsia="Tahoma"/>
                <w:color w:val="000000"/>
                <w:szCs w:val="14"/>
              </w:rPr>
              <w:t>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9A6B08" w14:textId="77777777" w:rsidR="00971C60" w:rsidRPr="00971C60" w:rsidRDefault="00971C60" w:rsidP="00971C60">
            <w:pPr>
              <w:jc w:val="right"/>
              <w:rPr>
                <w:szCs w:val="14"/>
              </w:rPr>
            </w:pPr>
            <w:r w:rsidRPr="00971C60">
              <w:rPr>
                <w:rFonts w:eastAsia="Tahoma"/>
                <w:color w:val="000000"/>
                <w:szCs w:val="14"/>
              </w:rPr>
              <w:t>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090BAA" w14:textId="77777777" w:rsidR="00971C60" w:rsidRPr="00971C60" w:rsidRDefault="00971C60" w:rsidP="00971C60">
            <w:pPr>
              <w:jc w:val="right"/>
              <w:rPr>
                <w:szCs w:val="14"/>
              </w:rPr>
            </w:pPr>
            <w:r w:rsidRPr="00971C60">
              <w:rPr>
                <w:rFonts w:eastAsia="Tahoma"/>
                <w:color w:val="000000"/>
                <w:szCs w:val="14"/>
              </w:rPr>
              <w:t>11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11590A" w14:textId="77777777" w:rsidR="00971C60" w:rsidRPr="00971C60" w:rsidRDefault="00971C60" w:rsidP="00971C60">
            <w:pPr>
              <w:jc w:val="right"/>
              <w:rPr>
                <w:szCs w:val="14"/>
              </w:rPr>
            </w:pPr>
            <w:r w:rsidRPr="00971C60">
              <w:rPr>
                <w:rFonts w:eastAsia="Tahoma"/>
                <w:color w:val="000000"/>
                <w:szCs w:val="14"/>
              </w:rPr>
              <w:t>4</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91BE34" w14:textId="77777777" w:rsidR="00971C60" w:rsidRPr="00971C60" w:rsidRDefault="00971C60" w:rsidP="00971C60">
            <w:pPr>
              <w:jc w:val="right"/>
              <w:rPr>
                <w:szCs w:val="14"/>
              </w:rPr>
            </w:pPr>
            <w:r w:rsidRPr="00971C60">
              <w:rPr>
                <w:rFonts w:eastAsia="Tahoma"/>
                <w:color w:val="000000"/>
                <w:szCs w:val="14"/>
              </w:rPr>
              <w:t>4</w:t>
            </w:r>
          </w:p>
        </w:tc>
      </w:tr>
      <w:tr w:rsidR="00971C60" w:rsidRPr="00971C60" w14:paraId="7AA21932"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129BDD" w14:textId="77777777" w:rsidR="00971C60" w:rsidRPr="00971C60" w:rsidRDefault="00971C60" w:rsidP="00695B7C">
            <w:pPr>
              <w:rPr>
                <w:szCs w:val="14"/>
              </w:rPr>
            </w:pPr>
            <w:r w:rsidRPr="00971C60">
              <w:rPr>
                <w:rFonts w:eastAsia="Tahoma"/>
                <w:color w:val="000000"/>
                <w:szCs w:val="14"/>
              </w:rPr>
              <w:t>Osebni avtomobil</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F2404E" w14:textId="77777777" w:rsidR="00971C60" w:rsidRPr="00971C60" w:rsidRDefault="00971C60" w:rsidP="00971C60">
            <w:pPr>
              <w:jc w:val="right"/>
              <w:rPr>
                <w:szCs w:val="14"/>
              </w:rPr>
            </w:pPr>
            <w:r w:rsidRPr="00971C60">
              <w:rPr>
                <w:rFonts w:eastAsia="Tahoma"/>
                <w:color w:val="000000"/>
                <w:szCs w:val="14"/>
              </w:rPr>
              <w:t>171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99D410" w14:textId="77777777" w:rsidR="00971C60" w:rsidRPr="00971C60" w:rsidRDefault="00971C60" w:rsidP="00971C60">
            <w:pPr>
              <w:jc w:val="right"/>
              <w:rPr>
                <w:szCs w:val="14"/>
              </w:rPr>
            </w:pPr>
            <w:r w:rsidRPr="00971C60">
              <w:rPr>
                <w:rFonts w:eastAsia="Tahoma"/>
                <w:color w:val="000000"/>
                <w:szCs w:val="14"/>
              </w:rPr>
              <w:t>108</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696106" w14:textId="77777777" w:rsidR="00971C60" w:rsidRPr="00971C60" w:rsidRDefault="00971C60" w:rsidP="00971C60">
            <w:pPr>
              <w:jc w:val="right"/>
              <w:rPr>
                <w:szCs w:val="14"/>
              </w:rPr>
            </w:pPr>
            <w:r w:rsidRPr="00971C60">
              <w:rPr>
                <w:rFonts w:eastAsia="Tahoma"/>
                <w:color w:val="000000"/>
                <w:szCs w:val="14"/>
              </w:rPr>
              <w:t>115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BBFCA4" w14:textId="77777777" w:rsidR="00971C60" w:rsidRPr="00971C60" w:rsidRDefault="00971C60" w:rsidP="00971C60">
            <w:pPr>
              <w:jc w:val="right"/>
              <w:rPr>
                <w:szCs w:val="14"/>
              </w:rPr>
            </w:pPr>
            <w:r w:rsidRPr="00971C60">
              <w:rPr>
                <w:rFonts w:eastAsia="Tahoma"/>
                <w:color w:val="000000"/>
                <w:szCs w:val="14"/>
              </w:rPr>
              <w:t>142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D81B22" w14:textId="77777777" w:rsidR="00971C60" w:rsidRPr="00971C60" w:rsidRDefault="00971C60" w:rsidP="00971C60">
            <w:pPr>
              <w:jc w:val="right"/>
              <w:rPr>
                <w:szCs w:val="14"/>
              </w:rPr>
            </w:pPr>
            <w:r w:rsidRPr="00971C60">
              <w:rPr>
                <w:rFonts w:eastAsia="Tahoma"/>
                <w:color w:val="000000"/>
                <w:szCs w:val="14"/>
              </w:rPr>
              <w:t>167</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95D559" w14:textId="77777777" w:rsidR="00971C60" w:rsidRPr="00971C60" w:rsidRDefault="00971C60" w:rsidP="00971C60">
            <w:pPr>
              <w:jc w:val="right"/>
              <w:rPr>
                <w:szCs w:val="14"/>
              </w:rPr>
            </w:pPr>
            <w:r w:rsidRPr="00971C60">
              <w:rPr>
                <w:rFonts w:eastAsia="Tahoma"/>
                <w:color w:val="000000"/>
                <w:szCs w:val="14"/>
              </w:rPr>
              <w:t>42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2683AF" w14:textId="77777777" w:rsidR="00971C60" w:rsidRPr="00971C60" w:rsidRDefault="00971C60" w:rsidP="00971C60">
            <w:pPr>
              <w:jc w:val="right"/>
              <w:rPr>
                <w:szCs w:val="14"/>
              </w:rPr>
            </w:pPr>
            <w:r w:rsidRPr="00971C60">
              <w:rPr>
                <w:rFonts w:eastAsia="Tahoma"/>
                <w:color w:val="000000"/>
                <w:szCs w:val="14"/>
              </w:rPr>
              <w:t>25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96ADF0" w14:textId="77777777" w:rsidR="00971C60" w:rsidRPr="00971C60" w:rsidRDefault="00971C60" w:rsidP="00971C60">
            <w:pPr>
              <w:jc w:val="right"/>
              <w:rPr>
                <w:szCs w:val="14"/>
              </w:rPr>
            </w:pPr>
            <w:r w:rsidRPr="00971C60">
              <w:rPr>
                <w:rFonts w:eastAsia="Tahoma"/>
                <w:color w:val="000000"/>
                <w:szCs w:val="14"/>
              </w:rPr>
              <w:t>37</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9B9019" w14:textId="77777777" w:rsidR="00971C60" w:rsidRPr="00971C60" w:rsidRDefault="00971C60" w:rsidP="00971C60">
            <w:pPr>
              <w:jc w:val="right"/>
              <w:rPr>
                <w:szCs w:val="14"/>
              </w:rPr>
            </w:pPr>
            <w:r w:rsidRPr="00971C60">
              <w:rPr>
                <w:rFonts w:eastAsia="Tahoma"/>
                <w:color w:val="000000"/>
                <w:szCs w:val="14"/>
              </w:rPr>
              <w:t>30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F40CF6" w14:textId="77777777" w:rsidR="00971C60" w:rsidRPr="00971C60" w:rsidRDefault="00971C60" w:rsidP="00971C60">
            <w:pPr>
              <w:jc w:val="right"/>
              <w:rPr>
                <w:szCs w:val="14"/>
              </w:rPr>
            </w:pPr>
            <w:r w:rsidRPr="00971C60">
              <w:rPr>
                <w:rFonts w:eastAsia="Tahoma"/>
                <w:color w:val="000000"/>
                <w:szCs w:val="14"/>
              </w:rPr>
              <w:t>41</w:t>
            </w:r>
          </w:p>
        </w:tc>
      </w:tr>
      <w:tr w:rsidR="00971C60" w:rsidRPr="00971C60" w14:paraId="6F2172A9"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AD9F95" w14:textId="77777777" w:rsidR="00971C60" w:rsidRPr="00971C60" w:rsidRDefault="00971C60" w:rsidP="00695B7C">
            <w:pPr>
              <w:rPr>
                <w:szCs w:val="14"/>
              </w:rPr>
            </w:pPr>
            <w:r w:rsidRPr="00971C60">
              <w:rPr>
                <w:rFonts w:eastAsia="Tahoma"/>
                <w:color w:val="000000"/>
                <w:szCs w:val="14"/>
              </w:rPr>
              <w:t>Osebni specialni</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CFD9E5"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E6D399"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507144"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1631FF"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88B385"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5BAB6B"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CBE0E3"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7F6D70"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9616AA"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F03B57" w14:textId="77777777" w:rsidR="00971C60" w:rsidRPr="00971C60" w:rsidRDefault="00971C60" w:rsidP="00971C60">
            <w:pPr>
              <w:jc w:val="right"/>
              <w:rPr>
                <w:szCs w:val="14"/>
              </w:rPr>
            </w:pPr>
            <w:r>
              <w:rPr>
                <w:szCs w:val="14"/>
              </w:rPr>
              <w:t>-</w:t>
            </w:r>
          </w:p>
        </w:tc>
      </w:tr>
      <w:tr w:rsidR="00971C60" w:rsidRPr="00971C60" w14:paraId="018A997E"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38B979" w14:textId="77777777" w:rsidR="00971C60" w:rsidRPr="00971C60" w:rsidRDefault="00971C60" w:rsidP="00695B7C">
            <w:pPr>
              <w:rPr>
                <w:szCs w:val="14"/>
              </w:rPr>
            </w:pPr>
            <w:r w:rsidRPr="00971C60">
              <w:rPr>
                <w:rFonts w:eastAsia="Tahoma"/>
                <w:color w:val="000000"/>
                <w:szCs w:val="14"/>
              </w:rPr>
              <w:t>Priklopno vozilo</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304F5E" w14:textId="77777777" w:rsidR="00971C60" w:rsidRPr="00971C60" w:rsidRDefault="00971C60" w:rsidP="00971C60">
            <w:pPr>
              <w:jc w:val="right"/>
              <w:rPr>
                <w:szCs w:val="14"/>
              </w:rPr>
            </w:pPr>
            <w:r w:rsidRPr="00971C60">
              <w:rPr>
                <w:rFonts w:eastAsia="Tahoma"/>
                <w:color w:val="000000"/>
                <w:szCs w:val="14"/>
              </w:rPr>
              <w:t>8</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619F17" w14:textId="77777777" w:rsidR="00971C60" w:rsidRPr="00971C60" w:rsidRDefault="00971C60" w:rsidP="00971C60">
            <w:pPr>
              <w:jc w:val="right"/>
              <w:rPr>
                <w:szCs w:val="14"/>
              </w:rPr>
            </w:pPr>
            <w:r w:rsidRPr="00971C60">
              <w:rPr>
                <w:rFonts w:eastAsia="Tahoma"/>
                <w:color w:val="000000"/>
                <w:szCs w:val="14"/>
              </w:rPr>
              <w:t>4</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211C4F" w14:textId="77777777" w:rsidR="00971C60" w:rsidRPr="00971C60" w:rsidRDefault="00971C60" w:rsidP="00971C60">
            <w:pPr>
              <w:jc w:val="right"/>
              <w:rPr>
                <w:szCs w:val="14"/>
              </w:rPr>
            </w:pPr>
            <w:r w:rsidRPr="00971C60">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47CC34" w14:textId="77777777" w:rsidR="00971C60" w:rsidRPr="00971C60" w:rsidRDefault="00971C60" w:rsidP="00971C60">
            <w:pPr>
              <w:jc w:val="right"/>
              <w:rPr>
                <w:szCs w:val="14"/>
              </w:rPr>
            </w:pPr>
            <w:r w:rsidRPr="00971C60">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71C800" w14:textId="77777777" w:rsidR="00971C60" w:rsidRPr="00971C60" w:rsidRDefault="00971C60" w:rsidP="00971C60">
            <w:pPr>
              <w:jc w:val="right"/>
              <w:rPr>
                <w:szCs w:val="14"/>
              </w:rPr>
            </w:pPr>
            <w:r w:rsidRPr="00971C60">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126B0F" w14:textId="77777777" w:rsidR="00971C60" w:rsidRPr="00971C60" w:rsidRDefault="00971C60" w:rsidP="00971C60">
            <w:pPr>
              <w:jc w:val="right"/>
              <w:rPr>
                <w:szCs w:val="14"/>
              </w:rPr>
            </w:pPr>
            <w:r w:rsidRPr="00971C60">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A20E18"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037AEC"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8F7F29"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0E100D" w14:textId="77777777" w:rsidR="00971C60" w:rsidRPr="00971C60" w:rsidRDefault="00971C60" w:rsidP="00971C60">
            <w:pPr>
              <w:jc w:val="right"/>
              <w:rPr>
                <w:szCs w:val="14"/>
              </w:rPr>
            </w:pPr>
            <w:r>
              <w:rPr>
                <w:szCs w:val="14"/>
              </w:rPr>
              <w:t>-</w:t>
            </w:r>
          </w:p>
        </w:tc>
      </w:tr>
      <w:tr w:rsidR="00971C60" w:rsidRPr="00971C60" w14:paraId="1BB165D3"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2F374A" w14:textId="77777777" w:rsidR="00971C60" w:rsidRPr="00971C60" w:rsidRDefault="00971C60" w:rsidP="00695B7C">
            <w:pPr>
              <w:rPr>
                <w:szCs w:val="14"/>
              </w:rPr>
            </w:pPr>
            <w:proofErr w:type="spellStart"/>
            <w:r w:rsidRPr="00971C60">
              <w:rPr>
                <w:rFonts w:eastAsia="Tahoma"/>
                <w:color w:val="000000"/>
                <w:szCs w:val="14"/>
              </w:rPr>
              <w:t>Štirikolo</w:t>
            </w:r>
            <w:proofErr w:type="spellEnd"/>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68D46B"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A9FD90"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715E58"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3D387F"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D5AF2" w14:textId="77777777" w:rsidR="00971C60" w:rsidRPr="00971C60" w:rsidRDefault="00971C60" w:rsidP="00971C60">
            <w:pPr>
              <w:jc w:val="right"/>
              <w:rPr>
                <w:szCs w:val="14"/>
              </w:rPr>
            </w:pPr>
            <w:r w:rsidRPr="00971C60">
              <w:rPr>
                <w:rFonts w:eastAsia="Tahoma"/>
                <w:color w:val="000000"/>
                <w:szCs w:val="14"/>
              </w:rPr>
              <w:t>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86C496"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30A40F"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1286C6"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C94407"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43A22C" w14:textId="77777777" w:rsidR="00971C60" w:rsidRPr="00971C60" w:rsidRDefault="00971C60" w:rsidP="00971C60">
            <w:pPr>
              <w:jc w:val="right"/>
              <w:rPr>
                <w:szCs w:val="14"/>
              </w:rPr>
            </w:pPr>
            <w:r>
              <w:rPr>
                <w:szCs w:val="14"/>
              </w:rPr>
              <w:t>-</w:t>
            </w:r>
          </w:p>
        </w:tc>
      </w:tr>
      <w:tr w:rsidR="00971C60" w:rsidRPr="00971C60" w14:paraId="3B3CAC53"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9C2298" w14:textId="77777777" w:rsidR="00971C60" w:rsidRPr="00971C60" w:rsidRDefault="00971C60" w:rsidP="00695B7C">
            <w:pPr>
              <w:rPr>
                <w:szCs w:val="14"/>
              </w:rPr>
            </w:pPr>
            <w:r w:rsidRPr="00971C60">
              <w:rPr>
                <w:rFonts w:eastAsia="Tahoma"/>
                <w:color w:val="000000"/>
                <w:szCs w:val="14"/>
              </w:rPr>
              <w:t>Tovorno vozilo</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E82458" w14:textId="77777777" w:rsidR="00971C60" w:rsidRPr="00971C60" w:rsidRDefault="00971C60" w:rsidP="00971C60">
            <w:pPr>
              <w:jc w:val="right"/>
              <w:rPr>
                <w:szCs w:val="14"/>
              </w:rPr>
            </w:pPr>
            <w:r w:rsidRPr="00971C60">
              <w:rPr>
                <w:rFonts w:eastAsia="Tahoma"/>
                <w:color w:val="000000"/>
                <w:szCs w:val="14"/>
              </w:rPr>
              <w:t>16</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C71904" w14:textId="77777777" w:rsidR="00971C60" w:rsidRPr="00971C60" w:rsidRDefault="00971C60" w:rsidP="00971C60">
            <w:pPr>
              <w:jc w:val="right"/>
              <w:rPr>
                <w:szCs w:val="14"/>
              </w:rPr>
            </w:pPr>
            <w:r w:rsidRPr="00971C60">
              <w:rPr>
                <w:rFonts w:eastAsia="Tahoma"/>
                <w:color w:val="000000"/>
                <w:szCs w:val="14"/>
              </w:rPr>
              <w:t>12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176826" w14:textId="77777777" w:rsidR="00971C60" w:rsidRPr="00971C60" w:rsidRDefault="00971C60" w:rsidP="00971C60">
            <w:pPr>
              <w:jc w:val="right"/>
              <w:rPr>
                <w:szCs w:val="14"/>
              </w:rPr>
            </w:pPr>
            <w:r w:rsidRPr="00971C60">
              <w:rPr>
                <w:rFonts w:eastAsia="Tahoma"/>
                <w:color w:val="000000"/>
                <w:szCs w:val="14"/>
              </w:rPr>
              <w:t>11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34E66" w14:textId="77777777" w:rsidR="00971C60" w:rsidRPr="00971C60" w:rsidRDefault="00971C60" w:rsidP="00971C60">
            <w:pPr>
              <w:jc w:val="right"/>
              <w:rPr>
                <w:szCs w:val="14"/>
              </w:rPr>
            </w:pPr>
            <w:r w:rsidRPr="00971C60">
              <w:rPr>
                <w:rFonts w:eastAsia="Tahoma"/>
                <w:color w:val="000000"/>
                <w:szCs w:val="14"/>
              </w:rPr>
              <w:t>17</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E37BAA" w14:textId="77777777" w:rsidR="00971C60" w:rsidRPr="00971C60" w:rsidRDefault="00971C60" w:rsidP="00971C60">
            <w:pPr>
              <w:jc w:val="right"/>
              <w:rPr>
                <w:szCs w:val="14"/>
              </w:rPr>
            </w:pPr>
            <w:r w:rsidRPr="00971C60">
              <w:rPr>
                <w:rFonts w:eastAsia="Tahoma"/>
                <w:color w:val="000000"/>
                <w:szCs w:val="14"/>
              </w:rPr>
              <w:t>19</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0C1614" w14:textId="77777777" w:rsidR="00971C60" w:rsidRPr="00971C60" w:rsidRDefault="00971C60" w:rsidP="00971C60">
            <w:pPr>
              <w:jc w:val="right"/>
              <w:rPr>
                <w:szCs w:val="14"/>
              </w:rPr>
            </w:pPr>
            <w:r w:rsidRPr="00971C60">
              <w:rPr>
                <w:rFonts w:eastAsia="Tahoma"/>
                <w:color w:val="000000"/>
                <w:szCs w:val="14"/>
              </w:rPr>
              <w:t>8</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B7D7A2" w14:textId="77777777" w:rsidR="00971C60" w:rsidRPr="00971C60" w:rsidRDefault="00971C60" w:rsidP="00971C60">
            <w:pPr>
              <w:jc w:val="right"/>
              <w:rPr>
                <w:szCs w:val="14"/>
              </w:rPr>
            </w:pPr>
            <w:r w:rsidRPr="00971C60">
              <w:rPr>
                <w:rFonts w:eastAsia="Tahoma"/>
                <w:color w:val="000000"/>
                <w:szCs w:val="14"/>
              </w:rPr>
              <w:t>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D81793" w14:textId="77777777" w:rsidR="00971C60" w:rsidRPr="00971C60" w:rsidRDefault="00971C60" w:rsidP="00971C60">
            <w:pPr>
              <w:jc w:val="right"/>
              <w:rPr>
                <w:szCs w:val="14"/>
              </w:rPr>
            </w:pPr>
            <w:r w:rsidRPr="00971C60">
              <w:rPr>
                <w:rFonts w:eastAsia="Tahoma"/>
                <w:color w:val="000000"/>
                <w:szCs w:val="14"/>
              </w:rPr>
              <w:t>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0D454E" w14:textId="77777777" w:rsidR="00971C60" w:rsidRPr="00971C60" w:rsidRDefault="00971C60" w:rsidP="00971C60">
            <w:pPr>
              <w:jc w:val="right"/>
              <w:rPr>
                <w:szCs w:val="14"/>
              </w:rPr>
            </w:pPr>
            <w:r w:rsidRPr="00971C60">
              <w:rPr>
                <w:rFonts w:eastAsia="Tahoma"/>
                <w:color w:val="000000"/>
                <w:szCs w:val="14"/>
              </w:rPr>
              <w:t>8</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28B88C" w14:textId="77777777" w:rsidR="00971C60" w:rsidRPr="00971C60" w:rsidRDefault="00971C60" w:rsidP="00971C60">
            <w:pPr>
              <w:jc w:val="right"/>
              <w:rPr>
                <w:szCs w:val="14"/>
              </w:rPr>
            </w:pPr>
            <w:r w:rsidRPr="00971C60">
              <w:rPr>
                <w:rFonts w:eastAsia="Tahoma"/>
                <w:color w:val="000000"/>
                <w:szCs w:val="14"/>
              </w:rPr>
              <w:t>5</w:t>
            </w:r>
          </w:p>
        </w:tc>
      </w:tr>
      <w:tr w:rsidR="00971C60" w:rsidRPr="00971C60" w14:paraId="3FF449C0"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ABC159" w14:textId="77777777" w:rsidR="00971C60" w:rsidRPr="00971C60" w:rsidRDefault="00971C60" w:rsidP="00695B7C">
            <w:pPr>
              <w:rPr>
                <w:szCs w:val="14"/>
              </w:rPr>
            </w:pPr>
            <w:r w:rsidRPr="00971C60">
              <w:rPr>
                <w:rFonts w:eastAsia="Tahoma"/>
                <w:color w:val="000000"/>
                <w:szCs w:val="14"/>
              </w:rPr>
              <w:t>Traktor</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253AF6"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53E216"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151CFC"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05FC30"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A89508"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6A1457"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9B55E7"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3B41FB"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F0378"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14B870" w14:textId="77777777" w:rsidR="00971C60" w:rsidRPr="00971C60" w:rsidRDefault="00971C60" w:rsidP="00971C60">
            <w:pPr>
              <w:jc w:val="right"/>
              <w:rPr>
                <w:szCs w:val="14"/>
              </w:rPr>
            </w:pPr>
            <w:r>
              <w:rPr>
                <w:szCs w:val="14"/>
              </w:rPr>
              <w:t>-</w:t>
            </w:r>
          </w:p>
        </w:tc>
      </w:tr>
      <w:tr w:rsidR="00971C60" w:rsidRPr="00971C60" w14:paraId="2FFDDFE0"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BE29E9" w14:textId="77777777" w:rsidR="00971C60" w:rsidRPr="00971C60" w:rsidRDefault="00971C60" w:rsidP="00695B7C">
            <w:pPr>
              <w:rPr>
                <w:szCs w:val="14"/>
              </w:rPr>
            </w:pPr>
            <w:r w:rsidRPr="00971C60">
              <w:rPr>
                <w:rFonts w:eastAsia="Tahoma"/>
                <w:color w:val="000000"/>
                <w:szCs w:val="14"/>
              </w:rPr>
              <w:t>Trikolo</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5A9D59"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5320AB"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1928F3"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44AA2E"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414728"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5395F6"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ACD355"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346355"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D38CAA"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C85F53" w14:textId="77777777" w:rsidR="00971C60" w:rsidRPr="00971C60" w:rsidRDefault="00971C60" w:rsidP="00971C60">
            <w:pPr>
              <w:jc w:val="right"/>
              <w:rPr>
                <w:szCs w:val="14"/>
              </w:rPr>
            </w:pPr>
            <w:r>
              <w:rPr>
                <w:szCs w:val="14"/>
              </w:rPr>
              <w:t>-</w:t>
            </w:r>
          </w:p>
        </w:tc>
      </w:tr>
      <w:tr w:rsidR="00971C60" w:rsidRPr="00971C60" w14:paraId="4420ADEA"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825D5B" w14:textId="77777777" w:rsidR="00971C60" w:rsidRPr="00971C60" w:rsidRDefault="00971C60" w:rsidP="00695B7C">
            <w:pPr>
              <w:rPr>
                <w:szCs w:val="14"/>
              </w:rPr>
            </w:pPr>
            <w:r w:rsidRPr="00971C60">
              <w:rPr>
                <w:rFonts w:eastAsia="Tahoma"/>
                <w:color w:val="000000"/>
                <w:szCs w:val="14"/>
              </w:rPr>
              <w:t>Vlečno vozilo</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4442C0"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C19FA9"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16DD0D"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2B2093" w14:textId="77777777" w:rsidR="00971C60" w:rsidRPr="00971C60" w:rsidRDefault="00971C60" w:rsidP="00971C60">
            <w:pPr>
              <w:jc w:val="right"/>
              <w:rPr>
                <w:szCs w:val="14"/>
              </w:rPr>
            </w:pPr>
            <w:r w:rsidRPr="00971C60">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8D93FA" w14:textId="77777777" w:rsidR="00971C60" w:rsidRPr="00971C60" w:rsidRDefault="00971C60" w:rsidP="00971C60">
            <w:pPr>
              <w:jc w:val="right"/>
              <w:rPr>
                <w:szCs w:val="14"/>
              </w:rPr>
            </w:pPr>
            <w:r w:rsidRPr="00971C60">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7298DE"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5F3538"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898481"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AD1690"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477A04" w14:textId="77777777" w:rsidR="00971C60" w:rsidRPr="00971C60" w:rsidRDefault="00971C60" w:rsidP="00971C60">
            <w:pPr>
              <w:jc w:val="right"/>
              <w:rPr>
                <w:szCs w:val="14"/>
              </w:rPr>
            </w:pPr>
            <w:r>
              <w:rPr>
                <w:szCs w:val="14"/>
              </w:rPr>
              <w:t>-</w:t>
            </w:r>
          </w:p>
        </w:tc>
      </w:tr>
      <w:tr w:rsidR="00971C60" w:rsidRPr="00971C60" w14:paraId="5F012A6E" w14:textId="77777777" w:rsidTr="00E02D45">
        <w:trPr>
          <w:trHeight w:val="182"/>
        </w:trPr>
        <w:tc>
          <w:tcPr>
            <w:tcW w:w="2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BCC845" w14:textId="77777777" w:rsidR="00971C60" w:rsidRPr="00971C60" w:rsidRDefault="00971C60" w:rsidP="00695B7C">
            <w:pPr>
              <w:rPr>
                <w:szCs w:val="14"/>
              </w:rPr>
            </w:pPr>
            <w:r w:rsidRPr="00971C60">
              <w:rPr>
                <w:rFonts w:eastAsia="Tahoma"/>
                <w:color w:val="000000"/>
                <w:szCs w:val="14"/>
              </w:rPr>
              <w:t>Ostalo</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5BC5E0"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C2EECD"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5012CE"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EE24A0"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000C61" w14:textId="77777777" w:rsidR="00971C60" w:rsidRPr="00971C60" w:rsidRDefault="00971C60" w:rsidP="00971C60">
            <w:pPr>
              <w:jc w:val="right"/>
              <w:rPr>
                <w:szCs w:val="14"/>
              </w:rPr>
            </w:pPr>
            <w:r w:rsidRPr="00971C60">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E7C18D"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F90FAB"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DAFDF8"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4DEDAE" w14:textId="77777777" w:rsidR="00971C60" w:rsidRPr="00971C60" w:rsidRDefault="00971C60" w:rsidP="00971C60">
            <w:pPr>
              <w:jc w:val="right"/>
              <w:rPr>
                <w:szCs w:val="14"/>
              </w:rPr>
            </w:pPr>
            <w:r>
              <w:rPr>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A41D35" w14:textId="77777777" w:rsidR="00971C60" w:rsidRPr="00971C60" w:rsidRDefault="00971C60" w:rsidP="00971C60">
            <w:pPr>
              <w:jc w:val="right"/>
              <w:rPr>
                <w:szCs w:val="14"/>
              </w:rPr>
            </w:pPr>
            <w:r>
              <w:rPr>
                <w:szCs w:val="14"/>
              </w:rPr>
              <w:t>-</w:t>
            </w:r>
          </w:p>
        </w:tc>
      </w:tr>
      <w:tr w:rsidR="00971C60" w:rsidRPr="00971C60" w14:paraId="72139C36" w14:textId="77777777" w:rsidTr="00E02D45">
        <w:trPr>
          <w:trHeight w:val="182"/>
        </w:trPr>
        <w:tc>
          <w:tcPr>
            <w:tcW w:w="281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AC5B64C" w14:textId="77777777" w:rsidR="00971C60" w:rsidRPr="00971C60" w:rsidRDefault="00971C60" w:rsidP="00695B7C">
            <w:pPr>
              <w:rPr>
                <w:szCs w:val="14"/>
              </w:rPr>
            </w:pPr>
            <w:r w:rsidRPr="00971C60">
              <w:rPr>
                <w:rFonts w:eastAsia="Tahoma"/>
                <w:b/>
                <w:color w:val="000000"/>
                <w:szCs w:val="14"/>
              </w:rPr>
              <w:t>Skupaj</w:t>
            </w:r>
          </w:p>
        </w:tc>
        <w:tc>
          <w:tcPr>
            <w:tcW w:w="62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DEF5083" w14:textId="77777777" w:rsidR="00971C60" w:rsidRPr="00971C60" w:rsidRDefault="00971C60" w:rsidP="00695B7C">
            <w:pPr>
              <w:jc w:val="right"/>
              <w:rPr>
                <w:szCs w:val="14"/>
              </w:rPr>
            </w:pPr>
            <w:r w:rsidRPr="00971C60">
              <w:rPr>
                <w:rFonts w:eastAsia="Tahoma"/>
                <w:b/>
                <w:color w:val="000000"/>
                <w:szCs w:val="14"/>
              </w:rPr>
              <w:t>318</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0F06F56" w14:textId="77777777" w:rsidR="00971C60" w:rsidRPr="00971C60" w:rsidRDefault="00971C60" w:rsidP="00695B7C">
            <w:pPr>
              <w:jc w:val="right"/>
              <w:rPr>
                <w:szCs w:val="14"/>
              </w:rPr>
            </w:pPr>
            <w:r w:rsidRPr="00971C60">
              <w:rPr>
                <w:rFonts w:eastAsia="Tahoma"/>
                <w:b/>
                <w:color w:val="000000"/>
                <w:szCs w:val="14"/>
              </w:rPr>
              <w:t>211</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2EBDD22" w14:textId="77777777" w:rsidR="00971C60" w:rsidRPr="00971C60" w:rsidRDefault="00971C60" w:rsidP="00695B7C">
            <w:pPr>
              <w:jc w:val="right"/>
              <w:rPr>
                <w:szCs w:val="14"/>
              </w:rPr>
            </w:pPr>
            <w:r w:rsidRPr="00971C60">
              <w:rPr>
                <w:rFonts w:eastAsia="Tahoma"/>
                <w:b/>
                <w:color w:val="000000"/>
                <w:szCs w:val="14"/>
              </w:rPr>
              <w:t>204</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D8F1F3E" w14:textId="77777777" w:rsidR="00971C60" w:rsidRPr="00971C60" w:rsidRDefault="00971C60" w:rsidP="00695B7C">
            <w:pPr>
              <w:jc w:val="right"/>
              <w:rPr>
                <w:szCs w:val="14"/>
              </w:rPr>
            </w:pPr>
            <w:r w:rsidRPr="00971C60">
              <w:rPr>
                <w:rFonts w:eastAsia="Tahoma"/>
                <w:b/>
                <w:color w:val="000000"/>
                <w:szCs w:val="14"/>
              </w:rPr>
              <w:t>280</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6AE7437" w14:textId="77777777" w:rsidR="00971C60" w:rsidRPr="00971C60" w:rsidRDefault="00971C60" w:rsidP="00695B7C">
            <w:pPr>
              <w:jc w:val="right"/>
              <w:rPr>
                <w:szCs w:val="14"/>
              </w:rPr>
            </w:pPr>
            <w:r w:rsidRPr="00971C60">
              <w:rPr>
                <w:rFonts w:eastAsia="Tahoma"/>
                <w:b/>
                <w:color w:val="000000"/>
                <w:szCs w:val="14"/>
              </w:rPr>
              <w:t>267</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DAD2650" w14:textId="77777777" w:rsidR="00971C60" w:rsidRPr="00971C60" w:rsidRDefault="00971C60" w:rsidP="00695B7C">
            <w:pPr>
              <w:jc w:val="right"/>
              <w:rPr>
                <w:szCs w:val="14"/>
              </w:rPr>
            </w:pPr>
            <w:r w:rsidRPr="00971C60">
              <w:rPr>
                <w:rFonts w:eastAsia="Tahoma"/>
                <w:b/>
                <w:color w:val="000000"/>
                <w:szCs w:val="14"/>
              </w:rPr>
              <w:t>95</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6A3BE14" w14:textId="77777777" w:rsidR="00971C60" w:rsidRPr="00971C60" w:rsidRDefault="00971C60" w:rsidP="00695B7C">
            <w:pPr>
              <w:jc w:val="right"/>
              <w:rPr>
                <w:szCs w:val="14"/>
              </w:rPr>
            </w:pPr>
            <w:r w:rsidRPr="00971C60">
              <w:rPr>
                <w:rFonts w:eastAsia="Tahoma"/>
                <w:b/>
                <w:color w:val="000000"/>
                <w:szCs w:val="14"/>
              </w:rPr>
              <w:t>60</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2BFD835" w14:textId="77777777" w:rsidR="00971C60" w:rsidRPr="00971C60" w:rsidRDefault="00971C60" w:rsidP="00695B7C">
            <w:pPr>
              <w:jc w:val="right"/>
              <w:rPr>
                <w:szCs w:val="14"/>
              </w:rPr>
            </w:pPr>
            <w:r w:rsidRPr="00971C60">
              <w:rPr>
                <w:rFonts w:eastAsia="Tahoma"/>
                <w:b/>
                <w:color w:val="000000"/>
                <w:szCs w:val="14"/>
              </w:rPr>
              <w:t>73</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4D66C61" w14:textId="77777777" w:rsidR="00971C60" w:rsidRPr="00971C60" w:rsidRDefault="00971C60" w:rsidP="00695B7C">
            <w:pPr>
              <w:jc w:val="right"/>
              <w:rPr>
                <w:szCs w:val="14"/>
              </w:rPr>
            </w:pPr>
            <w:r w:rsidRPr="00971C60">
              <w:rPr>
                <w:rFonts w:eastAsia="Tahoma"/>
                <w:b/>
                <w:color w:val="000000"/>
                <w:szCs w:val="14"/>
              </w:rPr>
              <w:t>82</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1089A47" w14:textId="77777777" w:rsidR="00971C60" w:rsidRPr="00971C60" w:rsidRDefault="00971C60" w:rsidP="00695B7C">
            <w:pPr>
              <w:jc w:val="right"/>
              <w:rPr>
                <w:szCs w:val="14"/>
              </w:rPr>
            </w:pPr>
            <w:r w:rsidRPr="00971C60">
              <w:rPr>
                <w:rFonts w:eastAsia="Tahoma"/>
                <w:b/>
                <w:color w:val="000000"/>
                <w:szCs w:val="14"/>
              </w:rPr>
              <w:t>66</w:t>
            </w:r>
          </w:p>
        </w:tc>
      </w:tr>
    </w:tbl>
    <w:p w14:paraId="3D23F4CD" w14:textId="77777777" w:rsidR="00E02D45" w:rsidRDefault="00E02D45" w:rsidP="00971C60">
      <w:pPr>
        <w:pStyle w:val="Telobesedila"/>
        <w:rPr>
          <w:i w:val="0"/>
          <w:color w:val="000000"/>
          <w:sz w:val="18"/>
        </w:rPr>
      </w:pPr>
    </w:p>
    <w:p w14:paraId="755CBEB9" w14:textId="1B7A47DF" w:rsidR="00971C60" w:rsidRPr="00B65CCE" w:rsidRDefault="00971C60" w:rsidP="00E02D45">
      <w:pPr>
        <w:pStyle w:val="Telobesedila"/>
        <w:spacing w:after="120"/>
        <w:rPr>
          <w:color w:val="000000"/>
        </w:rPr>
      </w:pPr>
      <w:r w:rsidRPr="00B65CCE">
        <w:rPr>
          <w:color w:val="000000"/>
        </w:rPr>
        <w:t>Kazniva dejanja gospodarske kriminalitete</w:t>
      </w:r>
    </w:p>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826"/>
        <w:gridCol w:w="622"/>
        <w:gridCol w:w="623"/>
        <w:gridCol w:w="623"/>
        <w:gridCol w:w="623"/>
        <w:gridCol w:w="623"/>
        <w:gridCol w:w="622"/>
        <w:gridCol w:w="623"/>
        <w:gridCol w:w="623"/>
        <w:gridCol w:w="623"/>
        <w:gridCol w:w="623"/>
      </w:tblGrid>
      <w:tr w:rsidR="00971C60" w:rsidRPr="00971C60" w14:paraId="05F34727" w14:textId="77777777" w:rsidTr="00971C60">
        <w:trPr>
          <w:trHeight w:val="182"/>
        </w:trPr>
        <w:tc>
          <w:tcPr>
            <w:tcW w:w="282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20DA9D6" w14:textId="77777777" w:rsidR="00971C60" w:rsidRPr="00971C60" w:rsidRDefault="00971C60" w:rsidP="00695B7C">
            <w:pPr>
              <w:rPr>
                <w:szCs w:val="14"/>
              </w:rPr>
            </w:pPr>
            <w:r w:rsidRPr="00971C60">
              <w:rPr>
                <w:rFonts w:eastAsia="Tahoma"/>
                <w:b/>
                <w:color w:val="FFFFFF"/>
                <w:szCs w:val="14"/>
              </w:rPr>
              <w:t>Vrsta kaznivega dejanja</w:t>
            </w:r>
          </w:p>
        </w:tc>
        <w:tc>
          <w:tcPr>
            <w:tcW w:w="3114"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1391623" w14:textId="77777777" w:rsidR="00971C60" w:rsidRPr="00971C60" w:rsidRDefault="00971C60" w:rsidP="00695B7C">
            <w:pPr>
              <w:jc w:val="center"/>
              <w:rPr>
                <w:szCs w:val="14"/>
              </w:rPr>
            </w:pPr>
            <w:r w:rsidRPr="00971C60">
              <w:rPr>
                <w:rFonts w:eastAsia="Tahoma"/>
                <w:b/>
                <w:color w:val="FFFFFF"/>
                <w:szCs w:val="14"/>
              </w:rPr>
              <w:t>Število kaznivih dejanj</w:t>
            </w:r>
          </w:p>
        </w:tc>
        <w:tc>
          <w:tcPr>
            <w:tcW w:w="3114"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6131AAD" w14:textId="3F16DF38" w:rsidR="00971C60" w:rsidRPr="00971C60" w:rsidRDefault="00971C60" w:rsidP="00695B7C">
            <w:pPr>
              <w:jc w:val="center"/>
              <w:rPr>
                <w:szCs w:val="14"/>
              </w:rPr>
            </w:pPr>
            <w:r w:rsidRPr="00971C60">
              <w:rPr>
                <w:rFonts w:eastAsia="Tahoma"/>
                <w:b/>
                <w:color w:val="FFFFFF"/>
                <w:szCs w:val="14"/>
              </w:rPr>
              <w:t xml:space="preserve">Materialna škoda </w:t>
            </w:r>
            <w:r w:rsidR="0051656B">
              <w:rPr>
                <w:rFonts w:eastAsia="Tahoma"/>
                <w:b/>
                <w:color w:val="FFFFFF"/>
                <w:szCs w:val="14"/>
              </w:rPr>
              <w:t>(</w:t>
            </w:r>
            <w:r w:rsidRPr="00971C60">
              <w:rPr>
                <w:rFonts w:eastAsia="Tahoma"/>
                <w:b/>
                <w:color w:val="FFFFFF"/>
                <w:szCs w:val="14"/>
              </w:rPr>
              <w:t>v 1.000 EUR</w:t>
            </w:r>
            <w:r w:rsidR="0051656B">
              <w:rPr>
                <w:rFonts w:eastAsia="Tahoma"/>
                <w:b/>
                <w:color w:val="FFFFFF"/>
                <w:szCs w:val="14"/>
              </w:rPr>
              <w:t>)</w:t>
            </w:r>
          </w:p>
        </w:tc>
      </w:tr>
      <w:tr w:rsidR="00971C60" w:rsidRPr="00971C60" w14:paraId="5DA3D1C2" w14:textId="77777777" w:rsidTr="00E02D45">
        <w:trPr>
          <w:trHeight w:val="182"/>
        </w:trPr>
        <w:tc>
          <w:tcPr>
            <w:tcW w:w="2826"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FD50A6" w14:textId="77777777" w:rsidR="00971C60" w:rsidRPr="00971C60" w:rsidRDefault="00971C60" w:rsidP="00695B7C">
            <w:pPr>
              <w:rPr>
                <w:szCs w:val="14"/>
              </w:rPr>
            </w:pP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0BD3F5" w14:textId="77777777" w:rsidR="00971C60" w:rsidRPr="00971C60" w:rsidRDefault="00971C60" w:rsidP="00695B7C">
            <w:pPr>
              <w:jc w:val="center"/>
              <w:rPr>
                <w:szCs w:val="14"/>
              </w:rPr>
            </w:pPr>
            <w:r w:rsidRPr="00971C60">
              <w:rPr>
                <w:rFonts w:eastAsia="Tahoma"/>
                <w:b/>
                <w:color w:val="FFFFFF"/>
                <w:szCs w:val="14"/>
              </w:rPr>
              <w:t>2020</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CF4E2B" w14:textId="77777777" w:rsidR="00971C60" w:rsidRPr="00971C60" w:rsidRDefault="00971C60" w:rsidP="00695B7C">
            <w:pPr>
              <w:jc w:val="center"/>
              <w:rPr>
                <w:szCs w:val="14"/>
              </w:rPr>
            </w:pPr>
            <w:r w:rsidRPr="00971C60">
              <w:rPr>
                <w:rFonts w:eastAsia="Tahoma"/>
                <w:b/>
                <w:color w:val="FFFFFF"/>
                <w:szCs w:val="14"/>
              </w:rPr>
              <w:t>2021</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F6C4AD" w14:textId="77777777" w:rsidR="00971C60" w:rsidRPr="00971C60" w:rsidRDefault="00971C60" w:rsidP="00695B7C">
            <w:pPr>
              <w:jc w:val="center"/>
              <w:rPr>
                <w:szCs w:val="14"/>
              </w:rPr>
            </w:pPr>
            <w:r w:rsidRPr="00971C60">
              <w:rPr>
                <w:rFonts w:eastAsia="Tahoma"/>
                <w:b/>
                <w:color w:val="FFFFFF"/>
                <w:szCs w:val="14"/>
              </w:rPr>
              <w:t>2022</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E400D5" w14:textId="77777777" w:rsidR="00971C60" w:rsidRPr="00971C60" w:rsidRDefault="00971C60" w:rsidP="00695B7C">
            <w:pPr>
              <w:jc w:val="center"/>
              <w:rPr>
                <w:szCs w:val="14"/>
              </w:rPr>
            </w:pPr>
            <w:r w:rsidRPr="00971C60">
              <w:rPr>
                <w:rFonts w:eastAsia="Tahoma"/>
                <w:b/>
                <w:color w:val="FFFFFF"/>
                <w:szCs w:val="14"/>
              </w:rPr>
              <w:t>2023</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00B901" w14:textId="77777777" w:rsidR="00971C60" w:rsidRPr="00971C60" w:rsidRDefault="00971C60" w:rsidP="00695B7C">
            <w:pPr>
              <w:jc w:val="center"/>
              <w:rPr>
                <w:szCs w:val="14"/>
              </w:rPr>
            </w:pPr>
            <w:r w:rsidRPr="00971C60">
              <w:rPr>
                <w:rFonts w:eastAsia="Tahoma"/>
                <w:b/>
                <w:color w:val="FFFFFF"/>
                <w:szCs w:val="14"/>
              </w:rPr>
              <w:t>2024</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C63C18" w14:textId="77777777" w:rsidR="00971C60" w:rsidRPr="00971C60" w:rsidRDefault="00971C60" w:rsidP="00695B7C">
            <w:pPr>
              <w:jc w:val="center"/>
              <w:rPr>
                <w:szCs w:val="14"/>
              </w:rPr>
            </w:pPr>
            <w:r w:rsidRPr="00971C60">
              <w:rPr>
                <w:rFonts w:eastAsia="Tahoma"/>
                <w:b/>
                <w:color w:val="FFFFFF"/>
                <w:szCs w:val="14"/>
              </w:rPr>
              <w:t>2020</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FC51AA" w14:textId="77777777" w:rsidR="00971C60" w:rsidRPr="00971C60" w:rsidRDefault="00971C60" w:rsidP="00695B7C">
            <w:pPr>
              <w:jc w:val="center"/>
              <w:rPr>
                <w:szCs w:val="14"/>
              </w:rPr>
            </w:pPr>
            <w:r w:rsidRPr="00971C60">
              <w:rPr>
                <w:rFonts w:eastAsia="Tahoma"/>
                <w:b/>
                <w:color w:val="FFFFFF"/>
                <w:szCs w:val="14"/>
              </w:rPr>
              <w:t>2021</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D5C4CA" w14:textId="77777777" w:rsidR="00971C60" w:rsidRPr="00971C60" w:rsidRDefault="00971C60" w:rsidP="00695B7C">
            <w:pPr>
              <w:jc w:val="center"/>
              <w:rPr>
                <w:szCs w:val="14"/>
              </w:rPr>
            </w:pPr>
            <w:r w:rsidRPr="00971C60">
              <w:rPr>
                <w:rFonts w:eastAsia="Tahoma"/>
                <w:b/>
                <w:color w:val="FFFFFF"/>
                <w:szCs w:val="14"/>
              </w:rPr>
              <w:t>2022</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EB7802" w14:textId="77777777" w:rsidR="00971C60" w:rsidRPr="00971C60" w:rsidRDefault="00971C60" w:rsidP="00695B7C">
            <w:pPr>
              <w:jc w:val="center"/>
              <w:rPr>
                <w:szCs w:val="14"/>
              </w:rPr>
            </w:pPr>
            <w:r w:rsidRPr="00971C60">
              <w:rPr>
                <w:rFonts w:eastAsia="Tahoma"/>
                <w:b/>
                <w:color w:val="FFFFFF"/>
                <w:szCs w:val="14"/>
              </w:rPr>
              <w:t>2023</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567E407" w14:textId="77777777" w:rsidR="00971C60" w:rsidRPr="00971C60" w:rsidRDefault="00971C60" w:rsidP="00695B7C">
            <w:pPr>
              <w:jc w:val="center"/>
              <w:rPr>
                <w:szCs w:val="14"/>
              </w:rPr>
            </w:pPr>
            <w:r w:rsidRPr="00971C60">
              <w:rPr>
                <w:rFonts w:eastAsia="Tahoma"/>
                <w:b/>
                <w:color w:val="FFFFFF"/>
                <w:szCs w:val="14"/>
              </w:rPr>
              <w:t>2024</w:t>
            </w:r>
          </w:p>
        </w:tc>
      </w:tr>
      <w:tr w:rsidR="00971C60" w:rsidRPr="00971C60" w14:paraId="2572612B"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B2EAEC" w14:textId="77777777" w:rsidR="00971C60" w:rsidRPr="00971C60" w:rsidRDefault="00971C60" w:rsidP="00695B7C">
            <w:pPr>
              <w:rPr>
                <w:szCs w:val="14"/>
              </w:rPr>
            </w:pPr>
            <w:r w:rsidRPr="00971C60">
              <w:rPr>
                <w:rFonts w:eastAsia="Tahoma"/>
                <w:color w:val="000000"/>
                <w:szCs w:val="14"/>
              </w:rPr>
              <w:t>Zloraba položaja ali zaupanja pri gospodarski dejavnosti</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EB4BB5" w14:textId="77777777" w:rsidR="00971C60" w:rsidRPr="00971C60" w:rsidRDefault="00971C60" w:rsidP="00695B7C">
            <w:pPr>
              <w:jc w:val="right"/>
              <w:rPr>
                <w:szCs w:val="14"/>
              </w:rPr>
            </w:pPr>
            <w:r w:rsidRPr="00971C60">
              <w:rPr>
                <w:rFonts w:eastAsia="Tahoma"/>
                <w:color w:val="000000"/>
                <w:szCs w:val="14"/>
              </w:rPr>
              <w:t>227</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C42EDA" w14:textId="77777777" w:rsidR="00971C60" w:rsidRPr="00971C60" w:rsidRDefault="00971C60" w:rsidP="00695B7C">
            <w:pPr>
              <w:jc w:val="right"/>
              <w:rPr>
                <w:szCs w:val="14"/>
              </w:rPr>
            </w:pPr>
            <w:r w:rsidRPr="00971C60">
              <w:rPr>
                <w:rFonts w:eastAsia="Tahoma"/>
                <w:color w:val="000000"/>
                <w:szCs w:val="14"/>
              </w:rPr>
              <w:t>271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4641B4" w14:textId="77777777" w:rsidR="00971C60" w:rsidRPr="00971C60" w:rsidRDefault="00971C60" w:rsidP="00695B7C">
            <w:pPr>
              <w:jc w:val="right"/>
              <w:rPr>
                <w:szCs w:val="14"/>
              </w:rPr>
            </w:pPr>
            <w:r w:rsidRPr="00971C60">
              <w:rPr>
                <w:rFonts w:eastAsia="Tahoma"/>
                <w:color w:val="000000"/>
                <w:szCs w:val="14"/>
              </w:rPr>
              <w:t>778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536E6F" w14:textId="77777777" w:rsidR="00971C60" w:rsidRPr="00971C60" w:rsidRDefault="00971C60" w:rsidP="00695B7C">
            <w:pPr>
              <w:jc w:val="right"/>
              <w:rPr>
                <w:szCs w:val="14"/>
              </w:rPr>
            </w:pPr>
            <w:r w:rsidRPr="00971C60">
              <w:rPr>
                <w:rFonts w:eastAsia="Tahoma"/>
                <w:color w:val="000000"/>
                <w:szCs w:val="14"/>
              </w:rPr>
              <w:t>52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C05C35" w14:textId="77777777" w:rsidR="00971C60" w:rsidRPr="00971C60" w:rsidRDefault="00971C60" w:rsidP="00695B7C">
            <w:pPr>
              <w:jc w:val="right"/>
              <w:rPr>
                <w:szCs w:val="14"/>
              </w:rPr>
            </w:pPr>
            <w:r w:rsidRPr="00971C60">
              <w:rPr>
                <w:rFonts w:eastAsia="Tahoma"/>
                <w:color w:val="000000"/>
                <w:szCs w:val="14"/>
              </w:rPr>
              <w:t>709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E4CD2" w14:textId="77777777" w:rsidR="00971C60" w:rsidRPr="00971C60" w:rsidRDefault="00971C60" w:rsidP="00695B7C">
            <w:pPr>
              <w:jc w:val="right"/>
              <w:rPr>
                <w:szCs w:val="14"/>
              </w:rPr>
            </w:pPr>
            <w:r w:rsidRPr="00971C60">
              <w:rPr>
                <w:rFonts w:eastAsia="Tahoma"/>
                <w:color w:val="000000"/>
                <w:szCs w:val="14"/>
              </w:rPr>
              <w:t>11.686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5FFE4" w14:textId="77777777" w:rsidR="00971C60" w:rsidRPr="00971C60" w:rsidRDefault="00971C60" w:rsidP="00695B7C">
            <w:pPr>
              <w:jc w:val="right"/>
              <w:rPr>
                <w:szCs w:val="14"/>
              </w:rPr>
            </w:pPr>
            <w:r w:rsidRPr="00971C60">
              <w:rPr>
                <w:rFonts w:eastAsia="Tahoma"/>
                <w:color w:val="000000"/>
                <w:szCs w:val="14"/>
              </w:rPr>
              <w:t>14.055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667B02" w14:textId="77777777" w:rsidR="00971C60" w:rsidRPr="00971C60" w:rsidRDefault="00971C60" w:rsidP="00695B7C">
            <w:pPr>
              <w:jc w:val="right"/>
              <w:rPr>
                <w:szCs w:val="14"/>
              </w:rPr>
            </w:pPr>
            <w:r w:rsidRPr="00971C60">
              <w:rPr>
                <w:rFonts w:eastAsia="Tahoma"/>
                <w:color w:val="000000"/>
                <w:szCs w:val="14"/>
              </w:rPr>
              <w:t>14.711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9E9DE" w14:textId="77777777" w:rsidR="00971C60" w:rsidRPr="00971C60" w:rsidRDefault="00971C60" w:rsidP="00695B7C">
            <w:pPr>
              <w:jc w:val="right"/>
              <w:rPr>
                <w:szCs w:val="14"/>
              </w:rPr>
            </w:pPr>
            <w:r w:rsidRPr="00971C60">
              <w:rPr>
                <w:rFonts w:eastAsia="Tahoma"/>
                <w:color w:val="000000"/>
                <w:szCs w:val="14"/>
              </w:rPr>
              <w:t>9.292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DDEA4C" w14:textId="77777777" w:rsidR="00971C60" w:rsidRPr="00971C60" w:rsidRDefault="00971C60" w:rsidP="00695B7C">
            <w:pPr>
              <w:jc w:val="right"/>
              <w:rPr>
                <w:szCs w:val="14"/>
              </w:rPr>
            </w:pPr>
            <w:r w:rsidRPr="00971C60">
              <w:rPr>
                <w:rFonts w:eastAsia="Tahoma"/>
                <w:color w:val="000000"/>
                <w:szCs w:val="14"/>
              </w:rPr>
              <w:t>9.351</w:t>
            </w:r>
          </w:p>
        </w:tc>
      </w:tr>
      <w:tr w:rsidR="00971C60" w:rsidRPr="00971C60" w14:paraId="05FE5A24"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067641" w14:textId="77777777" w:rsidR="00971C60" w:rsidRPr="00971C60" w:rsidRDefault="00971C60" w:rsidP="00695B7C">
            <w:pPr>
              <w:rPr>
                <w:szCs w:val="14"/>
              </w:rPr>
            </w:pPr>
            <w:r w:rsidRPr="00971C60">
              <w:rPr>
                <w:rFonts w:eastAsia="Tahoma"/>
                <w:color w:val="000000"/>
                <w:szCs w:val="14"/>
              </w:rPr>
              <w:t>Kršitev temeljnih pravic delavcev</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F367F8" w14:textId="77777777" w:rsidR="00971C60" w:rsidRPr="00971C60" w:rsidRDefault="00971C60" w:rsidP="00695B7C">
            <w:pPr>
              <w:jc w:val="right"/>
              <w:rPr>
                <w:szCs w:val="14"/>
              </w:rPr>
            </w:pPr>
            <w:r w:rsidRPr="00971C60">
              <w:rPr>
                <w:rFonts w:eastAsia="Tahoma"/>
                <w:color w:val="000000"/>
                <w:szCs w:val="14"/>
              </w:rPr>
              <w:t>1.468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E84C17" w14:textId="77777777" w:rsidR="00971C60" w:rsidRPr="00971C60" w:rsidRDefault="00971C60" w:rsidP="00695B7C">
            <w:pPr>
              <w:jc w:val="right"/>
              <w:rPr>
                <w:szCs w:val="14"/>
              </w:rPr>
            </w:pPr>
            <w:r w:rsidRPr="00971C60">
              <w:rPr>
                <w:rFonts w:eastAsia="Tahoma"/>
                <w:color w:val="000000"/>
                <w:szCs w:val="14"/>
              </w:rPr>
              <w:t>1.077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BBF4A3" w14:textId="77777777" w:rsidR="00971C60" w:rsidRPr="00971C60" w:rsidRDefault="00971C60" w:rsidP="00695B7C">
            <w:pPr>
              <w:jc w:val="right"/>
              <w:rPr>
                <w:szCs w:val="14"/>
              </w:rPr>
            </w:pPr>
            <w:r w:rsidRPr="00971C60">
              <w:rPr>
                <w:rFonts w:eastAsia="Tahoma"/>
                <w:color w:val="000000"/>
                <w:szCs w:val="14"/>
              </w:rPr>
              <w:t>921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A4D960" w14:textId="77777777" w:rsidR="00971C60" w:rsidRPr="00971C60" w:rsidRDefault="00971C60" w:rsidP="00695B7C">
            <w:pPr>
              <w:jc w:val="right"/>
              <w:rPr>
                <w:szCs w:val="14"/>
              </w:rPr>
            </w:pPr>
            <w:r w:rsidRPr="00971C60">
              <w:rPr>
                <w:rFonts w:eastAsia="Tahoma"/>
                <w:color w:val="000000"/>
                <w:szCs w:val="14"/>
              </w:rPr>
              <w:t>749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33E848" w14:textId="77777777" w:rsidR="00971C60" w:rsidRPr="00971C60" w:rsidRDefault="00971C60" w:rsidP="00695B7C">
            <w:pPr>
              <w:jc w:val="right"/>
              <w:rPr>
                <w:szCs w:val="14"/>
              </w:rPr>
            </w:pPr>
            <w:r w:rsidRPr="00971C60">
              <w:rPr>
                <w:rFonts w:eastAsia="Tahoma"/>
                <w:color w:val="000000"/>
                <w:szCs w:val="14"/>
              </w:rPr>
              <w:t>498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62D2AC" w14:textId="77777777" w:rsidR="00971C60" w:rsidRPr="00971C60" w:rsidRDefault="00971C60" w:rsidP="00695B7C">
            <w:pPr>
              <w:jc w:val="right"/>
              <w:rPr>
                <w:szCs w:val="14"/>
              </w:rPr>
            </w:pPr>
            <w:r w:rsidRPr="00971C60">
              <w:rPr>
                <w:rFonts w:eastAsia="Tahoma"/>
                <w:color w:val="000000"/>
                <w:szCs w:val="14"/>
              </w:rPr>
              <w:t>2.653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38D306" w14:textId="77777777" w:rsidR="00971C60" w:rsidRPr="00971C60" w:rsidRDefault="00971C60" w:rsidP="00695B7C">
            <w:pPr>
              <w:jc w:val="right"/>
              <w:rPr>
                <w:szCs w:val="14"/>
              </w:rPr>
            </w:pPr>
            <w:r w:rsidRPr="00971C60">
              <w:rPr>
                <w:rFonts w:eastAsia="Tahoma"/>
                <w:color w:val="000000"/>
                <w:szCs w:val="14"/>
              </w:rPr>
              <w:t>1.780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044C0C" w14:textId="77777777" w:rsidR="00971C60" w:rsidRPr="00971C60" w:rsidRDefault="00971C60" w:rsidP="00695B7C">
            <w:pPr>
              <w:jc w:val="right"/>
              <w:rPr>
                <w:szCs w:val="14"/>
              </w:rPr>
            </w:pPr>
            <w:r w:rsidRPr="00971C60">
              <w:rPr>
                <w:rFonts w:eastAsia="Tahoma"/>
                <w:color w:val="000000"/>
                <w:szCs w:val="14"/>
              </w:rPr>
              <w:t>1.211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E6420C" w14:textId="77777777" w:rsidR="00971C60" w:rsidRPr="00971C60" w:rsidRDefault="00971C60" w:rsidP="00695B7C">
            <w:pPr>
              <w:jc w:val="right"/>
              <w:rPr>
                <w:szCs w:val="14"/>
              </w:rPr>
            </w:pPr>
            <w:r w:rsidRPr="00971C60">
              <w:rPr>
                <w:rFonts w:eastAsia="Tahoma"/>
                <w:color w:val="000000"/>
                <w:szCs w:val="14"/>
              </w:rPr>
              <w:t>725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80B076" w14:textId="77777777" w:rsidR="00971C60" w:rsidRPr="00971C60" w:rsidRDefault="00971C60" w:rsidP="00695B7C">
            <w:pPr>
              <w:jc w:val="right"/>
              <w:rPr>
                <w:szCs w:val="14"/>
              </w:rPr>
            </w:pPr>
            <w:r w:rsidRPr="00971C60">
              <w:rPr>
                <w:rFonts w:eastAsia="Tahoma"/>
                <w:color w:val="000000"/>
                <w:szCs w:val="14"/>
              </w:rPr>
              <w:t>537</w:t>
            </w:r>
          </w:p>
        </w:tc>
      </w:tr>
      <w:tr w:rsidR="00971C60" w:rsidRPr="00971C60" w14:paraId="32DF3157"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D4BE32" w14:textId="77777777" w:rsidR="00971C60" w:rsidRPr="00971C60" w:rsidRDefault="00971C60" w:rsidP="00695B7C">
            <w:pPr>
              <w:rPr>
                <w:szCs w:val="14"/>
              </w:rPr>
            </w:pPr>
            <w:r w:rsidRPr="00971C60">
              <w:rPr>
                <w:rFonts w:eastAsia="Tahoma"/>
                <w:color w:val="000000"/>
                <w:szCs w:val="14"/>
              </w:rPr>
              <w:t>Goljufija</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913099" w14:textId="77777777" w:rsidR="00971C60" w:rsidRPr="00971C60" w:rsidRDefault="00971C60" w:rsidP="00695B7C">
            <w:pPr>
              <w:jc w:val="right"/>
              <w:rPr>
                <w:szCs w:val="14"/>
              </w:rPr>
            </w:pPr>
            <w:r w:rsidRPr="00971C60">
              <w:rPr>
                <w:rFonts w:eastAsia="Tahoma"/>
                <w:color w:val="000000"/>
                <w:szCs w:val="14"/>
              </w:rPr>
              <w:t>75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022C67" w14:textId="77777777" w:rsidR="00971C60" w:rsidRPr="00971C60" w:rsidRDefault="00971C60" w:rsidP="00695B7C">
            <w:pPr>
              <w:jc w:val="right"/>
              <w:rPr>
                <w:szCs w:val="14"/>
              </w:rPr>
            </w:pPr>
            <w:r w:rsidRPr="00971C60">
              <w:rPr>
                <w:rFonts w:eastAsia="Tahoma"/>
                <w:color w:val="000000"/>
                <w:szCs w:val="14"/>
              </w:rPr>
              <w:t>107</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6E6EEB" w14:textId="77777777" w:rsidR="00971C60" w:rsidRPr="00971C60" w:rsidRDefault="00971C60" w:rsidP="00695B7C">
            <w:pPr>
              <w:jc w:val="right"/>
              <w:rPr>
                <w:szCs w:val="14"/>
              </w:rPr>
            </w:pPr>
            <w:r w:rsidRPr="00971C60">
              <w:rPr>
                <w:rFonts w:eastAsia="Tahoma"/>
                <w:color w:val="000000"/>
                <w:szCs w:val="14"/>
              </w:rPr>
              <w:t>121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A1FED1" w14:textId="77777777" w:rsidR="00971C60" w:rsidRPr="00971C60" w:rsidRDefault="00971C60" w:rsidP="00695B7C">
            <w:pPr>
              <w:jc w:val="right"/>
              <w:rPr>
                <w:szCs w:val="14"/>
              </w:rPr>
            </w:pPr>
            <w:r w:rsidRPr="00971C60">
              <w:rPr>
                <w:rFonts w:eastAsia="Tahoma"/>
                <w:color w:val="000000"/>
                <w:szCs w:val="14"/>
              </w:rPr>
              <w:t>118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B982C6" w14:textId="77777777" w:rsidR="00971C60" w:rsidRPr="00971C60" w:rsidRDefault="00971C60" w:rsidP="00695B7C">
            <w:pPr>
              <w:jc w:val="right"/>
              <w:rPr>
                <w:szCs w:val="14"/>
              </w:rPr>
            </w:pPr>
            <w:r w:rsidRPr="00971C60">
              <w:rPr>
                <w:rFonts w:eastAsia="Tahoma"/>
                <w:color w:val="000000"/>
                <w:szCs w:val="14"/>
              </w:rPr>
              <w:t>494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DAC086" w14:textId="77777777" w:rsidR="00971C60" w:rsidRPr="00971C60" w:rsidRDefault="00971C60" w:rsidP="00695B7C">
            <w:pPr>
              <w:jc w:val="right"/>
              <w:rPr>
                <w:szCs w:val="14"/>
              </w:rPr>
            </w:pPr>
            <w:r w:rsidRPr="00971C60">
              <w:rPr>
                <w:rFonts w:eastAsia="Tahoma"/>
                <w:color w:val="000000"/>
                <w:szCs w:val="14"/>
              </w:rPr>
              <w:t>4.225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1878F1" w14:textId="77777777" w:rsidR="00971C60" w:rsidRPr="00971C60" w:rsidRDefault="00971C60" w:rsidP="00695B7C">
            <w:pPr>
              <w:jc w:val="right"/>
              <w:rPr>
                <w:szCs w:val="14"/>
              </w:rPr>
            </w:pPr>
            <w:r w:rsidRPr="00971C60">
              <w:rPr>
                <w:rFonts w:eastAsia="Tahoma"/>
                <w:color w:val="000000"/>
                <w:szCs w:val="14"/>
              </w:rPr>
              <w:t>9.965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E4B276" w14:textId="77777777" w:rsidR="00971C60" w:rsidRPr="00971C60" w:rsidRDefault="00971C60" w:rsidP="00695B7C">
            <w:pPr>
              <w:jc w:val="right"/>
              <w:rPr>
                <w:szCs w:val="14"/>
              </w:rPr>
            </w:pPr>
            <w:r w:rsidRPr="00971C60">
              <w:rPr>
                <w:rFonts w:eastAsia="Tahoma"/>
                <w:color w:val="000000"/>
                <w:szCs w:val="14"/>
              </w:rPr>
              <w:t>7.915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9F048D" w14:textId="77777777" w:rsidR="00971C60" w:rsidRPr="00971C60" w:rsidRDefault="00971C60" w:rsidP="00695B7C">
            <w:pPr>
              <w:jc w:val="right"/>
              <w:rPr>
                <w:szCs w:val="14"/>
              </w:rPr>
            </w:pPr>
            <w:r w:rsidRPr="00971C60">
              <w:rPr>
                <w:rFonts w:eastAsia="Tahoma"/>
                <w:color w:val="000000"/>
                <w:szCs w:val="14"/>
              </w:rPr>
              <w:t>14.550</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7E6B17" w14:textId="77777777" w:rsidR="00971C60" w:rsidRPr="00971C60" w:rsidRDefault="00971C60" w:rsidP="00695B7C">
            <w:pPr>
              <w:jc w:val="right"/>
              <w:rPr>
                <w:szCs w:val="14"/>
              </w:rPr>
            </w:pPr>
            <w:r w:rsidRPr="00971C60">
              <w:rPr>
                <w:rFonts w:eastAsia="Tahoma"/>
                <w:color w:val="000000"/>
                <w:szCs w:val="14"/>
              </w:rPr>
              <w:t>6.072</w:t>
            </w:r>
          </w:p>
        </w:tc>
      </w:tr>
      <w:tr w:rsidR="00971C60" w:rsidRPr="00971C60" w14:paraId="5B9A231D"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74A43B" w14:textId="77777777" w:rsidR="00971C60" w:rsidRPr="00971C60" w:rsidRDefault="00971C60" w:rsidP="00695B7C">
            <w:pPr>
              <w:rPr>
                <w:szCs w:val="14"/>
              </w:rPr>
            </w:pPr>
            <w:r w:rsidRPr="00971C60">
              <w:rPr>
                <w:rFonts w:eastAsia="Tahoma"/>
                <w:color w:val="000000"/>
                <w:szCs w:val="14"/>
              </w:rPr>
              <w:t>Poslovna goljufija</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CD4C2B" w14:textId="77777777" w:rsidR="00971C60" w:rsidRPr="00971C60" w:rsidRDefault="00971C60" w:rsidP="00695B7C">
            <w:pPr>
              <w:jc w:val="right"/>
              <w:rPr>
                <w:szCs w:val="14"/>
              </w:rPr>
            </w:pPr>
            <w:r w:rsidRPr="00971C60">
              <w:rPr>
                <w:rFonts w:eastAsia="Tahoma"/>
                <w:color w:val="000000"/>
                <w:szCs w:val="14"/>
              </w:rPr>
              <w:t>190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EFD434" w14:textId="77777777" w:rsidR="00971C60" w:rsidRPr="00971C60" w:rsidRDefault="00971C60" w:rsidP="00695B7C">
            <w:pPr>
              <w:jc w:val="right"/>
              <w:rPr>
                <w:szCs w:val="14"/>
              </w:rPr>
            </w:pPr>
            <w:r w:rsidRPr="00971C60">
              <w:rPr>
                <w:rFonts w:eastAsia="Tahoma"/>
                <w:color w:val="000000"/>
                <w:szCs w:val="14"/>
              </w:rPr>
              <w:t>329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ACACC7" w14:textId="77777777" w:rsidR="00971C60" w:rsidRPr="00971C60" w:rsidRDefault="00971C60" w:rsidP="00695B7C">
            <w:pPr>
              <w:jc w:val="right"/>
              <w:rPr>
                <w:szCs w:val="14"/>
              </w:rPr>
            </w:pPr>
            <w:r w:rsidRPr="00971C60">
              <w:rPr>
                <w:rFonts w:eastAsia="Tahoma"/>
                <w:color w:val="000000"/>
                <w:szCs w:val="14"/>
              </w:rPr>
              <w:t>359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6D18A0" w14:textId="77777777" w:rsidR="00971C60" w:rsidRPr="00971C60" w:rsidRDefault="00971C60" w:rsidP="00695B7C">
            <w:pPr>
              <w:jc w:val="right"/>
              <w:rPr>
                <w:szCs w:val="14"/>
              </w:rPr>
            </w:pPr>
            <w:r w:rsidRPr="00971C60">
              <w:rPr>
                <w:rFonts w:eastAsia="Tahoma"/>
                <w:color w:val="000000"/>
                <w:szCs w:val="14"/>
              </w:rPr>
              <w:t>228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566CCC" w14:textId="77777777" w:rsidR="00971C60" w:rsidRPr="00971C60" w:rsidRDefault="00971C60" w:rsidP="00695B7C">
            <w:pPr>
              <w:jc w:val="right"/>
              <w:rPr>
                <w:szCs w:val="14"/>
              </w:rPr>
            </w:pPr>
            <w:r w:rsidRPr="00971C60">
              <w:rPr>
                <w:rFonts w:eastAsia="Tahoma"/>
                <w:color w:val="000000"/>
                <w:szCs w:val="14"/>
              </w:rPr>
              <w:t>388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988A35" w14:textId="77777777" w:rsidR="00971C60" w:rsidRPr="00971C60" w:rsidRDefault="00971C60" w:rsidP="00695B7C">
            <w:pPr>
              <w:jc w:val="right"/>
              <w:rPr>
                <w:szCs w:val="14"/>
              </w:rPr>
            </w:pPr>
            <w:r w:rsidRPr="00971C60">
              <w:rPr>
                <w:rFonts w:eastAsia="Tahoma"/>
                <w:color w:val="000000"/>
                <w:szCs w:val="14"/>
              </w:rPr>
              <w:t>2.371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FABA4B" w14:textId="77777777" w:rsidR="00971C60" w:rsidRPr="00971C60" w:rsidRDefault="00971C60" w:rsidP="00695B7C">
            <w:pPr>
              <w:jc w:val="right"/>
              <w:rPr>
                <w:szCs w:val="14"/>
              </w:rPr>
            </w:pPr>
            <w:r w:rsidRPr="00971C60">
              <w:rPr>
                <w:rFonts w:eastAsia="Tahoma"/>
                <w:color w:val="000000"/>
                <w:szCs w:val="14"/>
              </w:rPr>
              <w:t>3.569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C99B12" w14:textId="77777777" w:rsidR="00971C60" w:rsidRPr="00971C60" w:rsidRDefault="00971C60" w:rsidP="00695B7C">
            <w:pPr>
              <w:jc w:val="right"/>
              <w:rPr>
                <w:szCs w:val="14"/>
              </w:rPr>
            </w:pPr>
            <w:r w:rsidRPr="00971C60">
              <w:rPr>
                <w:rFonts w:eastAsia="Tahoma"/>
                <w:color w:val="000000"/>
                <w:szCs w:val="14"/>
              </w:rPr>
              <w:t>2.470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4EFADA" w14:textId="77777777" w:rsidR="00971C60" w:rsidRPr="00971C60" w:rsidRDefault="00971C60" w:rsidP="00695B7C">
            <w:pPr>
              <w:jc w:val="right"/>
              <w:rPr>
                <w:szCs w:val="14"/>
              </w:rPr>
            </w:pPr>
            <w:r w:rsidRPr="00971C60">
              <w:rPr>
                <w:rFonts w:eastAsia="Tahoma"/>
                <w:color w:val="000000"/>
                <w:szCs w:val="14"/>
              </w:rPr>
              <w:t>3.043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A3398" w14:textId="77777777" w:rsidR="00971C60" w:rsidRPr="00971C60" w:rsidRDefault="00971C60" w:rsidP="00695B7C">
            <w:pPr>
              <w:jc w:val="right"/>
              <w:rPr>
                <w:szCs w:val="14"/>
              </w:rPr>
            </w:pPr>
            <w:r w:rsidRPr="00971C60">
              <w:rPr>
                <w:rFonts w:eastAsia="Tahoma"/>
                <w:color w:val="000000"/>
                <w:szCs w:val="14"/>
              </w:rPr>
              <w:t>5.561</w:t>
            </w:r>
          </w:p>
        </w:tc>
      </w:tr>
      <w:tr w:rsidR="00971C60" w:rsidRPr="00971C60" w14:paraId="030D7AF4"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41F8A9" w14:textId="77777777" w:rsidR="00971C60" w:rsidRPr="00971C60" w:rsidRDefault="00971C60" w:rsidP="00695B7C">
            <w:pPr>
              <w:rPr>
                <w:szCs w:val="14"/>
              </w:rPr>
            </w:pPr>
            <w:r w:rsidRPr="00971C60">
              <w:rPr>
                <w:rFonts w:eastAsia="Tahoma"/>
                <w:color w:val="000000"/>
                <w:szCs w:val="14"/>
              </w:rPr>
              <w:t>Ponarejanje denarja</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ED3F2A" w14:textId="77777777" w:rsidR="00971C60" w:rsidRPr="00971C60" w:rsidRDefault="00971C60" w:rsidP="00695B7C">
            <w:pPr>
              <w:jc w:val="right"/>
              <w:rPr>
                <w:szCs w:val="14"/>
              </w:rPr>
            </w:pPr>
            <w:r w:rsidRPr="00971C60">
              <w:rPr>
                <w:rFonts w:eastAsia="Tahoma"/>
                <w:color w:val="000000"/>
                <w:szCs w:val="14"/>
              </w:rPr>
              <w:t>273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9D0AF2" w14:textId="77777777" w:rsidR="00971C60" w:rsidRPr="00971C60" w:rsidRDefault="00971C60" w:rsidP="00695B7C">
            <w:pPr>
              <w:jc w:val="right"/>
              <w:rPr>
                <w:szCs w:val="14"/>
              </w:rPr>
            </w:pPr>
            <w:r w:rsidRPr="00971C60">
              <w:rPr>
                <w:rFonts w:eastAsia="Tahoma"/>
                <w:color w:val="000000"/>
                <w:szCs w:val="14"/>
              </w:rPr>
              <w:t>129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B9B3D7" w14:textId="77777777" w:rsidR="00971C60" w:rsidRPr="00971C60" w:rsidRDefault="00971C60" w:rsidP="00695B7C">
            <w:pPr>
              <w:jc w:val="right"/>
              <w:rPr>
                <w:szCs w:val="14"/>
              </w:rPr>
            </w:pPr>
            <w:r w:rsidRPr="00971C60">
              <w:rPr>
                <w:rFonts w:eastAsia="Tahoma"/>
                <w:color w:val="000000"/>
                <w:szCs w:val="14"/>
              </w:rPr>
              <w:t>164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351559" w14:textId="77777777" w:rsidR="00971C60" w:rsidRPr="00971C60" w:rsidRDefault="00971C60" w:rsidP="00695B7C">
            <w:pPr>
              <w:jc w:val="right"/>
              <w:rPr>
                <w:szCs w:val="14"/>
              </w:rPr>
            </w:pPr>
            <w:r w:rsidRPr="00971C60">
              <w:rPr>
                <w:rFonts w:eastAsia="Tahoma"/>
                <w:color w:val="000000"/>
                <w:szCs w:val="14"/>
              </w:rPr>
              <w:t>225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80D3CB" w14:textId="77777777" w:rsidR="00971C60" w:rsidRPr="00971C60" w:rsidRDefault="00971C60" w:rsidP="00695B7C">
            <w:pPr>
              <w:jc w:val="right"/>
              <w:rPr>
                <w:szCs w:val="14"/>
              </w:rPr>
            </w:pPr>
            <w:r w:rsidRPr="00971C60">
              <w:rPr>
                <w:rFonts w:eastAsia="Tahoma"/>
                <w:color w:val="000000"/>
                <w:szCs w:val="14"/>
              </w:rPr>
              <w:t>304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49F222" w14:textId="77777777" w:rsidR="00971C60" w:rsidRPr="00971C60" w:rsidRDefault="00971C60" w:rsidP="00695B7C">
            <w:pPr>
              <w:jc w:val="right"/>
              <w:rPr>
                <w:szCs w:val="14"/>
              </w:rPr>
            </w:pPr>
            <w:r w:rsidRPr="00971C60">
              <w:rPr>
                <w:rFonts w:eastAsia="Tahoma"/>
                <w:color w:val="000000"/>
                <w:szCs w:val="14"/>
              </w:rPr>
              <w:t>21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DABE99" w14:textId="77777777" w:rsidR="00971C60" w:rsidRPr="00971C60" w:rsidRDefault="00971C60" w:rsidP="00695B7C">
            <w:pPr>
              <w:jc w:val="right"/>
              <w:rPr>
                <w:szCs w:val="14"/>
              </w:rPr>
            </w:pPr>
            <w:r w:rsidRPr="00971C60">
              <w:rPr>
                <w:rFonts w:eastAsia="Tahoma"/>
                <w:color w:val="000000"/>
                <w:szCs w:val="14"/>
              </w:rPr>
              <w:t>13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CEA88F" w14:textId="77777777" w:rsidR="00971C60" w:rsidRPr="00971C60" w:rsidRDefault="00971C60" w:rsidP="00695B7C">
            <w:pPr>
              <w:jc w:val="right"/>
              <w:rPr>
                <w:szCs w:val="14"/>
              </w:rPr>
            </w:pPr>
            <w:r w:rsidRPr="00971C60">
              <w:rPr>
                <w:rFonts w:eastAsia="Tahoma"/>
                <w:color w:val="000000"/>
                <w:szCs w:val="14"/>
              </w:rPr>
              <w:t>55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253989" w14:textId="77777777" w:rsidR="00971C60" w:rsidRPr="00971C60" w:rsidRDefault="00971C60" w:rsidP="00695B7C">
            <w:pPr>
              <w:jc w:val="right"/>
              <w:rPr>
                <w:szCs w:val="14"/>
              </w:rPr>
            </w:pPr>
            <w:r w:rsidRPr="00971C60">
              <w:rPr>
                <w:rFonts w:eastAsia="Tahoma"/>
                <w:color w:val="000000"/>
                <w:szCs w:val="14"/>
              </w:rPr>
              <w:t>34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1D1076" w14:textId="77777777" w:rsidR="00971C60" w:rsidRPr="00971C60" w:rsidRDefault="00971C60" w:rsidP="00695B7C">
            <w:pPr>
              <w:jc w:val="right"/>
              <w:rPr>
                <w:szCs w:val="14"/>
              </w:rPr>
            </w:pPr>
            <w:r w:rsidRPr="00971C60">
              <w:rPr>
                <w:rFonts w:eastAsia="Tahoma"/>
                <w:color w:val="000000"/>
                <w:szCs w:val="14"/>
              </w:rPr>
              <w:t>40</w:t>
            </w:r>
          </w:p>
        </w:tc>
      </w:tr>
      <w:tr w:rsidR="00971C60" w:rsidRPr="00971C60" w14:paraId="6B6D0913"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328E53" w14:textId="77777777" w:rsidR="00971C60" w:rsidRPr="00971C60" w:rsidRDefault="00971C60" w:rsidP="00695B7C">
            <w:pPr>
              <w:rPr>
                <w:szCs w:val="14"/>
              </w:rPr>
            </w:pPr>
            <w:r w:rsidRPr="00971C60">
              <w:rPr>
                <w:rFonts w:eastAsia="Tahoma"/>
                <w:color w:val="000000"/>
                <w:szCs w:val="14"/>
              </w:rPr>
              <w:t>Zloraba negotovinskega plačilnega sredstva</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8ADC06" w14:textId="77777777" w:rsidR="00971C60" w:rsidRPr="00971C60" w:rsidRDefault="00971C60" w:rsidP="00695B7C">
            <w:pPr>
              <w:jc w:val="right"/>
              <w:rPr>
                <w:szCs w:val="14"/>
              </w:rPr>
            </w:pPr>
            <w:r w:rsidRPr="00971C60">
              <w:rPr>
                <w:rFonts w:eastAsia="Tahoma"/>
                <w:color w:val="000000"/>
                <w:szCs w:val="14"/>
              </w:rPr>
              <w:t>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27A2CD" w14:textId="77777777" w:rsidR="00971C60" w:rsidRPr="00971C60" w:rsidRDefault="00971C60" w:rsidP="00695B7C">
            <w:pPr>
              <w:jc w:val="right"/>
              <w:rPr>
                <w:szCs w:val="14"/>
              </w:rPr>
            </w:pPr>
            <w:r w:rsidRPr="00971C60">
              <w:rPr>
                <w:rFonts w:eastAsia="Tahoma"/>
                <w:color w:val="000000"/>
                <w:szCs w:val="14"/>
              </w:rPr>
              <w:t>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9D7D65" w14:textId="77777777" w:rsidR="00971C60" w:rsidRPr="00971C60" w:rsidRDefault="00971C60" w:rsidP="00695B7C">
            <w:pPr>
              <w:jc w:val="right"/>
              <w:rPr>
                <w:szCs w:val="14"/>
              </w:rPr>
            </w:pPr>
            <w:r w:rsidRPr="00971C60">
              <w:rPr>
                <w:rFonts w:eastAsia="Tahoma"/>
                <w:color w:val="000000"/>
                <w:szCs w:val="14"/>
              </w:rPr>
              <w:t>150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E06D40" w14:textId="77777777" w:rsidR="00971C60" w:rsidRPr="00971C60" w:rsidRDefault="00971C60" w:rsidP="00695B7C">
            <w:pPr>
              <w:jc w:val="right"/>
              <w:rPr>
                <w:szCs w:val="14"/>
              </w:rPr>
            </w:pPr>
            <w:r w:rsidRPr="00971C60">
              <w:rPr>
                <w:rFonts w:eastAsia="Tahoma"/>
                <w:color w:val="000000"/>
                <w:szCs w:val="14"/>
              </w:rPr>
              <w:t>319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CBF6C2" w14:textId="77777777" w:rsidR="00971C60" w:rsidRPr="00971C60" w:rsidRDefault="00971C60" w:rsidP="00695B7C">
            <w:pPr>
              <w:jc w:val="right"/>
              <w:rPr>
                <w:szCs w:val="14"/>
              </w:rPr>
            </w:pPr>
            <w:r w:rsidRPr="00971C60">
              <w:rPr>
                <w:rFonts w:eastAsia="Tahoma"/>
                <w:color w:val="000000"/>
                <w:szCs w:val="14"/>
              </w:rPr>
              <w:t>264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C64766" w14:textId="77777777" w:rsidR="00971C60" w:rsidRPr="00971C60" w:rsidRDefault="00971C60" w:rsidP="00695B7C">
            <w:pPr>
              <w:jc w:val="right"/>
              <w:rPr>
                <w:szCs w:val="14"/>
              </w:rPr>
            </w:pPr>
            <w:r w:rsidRPr="00971C60">
              <w:rPr>
                <w:rFonts w:eastAsia="Tahoma"/>
                <w:color w:val="000000"/>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ADBC25" w14:textId="77777777" w:rsidR="00971C60" w:rsidRPr="00971C60" w:rsidRDefault="00971C60" w:rsidP="00695B7C">
            <w:pPr>
              <w:jc w:val="right"/>
              <w:rPr>
                <w:szCs w:val="14"/>
              </w:rPr>
            </w:pPr>
            <w:r w:rsidRPr="00971C60">
              <w:rPr>
                <w:rFonts w:eastAsia="Tahoma"/>
                <w:color w:val="000000"/>
                <w:szCs w:val="14"/>
              </w:rPr>
              <w:t>13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1791BD" w14:textId="77777777" w:rsidR="00971C60" w:rsidRPr="00971C60" w:rsidRDefault="00971C60" w:rsidP="00695B7C">
            <w:pPr>
              <w:jc w:val="right"/>
              <w:rPr>
                <w:szCs w:val="14"/>
              </w:rPr>
            </w:pPr>
            <w:r w:rsidRPr="00971C60">
              <w:rPr>
                <w:rFonts w:eastAsia="Tahoma"/>
                <w:color w:val="000000"/>
                <w:szCs w:val="14"/>
              </w:rPr>
              <w:t>73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3ED647" w14:textId="77777777" w:rsidR="00971C60" w:rsidRPr="00971C60" w:rsidRDefault="00971C60" w:rsidP="00695B7C">
            <w:pPr>
              <w:jc w:val="right"/>
              <w:rPr>
                <w:szCs w:val="14"/>
              </w:rPr>
            </w:pPr>
            <w:r w:rsidRPr="00971C60">
              <w:rPr>
                <w:rFonts w:eastAsia="Tahoma"/>
                <w:color w:val="000000"/>
                <w:szCs w:val="14"/>
              </w:rPr>
              <w:t>139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AF3ABB" w14:textId="77777777" w:rsidR="00971C60" w:rsidRPr="00971C60" w:rsidRDefault="00971C60" w:rsidP="00695B7C">
            <w:pPr>
              <w:jc w:val="right"/>
              <w:rPr>
                <w:szCs w:val="14"/>
              </w:rPr>
            </w:pPr>
            <w:r w:rsidRPr="00971C60">
              <w:rPr>
                <w:rFonts w:eastAsia="Tahoma"/>
                <w:color w:val="000000"/>
                <w:szCs w:val="14"/>
              </w:rPr>
              <w:t>251</w:t>
            </w:r>
          </w:p>
        </w:tc>
      </w:tr>
      <w:tr w:rsidR="00971C60" w:rsidRPr="00971C60" w14:paraId="5AE3AFBD"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20261" w14:textId="77777777" w:rsidR="00971C60" w:rsidRPr="00971C60" w:rsidRDefault="00971C60" w:rsidP="00695B7C">
            <w:pPr>
              <w:rPr>
                <w:szCs w:val="14"/>
              </w:rPr>
            </w:pPr>
            <w:r w:rsidRPr="00971C60">
              <w:rPr>
                <w:rFonts w:eastAsia="Tahoma"/>
                <w:color w:val="000000"/>
                <w:szCs w:val="14"/>
              </w:rPr>
              <w:t>Poneverba in neupravičena uporaba tujega premoženja</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223368" w14:textId="77777777" w:rsidR="00971C60" w:rsidRPr="00971C60" w:rsidRDefault="00971C60" w:rsidP="00695B7C">
            <w:pPr>
              <w:jc w:val="right"/>
              <w:rPr>
                <w:szCs w:val="14"/>
              </w:rPr>
            </w:pPr>
            <w:r w:rsidRPr="00971C60">
              <w:rPr>
                <w:rFonts w:eastAsia="Tahoma"/>
                <w:color w:val="000000"/>
                <w:szCs w:val="14"/>
              </w:rPr>
              <w:t>358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1AF367" w14:textId="77777777" w:rsidR="00971C60" w:rsidRPr="00971C60" w:rsidRDefault="00971C60" w:rsidP="00695B7C">
            <w:pPr>
              <w:jc w:val="right"/>
              <w:rPr>
                <w:szCs w:val="14"/>
              </w:rPr>
            </w:pPr>
            <w:r w:rsidRPr="00971C60">
              <w:rPr>
                <w:rFonts w:eastAsia="Tahoma"/>
                <w:color w:val="000000"/>
                <w:szCs w:val="14"/>
              </w:rPr>
              <w:t>468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F868FE" w14:textId="77777777" w:rsidR="00971C60" w:rsidRPr="00971C60" w:rsidRDefault="00971C60" w:rsidP="00695B7C">
            <w:pPr>
              <w:jc w:val="right"/>
              <w:rPr>
                <w:szCs w:val="14"/>
              </w:rPr>
            </w:pPr>
            <w:r w:rsidRPr="00971C60">
              <w:rPr>
                <w:rFonts w:eastAsia="Tahoma"/>
                <w:color w:val="000000"/>
                <w:szCs w:val="14"/>
              </w:rPr>
              <w:t>178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E0C96A" w14:textId="77777777" w:rsidR="00971C60" w:rsidRPr="00971C60" w:rsidRDefault="00971C60" w:rsidP="00695B7C">
            <w:pPr>
              <w:jc w:val="right"/>
              <w:rPr>
                <w:szCs w:val="14"/>
              </w:rPr>
            </w:pPr>
            <w:r w:rsidRPr="00971C60">
              <w:rPr>
                <w:rFonts w:eastAsia="Tahoma"/>
                <w:color w:val="000000"/>
                <w:szCs w:val="14"/>
              </w:rPr>
              <w:t>346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9BCBFD" w14:textId="77777777" w:rsidR="00971C60" w:rsidRPr="00971C60" w:rsidRDefault="00971C60" w:rsidP="00695B7C">
            <w:pPr>
              <w:jc w:val="right"/>
              <w:rPr>
                <w:szCs w:val="14"/>
              </w:rPr>
            </w:pPr>
            <w:r w:rsidRPr="00971C60">
              <w:rPr>
                <w:rFonts w:eastAsia="Tahoma"/>
                <w:color w:val="000000"/>
                <w:szCs w:val="14"/>
              </w:rPr>
              <w:t>256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ED72A3" w14:textId="77777777" w:rsidR="00971C60" w:rsidRPr="00971C60" w:rsidRDefault="00971C60" w:rsidP="00695B7C">
            <w:pPr>
              <w:jc w:val="right"/>
              <w:rPr>
                <w:szCs w:val="14"/>
              </w:rPr>
            </w:pPr>
            <w:r w:rsidRPr="00971C60">
              <w:rPr>
                <w:rFonts w:eastAsia="Tahoma"/>
                <w:color w:val="000000"/>
                <w:szCs w:val="14"/>
              </w:rPr>
              <w:t>1.319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53CD3B" w14:textId="77777777" w:rsidR="00971C60" w:rsidRPr="00971C60" w:rsidRDefault="00971C60" w:rsidP="00695B7C">
            <w:pPr>
              <w:jc w:val="right"/>
              <w:rPr>
                <w:szCs w:val="14"/>
              </w:rPr>
            </w:pPr>
            <w:r w:rsidRPr="00971C60">
              <w:rPr>
                <w:rFonts w:eastAsia="Tahoma"/>
                <w:color w:val="000000"/>
                <w:szCs w:val="14"/>
              </w:rPr>
              <w:t>1.447</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F50721" w14:textId="77777777" w:rsidR="00971C60" w:rsidRPr="00971C60" w:rsidRDefault="00971C60" w:rsidP="00695B7C">
            <w:pPr>
              <w:jc w:val="right"/>
              <w:rPr>
                <w:szCs w:val="14"/>
              </w:rPr>
            </w:pPr>
            <w:r w:rsidRPr="00971C60">
              <w:rPr>
                <w:rFonts w:eastAsia="Tahoma"/>
                <w:color w:val="000000"/>
                <w:szCs w:val="14"/>
              </w:rPr>
              <w:t>700</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F6DC2" w14:textId="77777777" w:rsidR="00971C60" w:rsidRPr="00971C60" w:rsidRDefault="00971C60" w:rsidP="00695B7C">
            <w:pPr>
              <w:jc w:val="right"/>
              <w:rPr>
                <w:szCs w:val="14"/>
              </w:rPr>
            </w:pPr>
            <w:r w:rsidRPr="00971C60">
              <w:rPr>
                <w:rFonts w:eastAsia="Tahoma"/>
                <w:color w:val="000000"/>
                <w:szCs w:val="14"/>
              </w:rPr>
              <w:t>1.106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C26D30" w14:textId="77777777" w:rsidR="00971C60" w:rsidRPr="00971C60" w:rsidRDefault="00971C60" w:rsidP="00695B7C">
            <w:pPr>
              <w:jc w:val="right"/>
              <w:rPr>
                <w:szCs w:val="14"/>
              </w:rPr>
            </w:pPr>
            <w:r w:rsidRPr="00971C60">
              <w:rPr>
                <w:rFonts w:eastAsia="Tahoma"/>
                <w:color w:val="000000"/>
                <w:szCs w:val="14"/>
              </w:rPr>
              <w:t>716</w:t>
            </w:r>
          </w:p>
        </w:tc>
      </w:tr>
      <w:tr w:rsidR="00971C60" w:rsidRPr="00971C60" w14:paraId="66F8AA02"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D9D5AD" w14:textId="77777777" w:rsidR="00971C60" w:rsidRPr="00971C60" w:rsidRDefault="00971C60" w:rsidP="00695B7C">
            <w:pPr>
              <w:rPr>
                <w:szCs w:val="14"/>
              </w:rPr>
            </w:pPr>
            <w:r w:rsidRPr="00971C60">
              <w:rPr>
                <w:rFonts w:eastAsia="Tahoma"/>
                <w:color w:val="000000"/>
                <w:szCs w:val="14"/>
              </w:rPr>
              <w:t>Uporaba ponarejenega negotovinskega plačilnega sredstva</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E73CE5" w14:textId="77777777" w:rsidR="00971C60" w:rsidRPr="00971C60" w:rsidRDefault="00971C60" w:rsidP="00695B7C">
            <w:pPr>
              <w:jc w:val="right"/>
              <w:rPr>
                <w:szCs w:val="14"/>
              </w:rPr>
            </w:pPr>
            <w:r w:rsidRPr="00971C60">
              <w:rPr>
                <w:rFonts w:eastAsia="Tahoma"/>
                <w:color w:val="000000"/>
                <w:szCs w:val="14"/>
              </w:rPr>
              <w:t>182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17D829" w14:textId="77777777" w:rsidR="00971C60" w:rsidRPr="00971C60" w:rsidRDefault="00971C60" w:rsidP="00695B7C">
            <w:pPr>
              <w:jc w:val="right"/>
              <w:rPr>
                <w:szCs w:val="14"/>
              </w:rPr>
            </w:pPr>
            <w:r w:rsidRPr="00971C60">
              <w:rPr>
                <w:rFonts w:eastAsia="Tahoma"/>
                <w:color w:val="000000"/>
                <w:szCs w:val="14"/>
              </w:rPr>
              <w:t>178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CC74DC" w14:textId="77777777" w:rsidR="00971C60" w:rsidRPr="00971C60" w:rsidRDefault="00971C60" w:rsidP="00695B7C">
            <w:pPr>
              <w:jc w:val="right"/>
              <w:rPr>
                <w:szCs w:val="14"/>
              </w:rPr>
            </w:pPr>
            <w:r w:rsidRPr="00971C60">
              <w:rPr>
                <w:rFonts w:eastAsia="Tahoma"/>
                <w:color w:val="000000"/>
                <w:szCs w:val="14"/>
              </w:rPr>
              <w:t>112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ABFF33" w14:textId="77777777" w:rsidR="00971C60" w:rsidRPr="00971C60" w:rsidRDefault="00971C60" w:rsidP="00695B7C">
            <w:pPr>
              <w:jc w:val="right"/>
              <w:rPr>
                <w:szCs w:val="14"/>
              </w:rPr>
            </w:pPr>
            <w:r w:rsidRPr="00971C60">
              <w:rPr>
                <w:rFonts w:eastAsia="Tahoma"/>
                <w:color w:val="000000"/>
                <w:szCs w:val="14"/>
              </w:rPr>
              <w:t>706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6A3B38" w14:textId="77777777" w:rsidR="00971C60" w:rsidRPr="00971C60" w:rsidRDefault="00971C60" w:rsidP="00695B7C">
            <w:pPr>
              <w:jc w:val="right"/>
              <w:rPr>
                <w:szCs w:val="14"/>
              </w:rPr>
            </w:pPr>
            <w:r w:rsidRPr="00971C60">
              <w:rPr>
                <w:rFonts w:eastAsia="Tahoma"/>
                <w:color w:val="000000"/>
                <w:szCs w:val="14"/>
              </w:rPr>
              <w:t>246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6E9833" w14:textId="77777777" w:rsidR="00971C60" w:rsidRPr="00971C60" w:rsidRDefault="00971C60" w:rsidP="00695B7C">
            <w:pPr>
              <w:jc w:val="right"/>
              <w:rPr>
                <w:szCs w:val="14"/>
              </w:rPr>
            </w:pPr>
            <w:r w:rsidRPr="00971C60">
              <w:rPr>
                <w:rFonts w:eastAsia="Tahoma"/>
                <w:color w:val="000000"/>
                <w:szCs w:val="14"/>
              </w:rPr>
              <w:t>118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D1D9F4" w14:textId="77777777" w:rsidR="00971C60" w:rsidRPr="00971C60" w:rsidRDefault="00971C60" w:rsidP="00695B7C">
            <w:pPr>
              <w:jc w:val="right"/>
              <w:rPr>
                <w:szCs w:val="14"/>
              </w:rPr>
            </w:pPr>
            <w:r w:rsidRPr="00971C60">
              <w:rPr>
                <w:rFonts w:eastAsia="Tahoma"/>
                <w:color w:val="000000"/>
                <w:szCs w:val="14"/>
              </w:rPr>
              <w:t>229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A3688B" w14:textId="77777777" w:rsidR="00971C60" w:rsidRPr="00971C60" w:rsidRDefault="00971C60" w:rsidP="00695B7C">
            <w:pPr>
              <w:jc w:val="right"/>
              <w:rPr>
                <w:szCs w:val="14"/>
              </w:rPr>
            </w:pPr>
            <w:r w:rsidRPr="00971C60">
              <w:rPr>
                <w:rFonts w:eastAsia="Tahoma"/>
                <w:color w:val="000000"/>
                <w:szCs w:val="14"/>
              </w:rPr>
              <w:t>115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EE5C90" w14:textId="77777777" w:rsidR="00971C60" w:rsidRPr="00971C60" w:rsidRDefault="00971C60" w:rsidP="00695B7C">
            <w:pPr>
              <w:jc w:val="right"/>
              <w:rPr>
                <w:szCs w:val="14"/>
              </w:rPr>
            </w:pPr>
            <w:r w:rsidRPr="00971C60">
              <w:rPr>
                <w:rFonts w:eastAsia="Tahoma"/>
                <w:color w:val="000000"/>
                <w:szCs w:val="14"/>
              </w:rPr>
              <w:t>396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61BF67" w14:textId="77777777" w:rsidR="00971C60" w:rsidRPr="00971C60" w:rsidRDefault="00971C60" w:rsidP="00695B7C">
            <w:pPr>
              <w:jc w:val="right"/>
              <w:rPr>
                <w:szCs w:val="14"/>
              </w:rPr>
            </w:pPr>
            <w:r w:rsidRPr="00971C60">
              <w:rPr>
                <w:rFonts w:eastAsia="Tahoma"/>
                <w:color w:val="000000"/>
                <w:szCs w:val="14"/>
              </w:rPr>
              <w:t>430</w:t>
            </w:r>
          </w:p>
        </w:tc>
      </w:tr>
      <w:tr w:rsidR="00971C60" w:rsidRPr="00971C60" w14:paraId="79824B3D"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9EF587" w14:textId="77777777" w:rsidR="00971C60" w:rsidRPr="00971C60" w:rsidRDefault="00971C60" w:rsidP="00695B7C">
            <w:pPr>
              <w:rPr>
                <w:szCs w:val="14"/>
              </w:rPr>
            </w:pPr>
            <w:r w:rsidRPr="00971C60">
              <w:rPr>
                <w:rFonts w:eastAsia="Tahoma"/>
                <w:color w:val="000000"/>
                <w:szCs w:val="14"/>
              </w:rPr>
              <w:t>Ponareditev ali uničenje poslovnih listin</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3E1DFA" w14:textId="77777777" w:rsidR="00971C60" w:rsidRPr="00971C60" w:rsidRDefault="00971C60" w:rsidP="00695B7C">
            <w:pPr>
              <w:jc w:val="right"/>
              <w:rPr>
                <w:szCs w:val="14"/>
              </w:rPr>
            </w:pPr>
            <w:r w:rsidRPr="00971C60">
              <w:rPr>
                <w:rFonts w:eastAsia="Tahoma"/>
                <w:color w:val="000000"/>
                <w:szCs w:val="14"/>
              </w:rPr>
              <w:t>166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10C2E1" w14:textId="77777777" w:rsidR="00971C60" w:rsidRPr="00971C60" w:rsidRDefault="00971C60" w:rsidP="00695B7C">
            <w:pPr>
              <w:jc w:val="right"/>
              <w:rPr>
                <w:szCs w:val="14"/>
              </w:rPr>
            </w:pPr>
            <w:r w:rsidRPr="00971C60">
              <w:rPr>
                <w:rFonts w:eastAsia="Tahoma"/>
                <w:color w:val="000000"/>
                <w:szCs w:val="14"/>
              </w:rPr>
              <w:t>32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112161" w14:textId="77777777" w:rsidR="00971C60" w:rsidRPr="00971C60" w:rsidRDefault="00971C60" w:rsidP="00695B7C">
            <w:pPr>
              <w:jc w:val="right"/>
              <w:rPr>
                <w:szCs w:val="14"/>
              </w:rPr>
            </w:pPr>
            <w:r w:rsidRPr="00971C60">
              <w:rPr>
                <w:rFonts w:eastAsia="Tahoma"/>
                <w:color w:val="000000"/>
                <w:szCs w:val="14"/>
              </w:rPr>
              <w:t>94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3A78CE" w14:textId="77777777" w:rsidR="00971C60" w:rsidRPr="00971C60" w:rsidRDefault="00971C60" w:rsidP="00695B7C">
            <w:pPr>
              <w:jc w:val="right"/>
              <w:rPr>
                <w:szCs w:val="14"/>
              </w:rPr>
            </w:pPr>
            <w:r w:rsidRPr="00971C60">
              <w:rPr>
                <w:rFonts w:eastAsia="Tahoma"/>
                <w:color w:val="000000"/>
                <w:szCs w:val="14"/>
              </w:rPr>
              <w:t>72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394642" w14:textId="77777777" w:rsidR="00971C60" w:rsidRPr="00971C60" w:rsidRDefault="00971C60" w:rsidP="00695B7C">
            <w:pPr>
              <w:jc w:val="right"/>
              <w:rPr>
                <w:szCs w:val="14"/>
              </w:rPr>
            </w:pPr>
            <w:r w:rsidRPr="00971C60">
              <w:rPr>
                <w:rFonts w:eastAsia="Tahoma"/>
                <w:color w:val="000000"/>
                <w:szCs w:val="14"/>
              </w:rPr>
              <w:t>225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49407E" w14:textId="77777777" w:rsidR="00971C60" w:rsidRPr="00971C60" w:rsidRDefault="00971C60" w:rsidP="00695B7C">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3C1EFA" w14:textId="77777777" w:rsidR="00971C60" w:rsidRPr="00971C60" w:rsidRDefault="00971C60" w:rsidP="00695B7C">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7D4ABE" w14:textId="77777777" w:rsidR="00971C60" w:rsidRPr="00971C60" w:rsidRDefault="00971C60" w:rsidP="00695B7C">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A92068" w14:textId="77777777" w:rsidR="00971C60" w:rsidRPr="00971C60" w:rsidRDefault="00971C60" w:rsidP="00695B7C">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4D1744" w14:textId="77777777" w:rsidR="00971C60" w:rsidRPr="00971C60" w:rsidRDefault="00971C60" w:rsidP="00695B7C">
            <w:pPr>
              <w:jc w:val="right"/>
              <w:rPr>
                <w:szCs w:val="14"/>
              </w:rPr>
            </w:pPr>
            <w:r>
              <w:rPr>
                <w:rFonts w:eastAsia="Tahoma"/>
                <w:color w:val="000000"/>
                <w:szCs w:val="14"/>
              </w:rPr>
              <w:t>-</w:t>
            </w:r>
          </w:p>
        </w:tc>
      </w:tr>
      <w:tr w:rsidR="00971C60" w:rsidRPr="00971C60" w14:paraId="07170528"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8D6490" w14:textId="77777777" w:rsidR="00971C60" w:rsidRPr="00971C60" w:rsidRDefault="00971C60" w:rsidP="00695B7C">
            <w:pPr>
              <w:rPr>
                <w:szCs w:val="14"/>
              </w:rPr>
            </w:pPr>
            <w:r w:rsidRPr="00971C60">
              <w:rPr>
                <w:rFonts w:eastAsia="Tahoma"/>
                <w:color w:val="000000"/>
                <w:szCs w:val="14"/>
              </w:rPr>
              <w:t>Pranje denarja</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57B676" w14:textId="77777777" w:rsidR="00971C60" w:rsidRPr="00971C60" w:rsidRDefault="00971C60" w:rsidP="00695B7C">
            <w:pPr>
              <w:jc w:val="right"/>
              <w:rPr>
                <w:szCs w:val="14"/>
              </w:rPr>
            </w:pPr>
            <w:r w:rsidRPr="00971C60">
              <w:rPr>
                <w:rFonts w:eastAsia="Tahoma"/>
                <w:color w:val="000000"/>
                <w:szCs w:val="14"/>
              </w:rPr>
              <w:t>16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FFB804" w14:textId="77777777" w:rsidR="00971C60" w:rsidRPr="00971C60" w:rsidRDefault="00971C60" w:rsidP="00695B7C">
            <w:pPr>
              <w:jc w:val="right"/>
              <w:rPr>
                <w:szCs w:val="14"/>
              </w:rPr>
            </w:pPr>
            <w:r w:rsidRPr="00971C60">
              <w:rPr>
                <w:rFonts w:eastAsia="Tahoma"/>
                <w:color w:val="000000"/>
                <w:szCs w:val="14"/>
              </w:rPr>
              <w:t>21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43418E" w14:textId="77777777" w:rsidR="00971C60" w:rsidRPr="00971C60" w:rsidRDefault="00971C60" w:rsidP="00695B7C">
            <w:pPr>
              <w:jc w:val="right"/>
              <w:rPr>
                <w:szCs w:val="14"/>
              </w:rPr>
            </w:pPr>
            <w:r w:rsidRPr="00971C60">
              <w:rPr>
                <w:rFonts w:eastAsia="Tahoma"/>
                <w:color w:val="000000"/>
                <w:szCs w:val="14"/>
              </w:rPr>
              <w:t>36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69EBB" w14:textId="77777777" w:rsidR="00971C60" w:rsidRPr="00971C60" w:rsidRDefault="00971C60" w:rsidP="00695B7C">
            <w:pPr>
              <w:jc w:val="right"/>
              <w:rPr>
                <w:szCs w:val="14"/>
              </w:rPr>
            </w:pPr>
            <w:r w:rsidRPr="00971C60">
              <w:rPr>
                <w:rFonts w:eastAsia="Tahoma"/>
                <w:color w:val="000000"/>
                <w:szCs w:val="14"/>
              </w:rPr>
              <w:t>69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7443F9" w14:textId="77777777" w:rsidR="00971C60" w:rsidRPr="00971C60" w:rsidRDefault="00971C60" w:rsidP="00695B7C">
            <w:pPr>
              <w:jc w:val="right"/>
              <w:rPr>
                <w:szCs w:val="14"/>
              </w:rPr>
            </w:pPr>
            <w:r w:rsidRPr="00971C60">
              <w:rPr>
                <w:rFonts w:eastAsia="Tahoma"/>
                <w:color w:val="000000"/>
                <w:szCs w:val="14"/>
              </w:rPr>
              <w:t>161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6091B4" w14:textId="77777777" w:rsidR="00971C60" w:rsidRPr="00971C60" w:rsidRDefault="00971C60" w:rsidP="00695B7C">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C295F6" w14:textId="77777777" w:rsidR="00971C60" w:rsidRPr="00971C60" w:rsidRDefault="00971C60" w:rsidP="00695B7C">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FFC3AE" w14:textId="77777777" w:rsidR="00971C60" w:rsidRPr="00971C60" w:rsidRDefault="00971C60" w:rsidP="00695B7C">
            <w:pPr>
              <w:jc w:val="right"/>
              <w:rPr>
                <w:szCs w:val="14"/>
              </w:rPr>
            </w:pPr>
            <w:r w:rsidRPr="00971C60">
              <w:rPr>
                <w:rFonts w:eastAsia="Tahoma"/>
                <w:color w:val="000000"/>
                <w:szCs w:val="14"/>
              </w:rPr>
              <w:t>93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029E5C" w14:textId="77777777" w:rsidR="00971C60" w:rsidRPr="00971C60" w:rsidRDefault="00971C60" w:rsidP="00695B7C">
            <w:pPr>
              <w:jc w:val="right"/>
              <w:rPr>
                <w:szCs w:val="14"/>
              </w:rPr>
            </w:pPr>
            <w:r w:rsidRPr="00971C60">
              <w:rPr>
                <w:rFonts w:eastAsia="Tahoma"/>
                <w:color w:val="000000"/>
                <w:szCs w:val="14"/>
              </w:rPr>
              <w:t>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821972" w14:textId="77777777" w:rsidR="00971C60" w:rsidRPr="00971C60" w:rsidRDefault="00971C60" w:rsidP="00695B7C">
            <w:pPr>
              <w:jc w:val="right"/>
              <w:rPr>
                <w:szCs w:val="14"/>
              </w:rPr>
            </w:pPr>
            <w:r>
              <w:rPr>
                <w:rFonts w:eastAsia="Tahoma"/>
                <w:color w:val="000000"/>
                <w:szCs w:val="14"/>
              </w:rPr>
              <w:t>-</w:t>
            </w:r>
          </w:p>
        </w:tc>
      </w:tr>
      <w:tr w:rsidR="00971C60" w:rsidRPr="00971C60" w14:paraId="681181A3"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2D81BC" w14:textId="77777777" w:rsidR="00971C60" w:rsidRPr="00971C60" w:rsidRDefault="00971C60" w:rsidP="00695B7C">
            <w:pPr>
              <w:rPr>
                <w:szCs w:val="14"/>
              </w:rPr>
            </w:pPr>
            <w:r w:rsidRPr="00971C60">
              <w:rPr>
                <w:rFonts w:eastAsia="Tahoma"/>
                <w:color w:val="000000"/>
                <w:szCs w:val="14"/>
              </w:rPr>
              <w:t>Oškodovanje upnikov z goljufijo ali nevestnim poslovanjem</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D6D79A" w14:textId="77777777" w:rsidR="00971C60" w:rsidRPr="00971C60" w:rsidRDefault="00971C60" w:rsidP="00971C60">
            <w:pPr>
              <w:jc w:val="right"/>
              <w:rPr>
                <w:szCs w:val="14"/>
              </w:rPr>
            </w:pPr>
            <w:r>
              <w:rPr>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19DB4E" w14:textId="77777777" w:rsidR="00971C60" w:rsidRPr="00971C60" w:rsidRDefault="00971C60" w:rsidP="00971C60">
            <w:pPr>
              <w:jc w:val="right"/>
              <w:rPr>
                <w:szCs w:val="14"/>
              </w:rPr>
            </w:pPr>
            <w:r>
              <w:rPr>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FF0732" w14:textId="77777777" w:rsidR="00971C60" w:rsidRPr="00971C60" w:rsidRDefault="00971C60" w:rsidP="00971C60">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C3DB10" w14:textId="77777777" w:rsidR="00971C60" w:rsidRPr="00971C60" w:rsidRDefault="00971C60" w:rsidP="00971C60">
            <w:pPr>
              <w:jc w:val="right"/>
              <w:rPr>
                <w:szCs w:val="14"/>
              </w:rPr>
            </w:pPr>
            <w:r w:rsidRPr="00971C60">
              <w:rPr>
                <w:rFonts w:eastAsia="Tahoma"/>
                <w:color w:val="000000"/>
                <w:szCs w:val="14"/>
              </w:rPr>
              <w:t>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B7BCBE" w14:textId="77777777" w:rsidR="00971C60" w:rsidRPr="00971C60" w:rsidRDefault="00971C60" w:rsidP="00971C60">
            <w:pPr>
              <w:jc w:val="right"/>
              <w:rPr>
                <w:szCs w:val="14"/>
              </w:rPr>
            </w:pPr>
            <w:r w:rsidRPr="00971C60">
              <w:rPr>
                <w:rFonts w:eastAsia="Tahoma"/>
                <w:color w:val="000000"/>
                <w:szCs w:val="14"/>
              </w:rPr>
              <w:t>16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D0AD3F" w14:textId="77777777" w:rsidR="00971C60" w:rsidRPr="00971C60" w:rsidRDefault="00971C60" w:rsidP="00971C60">
            <w:pPr>
              <w:jc w:val="right"/>
              <w:rPr>
                <w:szCs w:val="14"/>
              </w:rPr>
            </w:pPr>
            <w:r>
              <w:rPr>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933D20" w14:textId="77777777" w:rsidR="00971C60" w:rsidRPr="00971C60" w:rsidRDefault="00971C60" w:rsidP="00971C60">
            <w:pPr>
              <w:jc w:val="right"/>
              <w:rPr>
                <w:szCs w:val="14"/>
              </w:rPr>
            </w:pPr>
            <w:r>
              <w:rPr>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9CDC67" w14:textId="77777777" w:rsidR="00971C60" w:rsidRPr="00971C60" w:rsidRDefault="00971C60" w:rsidP="00971C60">
            <w:pPr>
              <w:jc w:val="right"/>
              <w:rPr>
                <w:szCs w:val="14"/>
              </w:rPr>
            </w:pPr>
            <w:r w:rsidRPr="00971C60">
              <w:rPr>
                <w:rFonts w:eastAsia="Tahoma"/>
                <w:color w:val="000000"/>
                <w:szCs w:val="14"/>
              </w:rPr>
              <w:t>16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024D9" w14:textId="77777777" w:rsidR="00971C60" w:rsidRPr="00971C60" w:rsidRDefault="00971C60" w:rsidP="00971C60">
            <w:pPr>
              <w:jc w:val="right"/>
              <w:rPr>
                <w:szCs w:val="14"/>
              </w:rPr>
            </w:pPr>
            <w:r w:rsidRPr="00971C60">
              <w:rPr>
                <w:rFonts w:eastAsia="Tahoma"/>
                <w:color w:val="000000"/>
                <w:szCs w:val="14"/>
              </w:rPr>
              <w:t>95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5272F9" w14:textId="77777777" w:rsidR="00971C60" w:rsidRPr="00971C60" w:rsidRDefault="00971C60" w:rsidP="00971C60">
            <w:pPr>
              <w:jc w:val="right"/>
              <w:rPr>
                <w:szCs w:val="14"/>
              </w:rPr>
            </w:pPr>
            <w:r w:rsidRPr="00971C60">
              <w:rPr>
                <w:rFonts w:eastAsia="Tahoma"/>
                <w:color w:val="000000"/>
                <w:szCs w:val="14"/>
              </w:rPr>
              <w:t>44</w:t>
            </w:r>
          </w:p>
        </w:tc>
      </w:tr>
      <w:tr w:rsidR="00971C60" w:rsidRPr="00971C60" w14:paraId="73BB200B"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A7397D" w14:textId="77777777" w:rsidR="00971C60" w:rsidRPr="00971C60" w:rsidRDefault="00971C60" w:rsidP="00695B7C">
            <w:pPr>
              <w:rPr>
                <w:szCs w:val="14"/>
              </w:rPr>
            </w:pPr>
            <w:r w:rsidRPr="00971C60">
              <w:rPr>
                <w:rFonts w:eastAsia="Tahoma"/>
                <w:color w:val="000000"/>
                <w:szCs w:val="14"/>
              </w:rPr>
              <w:t>Davčna zatajitev</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5519C5" w14:textId="77777777" w:rsidR="00971C60" w:rsidRPr="00971C60" w:rsidRDefault="00971C60" w:rsidP="00971C60">
            <w:pPr>
              <w:jc w:val="right"/>
              <w:rPr>
                <w:szCs w:val="14"/>
              </w:rPr>
            </w:pPr>
            <w:r w:rsidRPr="00971C60">
              <w:rPr>
                <w:rFonts w:eastAsia="Tahoma"/>
                <w:color w:val="000000"/>
                <w:szCs w:val="14"/>
              </w:rPr>
              <w:t>78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CA7E99" w14:textId="77777777" w:rsidR="00971C60" w:rsidRPr="00971C60" w:rsidRDefault="00971C60" w:rsidP="00971C60">
            <w:pPr>
              <w:jc w:val="right"/>
              <w:rPr>
                <w:szCs w:val="14"/>
              </w:rPr>
            </w:pPr>
            <w:r w:rsidRPr="00971C60">
              <w:rPr>
                <w:rFonts w:eastAsia="Tahoma"/>
                <w:color w:val="000000"/>
                <w:szCs w:val="14"/>
              </w:rPr>
              <w:t>31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6790DF" w14:textId="77777777" w:rsidR="00971C60" w:rsidRPr="00971C60" w:rsidRDefault="00971C60" w:rsidP="00971C60">
            <w:pPr>
              <w:jc w:val="right"/>
              <w:rPr>
                <w:szCs w:val="14"/>
              </w:rPr>
            </w:pPr>
            <w:r w:rsidRPr="00971C60">
              <w:rPr>
                <w:rFonts w:eastAsia="Tahoma"/>
                <w:color w:val="000000"/>
                <w:szCs w:val="14"/>
              </w:rPr>
              <w:t>14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2D73F5" w14:textId="77777777" w:rsidR="00971C60" w:rsidRPr="00971C60" w:rsidRDefault="00971C60" w:rsidP="00971C60">
            <w:pPr>
              <w:jc w:val="right"/>
              <w:rPr>
                <w:szCs w:val="14"/>
              </w:rPr>
            </w:pPr>
            <w:r w:rsidRPr="00971C60">
              <w:rPr>
                <w:rFonts w:eastAsia="Tahoma"/>
                <w:color w:val="000000"/>
                <w:szCs w:val="14"/>
              </w:rPr>
              <w:t>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C659A4" w14:textId="77777777" w:rsidR="00971C60" w:rsidRPr="00971C60" w:rsidRDefault="00971C60" w:rsidP="00971C60">
            <w:pPr>
              <w:jc w:val="right"/>
              <w:rPr>
                <w:szCs w:val="14"/>
              </w:rPr>
            </w:pPr>
            <w:r w:rsidRPr="00971C60">
              <w:rPr>
                <w:rFonts w:eastAsia="Tahoma"/>
                <w:color w:val="000000"/>
                <w:szCs w:val="14"/>
              </w:rPr>
              <w:t>10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69C80A" w14:textId="77777777" w:rsidR="00971C60" w:rsidRPr="00971C60" w:rsidRDefault="00971C60" w:rsidP="00971C60">
            <w:pPr>
              <w:jc w:val="right"/>
              <w:rPr>
                <w:szCs w:val="14"/>
              </w:rPr>
            </w:pPr>
            <w:r w:rsidRPr="00971C60">
              <w:rPr>
                <w:rFonts w:eastAsia="Tahoma"/>
                <w:color w:val="000000"/>
                <w:szCs w:val="14"/>
              </w:rPr>
              <w:t>34.910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2BEAD8" w14:textId="77777777" w:rsidR="00971C60" w:rsidRPr="00971C60" w:rsidRDefault="00971C60" w:rsidP="00971C60">
            <w:pPr>
              <w:jc w:val="right"/>
              <w:rPr>
                <w:szCs w:val="14"/>
              </w:rPr>
            </w:pPr>
            <w:r w:rsidRPr="00971C60">
              <w:rPr>
                <w:rFonts w:eastAsia="Tahoma"/>
                <w:color w:val="000000"/>
                <w:szCs w:val="14"/>
              </w:rPr>
              <w:t>12.014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DD37AF" w14:textId="77777777" w:rsidR="00971C60" w:rsidRPr="00971C60" w:rsidRDefault="00971C60" w:rsidP="00971C60">
            <w:pPr>
              <w:jc w:val="right"/>
              <w:rPr>
                <w:szCs w:val="14"/>
              </w:rPr>
            </w:pPr>
            <w:r w:rsidRPr="00971C60">
              <w:rPr>
                <w:rFonts w:eastAsia="Tahoma"/>
                <w:color w:val="000000"/>
                <w:szCs w:val="14"/>
              </w:rPr>
              <w:t>1.505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AE1EE6" w14:textId="77777777" w:rsidR="00971C60" w:rsidRPr="00971C60" w:rsidRDefault="00971C60" w:rsidP="00971C60">
            <w:pPr>
              <w:jc w:val="right"/>
              <w:rPr>
                <w:szCs w:val="14"/>
              </w:rPr>
            </w:pPr>
            <w:r w:rsidRPr="00971C60">
              <w:rPr>
                <w:rFonts w:eastAsia="Tahoma"/>
                <w:color w:val="000000"/>
                <w:szCs w:val="14"/>
              </w:rPr>
              <w:t>2.194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E42DBA" w14:textId="77777777" w:rsidR="00971C60" w:rsidRPr="00971C60" w:rsidRDefault="00971C60" w:rsidP="00971C60">
            <w:pPr>
              <w:jc w:val="right"/>
              <w:rPr>
                <w:szCs w:val="14"/>
              </w:rPr>
            </w:pPr>
            <w:r w:rsidRPr="00971C60">
              <w:rPr>
                <w:rFonts w:eastAsia="Tahoma"/>
                <w:color w:val="000000"/>
                <w:szCs w:val="14"/>
              </w:rPr>
              <w:t>891</w:t>
            </w:r>
          </w:p>
        </w:tc>
      </w:tr>
      <w:tr w:rsidR="00971C60" w:rsidRPr="00971C60" w14:paraId="0EE18F4C"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C94047" w14:textId="77777777" w:rsidR="00971C60" w:rsidRPr="00971C60" w:rsidRDefault="00971C60" w:rsidP="00695B7C">
            <w:pPr>
              <w:rPr>
                <w:szCs w:val="14"/>
              </w:rPr>
            </w:pPr>
            <w:r w:rsidRPr="00971C60">
              <w:rPr>
                <w:rFonts w:eastAsia="Tahoma"/>
                <w:color w:val="000000"/>
                <w:szCs w:val="14"/>
              </w:rPr>
              <w:t>Zloraba uradnega položaja ali uradnih pravic</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B3CE6A" w14:textId="77777777" w:rsidR="00971C60" w:rsidRPr="00971C60" w:rsidRDefault="00971C60" w:rsidP="00971C60">
            <w:pPr>
              <w:jc w:val="right"/>
              <w:rPr>
                <w:szCs w:val="14"/>
              </w:rPr>
            </w:pPr>
            <w:r w:rsidRPr="00971C60">
              <w:rPr>
                <w:rFonts w:eastAsia="Tahoma"/>
                <w:color w:val="000000"/>
                <w:szCs w:val="14"/>
              </w:rPr>
              <w:t>12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02A4A1" w14:textId="77777777" w:rsidR="00971C60" w:rsidRPr="00971C60" w:rsidRDefault="00971C60" w:rsidP="00971C60">
            <w:pPr>
              <w:jc w:val="right"/>
              <w:rPr>
                <w:szCs w:val="14"/>
              </w:rPr>
            </w:pPr>
            <w:r w:rsidRPr="00971C60">
              <w:rPr>
                <w:rFonts w:eastAsia="Tahoma"/>
                <w:color w:val="000000"/>
                <w:szCs w:val="14"/>
              </w:rPr>
              <w:t>66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729285" w14:textId="77777777" w:rsidR="00971C60" w:rsidRPr="00971C60" w:rsidRDefault="00971C60" w:rsidP="00971C60">
            <w:pPr>
              <w:jc w:val="right"/>
              <w:rPr>
                <w:szCs w:val="14"/>
              </w:rPr>
            </w:pPr>
            <w:r w:rsidRPr="00971C60">
              <w:rPr>
                <w:rFonts w:eastAsia="Tahoma"/>
                <w:color w:val="000000"/>
                <w:szCs w:val="14"/>
              </w:rPr>
              <w:t>376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6BF6F1" w14:textId="77777777" w:rsidR="00971C60" w:rsidRPr="00971C60" w:rsidRDefault="00971C60" w:rsidP="00971C60">
            <w:pPr>
              <w:jc w:val="right"/>
              <w:rPr>
                <w:szCs w:val="14"/>
              </w:rPr>
            </w:pPr>
            <w:r w:rsidRPr="00971C60">
              <w:rPr>
                <w:rFonts w:eastAsia="Tahoma"/>
                <w:color w:val="000000"/>
                <w:szCs w:val="14"/>
              </w:rPr>
              <w:t>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ED7ADB" w14:textId="77777777" w:rsidR="00971C60" w:rsidRPr="00971C60" w:rsidRDefault="00971C60" w:rsidP="00971C60">
            <w:pPr>
              <w:jc w:val="right"/>
              <w:rPr>
                <w:szCs w:val="14"/>
              </w:rPr>
            </w:pPr>
            <w:r w:rsidRPr="00971C60">
              <w:rPr>
                <w:rFonts w:eastAsia="Tahoma"/>
                <w:color w:val="000000"/>
                <w:szCs w:val="14"/>
              </w:rPr>
              <w:t>10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8EEE69" w14:textId="77777777" w:rsidR="00971C60" w:rsidRPr="00971C60" w:rsidRDefault="00971C60" w:rsidP="00971C60">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D1D98" w14:textId="77777777" w:rsidR="00971C60" w:rsidRPr="00971C60" w:rsidRDefault="00971C60" w:rsidP="00971C60">
            <w:pPr>
              <w:jc w:val="right"/>
              <w:rPr>
                <w:szCs w:val="14"/>
              </w:rPr>
            </w:pPr>
            <w:r w:rsidRPr="00971C60">
              <w:rPr>
                <w:rFonts w:eastAsia="Tahoma"/>
                <w:color w:val="000000"/>
                <w:szCs w:val="14"/>
              </w:rPr>
              <w:t>242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4515F9" w14:textId="77777777" w:rsidR="00971C60" w:rsidRPr="00971C60" w:rsidRDefault="00971C60" w:rsidP="00971C60">
            <w:pPr>
              <w:jc w:val="right"/>
              <w:rPr>
                <w:szCs w:val="14"/>
              </w:rPr>
            </w:pPr>
            <w:r w:rsidRPr="00971C60">
              <w:rPr>
                <w:rFonts w:eastAsia="Tahoma"/>
                <w:color w:val="000000"/>
                <w:szCs w:val="14"/>
              </w:rPr>
              <w:t>3.333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68F5C8" w14:textId="77777777" w:rsidR="00971C60" w:rsidRPr="00971C60" w:rsidRDefault="00971C60" w:rsidP="00971C60">
            <w:pPr>
              <w:jc w:val="right"/>
              <w:rPr>
                <w:szCs w:val="14"/>
              </w:rPr>
            </w:pPr>
            <w:r w:rsidRPr="00971C60">
              <w:rPr>
                <w:rFonts w:eastAsia="Tahoma"/>
                <w:color w:val="000000"/>
                <w:szCs w:val="14"/>
              </w:rPr>
              <w:t>519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9CB1A" w14:textId="77777777" w:rsidR="00971C60" w:rsidRPr="00971C60" w:rsidRDefault="00971C60" w:rsidP="00971C60">
            <w:pPr>
              <w:jc w:val="right"/>
              <w:rPr>
                <w:szCs w:val="14"/>
              </w:rPr>
            </w:pPr>
            <w:r w:rsidRPr="00971C60">
              <w:rPr>
                <w:rFonts w:eastAsia="Tahoma"/>
                <w:color w:val="000000"/>
                <w:szCs w:val="14"/>
              </w:rPr>
              <w:t>2.343</w:t>
            </w:r>
          </w:p>
        </w:tc>
      </w:tr>
      <w:tr w:rsidR="00971C60" w:rsidRPr="00971C60" w14:paraId="6526F148"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430AD5" w14:textId="77777777" w:rsidR="00971C60" w:rsidRPr="00971C60" w:rsidRDefault="00971C60" w:rsidP="00695B7C">
            <w:pPr>
              <w:rPr>
                <w:szCs w:val="14"/>
              </w:rPr>
            </w:pPr>
            <w:r w:rsidRPr="00971C60">
              <w:rPr>
                <w:rFonts w:eastAsia="Tahoma"/>
                <w:color w:val="000000"/>
                <w:szCs w:val="14"/>
              </w:rPr>
              <w:t>Oškodovanje upnikov</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037E5E" w14:textId="77777777" w:rsidR="00971C60" w:rsidRPr="00971C60" w:rsidRDefault="00971C60" w:rsidP="00971C60">
            <w:pPr>
              <w:jc w:val="right"/>
              <w:rPr>
                <w:szCs w:val="14"/>
              </w:rPr>
            </w:pPr>
            <w:r w:rsidRPr="00971C60">
              <w:rPr>
                <w:rFonts w:eastAsia="Tahoma"/>
                <w:color w:val="000000"/>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13D90E" w14:textId="77777777" w:rsidR="00971C60" w:rsidRPr="00971C60" w:rsidRDefault="00971C60" w:rsidP="00971C60">
            <w:pPr>
              <w:jc w:val="right"/>
              <w:rPr>
                <w:szCs w:val="14"/>
              </w:rPr>
            </w:pPr>
            <w:r w:rsidRPr="00971C60">
              <w:rPr>
                <w:rFonts w:eastAsia="Tahoma"/>
                <w:color w:val="000000"/>
                <w:szCs w:val="14"/>
              </w:rPr>
              <w:t>11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7AC022" w14:textId="77777777" w:rsidR="00971C60" w:rsidRPr="00971C60" w:rsidRDefault="00971C60" w:rsidP="00971C60">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29AE38" w14:textId="77777777" w:rsidR="00971C60" w:rsidRPr="00971C60" w:rsidRDefault="00971C60" w:rsidP="00971C60">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0D7A54" w14:textId="77777777" w:rsidR="00971C60" w:rsidRPr="00971C60" w:rsidRDefault="00971C60" w:rsidP="00971C60">
            <w:pPr>
              <w:jc w:val="right"/>
              <w:rPr>
                <w:szCs w:val="14"/>
              </w:rPr>
            </w:pPr>
            <w:r w:rsidRPr="00971C60">
              <w:rPr>
                <w:rFonts w:eastAsia="Tahoma"/>
                <w:color w:val="000000"/>
                <w:szCs w:val="14"/>
              </w:rPr>
              <w:t>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1AB625" w14:textId="77777777" w:rsidR="00971C60" w:rsidRPr="00971C60" w:rsidRDefault="00971C60" w:rsidP="00971C60">
            <w:pPr>
              <w:jc w:val="right"/>
              <w:rPr>
                <w:szCs w:val="14"/>
              </w:rPr>
            </w:pPr>
            <w:r w:rsidRPr="00971C60">
              <w:rPr>
                <w:rFonts w:eastAsia="Tahoma"/>
                <w:color w:val="000000"/>
                <w:szCs w:val="14"/>
              </w:rPr>
              <w:t>1.645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CA63CF" w14:textId="77777777" w:rsidR="00971C60" w:rsidRPr="00971C60" w:rsidRDefault="00971C60" w:rsidP="00971C60">
            <w:pPr>
              <w:jc w:val="right"/>
              <w:rPr>
                <w:szCs w:val="14"/>
              </w:rPr>
            </w:pPr>
            <w:r w:rsidRPr="00971C60">
              <w:rPr>
                <w:rFonts w:eastAsia="Tahoma"/>
                <w:color w:val="000000"/>
                <w:szCs w:val="14"/>
              </w:rPr>
              <w:t>1.032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63E925" w14:textId="77777777" w:rsidR="00971C60" w:rsidRPr="00971C60" w:rsidRDefault="00971C60" w:rsidP="00971C60">
            <w:pPr>
              <w:jc w:val="right"/>
              <w:rPr>
                <w:szCs w:val="14"/>
              </w:rPr>
            </w:pPr>
            <w:r w:rsidRPr="00971C60">
              <w:rPr>
                <w:rFonts w:eastAsia="Tahoma"/>
                <w:color w:val="000000"/>
                <w:szCs w:val="14"/>
              </w:rPr>
              <w:t>37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F40E79" w14:textId="77777777" w:rsidR="00971C60" w:rsidRPr="00971C60" w:rsidRDefault="00971C60" w:rsidP="00971C60">
            <w:pPr>
              <w:jc w:val="right"/>
              <w:rPr>
                <w:szCs w:val="14"/>
              </w:rPr>
            </w:pPr>
            <w:r w:rsidRPr="00971C60">
              <w:rPr>
                <w:rFonts w:eastAsia="Tahoma"/>
                <w:color w:val="000000"/>
                <w:szCs w:val="14"/>
              </w:rPr>
              <w:t>26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DC3696" w14:textId="77777777" w:rsidR="00971C60" w:rsidRPr="00971C60" w:rsidRDefault="00971C60" w:rsidP="00971C60">
            <w:pPr>
              <w:jc w:val="right"/>
              <w:rPr>
                <w:szCs w:val="14"/>
              </w:rPr>
            </w:pPr>
            <w:r w:rsidRPr="00971C60">
              <w:rPr>
                <w:rFonts w:eastAsia="Tahoma"/>
                <w:color w:val="000000"/>
                <w:szCs w:val="14"/>
              </w:rPr>
              <w:t>1.123</w:t>
            </w:r>
          </w:p>
        </w:tc>
      </w:tr>
      <w:tr w:rsidR="00971C60" w:rsidRPr="00971C60" w14:paraId="6CEC400B"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033A5D" w14:textId="77777777" w:rsidR="00971C60" w:rsidRPr="00971C60" w:rsidRDefault="00971C60" w:rsidP="00695B7C">
            <w:pPr>
              <w:rPr>
                <w:szCs w:val="14"/>
              </w:rPr>
            </w:pPr>
            <w:r w:rsidRPr="00971C60">
              <w:rPr>
                <w:rFonts w:eastAsia="Tahoma"/>
                <w:color w:val="000000"/>
                <w:szCs w:val="14"/>
              </w:rPr>
              <w:t>Oderuštvo</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E2C824" w14:textId="77777777" w:rsidR="00971C60" w:rsidRPr="00971C60" w:rsidRDefault="00971C60" w:rsidP="00971C60">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24FC6C" w14:textId="77777777" w:rsidR="00971C60" w:rsidRPr="00971C60" w:rsidRDefault="00971C60" w:rsidP="00971C60">
            <w:pPr>
              <w:jc w:val="right"/>
              <w:rPr>
                <w:szCs w:val="14"/>
              </w:rPr>
            </w:pPr>
            <w:r w:rsidRPr="00971C60">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F49213" w14:textId="77777777" w:rsidR="00971C60" w:rsidRPr="00971C60" w:rsidRDefault="00971C60" w:rsidP="00971C60">
            <w:pPr>
              <w:jc w:val="right"/>
              <w:rPr>
                <w:szCs w:val="14"/>
              </w:rPr>
            </w:pPr>
            <w:r w:rsidRPr="00971C60">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94D0BF" w14:textId="77777777" w:rsidR="00971C60" w:rsidRPr="00971C60" w:rsidRDefault="00971C60" w:rsidP="00971C60">
            <w:pPr>
              <w:jc w:val="right"/>
              <w:rPr>
                <w:szCs w:val="14"/>
              </w:rPr>
            </w:pPr>
            <w:r w:rsidRPr="00971C60">
              <w:rPr>
                <w:rFonts w:eastAsia="Tahoma"/>
                <w:color w:val="000000"/>
                <w:szCs w:val="14"/>
              </w:rPr>
              <w:t>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191450" w14:textId="77777777" w:rsidR="00971C60" w:rsidRPr="00971C60" w:rsidRDefault="00971C60" w:rsidP="00971C60">
            <w:pPr>
              <w:jc w:val="right"/>
              <w:rPr>
                <w:szCs w:val="14"/>
              </w:rPr>
            </w:pPr>
            <w:r w:rsidRPr="00971C60">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2D34AD" w14:textId="77777777" w:rsidR="00971C60" w:rsidRPr="00971C60" w:rsidRDefault="00971C60" w:rsidP="00971C60">
            <w:pPr>
              <w:jc w:val="right"/>
              <w:rPr>
                <w:szCs w:val="14"/>
              </w:rPr>
            </w:pPr>
            <w:r w:rsidRPr="00971C60">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4AB52E" w14:textId="77777777" w:rsidR="00971C60" w:rsidRPr="00971C60" w:rsidRDefault="00971C60" w:rsidP="00971C60">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156181" w14:textId="77777777" w:rsidR="00971C60" w:rsidRPr="00971C60" w:rsidRDefault="00971C60" w:rsidP="00971C60">
            <w:pPr>
              <w:jc w:val="right"/>
              <w:rPr>
                <w:szCs w:val="14"/>
              </w:rPr>
            </w:pPr>
            <w:r w:rsidRPr="00971C60">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4A69C1" w14:textId="77777777" w:rsidR="00971C60" w:rsidRPr="00971C60" w:rsidRDefault="00971C60" w:rsidP="00971C60">
            <w:pPr>
              <w:jc w:val="right"/>
              <w:rPr>
                <w:szCs w:val="14"/>
              </w:rPr>
            </w:pPr>
            <w:r w:rsidRPr="00971C60">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C7ED6E" w14:textId="77777777" w:rsidR="00971C60" w:rsidRPr="00971C60" w:rsidRDefault="00971C60" w:rsidP="00971C60">
            <w:pPr>
              <w:jc w:val="right"/>
              <w:rPr>
                <w:szCs w:val="14"/>
              </w:rPr>
            </w:pPr>
            <w:r w:rsidRPr="00971C60">
              <w:rPr>
                <w:rFonts w:eastAsia="Tahoma"/>
                <w:color w:val="000000"/>
                <w:szCs w:val="14"/>
              </w:rPr>
              <w:t>20</w:t>
            </w:r>
          </w:p>
        </w:tc>
      </w:tr>
      <w:tr w:rsidR="00971C60" w:rsidRPr="00971C60" w14:paraId="76887C41"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61D0D8" w14:textId="77777777" w:rsidR="00971C60" w:rsidRPr="00971C60" w:rsidRDefault="00971C60" w:rsidP="00695B7C">
            <w:pPr>
              <w:rPr>
                <w:szCs w:val="14"/>
              </w:rPr>
            </w:pPr>
            <w:r w:rsidRPr="00971C60">
              <w:rPr>
                <w:rFonts w:eastAsia="Tahoma"/>
                <w:color w:val="000000"/>
                <w:szCs w:val="14"/>
              </w:rPr>
              <w:t>Povzročitev stečaja z goljufijo ali nevestnim poslovanjem</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5C935" w14:textId="77777777" w:rsidR="00971C60" w:rsidRPr="00971C60" w:rsidRDefault="00971C60" w:rsidP="00971C60">
            <w:pPr>
              <w:jc w:val="right"/>
              <w:rPr>
                <w:szCs w:val="14"/>
              </w:rPr>
            </w:pPr>
            <w:r w:rsidRPr="00971C60">
              <w:rPr>
                <w:rFonts w:eastAsia="Tahoma"/>
                <w:color w:val="000000"/>
                <w:szCs w:val="14"/>
              </w:rPr>
              <w:t>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54CED2" w14:textId="77777777" w:rsidR="00971C60" w:rsidRPr="00971C60" w:rsidRDefault="00971C60" w:rsidP="00971C60">
            <w:pPr>
              <w:jc w:val="right"/>
              <w:rPr>
                <w:szCs w:val="14"/>
              </w:rPr>
            </w:pPr>
            <w:r w:rsidRPr="00971C60">
              <w:rPr>
                <w:rFonts w:eastAsia="Tahoma"/>
                <w:color w:val="000000"/>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8F1C96" w14:textId="77777777" w:rsidR="00971C60" w:rsidRPr="00971C60" w:rsidRDefault="00971C60" w:rsidP="00971C60">
            <w:pPr>
              <w:jc w:val="right"/>
              <w:rPr>
                <w:szCs w:val="14"/>
              </w:rPr>
            </w:pPr>
            <w:r w:rsidRPr="00971C60">
              <w:rPr>
                <w:rFonts w:eastAsia="Tahoma"/>
                <w:color w:val="000000"/>
                <w:szCs w:val="14"/>
              </w:rPr>
              <w:t>10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489F94" w14:textId="77777777" w:rsidR="00971C60" w:rsidRPr="00971C60" w:rsidRDefault="00971C60" w:rsidP="00971C60">
            <w:pPr>
              <w:jc w:val="right"/>
              <w:rPr>
                <w:szCs w:val="14"/>
              </w:rPr>
            </w:pPr>
            <w:r w:rsidRPr="00971C60">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1EB89F" w14:textId="77777777" w:rsidR="00971C60" w:rsidRPr="00971C60" w:rsidRDefault="00971C60" w:rsidP="00971C60">
            <w:pPr>
              <w:jc w:val="right"/>
              <w:rPr>
                <w:szCs w:val="14"/>
              </w:rPr>
            </w:pPr>
            <w:r w:rsidRPr="00971C60">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9D8D06" w14:textId="77777777" w:rsidR="00971C60" w:rsidRPr="00971C60" w:rsidRDefault="00971C60" w:rsidP="00971C60">
            <w:pPr>
              <w:jc w:val="right"/>
              <w:rPr>
                <w:szCs w:val="14"/>
              </w:rPr>
            </w:pPr>
            <w:r w:rsidRPr="00971C60">
              <w:rPr>
                <w:rFonts w:eastAsia="Tahoma"/>
                <w:color w:val="000000"/>
                <w:szCs w:val="14"/>
              </w:rPr>
              <w:t>631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37C9D0" w14:textId="77777777" w:rsidR="00971C60" w:rsidRPr="00971C60" w:rsidRDefault="00971C60" w:rsidP="00971C60">
            <w:pPr>
              <w:jc w:val="right"/>
              <w:rPr>
                <w:szCs w:val="14"/>
              </w:rPr>
            </w:pPr>
            <w:r w:rsidRPr="00971C60">
              <w:rPr>
                <w:rFonts w:eastAsia="Tahoma"/>
                <w:color w:val="000000"/>
                <w:szCs w:val="14"/>
              </w:rPr>
              <w:t>5.853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4617F6" w14:textId="77777777" w:rsidR="00971C60" w:rsidRPr="00971C60" w:rsidRDefault="00971C60" w:rsidP="00971C60">
            <w:pPr>
              <w:jc w:val="right"/>
              <w:rPr>
                <w:szCs w:val="14"/>
              </w:rPr>
            </w:pPr>
            <w:r w:rsidRPr="00971C60">
              <w:rPr>
                <w:rFonts w:eastAsia="Tahoma"/>
                <w:color w:val="000000"/>
                <w:szCs w:val="14"/>
              </w:rPr>
              <w:t>2.198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122BAE" w14:textId="77777777" w:rsidR="00971C60" w:rsidRPr="00971C60" w:rsidRDefault="00971C60" w:rsidP="00971C60">
            <w:pPr>
              <w:jc w:val="right"/>
              <w:rPr>
                <w:szCs w:val="14"/>
              </w:rPr>
            </w:pPr>
            <w:r w:rsidRPr="00971C60">
              <w:rPr>
                <w:rFonts w:eastAsia="Tahoma"/>
                <w:color w:val="000000"/>
                <w:szCs w:val="14"/>
              </w:rPr>
              <w:t>22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2A108" w14:textId="77777777" w:rsidR="00971C60" w:rsidRPr="00971C60" w:rsidRDefault="00971C60" w:rsidP="00971C60">
            <w:pPr>
              <w:jc w:val="right"/>
              <w:rPr>
                <w:szCs w:val="14"/>
              </w:rPr>
            </w:pPr>
            <w:r>
              <w:rPr>
                <w:rFonts w:eastAsia="Tahoma"/>
                <w:color w:val="000000"/>
                <w:szCs w:val="14"/>
              </w:rPr>
              <w:t>-</w:t>
            </w:r>
          </w:p>
        </w:tc>
      </w:tr>
      <w:tr w:rsidR="00971C60" w:rsidRPr="00971C60" w14:paraId="33B6CF2C" w14:textId="77777777" w:rsidTr="00E02D45">
        <w:trPr>
          <w:trHeight w:val="182"/>
        </w:trPr>
        <w:tc>
          <w:tcPr>
            <w:tcW w:w="28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13CD56" w14:textId="77777777" w:rsidR="00971C60" w:rsidRPr="00971C60" w:rsidRDefault="00971C60" w:rsidP="00695B7C">
            <w:pPr>
              <w:rPr>
                <w:szCs w:val="14"/>
              </w:rPr>
            </w:pPr>
            <w:r w:rsidRPr="00971C60">
              <w:rPr>
                <w:rFonts w:eastAsia="Tahoma"/>
                <w:color w:val="000000"/>
                <w:szCs w:val="14"/>
              </w:rPr>
              <w:t>Druga kazniva dejanja</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B942AC" w14:textId="77777777" w:rsidR="00971C60" w:rsidRPr="00971C60" w:rsidRDefault="00971C60" w:rsidP="00971C60">
            <w:pPr>
              <w:jc w:val="right"/>
              <w:rPr>
                <w:szCs w:val="14"/>
              </w:rPr>
            </w:pPr>
            <w:r w:rsidRPr="00971C60">
              <w:rPr>
                <w:rFonts w:eastAsia="Tahoma"/>
                <w:color w:val="000000"/>
                <w:szCs w:val="14"/>
              </w:rPr>
              <w:t>619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3F7FA5" w14:textId="77777777" w:rsidR="00971C60" w:rsidRPr="00971C60" w:rsidRDefault="00971C60" w:rsidP="00971C60">
            <w:pPr>
              <w:jc w:val="right"/>
              <w:rPr>
                <w:szCs w:val="14"/>
              </w:rPr>
            </w:pPr>
            <w:r w:rsidRPr="00971C60">
              <w:rPr>
                <w:rFonts w:eastAsia="Tahoma"/>
                <w:color w:val="000000"/>
                <w:szCs w:val="14"/>
              </w:rPr>
              <w:t>479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10E1DE" w14:textId="77777777" w:rsidR="00971C60" w:rsidRPr="00971C60" w:rsidRDefault="00971C60" w:rsidP="00971C60">
            <w:pPr>
              <w:jc w:val="right"/>
              <w:rPr>
                <w:szCs w:val="14"/>
              </w:rPr>
            </w:pPr>
            <w:r w:rsidRPr="00971C60">
              <w:rPr>
                <w:rFonts w:eastAsia="Tahoma"/>
                <w:color w:val="000000"/>
                <w:szCs w:val="14"/>
              </w:rPr>
              <w:t>425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B5BE1F" w14:textId="77777777" w:rsidR="00971C60" w:rsidRPr="00971C60" w:rsidRDefault="00971C60" w:rsidP="00971C60">
            <w:pPr>
              <w:jc w:val="right"/>
              <w:rPr>
                <w:szCs w:val="14"/>
              </w:rPr>
            </w:pPr>
            <w:r w:rsidRPr="00971C60">
              <w:rPr>
                <w:rFonts w:eastAsia="Tahoma"/>
                <w:color w:val="000000"/>
                <w:szCs w:val="14"/>
              </w:rPr>
              <w:t>731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4B4EC6" w14:textId="77777777" w:rsidR="00971C60" w:rsidRPr="00971C60" w:rsidRDefault="00971C60" w:rsidP="00971C60">
            <w:pPr>
              <w:jc w:val="right"/>
              <w:rPr>
                <w:szCs w:val="14"/>
              </w:rPr>
            </w:pPr>
            <w:r w:rsidRPr="00971C60">
              <w:rPr>
                <w:rFonts w:eastAsia="Tahoma"/>
                <w:color w:val="000000"/>
                <w:szCs w:val="14"/>
              </w:rPr>
              <w:t>2.276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1A05E1" w14:textId="77777777" w:rsidR="00971C60" w:rsidRPr="00971C60" w:rsidRDefault="00971C60" w:rsidP="00971C60">
            <w:pPr>
              <w:jc w:val="right"/>
              <w:rPr>
                <w:szCs w:val="14"/>
              </w:rPr>
            </w:pPr>
            <w:r w:rsidRPr="00971C60">
              <w:rPr>
                <w:rFonts w:eastAsia="Tahoma"/>
                <w:color w:val="000000"/>
                <w:szCs w:val="14"/>
              </w:rPr>
              <w:t>62.375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605DA2" w14:textId="77777777" w:rsidR="00971C60" w:rsidRPr="00971C60" w:rsidRDefault="00971C60" w:rsidP="00971C60">
            <w:pPr>
              <w:jc w:val="right"/>
              <w:rPr>
                <w:szCs w:val="14"/>
              </w:rPr>
            </w:pPr>
            <w:r w:rsidRPr="00971C60">
              <w:rPr>
                <w:rFonts w:eastAsia="Tahoma"/>
                <w:color w:val="000000"/>
                <w:szCs w:val="14"/>
              </w:rPr>
              <w:t>4.446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F4E1F9" w14:textId="77777777" w:rsidR="00971C60" w:rsidRPr="00971C60" w:rsidRDefault="00971C60" w:rsidP="00971C60">
            <w:pPr>
              <w:jc w:val="right"/>
              <w:rPr>
                <w:szCs w:val="14"/>
              </w:rPr>
            </w:pPr>
            <w:r w:rsidRPr="00971C60">
              <w:rPr>
                <w:rFonts w:eastAsia="Tahoma"/>
                <w:color w:val="000000"/>
                <w:szCs w:val="14"/>
              </w:rPr>
              <w:t>2.303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8DEA4B" w14:textId="77777777" w:rsidR="00971C60" w:rsidRPr="00971C60" w:rsidRDefault="00971C60" w:rsidP="00971C60">
            <w:pPr>
              <w:jc w:val="right"/>
              <w:rPr>
                <w:szCs w:val="14"/>
              </w:rPr>
            </w:pPr>
            <w:r w:rsidRPr="00971C60">
              <w:rPr>
                <w:rFonts w:eastAsia="Tahoma"/>
                <w:color w:val="000000"/>
                <w:szCs w:val="14"/>
              </w:rPr>
              <w:t>1.289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621B1C" w14:textId="77777777" w:rsidR="00971C60" w:rsidRPr="00971C60" w:rsidRDefault="00971C60" w:rsidP="00971C60">
            <w:pPr>
              <w:jc w:val="right"/>
              <w:rPr>
                <w:szCs w:val="14"/>
              </w:rPr>
            </w:pPr>
            <w:r w:rsidRPr="00971C60">
              <w:rPr>
                <w:rFonts w:eastAsia="Tahoma"/>
                <w:color w:val="000000"/>
                <w:szCs w:val="14"/>
              </w:rPr>
              <w:t>2.416</w:t>
            </w:r>
          </w:p>
        </w:tc>
      </w:tr>
      <w:tr w:rsidR="00971C60" w:rsidRPr="00971C60" w14:paraId="6F9A13F5" w14:textId="77777777" w:rsidTr="00E02D45">
        <w:trPr>
          <w:trHeight w:val="182"/>
        </w:trPr>
        <w:tc>
          <w:tcPr>
            <w:tcW w:w="28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736A833" w14:textId="77777777" w:rsidR="00971C60" w:rsidRPr="00971C60" w:rsidRDefault="00971C60" w:rsidP="00695B7C">
            <w:pPr>
              <w:rPr>
                <w:szCs w:val="14"/>
              </w:rPr>
            </w:pPr>
            <w:r w:rsidRPr="00971C60">
              <w:rPr>
                <w:rFonts w:eastAsia="Tahoma"/>
                <w:b/>
                <w:color w:val="000000"/>
                <w:szCs w:val="14"/>
              </w:rPr>
              <w:t>Skupaj</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6DF5E81" w14:textId="77777777" w:rsidR="00971C60" w:rsidRPr="00971C60" w:rsidRDefault="00971C60" w:rsidP="00695B7C">
            <w:pPr>
              <w:jc w:val="right"/>
              <w:rPr>
                <w:szCs w:val="14"/>
              </w:rPr>
            </w:pPr>
            <w:r w:rsidRPr="00971C60">
              <w:rPr>
                <w:rFonts w:eastAsia="Tahoma"/>
                <w:color w:val="000000"/>
                <w:szCs w:val="14"/>
              </w:rPr>
              <w:t>3.687</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2395A9F" w14:textId="77777777" w:rsidR="00971C60" w:rsidRPr="00971C60" w:rsidRDefault="00971C60" w:rsidP="00695B7C">
            <w:pPr>
              <w:jc w:val="right"/>
              <w:rPr>
                <w:szCs w:val="14"/>
              </w:rPr>
            </w:pPr>
            <w:r w:rsidRPr="00971C60">
              <w:rPr>
                <w:rFonts w:eastAsia="Tahoma"/>
                <w:color w:val="000000"/>
                <w:szCs w:val="14"/>
              </w:rPr>
              <w:t>3.217</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5664D8" w14:textId="77777777" w:rsidR="00971C60" w:rsidRPr="00971C60" w:rsidRDefault="00971C60" w:rsidP="00695B7C">
            <w:pPr>
              <w:jc w:val="right"/>
              <w:rPr>
                <w:szCs w:val="14"/>
              </w:rPr>
            </w:pPr>
            <w:r w:rsidRPr="00971C60">
              <w:rPr>
                <w:rFonts w:eastAsia="Tahoma"/>
                <w:color w:val="000000"/>
                <w:szCs w:val="14"/>
              </w:rPr>
              <w:t>3.743</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6679F90" w14:textId="77777777" w:rsidR="00971C60" w:rsidRPr="00971C60" w:rsidRDefault="00971C60" w:rsidP="00695B7C">
            <w:pPr>
              <w:jc w:val="right"/>
              <w:rPr>
                <w:szCs w:val="14"/>
              </w:rPr>
            </w:pPr>
            <w:r w:rsidRPr="00971C60">
              <w:rPr>
                <w:rFonts w:eastAsia="Tahoma"/>
                <w:color w:val="000000"/>
                <w:szCs w:val="14"/>
              </w:rPr>
              <w:t>3.643</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614323" w14:textId="77777777" w:rsidR="00971C60" w:rsidRPr="00971C60" w:rsidRDefault="00971C60" w:rsidP="00695B7C">
            <w:pPr>
              <w:jc w:val="right"/>
              <w:rPr>
                <w:szCs w:val="14"/>
              </w:rPr>
            </w:pPr>
            <w:r w:rsidRPr="00971C60">
              <w:rPr>
                <w:rFonts w:eastAsia="Tahoma"/>
                <w:color w:val="000000"/>
                <w:szCs w:val="14"/>
              </w:rPr>
              <w:t>5.861</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E5957E1" w14:textId="77777777" w:rsidR="00971C60" w:rsidRPr="00971C60" w:rsidRDefault="00971C60" w:rsidP="00695B7C">
            <w:pPr>
              <w:jc w:val="right"/>
              <w:rPr>
                <w:szCs w:val="14"/>
              </w:rPr>
            </w:pPr>
            <w:r w:rsidRPr="00971C60">
              <w:rPr>
                <w:rFonts w:eastAsia="Tahoma"/>
                <w:color w:val="000000"/>
                <w:szCs w:val="14"/>
              </w:rPr>
              <w:t>121.961</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48D1521" w14:textId="77777777" w:rsidR="00971C60" w:rsidRPr="00971C60" w:rsidRDefault="00971C60" w:rsidP="00695B7C">
            <w:pPr>
              <w:jc w:val="right"/>
              <w:rPr>
                <w:szCs w:val="14"/>
              </w:rPr>
            </w:pPr>
            <w:r w:rsidRPr="00971C60">
              <w:rPr>
                <w:rFonts w:eastAsia="Tahoma"/>
                <w:color w:val="000000"/>
                <w:szCs w:val="14"/>
              </w:rPr>
              <w:t>54.660</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370524E" w14:textId="77777777" w:rsidR="00971C60" w:rsidRPr="00971C60" w:rsidRDefault="00971C60" w:rsidP="00695B7C">
            <w:pPr>
              <w:jc w:val="right"/>
              <w:rPr>
                <w:szCs w:val="14"/>
              </w:rPr>
            </w:pPr>
            <w:r w:rsidRPr="00971C60">
              <w:rPr>
                <w:rFonts w:eastAsia="Tahoma"/>
                <w:color w:val="000000"/>
                <w:szCs w:val="14"/>
              </w:rPr>
              <w:t>36.736</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7124078" w14:textId="77777777" w:rsidR="00971C60" w:rsidRPr="00971C60" w:rsidRDefault="00971C60" w:rsidP="00695B7C">
            <w:pPr>
              <w:jc w:val="right"/>
              <w:rPr>
                <w:szCs w:val="14"/>
              </w:rPr>
            </w:pPr>
            <w:r w:rsidRPr="00971C60">
              <w:rPr>
                <w:rFonts w:eastAsia="Tahoma"/>
                <w:color w:val="000000"/>
                <w:szCs w:val="14"/>
              </w:rPr>
              <w:t>33.438</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2401609" w14:textId="77777777" w:rsidR="00971C60" w:rsidRPr="00971C60" w:rsidRDefault="00971C60" w:rsidP="00695B7C">
            <w:pPr>
              <w:jc w:val="right"/>
              <w:rPr>
                <w:szCs w:val="14"/>
              </w:rPr>
            </w:pPr>
            <w:r w:rsidRPr="00971C60">
              <w:rPr>
                <w:rFonts w:eastAsia="Tahoma"/>
                <w:color w:val="000000"/>
                <w:szCs w:val="14"/>
              </w:rPr>
              <w:t>29.795</w:t>
            </w:r>
          </w:p>
        </w:tc>
      </w:tr>
    </w:tbl>
    <w:p w14:paraId="04FCA328" w14:textId="77777777" w:rsidR="00F71B68" w:rsidRDefault="00F71B68" w:rsidP="00971C60">
      <w:pPr>
        <w:pStyle w:val="Telobesedila"/>
      </w:pPr>
    </w:p>
    <w:p w14:paraId="6B0BF764" w14:textId="77777777" w:rsidR="00F71B68" w:rsidRDefault="00F71B68" w:rsidP="00F71B68">
      <w:pPr>
        <w:rPr>
          <w:rFonts w:eastAsia="Tahoma" w:cs="Tahoma"/>
          <w:sz w:val="16"/>
          <w:szCs w:val="16"/>
        </w:rPr>
      </w:pPr>
      <w:r>
        <w:br w:type="page"/>
      </w:r>
    </w:p>
    <w:p w14:paraId="451EAA91" w14:textId="0B8F9442" w:rsidR="00F71B68" w:rsidRDefault="00F71B68" w:rsidP="00971C60">
      <w:pPr>
        <w:pStyle w:val="Telobesedila"/>
      </w:pPr>
      <w:r>
        <w:lastRenderedPageBreak/>
        <w:t>Število kaznivih dejanj gospodarske kriminalitete na 1.000 poslovnih subjektov po policijskih upravah</w:t>
      </w:r>
    </w:p>
    <w:p w14:paraId="4482649A" w14:textId="77777777" w:rsidR="00483DC4" w:rsidRDefault="00F71B68" w:rsidP="00494716">
      <w:pPr>
        <w:pStyle w:val="Telobesedila"/>
        <w:jc w:val="center"/>
      </w:pPr>
      <w:r>
        <w:rPr>
          <w:noProof/>
        </w:rPr>
        <w:drawing>
          <wp:inline distT="0" distB="0" distL="0" distR="0" wp14:anchorId="6F47932F" wp14:editId="043B88F4">
            <wp:extent cx="4564049" cy="3275937"/>
            <wp:effectExtent l="0" t="0" r="8255" b="1270"/>
            <wp:docPr id="85" name="img3.png" descr="slika Slovenije - Število kaznivih dejanj gospodarske kriminalitete na 1.000 poslovnih subjekto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18" cstate="print"/>
                    <a:srcRect t="6121"/>
                    <a:stretch/>
                  </pic:blipFill>
                  <pic:spPr bwMode="auto">
                    <a:xfrm>
                      <a:off x="0" y="0"/>
                      <a:ext cx="4612679" cy="3310842"/>
                    </a:xfrm>
                    <a:prstGeom prst="rect">
                      <a:avLst/>
                    </a:prstGeom>
                    <a:ln>
                      <a:noFill/>
                    </a:ln>
                    <a:extLst>
                      <a:ext uri="{53640926-AAD7-44D8-BBD7-CCE9431645EC}">
                        <a14:shadowObscured xmlns:a14="http://schemas.microsoft.com/office/drawing/2010/main"/>
                      </a:ext>
                    </a:extLst>
                  </pic:spPr>
                </pic:pic>
              </a:graphicData>
            </a:graphic>
          </wp:inline>
        </w:drawing>
      </w:r>
    </w:p>
    <w:p w14:paraId="2386F5C7" w14:textId="77777777" w:rsidR="00E02D45" w:rsidRDefault="00E02D45" w:rsidP="00971C60">
      <w:pPr>
        <w:pStyle w:val="Telobesedila"/>
      </w:pPr>
    </w:p>
    <w:p w14:paraId="595A3F4F" w14:textId="7D0E2AA5" w:rsidR="00971C60" w:rsidRPr="00971C60" w:rsidRDefault="00971C60" w:rsidP="00E02D45">
      <w:pPr>
        <w:pStyle w:val="Telobesedila"/>
        <w:spacing w:after="120"/>
      </w:pPr>
      <w:r w:rsidRPr="00971C60">
        <w:t xml:space="preserve">Druga kazniva dejanja gospodarske kriminalitete po številu </w:t>
      </w:r>
      <w:r w:rsidR="0051656B">
        <w:t>(</w:t>
      </w:r>
      <w:r w:rsidRPr="00971C60">
        <w:t>najpogostejših 10</w:t>
      </w:r>
      <w:r w:rsidR="0051656B">
        <w:t>)</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237"/>
        <w:gridCol w:w="581"/>
        <w:gridCol w:w="582"/>
        <w:gridCol w:w="582"/>
        <w:gridCol w:w="581"/>
        <w:gridCol w:w="582"/>
        <w:gridCol w:w="582"/>
        <w:gridCol w:w="581"/>
        <w:gridCol w:w="582"/>
        <w:gridCol w:w="582"/>
        <w:gridCol w:w="582"/>
      </w:tblGrid>
      <w:tr w:rsidR="00971C60" w:rsidRPr="00971C60" w14:paraId="502A35D5" w14:textId="77777777" w:rsidTr="00695B7C">
        <w:trPr>
          <w:trHeight w:val="182"/>
        </w:trPr>
        <w:tc>
          <w:tcPr>
            <w:tcW w:w="3237"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63BB1F5" w14:textId="77777777" w:rsidR="00971C60" w:rsidRPr="00971C60" w:rsidRDefault="00971C60" w:rsidP="00695B7C">
            <w:pPr>
              <w:rPr>
                <w:szCs w:val="14"/>
              </w:rPr>
            </w:pPr>
            <w:r w:rsidRPr="00971C60">
              <w:rPr>
                <w:rFonts w:eastAsia="Tahoma"/>
                <w:b/>
                <w:color w:val="FFFFFF"/>
                <w:szCs w:val="14"/>
              </w:rPr>
              <w:t>Vrsta kaznivega dejanja</w:t>
            </w:r>
          </w:p>
        </w:tc>
        <w:tc>
          <w:tcPr>
            <w:tcW w:w="5817"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B26F24C" w14:textId="77777777" w:rsidR="00971C60" w:rsidRPr="00971C60" w:rsidRDefault="00971C60" w:rsidP="00695B7C">
            <w:pPr>
              <w:jc w:val="center"/>
              <w:rPr>
                <w:szCs w:val="14"/>
              </w:rPr>
            </w:pPr>
            <w:r w:rsidRPr="00971C60">
              <w:rPr>
                <w:rFonts w:eastAsia="Tahoma"/>
                <w:b/>
                <w:color w:val="FFFFFF"/>
                <w:szCs w:val="14"/>
              </w:rPr>
              <w:t>Število kaznivih dejanj</w:t>
            </w:r>
          </w:p>
        </w:tc>
      </w:tr>
      <w:tr w:rsidR="00695B7C" w:rsidRPr="00971C60" w14:paraId="180BA972" w14:textId="77777777" w:rsidTr="00E02D45">
        <w:trPr>
          <w:trHeight w:val="182"/>
        </w:trPr>
        <w:tc>
          <w:tcPr>
            <w:tcW w:w="3237"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E601FB1" w14:textId="77777777" w:rsidR="00971C60" w:rsidRPr="00971C60" w:rsidRDefault="00971C60" w:rsidP="00695B7C">
            <w:pPr>
              <w:rPr>
                <w:szCs w:val="14"/>
              </w:rPr>
            </w:pP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ACB80B" w14:textId="77777777" w:rsidR="00971C60" w:rsidRPr="00971C60" w:rsidRDefault="00971C60" w:rsidP="00695B7C">
            <w:pPr>
              <w:jc w:val="center"/>
              <w:rPr>
                <w:szCs w:val="14"/>
              </w:rPr>
            </w:pPr>
            <w:r w:rsidRPr="00971C60">
              <w:rPr>
                <w:rFonts w:eastAsia="Tahoma"/>
                <w:b/>
                <w:color w:val="FFFFFF"/>
                <w:szCs w:val="14"/>
              </w:rPr>
              <w:t>2015</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51D69D2" w14:textId="77777777" w:rsidR="00971C60" w:rsidRPr="00971C60" w:rsidRDefault="00971C60" w:rsidP="00695B7C">
            <w:pPr>
              <w:jc w:val="center"/>
              <w:rPr>
                <w:szCs w:val="14"/>
              </w:rPr>
            </w:pPr>
            <w:r w:rsidRPr="00971C60">
              <w:rPr>
                <w:rFonts w:eastAsia="Tahoma"/>
                <w:b/>
                <w:color w:val="FFFFFF"/>
                <w:szCs w:val="14"/>
              </w:rPr>
              <w:t>2016</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715F5F" w14:textId="77777777" w:rsidR="00971C60" w:rsidRPr="00971C60" w:rsidRDefault="00971C60" w:rsidP="00695B7C">
            <w:pPr>
              <w:jc w:val="center"/>
              <w:rPr>
                <w:szCs w:val="14"/>
              </w:rPr>
            </w:pPr>
            <w:r w:rsidRPr="00971C60">
              <w:rPr>
                <w:rFonts w:eastAsia="Tahoma"/>
                <w:b/>
                <w:color w:val="FFFFFF"/>
                <w:szCs w:val="14"/>
              </w:rPr>
              <w:t>2017</w:t>
            </w: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64C7A8" w14:textId="77777777" w:rsidR="00971C60" w:rsidRPr="00971C60" w:rsidRDefault="00971C60" w:rsidP="00695B7C">
            <w:pPr>
              <w:jc w:val="center"/>
              <w:rPr>
                <w:szCs w:val="14"/>
              </w:rPr>
            </w:pPr>
            <w:r w:rsidRPr="00971C60">
              <w:rPr>
                <w:rFonts w:eastAsia="Tahoma"/>
                <w:b/>
                <w:color w:val="FFFFFF"/>
                <w:szCs w:val="14"/>
              </w:rPr>
              <w:t>2018</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4C5386" w14:textId="77777777" w:rsidR="00971C60" w:rsidRPr="00971C60" w:rsidRDefault="00971C60" w:rsidP="00695B7C">
            <w:pPr>
              <w:jc w:val="center"/>
              <w:rPr>
                <w:szCs w:val="14"/>
              </w:rPr>
            </w:pPr>
            <w:r w:rsidRPr="00971C60">
              <w:rPr>
                <w:rFonts w:eastAsia="Tahoma"/>
                <w:b/>
                <w:color w:val="FFFFFF"/>
                <w:szCs w:val="14"/>
              </w:rPr>
              <w:t>2019</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82CE6D6" w14:textId="77777777" w:rsidR="00971C60" w:rsidRPr="00971C60" w:rsidRDefault="00971C60" w:rsidP="00695B7C">
            <w:pPr>
              <w:jc w:val="center"/>
              <w:rPr>
                <w:szCs w:val="14"/>
              </w:rPr>
            </w:pPr>
            <w:r w:rsidRPr="00971C60">
              <w:rPr>
                <w:rFonts w:eastAsia="Tahoma"/>
                <w:b/>
                <w:color w:val="FFFFFF"/>
                <w:szCs w:val="14"/>
              </w:rPr>
              <w:t>2020</w:t>
            </w: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DA09190" w14:textId="77777777" w:rsidR="00971C60" w:rsidRPr="00971C60" w:rsidRDefault="00971C60" w:rsidP="00695B7C">
            <w:pPr>
              <w:jc w:val="center"/>
              <w:rPr>
                <w:szCs w:val="14"/>
              </w:rPr>
            </w:pPr>
            <w:r w:rsidRPr="00971C60">
              <w:rPr>
                <w:rFonts w:eastAsia="Tahoma"/>
                <w:b/>
                <w:color w:val="FFFFFF"/>
                <w:szCs w:val="14"/>
              </w:rPr>
              <w:t>2021</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3FCFCE2" w14:textId="77777777" w:rsidR="00971C60" w:rsidRPr="00971C60" w:rsidRDefault="00971C60" w:rsidP="00695B7C">
            <w:pPr>
              <w:jc w:val="center"/>
              <w:rPr>
                <w:szCs w:val="14"/>
              </w:rPr>
            </w:pPr>
            <w:r w:rsidRPr="00971C60">
              <w:rPr>
                <w:rFonts w:eastAsia="Tahoma"/>
                <w:b/>
                <w:color w:val="FFFFFF"/>
                <w:szCs w:val="14"/>
              </w:rPr>
              <w:t>2022</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B7E2D17" w14:textId="77777777" w:rsidR="00971C60" w:rsidRPr="00971C60" w:rsidRDefault="00971C60" w:rsidP="00695B7C">
            <w:pPr>
              <w:jc w:val="center"/>
              <w:rPr>
                <w:szCs w:val="14"/>
              </w:rPr>
            </w:pPr>
            <w:r w:rsidRPr="00971C60">
              <w:rPr>
                <w:rFonts w:eastAsia="Tahoma"/>
                <w:b/>
                <w:color w:val="FFFFFF"/>
                <w:szCs w:val="14"/>
              </w:rPr>
              <w:t>2023</w:t>
            </w:r>
          </w:p>
        </w:tc>
        <w:tc>
          <w:tcPr>
            <w:tcW w:w="58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2948DAC" w14:textId="77777777" w:rsidR="00971C60" w:rsidRPr="00971C60" w:rsidRDefault="00971C60" w:rsidP="00695B7C">
            <w:pPr>
              <w:jc w:val="center"/>
              <w:rPr>
                <w:szCs w:val="14"/>
              </w:rPr>
            </w:pPr>
            <w:r w:rsidRPr="00971C60">
              <w:rPr>
                <w:rFonts w:eastAsia="Tahoma"/>
                <w:b/>
                <w:color w:val="FFFFFF"/>
                <w:szCs w:val="14"/>
              </w:rPr>
              <w:t>2024</w:t>
            </w:r>
          </w:p>
        </w:tc>
      </w:tr>
      <w:tr w:rsidR="00695B7C" w:rsidRPr="00971C60" w14:paraId="186496BA"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704978" w14:textId="77777777" w:rsidR="00971C60" w:rsidRPr="00971C60" w:rsidRDefault="00971C60" w:rsidP="00695B7C">
            <w:pPr>
              <w:rPr>
                <w:szCs w:val="14"/>
              </w:rPr>
            </w:pPr>
            <w:r w:rsidRPr="00971C60">
              <w:rPr>
                <w:rFonts w:eastAsia="Tahoma"/>
                <w:color w:val="000000"/>
                <w:szCs w:val="14"/>
              </w:rPr>
              <w:t>Napad na informacijski sistem</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BF3CE8" w14:textId="77777777" w:rsidR="00971C60" w:rsidRPr="00971C60" w:rsidRDefault="00971C60" w:rsidP="00971C60">
            <w:pPr>
              <w:jc w:val="right"/>
              <w:rPr>
                <w:szCs w:val="14"/>
              </w:rPr>
            </w:pPr>
            <w:r w:rsidRPr="00971C60">
              <w:rPr>
                <w:rFonts w:eastAsia="Tahoma"/>
                <w:color w:val="000000"/>
                <w:szCs w:val="14"/>
              </w:rPr>
              <w:t>82</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9098F3" w14:textId="77777777" w:rsidR="00971C60" w:rsidRPr="00971C60" w:rsidRDefault="00971C60" w:rsidP="00971C60">
            <w:pPr>
              <w:jc w:val="right"/>
              <w:rPr>
                <w:szCs w:val="14"/>
              </w:rPr>
            </w:pPr>
            <w:r w:rsidRPr="00971C60">
              <w:rPr>
                <w:rFonts w:eastAsia="Tahoma"/>
                <w:color w:val="000000"/>
                <w:szCs w:val="14"/>
              </w:rPr>
              <w:t>70</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48881B" w14:textId="77777777" w:rsidR="00971C60" w:rsidRPr="00971C60" w:rsidRDefault="00971C60" w:rsidP="00971C60">
            <w:pPr>
              <w:jc w:val="right"/>
              <w:rPr>
                <w:szCs w:val="14"/>
              </w:rPr>
            </w:pPr>
            <w:r w:rsidRPr="00971C60">
              <w:rPr>
                <w:rFonts w:eastAsia="Tahoma"/>
                <w:color w:val="000000"/>
                <w:szCs w:val="14"/>
              </w:rPr>
              <w:t>65</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9A47E0" w14:textId="77777777" w:rsidR="00971C60" w:rsidRPr="00971C60" w:rsidRDefault="00971C60" w:rsidP="00971C60">
            <w:pPr>
              <w:jc w:val="right"/>
              <w:rPr>
                <w:szCs w:val="14"/>
              </w:rPr>
            </w:pPr>
            <w:r w:rsidRPr="00971C60">
              <w:rPr>
                <w:rFonts w:eastAsia="Tahoma"/>
                <w:color w:val="000000"/>
                <w:szCs w:val="14"/>
              </w:rPr>
              <w:t>88</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C454EF" w14:textId="77777777" w:rsidR="00971C60" w:rsidRPr="00971C60" w:rsidRDefault="00971C60" w:rsidP="00971C60">
            <w:pPr>
              <w:jc w:val="right"/>
              <w:rPr>
                <w:szCs w:val="14"/>
              </w:rPr>
            </w:pPr>
            <w:r w:rsidRPr="00971C60">
              <w:rPr>
                <w:rFonts w:eastAsia="Tahoma"/>
                <w:color w:val="000000"/>
                <w:szCs w:val="14"/>
              </w:rPr>
              <w:t>71</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FB38A0" w14:textId="77777777" w:rsidR="00971C60" w:rsidRPr="00971C60" w:rsidRDefault="00971C60" w:rsidP="00971C60">
            <w:pPr>
              <w:jc w:val="right"/>
              <w:rPr>
                <w:szCs w:val="14"/>
              </w:rPr>
            </w:pPr>
            <w:r w:rsidRPr="00971C60">
              <w:rPr>
                <w:rFonts w:eastAsia="Tahoma"/>
                <w:color w:val="000000"/>
                <w:szCs w:val="14"/>
              </w:rPr>
              <w:t>81</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B8503A" w14:textId="77777777" w:rsidR="00971C60" w:rsidRPr="00971C60" w:rsidRDefault="00971C60" w:rsidP="00971C60">
            <w:pPr>
              <w:jc w:val="right"/>
              <w:rPr>
                <w:szCs w:val="14"/>
              </w:rPr>
            </w:pPr>
            <w:r w:rsidRPr="00971C60">
              <w:rPr>
                <w:rFonts w:eastAsia="Tahoma"/>
                <w:color w:val="000000"/>
                <w:szCs w:val="14"/>
              </w:rPr>
              <w:t>66</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EAB5CF" w14:textId="77777777" w:rsidR="00971C60" w:rsidRPr="00971C60" w:rsidRDefault="00971C60" w:rsidP="00971C60">
            <w:pPr>
              <w:jc w:val="right"/>
              <w:rPr>
                <w:szCs w:val="14"/>
              </w:rPr>
            </w:pPr>
            <w:r w:rsidRPr="00971C60">
              <w:rPr>
                <w:rFonts w:eastAsia="Tahoma"/>
                <w:color w:val="000000"/>
                <w:szCs w:val="14"/>
              </w:rPr>
              <w:t>96</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4DA00A" w14:textId="77777777" w:rsidR="00971C60" w:rsidRPr="00971C60" w:rsidRDefault="00971C60" w:rsidP="00971C60">
            <w:pPr>
              <w:jc w:val="right"/>
              <w:rPr>
                <w:szCs w:val="14"/>
              </w:rPr>
            </w:pPr>
            <w:r w:rsidRPr="00971C60">
              <w:rPr>
                <w:rFonts w:eastAsia="Tahoma"/>
                <w:color w:val="000000"/>
                <w:szCs w:val="14"/>
              </w:rPr>
              <w:t>67</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01714D" w14:textId="77777777" w:rsidR="00971C60" w:rsidRPr="00971C60" w:rsidRDefault="00971C60" w:rsidP="00971C60">
            <w:pPr>
              <w:jc w:val="right"/>
              <w:rPr>
                <w:szCs w:val="14"/>
              </w:rPr>
            </w:pPr>
            <w:r w:rsidRPr="00971C60">
              <w:rPr>
                <w:rFonts w:eastAsia="Tahoma"/>
                <w:color w:val="000000"/>
                <w:szCs w:val="14"/>
              </w:rPr>
              <w:t>1.204</w:t>
            </w:r>
          </w:p>
        </w:tc>
      </w:tr>
      <w:tr w:rsidR="00695B7C" w:rsidRPr="00971C60" w14:paraId="37B3FF84"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F72BDE" w14:textId="77777777" w:rsidR="00971C60" w:rsidRPr="00971C60" w:rsidRDefault="00971C60" w:rsidP="00695B7C">
            <w:pPr>
              <w:rPr>
                <w:szCs w:val="14"/>
              </w:rPr>
            </w:pPr>
            <w:r w:rsidRPr="00971C60">
              <w:rPr>
                <w:rFonts w:eastAsia="Tahoma"/>
                <w:color w:val="000000"/>
                <w:szCs w:val="14"/>
              </w:rPr>
              <w:t>Ponarejanje listin</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5ADCBB" w14:textId="77777777" w:rsidR="00971C60" w:rsidRPr="00971C60" w:rsidRDefault="00971C60" w:rsidP="00971C60">
            <w:pPr>
              <w:jc w:val="right"/>
              <w:rPr>
                <w:szCs w:val="14"/>
              </w:rPr>
            </w:pPr>
            <w:r w:rsidRPr="00971C60">
              <w:rPr>
                <w:rFonts w:eastAsia="Tahoma"/>
                <w:color w:val="000000"/>
                <w:szCs w:val="14"/>
              </w:rPr>
              <w:t>59</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D2E026" w14:textId="77777777" w:rsidR="00971C60" w:rsidRPr="00971C60" w:rsidRDefault="00971C60" w:rsidP="00971C60">
            <w:pPr>
              <w:jc w:val="right"/>
              <w:rPr>
                <w:szCs w:val="14"/>
              </w:rPr>
            </w:pPr>
            <w:r w:rsidRPr="00971C60">
              <w:rPr>
                <w:rFonts w:eastAsia="Tahoma"/>
                <w:color w:val="000000"/>
                <w:szCs w:val="14"/>
              </w:rPr>
              <w:t>115</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EE196E" w14:textId="77777777" w:rsidR="00971C60" w:rsidRPr="00971C60" w:rsidRDefault="00971C60" w:rsidP="00971C60">
            <w:pPr>
              <w:jc w:val="right"/>
              <w:rPr>
                <w:szCs w:val="14"/>
              </w:rPr>
            </w:pPr>
            <w:r w:rsidRPr="00971C60">
              <w:rPr>
                <w:rFonts w:eastAsia="Tahoma"/>
                <w:color w:val="000000"/>
                <w:szCs w:val="14"/>
              </w:rPr>
              <w:t>138</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523BBF" w14:textId="77777777" w:rsidR="00971C60" w:rsidRPr="00971C60" w:rsidRDefault="00971C60" w:rsidP="00971C60">
            <w:pPr>
              <w:jc w:val="right"/>
              <w:rPr>
                <w:szCs w:val="14"/>
              </w:rPr>
            </w:pPr>
            <w:r w:rsidRPr="00971C60">
              <w:rPr>
                <w:rFonts w:eastAsia="Tahoma"/>
                <w:color w:val="000000"/>
                <w:szCs w:val="14"/>
              </w:rPr>
              <w:t>236</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CADD5D" w14:textId="77777777" w:rsidR="00971C60" w:rsidRPr="00971C60" w:rsidRDefault="00971C60" w:rsidP="00971C60">
            <w:pPr>
              <w:jc w:val="right"/>
              <w:rPr>
                <w:szCs w:val="14"/>
              </w:rPr>
            </w:pPr>
            <w:r w:rsidRPr="00971C60">
              <w:rPr>
                <w:rFonts w:eastAsia="Tahoma"/>
                <w:color w:val="000000"/>
                <w:szCs w:val="14"/>
              </w:rPr>
              <w:t>141</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9AFD7F" w14:textId="77777777" w:rsidR="00971C60" w:rsidRPr="00971C60" w:rsidRDefault="00971C60" w:rsidP="00971C60">
            <w:pPr>
              <w:jc w:val="right"/>
              <w:rPr>
                <w:szCs w:val="14"/>
              </w:rPr>
            </w:pPr>
            <w:r w:rsidRPr="00971C60">
              <w:rPr>
                <w:rFonts w:eastAsia="Tahoma"/>
                <w:color w:val="000000"/>
                <w:szCs w:val="14"/>
              </w:rPr>
              <w:t>79</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FBBA44" w14:textId="77777777" w:rsidR="00971C60" w:rsidRPr="00971C60" w:rsidRDefault="00971C60" w:rsidP="00971C60">
            <w:pPr>
              <w:jc w:val="right"/>
              <w:rPr>
                <w:szCs w:val="14"/>
              </w:rPr>
            </w:pPr>
            <w:r w:rsidRPr="00971C60">
              <w:rPr>
                <w:rFonts w:eastAsia="Tahoma"/>
                <w:color w:val="000000"/>
                <w:szCs w:val="14"/>
              </w:rPr>
              <w:t>38</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25A756" w14:textId="77777777" w:rsidR="00971C60" w:rsidRPr="00971C60" w:rsidRDefault="00971C60" w:rsidP="00971C60">
            <w:pPr>
              <w:jc w:val="right"/>
              <w:rPr>
                <w:szCs w:val="14"/>
              </w:rPr>
            </w:pPr>
            <w:r w:rsidRPr="00971C60">
              <w:rPr>
                <w:rFonts w:eastAsia="Tahoma"/>
                <w:color w:val="000000"/>
                <w:szCs w:val="14"/>
              </w:rPr>
              <w:t>107</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913F8C" w14:textId="77777777" w:rsidR="00971C60" w:rsidRPr="00971C60" w:rsidRDefault="00971C60" w:rsidP="00971C60">
            <w:pPr>
              <w:jc w:val="right"/>
              <w:rPr>
                <w:szCs w:val="14"/>
              </w:rPr>
            </w:pPr>
            <w:r w:rsidRPr="00971C60">
              <w:rPr>
                <w:rFonts w:eastAsia="Tahoma"/>
                <w:color w:val="000000"/>
                <w:szCs w:val="14"/>
              </w:rPr>
              <w:t>494</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3FA544" w14:textId="77777777" w:rsidR="00971C60" w:rsidRPr="00971C60" w:rsidRDefault="00971C60" w:rsidP="00971C60">
            <w:pPr>
              <w:jc w:val="right"/>
              <w:rPr>
                <w:szCs w:val="14"/>
              </w:rPr>
            </w:pPr>
            <w:r w:rsidRPr="00971C60">
              <w:rPr>
                <w:rFonts w:eastAsia="Tahoma"/>
                <w:color w:val="000000"/>
                <w:szCs w:val="14"/>
              </w:rPr>
              <w:t>534</w:t>
            </w:r>
          </w:p>
        </w:tc>
      </w:tr>
      <w:tr w:rsidR="00695B7C" w:rsidRPr="00971C60" w14:paraId="3668DA83"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5E2E51" w14:textId="77777777" w:rsidR="00971C60" w:rsidRPr="00971C60" w:rsidRDefault="00971C60" w:rsidP="00695B7C">
            <w:pPr>
              <w:rPr>
                <w:szCs w:val="14"/>
              </w:rPr>
            </w:pPr>
            <w:r w:rsidRPr="00971C60">
              <w:rPr>
                <w:rFonts w:eastAsia="Tahoma"/>
                <w:color w:val="000000"/>
                <w:szCs w:val="14"/>
              </w:rPr>
              <w:t>Zloraba osebnih podatkov</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239838" w14:textId="77777777" w:rsidR="00971C60" w:rsidRPr="00971C60" w:rsidRDefault="00971C60" w:rsidP="00971C60">
            <w:pPr>
              <w:jc w:val="right"/>
              <w:rPr>
                <w:szCs w:val="14"/>
              </w:rPr>
            </w:pPr>
            <w:r w:rsidRPr="00971C60">
              <w:rPr>
                <w:rFonts w:eastAsia="Tahoma"/>
                <w:color w:val="000000"/>
                <w:szCs w:val="14"/>
              </w:rPr>
              <w:t>245</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935811" w14:textId="77777777" w:rsidR="00971C60" w:rsidRPr="00971C60" w:rsidRDefault="00971C60" w:rsidP="00971C60">
            <w:pPr>
              <w:jc w:val="right"/>
              <w:rPr>
                <w:szCs w:val="14"/>
              </w:rPr>
            </w:pPr>
            <w:r w:rsidRPr="00971C60">
              <w:rPr>
                <w:rFonts w:eastAsia="Tahoma"/>
                <w:color w:val="000000"/>
                <w:szCs w:val="14"/>
              </w:rPr>
              <w:t>46</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A62EBD" w14:textId="77777777" w:rsidR="00971C60" w:rsidRPr="00971C60" w:rsidRDefault="00971C60" w:rsidP="00971C60">
            <w:pPr>
              <w:jc w:val="right"/>
              <w:rPr>
                <w:szCs w:val="14"/>
              </w:rPr>
            </w:pPr>
            <w:r w:rsidRPr="00971C60">
              <w:rPr>
                <w:rFonts w:eastAsia="Tahoma"/>
                <w:color w:val="000000"/>
                <w:szCs w:val="14"/>
              </w:rPr>
              <w:t>26</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5BC2BA" w14:textId="77777777" w:rsidR="00971C60" w:rsidRPr="00971C60" w:rsidRDefault="00971C60" w:rsidP="00971C60">
            <w:pPr>
              <w:jc w:val="right"/>
              <w:rPr>
                <w:szCs w:val="14"/>
              </w:rPr>
            </w:pPr>
            <w:r w:rsidRPr="00971C60">
              <w:rPr>
                <w:rFonts w:eastAsia="Tahoma"/>
                <w:color w:val="000000"/>
                <w:szCs w:val="14"/>
              </w:rPr>
              <w:t>37</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4A5102" w14:textId="77777777" w:rsidR="00971C60" w:rsidRPr="00971C60" w:rsidRDefault="00971C60" w:rsidP="00971C60">
            <w:pPr>
              <w:jc w:val="right"/>
              <w:rPr>
                <w:szCs w:val="14"/>
              </w:rPr>
            </w:pPr>
            <w:r w:rsidRPr="00971C60">
              <w:rPr>
                <w:rFonts w:eastAsia="Tahoma"/>
                <w:color w:val="000000"/>
                <w:szCs w:val="14"/>
              </w:rPr>
              <w:t>75</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1281BD" w14:textId="77777777" w:rsidR="00971C60" w:rsidRPr="00971C60" w:rsidRDefault="00971C60" w:rsidP="00971C60">
            <w:pPr>
              <w:jc w:val="right"/>
              <w:rPr>
                <w:szCs w:val="14"/>
              </w:rPr>
            </w:pPr>
            <w:r w:rsidRPr="00971C60">
              <w:rPr>
                <w:rFonts w:eastAsia="Tahoma"/>
                <w:color w:val="000000"/>
                <w:szCs w:val="14"/>
              </w:rPr>
              <w:t>57</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07D221" w14:textId="77777777" w:rsidR="00971C60" w:rsidRPr="00971C60" w:rsidRDefault="00971C60" w:rsidP="00971C60">
            <w:pPr>
              <w:jc w:val="right"/>
              <w:rPr>
                <w:szCs w:val="14"/>
              </w:rPr>
            </w:pPr>
            <w:r w:rsidRPr="00971C60">
              <w:rPr>
                <w:rFonts w:eastAsia="Tahoma"/>
                <w:color w:val="000000"/>
                <w:szCs w:val="14"/>
              </w:rPr>
              <w:t>54</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1504BF" w14:textId="77777777" w:rsidR="00971C60" w:rsidRPr="00971C60" w:rsidRDefault="00971C60" w:rsidP="00971C60">
            <w:pPr>
              <w:jc w:val="right"/>
              <w:rPr>
                <w:szCs w:val="14"/>
              </w:rPr>
            </w:pPr>
            <w:r w:rsidRPr="00971C60">
              <w:rPr>
                <w:rFonts w:eastAsia="Tahoma"/>
                <w:color w:val="000000"/>
                <w:szCs w:val="14"/>
              </w:rPr>
              <w:t>65</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63D52C" w14:textId="77777777" w:rsidR="00971C60" w:rsidRPr="00971C60" w:rsidRDefault="00971C60" w:rsidP="00971C60">
            <w:pPr>
              <w:jc w:val="right"/>
              <w:rPr>
                <w:szCs w:val="14"/>
              </w:rPr>
            </w:pPr>
            <w:r w:rsidRPr="00971C60">
              <w:rPr>
                <w:rFonts w:eastAsia="Tahoma"/>
                <w:color w:val="000000"/>
                <w:szCs w:val="14"/>
              </w:rPr>
              <w:t>84</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F5E542" w14:textId="77777777" w:rsidR="00971C60" w:rsidRPr="00971C60" w:rsidRDefault="00971C60" w:rsidP="00971C60">
            <w:pPr>
              <w:jc w:val="right"/>
              <w:rPr>
                <w:szCs w:val="14"/>
              </w:rPr>
            </w:pPr>
            <w:r w:rsidRPr="00971C60">
              <w:rPr>
                <w:rFonts w:eastAsia="Tahoma"/>
                <w:color w:val="000000"/>
                <w:szCs w:val="14"/>
              </w:rPr>
              <w:t>222</w:t>
            </w:r>
          </w:p>
        </w:tc>
      </w:tr>
      <w:tr w:rsidR="00695B7C" w:rsidRPr="00971C60" w14:paraId="4B2FA022"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939CA4" w14:textId="77777777" w:rsidR="00971C60" w:rsidRPr="00971C60" w:rsidRDefault="00971C60" w:rsidP="00695B7C">
            <w:pPr>
              <w:rPr>
                <w:szCs w:val="14"/>
              </w:rPr>
            </w:pPr>
            <w:r w:rsidRPr="00971C60">
              <w:rPr>
                <w:rFonts w:eastAsia="Tahoma"/>
                <w:color w:val="000000"/>
                <w:szCs w:val="14"/>
              </w:rPr>
              <w:t>Ponareditev ali uničenje uradne listine, knjige, spisa ali arhivskega gradiva</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ED439B" w14:textId="77777777" w:rsidR="00971C60" w:rsidRPr="00971C60" w:rsidRDefault="00971C60" w:rsidP="00971C60">
            <w:pPr>
              <w:jc w:val="right"/>
              <w:rPr>
                <w:szCs w:val="14"/>
              </w:rPr>
            </w:pPr>
            <w:r w:rsidRPr="00971C60">
              <w:rPr>
                <w:rFonts w:eastAsia="Tahoma"/>
                <w:color w:val="000000"/>
                <w:szCs w:val="14"/>
              </w:rPr>
              <w:t>12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4746E3" w14:textId="77777777" w:rsidR="00971C60" w:rsidRPr="00971C60" w:rsidRDefault="00971C60" w:rsidP="00971C60">
            <w:pPr>
              <w:jc w:val="right"/>
              <w:rPr>
                <w:szCs w:val="14"/>
              </w:rPr>
            </w:pPr>
            <w:r w:rsidRPr="00971C60">
              <w:rPr>
                <w:rFonts w:eastAsia="Tahoma"/>
                <w:color w:val="000000"/>
                <w:szCs w:val="14"/>
              </w:rPr>
              <w:t>42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772113" w14:textId="77777777" w:rsidR="00971C60" w:rsidRPr="00971C60" w:rsidRDefault="00971C60" w:rsidP="00971C60">
            <w:pPr>
              <w:jc w:val="right"/>
              <w:rPr>
                <w:szCs w:val="14"/>
              </w:rPr>
            </w:pPr>
            <w:r w:rsidRPr="00971C60">
              <w:rPr>
                <w:rFonts w:eastAsia="Tahoma"/>
                <w:color w:val="000000"/>
                <w:szCs w:val="14"/>
              </w:rPr>
              <w:t>19</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3C88A0" w14:textId="77777777" w:rsidR="00971C60" w:rsidRPr="00971C60" w:rsidRDefault="00971C60" w:rsidP="00971C60">
            <w:pPr>
              <w:jc w:val="right"/>
              <w:rPr>
                <w:szCs w:val="14"/>
              </w:rPr>
            </w:pPr>
            <w:r w:rsidRPr="00971C60">
              <w:rPr>
                <w:rFonts w:eastAsia="Tahoma"/>
                <w:color w:val="000000"/>
                <w:szCs w:val="14"/>
              </w:rPr>
              <w:t>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526135" w14:textId="77777777" w:rsidR="00971C60" w:rsidRPr="00971C60" w:rsidRDefault="00971C60" w:rsidP="00971C60">
            <w:pPr>
              <w:jc w:val="right"/>
              <w:rPr>
                <w:szCs w:val="14"/>
              </w:rPr>
            </w:pPr>
            <w:r w:rsidRPr="00971C60">
              <w:rPr>
                <w:rFonts w:eastAsia="Tahoma"/>
                <w:color w:val="000000"/>
                <w:szCs w:val="14"/>
              </w:rPr>
              <w:t>82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67E421" w14:textId="77777777" w:rsidR="00971C60" w:rsidRPr="00971C60" w:rsidRDefault="00971C60" w:rsidP="00971C60">
            <w:pPr>
              <w:jc w:val="right"/>
              <w:rPr>
                <w:szCs w:val="14"/>
              </w:rPr>
            </w:pPr>
            <w:r w:rsidRPr="00971C60">
              <w:rPr>
                <w:rFonts w:eastAsia="Tahoma"/>
                <w:color w:val="000000"/>
                <w:szCs w:val="14"/>
              </w:rPr>
              <w:t>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A79077" w14:textId="77777777" w:rsidR="00971C60" w:rsidRPr="00971C60" w:rsidRDefault="00971C60" w:rsidP="00971C60">
            <w:pPr>
              <w:jc w:val="right"/>
              <w:rPr>
                <w:szCs w:val="14"/>
              </w:rPr>
            </w:pPr>
            <w:r w:rsidRPr="00971C60">
              <w:rPr>
                <w:rFonts w:eastAsia="Tahoma"/>
                <w:color w:val="000000"/>
                <w:szCs w:val="14"/>
              </w:rPr>
              <w:t>65</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5E1432"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39C2BE" w14:textId="77777777" w:rsidR="00971C60" w:rsidRPr="00971C60" w:rsidRDefault="00971C60" w:rsidP="00971C60">
            <w:pPr>
              <w:jc w:val="right"/>
              <w:rPr>
                <w:szCs w:val="14"/>
              </w:rPr>
            </w:pPr>
            <w:r w:rsidRPr="00971C60">
              <w:rPr>
                <w:rFonts w:eastAsia="Tahoma"/>
                <w:color w:val="000000"/>
                <w:szCs w:val="14"/>
              </w:rPr>
              <w:t>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F0C12C" w14:textId="77777777" w:rsidR="00971C60" w:rsidRPr="00971C60" w:rsidRDefault="00971C60" w:rsidP="00971C60">
            <w:pPr>
              <w:jc w:val="right"/>
              <w:rPr>
                <w:szCs w:val="14"/>
              </w:rPr>
            </w:pPr>
            <w:r w:rsidRPr="00971C60">
              <w:rPr>
                <w:rFonts w:eastAsia="Tahoma"/>
                <w:color w:val="000000"/>
                <w:szCs w:val="14"/>
              </w:rPr>
              <w:t>200</w:t>
            </w:r>
          </w:p>
        </w:tc>
      </w:tr>
      <w:tr w:rsidR="00695B7C" w:rsidRPr="00971C60" w14:paraId="75BD3C2F"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1F0872" w14:textId="77777777" w:rsidR="00971C60" w:rsidRPr="00971C60" w:rsidRDefault="00971C60" w:rsidP="00695B7C">
            <w:pPr>
              <w:rPr>
                <w:szCs w:val="14"/>
              </w:rPr>
            </w:pPr>
            <w:r w:rsidRPr="00971C60">
              <w:rPr>
                <w:rFonts w:eastAsia="Tahoma"/>
                <w:color w:val="000000"/>
                <w:szCs w:val="14"/>
              </w:rPr>
              <w:t>Jemanje podkupnine</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940449" w14:textId="77777777" w:rsidR="00971C60" w:rsidRPr="00971C60" w:rsidRDefault="00971C60" w:rsidP="00971C60">
            <w:pPr>
              <w:jc w:val="right"/>
              <w:rPr>
                <w:szCs w:val="14"/>
              </w:rPr>
            </w:pPr>
            <w:r w:rsidRPr="00971C60">
              <w:rPr>
                <w:rFonts w:eastAsia="Tahoma"/>
                <w:color w:val="000000"/>
                <w:szCs w:val="14"/>
              </w:rPr>
              <w:t>21</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753C90" w14:textId="77777777" w:rsidR="00971C60" w:rsidRPr="00971C60" w:rsidRDefault="00971C60" w:rsidP="00971C60">
            <w:pPr>
              <w:jc w:val="right"/>
              <w:rPr>
                <w:szCs w:val="14"/>
              </w:rPr>
            </w:pPr>
            <w:r w:rsidRPr="00971C60">
              <w:rPr>
                <w:rFonts w:eastAsia="Tahoma"/>
                <w:color w:val="000000"/>
                <w:szCs w:val="14"/>
              </w:rPr>
              <w:t>71</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A12433" w14:textId="77777777" w:rsidR="00971C60" w:rsidRPr="00971C60" w:rsidRDefault="00971C60" w:rsidP="00971C60">
            <w:pPr>
              <w:jc w:val="right"/>
              <w:rPr>
                <w:szCs w:val="14"/>
              </w:rPr>
            </w:pPr>
            <w:r w:rsidRPr="00971C60">
              <w:rPr>
                <w:rFonts w:eastAsia="Tahoma"/>
                <w:color w:val="000000"/>
                <w:szCs w:val="14"/>
              </w:rPr>
              <w:t>18</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F681BB"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DBCE89" w14:textId="77777777" w:rsidR="00971C60" w:rsidRPr="00971C60" w:rsidRDefault="00971C60" w:rsidP="00971C60">
            <w:pPr>
              <w:jc w:val="right"/>
              <w:rPr>
                <w:szCs w:val="14"/>
              </w:rPr>
            </w:pPr>
            <w:r w:rsidRPr="00971C60">
              <w:rPr>
                <w:rFonts w:eastAsia="Tahoma"/>
                <w:color w:val="000000"/>
                <w:szCs w:val="14"/>
              </w:rPr>
              <w:t>79</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8F0AF4" w14:textId="77777777" w:rsidR="00971C60" w:rsidRPr="00971C60" w:rsidRDefault="00971C60" w:rsidP="00971C60">
            <w:pPr>
              <w:jc w:val="right"/>
              <w:rPr>
                <w:szCs w:val="14"/>
              </w:rPr>
            </w:pPr>
            <w:r w:rsidRPr="00971C60">
              <w:rPr>
                <w:rFonts w:eastAsia="Tahoma"/>
                <w:color w:val="000000"/>
                <w:szCs w:val="14"/>
              </w:rPr>
              <w:t>91</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A3FA6D" w14:textId="77777777" w:rsidR="00971C60" w:rsidRPr="00971C60" w:rsidRDefault="00971C60" w:rsidP="00971C60">
            <w:pPr>
              <w:jc w:val="right"/>
              <w:rPr>
                <w:szCs w:val="14"/>
              </w:rPr>
            </w:pPr>
            <w:r w:rsidRPr="00971C60">
              <w:rPr>
                <w:rFonts w:eastAsia="Tahoma"/>
                <w:color w:val="000000"/>
                <w:szCs w:val="14"/>
              </w:rPr>
              <w:t>63</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CADB86"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5478CC"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AB1123" w14:textId="77777777" w:rsidR="00971C60" w:rsidRPr="00971C60" w:rsidRDefault="00971C60" w:rsidP="00971C60">
            <w:pPr>
              <w:jc w:val="right"/>
              <w:rPr>
                <w:szCs w:val="14"/>
              </w:rPr>
            </w:pPr>
            <w:r w:rsidRPr="00971C60">
              <w:rPr>
                <w:rFonts w:eastAsia="Tahoma"/>
                <w:color w:val="000000"/>
                <w:szCs w:val="14"/>
              </w:rPr>
              <w:t>14</w:t>
            </w:r>
          </w:p>
        </w:tc>
      </w:tr>
      <w:tr w:rsidR="00695B7C" w:rsidRPr="00971C60" w14:paraId="6D0F2C4F"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BADA6C" w14:textId="77777777" w:rsidR="00971C60" w:rsidRPr="00971C60" w:rsidRDefault="00971C60" w:rsidP="00695B7C">
            <w:pPr>
              <w:rPr>
                <w:szCs w:val="14"/>
              </w:rPr>
            </w:pPr>
            <w:r w:rsidRPr="00971C60">
              <w:rPr>
                <w:rFonts w:eastAsia="Tahoma"/>
                <w:color w:val="000000"/>
                <w:szCs w:val="14"/>
              </w:rPr>
              <w:t>Zaposlovanje na črno</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5A4B1B" w14:textId="77777777" w:rsidR="00971C60" w:rsidRPr="00971C60" w:rsidRDefault="00971C60" w:rsidP="00971C60">
            <w:pPr>
              <w:jc w:val="right"/>
              <w:rPr>
                <w:szCs w:val="14"/>
              </w:rPr>
            </w:pPr>
            <w:r w:rsidRPr="00971C60">
              <w:rPr>
                <w:rFonts w:eastAsia="Tahoma"/>
                <w:color w:val="000000"/>
                <w:szCs w:val="14"/>
              </w:rPr>
              <w:t>4</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003DF9" w14:textId="77777777" w:rsidR="00971C60" w:rsidRPr="00971C60" w:rsidRDefault="00971C60" w:rsidP="00971C60">
            <w:pPr>
              <w:jc w:val="right"/>
              <w:rPr>
                <w:szCs w:val="14"/>
              </w:rPr>
            </w:pPr>
            <w:r w:rsidRPr="00971C60">
              <w:rPr>
                <w:rFonts w:eastAsia="Tahoma"/>
                <w:color w:val="000000"/>
                <w:szCs w:val="14"/>
              </w:rPr>
              <w:t>22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565A43" w14:textId="77777777" w:rsidR="00971C60" w:rsidRPr="00971C60" w:rsidRDefault="00971C60" w:rsidP="00971C60">
            <w:pPr>
              <w:jc w:val="right"/>
              <w:rPr>
                <w:szCs w:val="14"/>
              </w:rPr>
            </w:pPr>
            <w:r w:rsidRPr="00971C60">
              <w:rPr>
                <w:rFonts w:eastAsia="Tahoma"/>
                <w:color w:val="000000"/>
                <w:szCs w:val="14"/>
              </w:rPr>
              <w:t>13</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D1B041" w14:textId="77777777" w:rsidR="00971C60" w:rsidRPr="00971C60" w:rsidRDefault="00971C60" w:rsidP="00971C60">
            <w:pPr>
              <w:jc w:val="right"/>
              <w:rPr>
                <w:szCs w:val="14"/>
              </w:rPr>
            </w:pPr>
            <w:r w:rsidRPr="00971C60">
              <w:rPr>
                <w:rFonts w:eastAsia="Tahoma"/>
                <w:color w:val="000000"/>
                <w:szCs w:val="14"/>
              </w:rPr>
              <w:t>19</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638761" w14:textId="77777777" w:rsidR="00971C60" w:rsidRPr="00971C60" w:rsidRDefault="00971C60" w:rsidP="00971C60">
            <w:pPr>
              <w:jc w:val="right"/>
              <w:rPr>
                <w:szCs w:val="14"/>
              </w:rPr>
            </w:pPr>
            <w:r w:rsidRPr="00971C60">
              <w:rPr>
                <w:rFonts w:eastAsia="Tahoma"/>
                <w:color w:val="000000"/>
                <w:szCs w:val="14"/>
              </w:rPr>
              <w:t>17</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4D5EF2" w14:textId="77777777" w:rsidR="00971C60" w:rsidRPr="00971C60" w:rsidRDefault="00971C60" w:rsidP="00971C60">
            <w:pPr>
              <w:jc w:val="right"/>
              <w:rPr>
                <w:szCs w:val="14"/>
              </w:rPr>
            </w:pPr>
            <w:r w:rsidRPr="00971C60">
              <w:rPr>
                <w:rFonts w:eastAsia="Tahoma"/>
                <w:color w:val="000000"/>
                <w:szCs w:val="14"/>
              </w:rPr>
              <w:t>41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40210F" w14:textId="77777777" w:rsidR="00971C60" w:rsidRPr="00971C60" w:rsidRDefault="00971C60" w:rsidP="00971C60">
            <w:pPr>
              <w:jc w:val="right"/>
              <w:rPr>
                <w:szCs w:val="14"/>
              </w:rPr>
            </w:pPr>
            <w:r w:rsidRPr="00971C60">
              <w:rPr>
                <w:rFonts w:eastAsia="Tahoma"/>
                <w:color w:val="000000"/>
                <w:szCs w:val="14"/>
              </w:rPr>
              <w:t>3</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4130AA" w14:textId="77777777" w:rsidR="00971C60" w:rsidRPr="00971C60" w:rsidRDefault="00971C60" w:rsidP="00971C60">
            <w:pPr>
              <w:jc w:val="right"/>
              <w:rPr>
                <w:szCs w:val="14"/>
              </w:rPr>
            </w:pPr>
            <w:r w:rsidRPr="00971C60">
              <w:rPr>
                <w:rFonts w:eastAsia="Tahoma"/>
                <w:color w:val="000000"/>
                <w:szCs w:val="14"/>
              </w:rPr>
              <w:t>12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F4B91B" w14:textId="77777777" w:rsidR="00971C60" w:rsidRPr="00971C60" w:rsidRDefault="00971C60" w:rsidP="00971C60">
            <w:pPr>
              <w:jc w:val="right"/>
              <w:rPr>
                <w:szCs w:val="14"/>
              </w:rPr>
            </w:pPr>
            <w:r w:rsidRPr="00971C60">
              <w:rPr>
                <w:rFonts w:eastAsia="Tahoma"/>
                <w:color w:val="000000"/>
                <w:szCs w:val="14"/>
              </w:rPr>
              <w:t>10</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6E285D" w14:textId="77777777" w:rsidR="00971C60" w:rsidRPr="00971C60" w:rsidRDefault="00971C60" w:rsidP="00971C60">
            <w:pPr>
              <w:jc w:val="right"/>
              <w:rPr>
                <w:szCs w:val="14"/>
              </w:rPr>
            </w:pPr>
            <w:r w:rsidRPr="00971C60">
              <w:rPr>
                <w:rFonts w:eastAsia="Tahoma"/>
                <w:color w:val="000000"/>
                <w:szCs w:val="14"/>
              </w:rPr>
              <w:t>13</w:t>
            </w:r>
          </w:p>
        </w:tc>
      </w:tr>
      <w:tr w:rsidR="00695B7C" w:rsidRPr="00971C60" w14:paraId="761E2CBE"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23B933" w14:textId="77777777" w:rsidR="00971C60" w:rsidRPr="00971C60" w:rsidRDefault="00971C60" w:rsidP="00695B7C">
            <w:pPr>
              <w:rPr>
                <w:szCs w:val="14"/>
              </w:rPr>
            </w:pPr>
            <w:r w:rsidRPr="00971C60">
              <w:rPr>
                <w:rFonts w:eastAsia="Tahoma"/>
                <w:color w:val="000000"/>
                <w:szCs w:val="14"/>
              </w:rPr>
              <w:t>Dajanje podkupnine</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84C5F3" w14:textId="77777777" w:rsidR="00971C60" w:rsidRPr="00971C60" w:rsidRDefault="00971C60" w:rsidP="00971C60">
            <w:pPr>
              <w:jc w:val="right"/>
              <w:rPr>
                <w:szCs w:val="14"/>
              </w:rPr>
            </w:pPr>
            <w:r w:rsidRPr="00971C60">
              <w:rPr>
                <w:rFonts w:eastAsia="Tahoma"/>
                <w:color w:val="000000"/>
                <w:szCs w:val="14"/>
              </w:rPr>
              <w:t>21</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AACED2" w14:textId="77777777" w:rsidR="00971C60" w:rsidRPr="00971C60" w:rsidRDefault="00971C60" w:rsidP="00971C60">
            <w:pPr>
              <w:jc w:val="right"/>
              <w:rPr>
                <w:szCs w:val="14"/>
              </w:rPr>
            </w:pPr>
            <w:r w:rsidRPr="00971C60">
              <w:rPr>
                <w:rFonts w:eastAsia="Tahoma"/>
                <w:color w:val="000000"/>
                <w:szCs w:val="14"/>
              </w:rPr>
              <w:t>13</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CD3C6E" w14:textId="77777777" w:rsidR="00971C60" w:rsidRPr="00971C60" w:rsidRDefault="00971C60" w:rsidP="00971C60">
            <w:pPr>
              <w:jc w:val="right"/>
              <w:rPr>
                <w:szCs w:val="14"/>
              </w:rPr>
            </w:pPr>
            <w:r w:rsidRPr="00971C60">
              <w:rPr>
                <w:rFonts w:eastAsia="Tahoma"/>
                <w:color w:val="000000"/>
                <w:szCs w:val="14"/>
              </w:rPr>
              <w:t>14</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94489D" w14:textId="77777777" w:rsidR="00971C60" w:rsidRPr="00971C60" w:rsidRDefault="00971C60" w:rsidP="00971C60">
            <w:pPr>
              <w:jc w:val="right"/>
              <w:rPr>
                <w:szCs w:val="14"/>
              </w:rPr>
            </w:pPr>
            <w:r w:rsidRPr="00971C60">
              <w:rPr>
                <w:rFonts w:eastAsia="Tahoma"/>
                <w:color w:val="000000"/>
                <w:szCs w:val="14"/>
              </w:rPr>
              <w:t>4</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B2843B" w14:textId="77777777" w:rsidR="00971C60" w:rsidRPr="00971C60" w:rsidRDefault="00971C60" w:rsidP="00971C60">
            <w:pPr>
              <w:jc w:val="right"/>
              <w:rPr>
                <w:szCs w:val="14"/>
              </w:rPr>
            </w:pPr>
            <w:r w:rsidRPr="00971C60">
              <w:rPr>
                <w:rFonts w:eastAsia="Tahoma"/>
                <w:color w:val="000000"/>
                <w:szCs w:val="14"/>
              </w:rPr>
              <w:t>37</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79310" w14:textId="77777777" w:rsidR="00971C60" w:rsidRPr="00971C60" w:rsidRDefault="00971C60" w:rsidP="00971C60">
            <w:pPr>
              <w:jc w:val="right"/>
              <w:rPr>
                <w:szCs w:val="14"/>
              </w:rPr>
            </w:pPr>
            <w:r w:rsidRPr="00971C60">
              <w:rPr>
                <w:rFonts w:eastAsia="Tahoma"/>
                <w:color w:val="000000"/>
                <w:szCs w:val="14"/>
              </w:rPr>
              <w:t>185</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21BF88" w14:textId="77777777" w:rsidR="00971C60" w:rsidRPr="00971C60" w:rsidRDefault="00971C60" w:rsidP="00971C60">
            <w:pPr>
              <w:jc w:val="right"/>
              <w:rPr>
                <w:szCs w:val="14"/>
              </w:rPr>
            </w:pPr>
            <w:r w:rsidRPr="00971C60">
              <w:rPr>
                <w:rFonts w:eastAsia="Tahoma"/>
                <w:color w:val="000000"/>
                <w:szCs w:val="14"/>
              </w:rPr>
              <w:t>45</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BD7B7B"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36E492" w14:textId="77777777" w:rsidR="00971C60" w:rsidRPr="00971C60" w:rsidRDefault="00971C60" w:rsidP="00971C60">
            <w:pPr>
              <w:jc w:val="right"/>
              <w:rPr>
                <w:szCs w:val="14"/>
              </w:rPr>
            </w:pPr>
            <w:r w:rsidRPr="00971C60">
              <w:rPr>
                <w:rFonts w:eastAsia="Tahoma"/>
                <w:color w:val="000000"/>
                <w:szCs w:val="14"/>
              </w:rPr>
              <w:t>2</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EB6213" w14:textId="77777777" w:rsidR="00971C60" w:rsidRPr="00971C60" w:rsidRDefault="00971C60" w:rsidP="00971C60">
            <w:pPr>
              <w:jc w:val="right"/>
              <w:rPr>
                <w:szCs w:val="14"/>
              </w:rPr>
            </w:pPr>
            <w:r w:rsidRPr="00971C60">
              <w:rPr>
                <w:rFonts w:eastAsia="Tahoma"/>
                <w:color w:val="000000"/>
                <w:szCs w:val="14"/>
              </w:rPr>
              <w:t>12</w:t>
            </w:r>
          </w:p>
        </w:tc>
      </w:tr>
      <w:tr w:rsidR="00695B7C" w:rsidRPr="00971C60" w14:paraId="254403BE"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A77DEA" w14:textId="77777777" w:rsidR="00971C60" w:rsidRPr="00971C60" w:rsidRDefault="00971C60" w:rsidP="00695B7C">
            <w:pPr>
              <w:rPr>
                <w:szCs w:val="14"/>
              </w:rPr>
            </w:pPr>
            <w:r w:rsidRPr="00971C60">
              <w:rPr>
                <w:rFonts w:eastAsia="Tahoma"/>
                <w:color w:val="000000"/>
                <w:szCs w:val="14"/>
              </w:rPr>
              <w:t>Dajanje daril za nezakonito posredovanje</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9674D0"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0C44AC" w14:textId="77777777" w:rsidR="00971C60" w:rsidRPr="00971C60" w:rsidRDefault="00971C60" w:rsidP="00971C60">
            <w:pPr>
              <w:jc w:val="right"/>
              <w:rPr>
                <w:szCs w:val="14"/>
              </w:rPr>
            </w:pPr>
            <w:r w:rsidRPr="00971C60">
              <w:rPr>
                <w:rFonts w:eastAsia="Tahoma"/>
                <w:color w:val="000000"/>
                <w:szCs w:val="14"/>
              </w:rPr>
              <w:t>13</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B37717" w14:textId="77777777" w:rsidR="00971C60" w:rsidRPr="00971C60" w:rsidRDefault="00971C60" w:rsidP="00971C60">
            <w:pPr>
              <w:jc w:val="right"/>
              <w:rPr>
                <w:szCs w:val="14"/>
              </w:rPr>
            </w:pPr>
            <w:r w:rsidRPr="00971C60">
              <w:rPr>
                <w:rFonts w:eastAsia="Tahoma"/>
                <w:color w:val="000000"/>
                <w:szCs w:val="14"/>
              </w:rPr>
              <w:t>4</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EC89E5"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72D62E" w14:textId="77777777" w:rsidR="00971C60" w:rsidRPr="00971C60" w:rsidRDefault="00971C60" w:rsidP="00971C60">
            <w:pPr>
              <w:jc w:val="right"/>
              <w:rPr>
                <w:szCs w:val="14"/>
              </w:rPr>
            </w:pPr>
            <w:r w:rsidRPr="00971C60">
              <w:rPr>
                <w:rFonts w:eastAsia="Tahoma"/>
                <w:color w:val="000000"/>
                <w:szCs w:val="14"/>
              </w:rPr>
              <w:t>20</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8F8132" w14:textId="77777777" w:rsidR="00971C60" w:rsidRPr="00971C60" w:rsidRDefault="00971C60" w:rsidP="00971C60">
            <w:pPr>
              <w:jc w:val="right"/>
              <w:rPr>
                <w:szCs w:val="14"/>
              </w:rPr>
            </w:pPr>
            <w:r w:rsidRPr="00971C60">
              <w:rPr>
                <w:rFonts w:eastAsia="Tahoma"/>
                <w:color w:val="000000"/>
                <w:szCs w:val="14"/>
              </w:rPr>
              <w:t>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5C36E1" w14:textId="77777777" w:rsidR="00971C60" w:rsidRPr="00971C60" w:rsidRDefault="00971C60" w:rsidP="00971C60">
            <w:pPr>
              <w:jc w:val="right"/>
              <w:rPr>
                <w:szCs w:val="14"/>
              </w:rPr>
            </w:pPr>
            <w:r w:rsidRPr="00971C60">
              <w:rPr>
                <w:rFonts w:eastAsia="Tahoma"/>
                <w:color w:val="000000"/>
                <w:szCs w:val="14"/>
              </w:rPr>
              <w:t>18</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B215CD"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FB3EED" w14:textId="77777777" w:rsidR="00971C60" w:rsidRPr="00971C60" w:rsidRDefault="00971C60" w:rsidP="00971C60">
            <w:pPr>
              <w:jc w:val="right"/>
              <w:rPr>
                <w:szCs w:val="14"/>
              </w:rPr>
            </w:pPr>
            <w:r w:rsidRPr="00971C60">
              <w:rPr>
                <w:rFonts w:eastAsia="Tahoma"/>
                <w:color w:val="000000"/>
                <w:szCs w:val="14"/>
              </w:rPr>
              <w:t>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A9E1B1" w14:textId="77777777" w:rsidR="00971C60" w:rsidRPr="00971C60" w:rsidRDefault="00971C60" w:rsidP="00971C60">
            <w:pPr>
              <w:jc w:val="right"/>
              <w:rPr>
                <w:szCs w:val="14"/>
              </w:rPr>
            </w:pPr>
            <w:r w:rsidRPr="00971C60">
              <w:rPr>
                <w:rFonts w:eastAsia="Tahoma"/>
                <w:color w:val="000000"/>
                <w:szCs w:val="14"/>
              </w:rPr>
              <w:t>10</w:t>
            </w:r>
          </w:p>
        </w:tc>
      </w:tr>
      <w:tr w:rsidR="00695B7C" w:rsidRPr="00971C60" w14:paraId="00C5C04D"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504B98" w14:textId="77777777" w:rsidR="00971C60" w:rsidRPr="00971C60" w:rsidRDefault="00971C60" w:rsidP="00695B7C">
            <w:pPr>
              <w:rPr>
                <w:szCs w:val="14"/>
              </w:rPr>
            </w:pPr>
            <w:r w:rsidRPr="00971C60">
              <w:rPr>
                <w:rFonts w:eastAsia="Tahoma"/>
                <w:color w:val="000000"/>
                <w:szCs w:val="14"/>
              </w:rPr>
              <w:t>Sprejemanje koristi za nezakonito posredovanje</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70C934"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E3B891" w14:textId="77777777" w:rsidR="00971C60" w:rsidRPr="00971C60" w:rsidRDefault="00971C60" w:rsidP="00971C60">
            <w:pPr>
              <w:jc w:val="right"/>
              <w:rPr>
                <w:szCs w:val="14"/>
              </w:rPr>
            </w:pPr>
            <w:r w:rsidRPr="00971C60">
              <w:rPr>
                <w:rFonts w:eastAsia="Tahoma"/>
                <w:color w:val="000000"/>
                <w:szCs w:val="14"/>
              </w:rPr>
              <w:t>24</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2C6300" w14:textId="77777777" w:rsidR="00971C60" w:rsidRPr="00971C60" w:rsidRDefault="00971C60" w:rsidP="00971C60">
            <w:pPr>
              <w:jc w:val="right"/>
              <w:rPr>
                <w:szCs w:val="14"/>
              </w:rPr>
            </w:pPr>
            <w:r w:rsidRPr="00971C60">
              <w:rPr>
                <w:rFonts w:eastAsia="Tahoma"/>
                <w:color w:val="000000"/>
                <w:szCs w:val="14"/>
              </w:rPr>
              <w:t>5</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DEC60C"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60AC66" w14:textId="77777777" w:rsidR="00971C60" w:rsidRPr="00971C60" w:rsidRDefault="00971C60" w:rsidP="00971C60">
            <w:pPr>
              <w:jc w:val="right"/>
              <w:rPr>
                <w:szCs w:val="14"/>
              </w:rPr>
            </w:pPr>
            <w:r w:rsidRPr="00971C60">
              <w:rPr>
                <w:rFonts w:eastAsia="Tahoma"/>
                <w:color w:val="000000"/>
                <w:szCs w:val="14"/>
              </w:rPr>
              <w:t>23</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C2B093" w14:textId="77777777" w:rsidR="00971C60" w:rsidRPr="00971C60" w:rsidRDefault="00971C60" w:rsidP="00971C60">
            <w:pPr>
              <w:jc w:val="right"/>
              <w:rPr>
                <w:szCs w:val="14"/>
              </w:rPr>
            </w:pPr>
            <w:r>
              <w:rPr>
                <w:szCs w:val="14"/>
              </w:rPr>
              <w:t>-</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FCEA6C" w14:textId="77777777" w:rsidR="00971C60" w:rsidRPr="00971C60" w:rsidRDefault="00971C60" w:rsidP="00971C60">
            <w:pPr>
              <w:jc w:val="right"/>
              <w:rPr>
                <w:szCs w:val="14"/>
              </w:rPr>
            </w:pPr>
            <w:r w:rsidRPr="00971C60">
              <w:rPr>
                <w:rFonts w:eastAsia="Tahoma"/>
                <w:color w:val="000000"/>
                <w:szCs w:val="14"/>
              </w:rPr>
              <w:t>8</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B9DDBE"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7C97D1" w14:textId="77777777" w:rsidR="00971C60" w:rsidRPr="00971C60" w:rsidRDefault="00971C60" w:rsidP="00971C60">
            <w:pPr>
              <w:jc w:val="right"/>
              <w:rPr>
                <w:szCs w:val="14"/>
              </w:rPr>
            </w:pPr>
            <w:r w:rsidRPr="00971C60">
              <w:rPr>
                <w:rFonts w:eastAsia="Tahoma"/>
                <w:color w:val="000000"/>
                <w:szCs w:val="14"/>
              </w:rPr>
              <w:t>1</w:t>
            </w:r>
          </w:p>
        </w:tc>
        <w:tc>
          <w:tcPr>
            <w:tcW w:w="58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D905F0" w14:textId="77777777" w:rsidR="00971C60" w:rsidRPr="00971C60" w:rsidRDefault="00971C60" w:rsidP="00971C60">
            <w:pPr>
              <w:jc w:val="right"/>
              <w:rPr>
                <w:szCs w:val="14"/>
              </w:rPr>
            </w:pPr>
            <w:r w:rsidRPr="00971C60">
              <w:rPr>
                <w:rFonts w:eastAsia="Tahoma"/>
                <w:color w:val="000000"/>
                <w:szCs w:val="14"/>
              </w:rPr>
              <w:t>10</w:t>
            </w:r>
          </w:p>
        </w:tc>
      </w:tr>
      <w:tr w:rsidR="00695B7C" w:rsidRPr="00971C60" w14:paraId="371D6550" w14:textId="77777777" w:rsidTr="00E02D45">
        <w:trPr>
          <w:trHeight w:val="182"/>
        </w:trPr>
        <w:tc>
          <w:tcPr>
            <w:tcW w:w="3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6F03F8" w14:textId="77777777" w:rsidR="00971C60" w:rsidRPr="00971C60" w:rsidRDefault="00971C60" w:rsidP="00695B7C">
            <w:pPr>
              <w:rPr>
                <w:szCs w:val="14"/>
              </w:rPr>
            </w:pPr>
            <w:r w:rsidRPr="00971C60">
              <w:rPr>
                <w:rFonts w:eastAsia="Tahoma"/>
                <w:color w:val="000000"/>
                <w:szCs w:val="14"/>
              </w:rPr>
              <w:t>Zloraba informacijskega sistema</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F80B32" w14:textId="77777777" w:rsidR="00971C60" w:rsidRPr="00971C60" w:rsidRDefault="00971C60" w:rsidP="00971C60">
            <w:pPr>
              <w:jc w:val="right"/>
              <w:rPr>
                <w:szCs w:val="14"/>
              </w:rPr>
            </w:pPr>
            <w:r w:rsidRPr="00971C60">
              <w:rPr>
                <w:rFonts w:eastAsia="Tahoma"/>
                <w:color w:val="000000"/>
                <w:szCs w:val="14"/>
              </w:rPr>
              <w:t>4</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D27B1E" w14:textId="77777777" w:rsidR="00971C60" w:rsidRPr="00971C60" w:rsidRDefault="00971C60" w:rsidP="00971C60">
            <w:pPr>
              <w:jc w:val="right"/>
              <w:rPr>
                <w:szCs w:val="14"/>
              </w:rPr>
            </w:pPr>
            <w:r w:rsidRPr="00971C60">
              <w:rPr>
                <w:rFonts w:eastAsia="Tahoma"/>
                <w:color w:val="000000"/>
                <w:szCs w:val="14"/>
              </w:rPr>
              <w:t>6</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CA14B4" w14:textId="77777777" w:rsidR="00971C60" w:rsidRPr="00971C60" w:rsidRDefault="00971C60" w:rsidP="00971C60">
            <w:pPr>
              <w:jc w:val="right"/>
              <w:rPr>
                <w:szCs w:val="14"/>
              </w:rPr>
            </w:pPr>
            <w:r w:rsidRPr="00971C60">
              <w:rPr>
                <w:rFonts w:eastAsia="Tahoma"/>
                <w:color w:val="000000"/>
                <w:szCs w:val="14"/>
              </w:rPr>
              <w:t>11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88F8F5" w14:textId="77777777" w:rsidR="00971C60" w:rsidRPr="00971C60" w:rsidRDefault="00971C60" w:rsidP="00971C60">
            <w:pPr>
              <w:jc w:val="right"/>
              <w:rPr>
                <w:szCs w:val="14"/>
              </w:rPr>
            </w:pPr>
            <w:r w:rsidRPr="00971C60">
              <w:rPr>
                <w:rFonts w:eastAsia="Tahoma"/>
                <w:color w:val="000000"/>
                <w:szCs w:val="14"/>
              </w:rPr>
              <w:t>8</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C3B85A" w14:textId="77777777" w:rsidR="00971C60" w:rsidRPr="00971C60" w:rsidRDefault="00971C60" w:rsidP="00971C60">
            <w:pPr>
              <w:jc w:val="right"/>
              <w:rPr>
                <w:szCs w:val="14"/>
              </w:rPr>
            </w:pPr>
            <w:r w:rsidRPr="00971C60">
              <w:rPr>
                <w:rFonts w:eastAsia="Tahoma"/>
                <w:color w:val="000000"/>
                <w:szCs w:val="14"/>
              </w:rPr>
              <w:t>12</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843D5E" w14:textId="77777777" w:rsidR="00971C60" w:rsidRPr="00971C60" w:rsidRDefault="00971C60" w:rsidP="00971C60">
            <w:pPr>
              <w:jc w:val="right"/>
              <w:rPr>
                <w:szCs w:val="14"/>
              </w:rPr>
            </w:pPr>
            <w:r w:rsidRPr="00971C60">
              <w:rPr>
                <w:rFonts w:eastAsia="Tahoma"/>
                <w:color w:val="000000"/>
                <w:szCs w:val="14"/>
              </w:rPr>
              <w:t>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3335D7" w14:textId="77777777" w:rsidR="00971C60" w:rsidRPr="00971C60" w:rsidRDefault="00971C60" w:rsidP="00971C60">
            <w:pPr>
              <w:jc w:val="right"/>
              <w:rPr>
                <w:szCs w:val="14"/>
              </w:rPr>
            </w:pPr>
            <w:r>
              <w:rPr>
                <w:szCs w:val="14"/>
              </w:rPr>
              <w:t>-</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A521CB" w14:textId="77777777" w:rsidR="00971C60" w:rsidRPr="00971C60" w:rsidRDefault="00971C60" w:rsidP="00971C60">
            <w:pPr>
              <w:jc w:val="right"/>
              <w:rPr>
                <w:szCs w:val="14"/>
              </w:rPr>
            </w:pPr>
            <w:r w:rsidRPr="00971C60">
              <w:rPr>
                <w:rFonts w:eastAsia="Tahoma"/>
                <w:color w:val="000000"/>
                <w:szCs w:val="14"/>
              </w:rPr>
              <w:t>3</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0E346D" w14:textId="77777777" w:rsidR="00971C60" w:rsidRPr="00971C60" w:rsidRDefault="00971C60" w:rsidP="00971C60">
            <w:pPr>
              <w:jc w:val="right"/>
              <w:rPr>
                <w:szCs w:val="14"/>
              </w:rPr>
            </w:pPr>
            <w:r w:rsidRPr="00971C60">
              <w:rPr>
                <w:rFonts w:eastAsia="Tahoma"/>
                <w:color w:val="000000"/>
                <w:szCs w:val="14"/>
              </w:rPr>
              <w:t>17</w:t>
            </w:r>
          </w:p>
        </w:tc>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FDFE9A" w14:textId="77777777" w:rsidR="00971C60" w:rsidRPr="00971C60" w:rsidRDefault="00971C60" w:rsidP="00971C60">
            <w:pPr>
              <w:jc w:val="right"/>
              <w:rPr>
                <w:szCs w:val="14"/>
              </w:rPr>
            </w:pPr>
            <w:r w:rsidRPr="00971C60">
              <w:rPr>
                <w:rFonts w:eastAsia="Tahoma"/>
                <w:color w:val="000000"/>
                <w:szCs w:val="14"/>
              </w:rPr>
              <w:t>8</w:t>
            </w:r>
          </w:p>
        </w:tc>
      </w:tr>
    </w:tbl>
    <w:p w14:paraId="7DC48234" w14:textId="173C1226" w:rsidR="00971C60" w:rsidRDefault="00695B7C" w:rsidP="00B65CCE">
      <w:pPr>
        <w:pStyle w:val="Telobesedila"/>
        <w:spacing w:before="360" w:after="120"/>
      </w:pPr>
      <w:r w:rsidRPr="00695B7C">
        <w:t xml:space="preserve">Druga kazniva dejanja gospodarske kriminalitete po materialni škodi </w:t>
      </w:r>
      <w:r w:rsidR="0051656B">
        <w:t>(</w:t>
      </w:r>
      <w:r w:rsidRPr="00695B7C">
        <w:t>najpogostejših 10</w:t>
      </w:r>
      <w:r w:rsidR="0051656B">
        <w:t>)</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252"/>
        <w:gridCol w:w="580"/>
        <w:gridCol w:w="580"/>
        <w:gridCol w:w="580"/>
        <w:gridCol w:w="580"/>
        <w:gridCol w:w="581"/>
        <w:gridCol w:w="580"/>
        <w:gridCol w:w="580"/>
        <w:gridCol w:w="580"/>
        <w:gridCol w:w="580"/>
        <w:gridCol w:w="581"/>
      </w:tblGrid>
      <w:tr w:rsidR="00695B7C" w:rsidRPr="00695B7C" w14:paraId="31F34B85" w14:textId="77777777" w:rsidTr="00695B7C">
        <w:trPr>
          <w:trHeight w:val="182"/>
        </w:trPr>
        <w:tc>
          <w:tcPr>
            <w:tcW w:w="3252"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6C4046A" w14:textId="77777777" w:rsidR="00695B7C" w:rsidRPr="00695B7C" w:rsidRDefault="00695B7C" w:rsidP="00695B7C">
            <w:pPr>
              <w:rPr>
                <w:szCs w:val="14"/>
              </w:rPr>
            </w:pPr>
            <w:r w:rsidRPr="00695B7C">
              <w:rPr>
                <w:rFonts w:eastAsia="Tahoma"/>
                <w:b/>
                <w:color w:val="FFFFFF"/>
                <w:szCs w:val="14"/>
              </w:rPr>
              <w:t>Vrsta kaznivega dejanja</w:t>
            </w:r>
          </w:p>
        </w:tc>
        <w:tc>
          <w:tcPr>
            <w:tcW w:w="5802"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8EA5CB4" w14:textId="31A5A9EA" w:rsidR="00695B7C" w:rsidRPr="00695B7C" w:rsidRDefault="00695B7C" w:rsidP="00695B7C">
            <w:pPr>
              <w:jc w:val="center"/>
              <w:rPr>
                <w:szCs w:val="14"/>
              </w:rPr>
            </w:pPr>
            <w:r w:rsidRPr="00695B7C">
              <w:rPr>
                <w:rFonts w:eastAsia="Tahoma"/>
                <w:b/>
                <w:color w:val="FFFFFF"/>
                <w:szCs w:val="14"/>
              </w:rPr>
              <w:t xml:space="preserve">Materialna škoda </w:t>
            </w:r>
            <w:r w:rsidR="0051656B">
              <w:rPr>
                <w:rFonts w:eastAsia="Tahoma"/>
                <w:b/>
                <w:color w:val="FFFFFF"/>
                <w:szCs w:val="14"/>
              </w:rPr>
              <w:t>(</w:t>
            </w:r>
            <w:r w:rsidRPr="00695B7C">
              <w:rPr>
                <w:rFonts w:eastAsia="Tahoma"/>
                <w:b/>
                <w:color w:val="FFFFFF"/>
                <w:szCs w:val="14"/>
              </w:rPr>
              <w:t>v 1.000 EUR</w:t>
            </w:r>
            <w:r w:rsidR="0051656B">
              <w:rPr>
                <w:rFonts w:eastAsia="Tahoma"/>
                <w:b/>
                <w:color w:val="FFFFFF"/>
                <w:szCs w:val="14"/>
              </w:rPr>
              <w:t>)</w:t>
            </w:r>
          </w:p>
        </w:tc>
      </w:tr>
      <w:tr w:rsidR="00695B7C" w:rsidRPr="00695B7C" w14:paraId="296A2649" w14:textId="77777777" w:rsidTr="00E02D45">
        <w:trPr>
          <w:trHeight w:val="182"/>
        </w:trPr>
        <w:tc>
          <w:tcPr>
            <w:tcW w:w="3252"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A4F6E5" w14:textId="77777777" w:rsidR="00695B7C" w:rsidRPr="00695B7C" w:rsidRDefault="00695B7C" w:rsidP="00695B7C">
            <w:pPr>
              <w:rPr>
                <w:szCs w:val="14"/>
              </w:rPr>
            </w:pP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A09745" w14:textId="77777777" w:rsidR="00695B7C" w:rsidRPr="00695B7C" w:rsidRDefault="00695B7C" w:rsidP="00695B7C">
            <w:pPr>
              <w:jc w:val="center"/>
              <w:rPr>
                <w:szCs w:val="14"/>
              </w:rPr>
            </w:pPr>
            <w:r w:rsidRPr="00695B7C">
              <w:rPr>
                <w:rFonts w:eastAsia="Tahoma"/>
                <w:b/>
                <w:color w:val="FFFFFF"/>
                <w:szCs w:val="14"/>
              </w:rPr>
              <w:t>2015</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7D7F101" w14:textId="77777777" w:rsidR="00695B7C" w:rsidRPr="00695B7C" w:rsidRDefault="00695B7C" w:rsidP="00695B7C">
            <w:pPr>
              <w:jc w:val="center"/>
              <w:rPr>
                <w:szCs w:val="14"/>
              </w:rPr>
            </w:pPr>
            <w:r w:rsidRPr="00695B7C">
              <w:rPr>
                <w:rFonts w:eastAsia="Tahoma"/>
                <w:b/>
                <w:color w:val="FFFFFF"/>
                <w:szCs w:val="14"/>
              </w:rPr>
              <w:t>2016</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245A362" w14:textId="77777777" w:rsidR="00695B7C" w:rsidRPr="00695B7C" w:rsidRDefault="00695B7C" w:rsidP="00695B7C">
            <w:pPr>
              <w:jc w:val="center"/>
              <w:rPr>
                <w:szCs w:val="14"/>
              </w:rPr>
            </w:pPr>
            <w:r w:rsidRPr="00695B7C">
              <w:rPr>
                <w:rFonts w:eastAsia="Tahoma"/>
                <w:b/>
                <w:color w:val="FFFFFF"/>
                <w:szCs w:val="14"/>
              </w:rPr>
              <w:t>2017</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499AF49" w14:textId="77777777" w:rsidR="00695B7C" w:rsidRPr="00695B7C" w:rsidRDefault="00695B7C" w:rsidP="00695B7C">
            <w:pPr>
              <w:jc w:val="center"/>
              <w:rPr>
                <w:szCs w:val="14"/>
              </w:rPr>
            </w:pPr>
            <w:r w:rsidRPr="00695B7C">
              <w:rPr>
                <w:rFonts w:eastAsia="Tahoma"/>
                <w:b/>
                <w:color w:val="FFFFFF"/>
                <w:szCs w:val="14"/>
              </w:rPr>
              <w:t>2018</w:t>
            </w: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6E63E56" w14:textId="77777777" w:rsidR="00695B7C" w:rsidRPr="00695B7C" w:rsidRDefault="00695B7C" w:rsidP="00695B7C">
            <w:pPr>
              <w:jc w:val="center"/>
              <w:rPr>
                <w:szCs w:val="14"/>
              </w:rPr>
            </w:pPr>
            <w:r w:rsidRPr="00695B7C">
              <w:rPr>
                <w:rFonts w:eastAsia="Tahoma"/>
                <w:b/>
                <w:color w:val="FFFFFF"/>
                <w:szCs w:val="14"/>
              </w:rPr>
              <w:t>2019</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9F259A3" w14:textId="77777777" w:rsidR="00695B7C" w:rsidRPr="00695B7C" w:rsidRDefault="00695B7C" w:rsidP="00695B7C">
            <w:pPr>
              <w:jc w:val="center"/>
              <w:rPr>
                <w:szCs w:val="14"/>
              </w:rPr>
            </w:pPr>
            <w:r w:rsidRPr="00695B7C">
              <w:rPr>
                <w:rFonts w:eastAsia="Tahoma"/>
                <w:b/>
                <w:color w:val="FFFFFF"/>
                <w:szCs w:val="14"/>
              </w:rPr>
              <w:t>2020</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65875F" w14:textId="77777777" w:rsidR="00695B7C" w:rsidRPr="00695B7C" w:rsidRDefault="00695B7C" w:rsidP="00695B7C">
            <w:pPr>
              <w:jc w:val="center"/>
              <w:rPr>
                <w:szCs w:val="14"/>
              </w:rPr>
            </w:pPr>
            <w:r w:rsidRPr="00695B7C">
              <w:rPr>
                <w:rFonts w:eastAsia="Tahoma"/>
                <w:b/>
                <w:color w:val="FFFFFF"/>
                <w:szCs w:val="14"/>
              </w:rPr>
              <w:t>2021</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073A74" w14:textId="77777777" w:rsidR="00695B7C" w:rsidRPr="00695B7C" w:rsidRDefault="00695B7C" w:rsidP="00695B7C">
            <w:pPr>
              <w:jc w:val="center"/>
              <w:rPr>
                <w:szCs w:val="14"/>
              </w:rPr>
            </w:pPr>
            <w:r w:rsidRPr="00695B7C">
              <w:rPr>
                <w:rFonts w:eastAsia="Tahoma"/>
                <w:b/>
                <w:color w:val="FFFFFF"/>
                <w:szCs w:val="14"/>
              </w:rPr>
              <w:t>2022</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35A400C" w14:textId="77777777" w:rsidR="00695B7C" w:rsidRPr="00695B7C" w:rsidRDefault="00695B7C" w:rsidP="00695B7C">
            <w:pPr>
              <w:jc w:val="center"/>
              <w:rPr>
                <w:szCs w:val="14"/>
              </w:rPr>
            </w:pPr>
            <w:r w:rsidRPr="00695B7C">
              <w:rPr>
                <w:rFonts w:eastAsia="Tahoma"/>
                <w:b/>
                <w:color w:val="FFFFFF"/>
                <w:szCs w:val="14"/>
              </w:rPr>
              <w:t>2023</w:t>
            </w: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857BFEA" w14:textId="77777777" w:rsidR="00695B7C" w:rsidRPr="00695B7C" w:rsidRDefault="00695B7C" w:rsidP="00695B7C">
            <w:pPr>
              <w:jc w:val="center"/>
              <w:rPr>
                <w:szCs w:val="14"/>
              </w:rPr>
            </w:pPr>
            <w:r w:rsidRPr="00695B7C">
              <w:rPr>
                <w:rFonts w:eastAsia="Tahoma"/>
                <w:b/>
                <w:color w:val="FFFFFF"/>
                <w:szCs w:val="14"/>
              </w:rPr>
              <w:t>2024</w:t>
            </w:r>
          </w:p>
        </w:tc>
      </w:tr>
      <w:tr w:rsidR="00695B7C" w:rsidRPr="00695B7C" w14:paraId="34C38F34"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4B93C9" w14:textId="77777777" w:rsidR="00695B7C" w:rsidRPr="00695B7C" w:rsidRDefault="00695B7C" w:rsidP="00695B7C">
            <w:pPr>
              <w:rPr>
                <w:szCs w:val="14"/>
              </w:rPr>
            </w:pPr>
            <w:r w:rsidRPr="00695B7C">
              <w:rPr>
                <w:rFonts w:eastAsia="Tahoma"/>
                <w:color w:val="000000"/>
                <w:szCs w:val="14"/>
              </w:rPr>
              <w:t>Napad na informacijski sistem</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717AFC" w14:textId="77777777" w:rsidR="00695B7C" w:rsidRPr="00695B7C" w:rsidRDefault="00695B7C" w:rsidP="00695B7C">
            <w:pPr>
              <w:jc w:val="right"/>
              <w:rPr>
                <w:szCs w:val="14"/>
              </w:rPr>
            </w:pPr>
            <w:r w:rsidRPr="00695B7C">
              <w:rPr>
                <w:rFonts w:eastAsia="Tahoma"/>
                <w:color w:val="000000"/>
                <w:szCs w:val="14"/>
              </w:rPr>
              <w:t>158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87DDC7" w14:textId="77777777" w:rsidR="00695B7C" w:rsidRPr="00695B7C" w:rsidRDefault="00695B7C" w:rsidP="00695B7C">
            <w:pPr>
              <w:jc w:val="right"/>
              <w:rPr>
                <w:szCs w:val="14"/>
              </w:rPr>
            </w:pPr>
            <w:r w:rsidRPr="00695B7C">
              <w:rPr>
                <w:rFonts w:eastAsia="Tahoma"/>
                <w:color w:val="000000"/>
                <w:szCs w:val="14"/>
              </w:rPr>
              <w:t>153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53F908" w14:textId="77777777" w:rsidR="00695B7C" w:rsidRPr="00695B7C" w:rsidRDefault="00695B7C" w:rsidP="00695B7C">
            <w:pPr>
              <w:jc w:val="right"/>
              <w:rPr>
                <w:szCs w:val="14"/>
              </w:rPr>
            </w:pPr>
            <w:r w:rsidRPr="00695B7C">
              <w:rPr>
                <w:rFonts w:eastAsia="Tahoma"/>
                <w:color w:val="000000"/>
                <w:szCs w:val="14"/>
              </w:rPr>
              <w:t>376</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85644C" w14:textId="77777777" w:rsidR="00695B7C" w:rsidRPr="00695B7C" w:rsidRDefault="00695B7C" w:rsidP="00695B7C">
            <w:pPr>
              <w:jc w:val="right"/>
              <w:rPr>
                <w:szCs w:val="14"/>
              </w:rPr>
            </w:pPr>
            <w:r w:rsidRPr="00695B7C">
              <w:rPr>
                <w:rFonts w:eastAsia="Tahoma"/>
                <w:color w:val="000000"/>
                <w:szCs w:val="14"/>
              </w:rPr>
              <w:t>161</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65A0E3" w14:textId="77777777" w:rsidR="00695B7C" w:rsidRPr="00695B7C" w:rsidRDefault="00695B7C" w:rsidP="00695B7C">
            <w:pPr>
              <w:jc w:val="right"/>
              <w:rPr>
                <w:szCs w:val="14"/>
              </w:rPr>
            </w:pPr>
            <w:r w:rsidRPr="00695B7C">
              <w:rPr>
                <w:rFonts w:eastAsia="Tahoma"/>
                <w:color w:val="000000"/>
                <w:szCs w:val="14"/>
              </w:rPr>
              <w:t>259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D9DFE1" w14:textId="77777777" w:rsidR="00695B7C" w:rsidRPr="00695B7C" w:rsidRDefault="00695B7C" w:rsidP="00695B7C">
            <w:pPr>
              <w:jc w:val="right"/>
              <w:rPr>
                <w:szCs w:val="14"/>
              </w:rPr>
            </w:pPr>
            <w:r w:rsidRPr="00695B7C">
              <w:rPr>
                <w:rFonts w:eastAsia="Tahoma"/>
                <w:color w:val="000000"/>
                <w:szCs w:val="14"/>
              </w:rPr>
              <w:t>1.093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6EBC84" w14:textId="77777777" w:rsidR="00695B7C" w:rsidRPr="00695B7C" w:rsidRDefault="00695B7C" w:rsidP="00695B7C">
            <w:pPr>
              <w:jc w:val="right"/>
              <w:rPr>
                <w:szCs w:val="14"/>
              </w:rPr>
            </w:pPr>
            <w:r w:rsidRPr="00695B7C">
              <w:rPr>
                <w:rFonts w:eastAsia="Tahoma"/>
                <w:color w:val="000000"/>
                <w:szCs w:val="14"/>
              </w:rPr>
              <w:t>1.013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42DE83" w14:textId="77777777" w:rsidR="00695B7C" w:rsidRPr="00695B7C" w:rsidRDefault="00695B7C" w:rsidP="00695B7C">
            <w:pPr>
              <w:jc w:val="right"/>
              <w:rPr>
                <w:szCs w:val="14"/>
              </w:rPr>
            </w:pPr>
            <w:r w:rsidRPr="00695B7C">
              <w:rPr>
                <w:rFonts w:eastAsia="Tahoma"/>
                <w:color w:val="000000"/>
                <w:szCs w:val="14"/>
              </w:rPr>
              <w:t>817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5EF0CD" w14:textId="77777777" w:rsidR="00695B7C" w:rsidRPr="00695B7C" w:rsidRDefault="00695B7C" w:rsidP="00695B7C">
            <w:pPr>
              <w:jc w:val="right"/>
              <w:rPr>
                <w:szCs w:val="14"/>
              </w:rPr>
            </w:pPr>
            <w:r w:rsidRPr="00695B7C">
              <w:rPr>
                <w:rFonts w:eastAsia="Tahoma"/>
                <w:color w:val="000000"/>
                <w:szCs w:val="14"/>
              </w:rPr>
              <w:t>476</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48BE91" w14:textId="77777777" w:rsidR="00695B7C" w:rsidRPr="00695B7C" w:rsidRDefault="00695B7C" w:rsidP="00695B7C">
            <w:pPr>
              <w:jc w:val="right"/>
              <w:rPr>
                <w:szCs w:val="14"/>
              </w:rPr>
            </w:pPr>
            <w:r w:rsidRPr="00695B7C">
              <w:rPr>
                <w:rFonts w:eastAsia="Tahoma"/>
                <w:color w:val="000000"/>
                <w:szCs w:val="14"/>
              </w:rPr>
              <w:t>903</w:t>
            </w:r>
          </w:p>
        </w:tc>
      </w:tr>
      <w:tr w:rsidR="00695B7C" w:rsidRPr="00695B7C" w14:paraId="5C282068"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597F27" w14:textId="77777777" w:rsidR="00695B7C" w:rsidRPr="00695B7C" w:rsidRDefault="00695B7C" w:rsidP="00695B7C">
            <w:pPr>
              <w:rPr>
                <w:szCs w:val="14"/>
              </w:rPr>
            </w:pPr>
            <w:r w:rsidRPr="00695B7C">
              <w:rPr>
                <w:rFonts w:eastAsia="Tahoma"/>
                <w:color w:val="000000"/>
                <w:szCs w:val="14"/>
              </w:rPr>
              <w:t>Nevestno delo v službi</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6FDD05" w14:textId="77777777" w:rsidR="00695B7C" w:rsidRPr="00695B7C" w:rsidRDefault="00695B7C" w:rsidP="00695B7C">
            <w:pPr>
              <w:jc w:val="right"/>
              <w:rPr>
                <w:szCs w:val="14"/>
              </w:rPr>
            </w:pPr>
            <w:r w:rsidRPr="00695B7C">
              <w:rPr>
                <w:rFonts w:eastAsia="Tahoma"/>
                <w:color w:val="000000"/>
                <w:szCs w:val="14"/>
              </w:rPr>
              <w:t>80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7F118F" w14:textId="77777777" w:rsidR="00695B7C" w:rsidRPr="00695B7C" w:rsidRDefault="00695B7C" w:rsidP="00695B7C">
            <w:pPr>
              <w:jc w:val="right"/>
              <w:rPr>
                <w:szCs w:val="14"/>
              </w:rPr>
            </w:pPr>
            <w:r w:rsidRPr="00695B7C">
              <w:rPr>
                <w:rFonts w:eastAsia="Tahoma"/>
                <w:color w:val="000000"/>
                <w:szCs w:val="14"/>
              </w:rPr>
              <w:t>8.701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D187D1"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545A35" w14:textId="77777777" w:rsidR="00695B7C" w:rsidRPr="00695B7C" w:rsidRDefault="00695B7C" w:rsidP="00695B7C">
            <w:pPr>
              <w:jc w:val="right"/>
              <w:rPr>
                <w:szCs w:val="14"/>
              </w:rPr>
            </w:pPr>
            <w:r>
              <w:rPr>
                <w:rFonts w:eastAsia="Tahoma"/>
                <w:color w:val="000000"/>
                <w:szCs w:val="14"/>
              </w:rPr>
              <w:t>-</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1571B5" w14:textId="77777777" w:rsidR="00695B7C" w:rsidRPr="00695B7C" w:rsidRDefault="00695B7C" w:rsidP="00695B7C">
            <w:pPr>
              <w:jc w:val="right"/>
              <w:rPr>
                <w:szCs w:val="14"/>
              </w:rPr>
            </w:pPr>
            <w:r w:rsidRPr="00695B7C">
              <w:rPr>
                <w:rFonts w:eastAsia="Tahoma"/>
                <w:color w:val="000000"/>
                <w:szCs w:val="14"/>
              </w:rPr>
              <w:t>222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B7E70D"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279D57"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CBCE40"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B43735" w14:textId="77777777" w:rsidR="00695B7C" w:rsidRPr="00695B7C" w:rsidRDefault="00695B7C" w:rsidP="00695B7C">
            <w:pPr>
              <w:jc w:val="right"/>
              <w:rPr>
                <w:szCs w:val="14"/>
              </w:rPr>
            </w:pPr>
            <w:r w:rsidRPr="00695B7C">
              <w:rPr>
                <w:rFonts w:eastAsia="Tahoma"/>
                <w:color w:val="000000"/>
                <w:szCs w:val="14"/>
              </w:rPr>
              <w:t>190</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B6C172" w14:textId="77777777" w:rsidR="00695B7C" w:rsidRPr="00695B7C" w:rsidRDefault="00695B7C" w:rsidP="00695B7C">
            <w:pPr>
              <w:jc w:val="right"/>
              <w:rPr>
                <w:szCs w:val="14"/>
              </w:rPr>
            </w:pPr>
            <w:r w:rsidRPr="00695B7C">
              <w:rPr>
                <w:rFonts w:eastAsia="Tahoma"/>
                <w:color w:val="000000"/>
                <w:szCs w:val="14"/>
              </w:rPr>
              <w:t>600</w:t>
            </w:r>
          </w:p>
        </w:tc>
      </w:tr>
      <w:tr w:rsidR="00695B7C" w:rsidRPr="00695B7C" w14:paraId="2E1B84D3"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702880" w14:textId="77777777" w:rsidR="00695B7C" w:rsidRPr="00695B7C" w:rsidRDefault="00695B7C" w:rsidP="00695B7C">
            <w:pPr>
              <w:rPr>
                <w:szCs w:val="14"/>
              </w:rPr>
            </w:pPr>
            <w:r w:rsidRPr="00695B7C">
              <w:rPr>
                <w:rFonts w:eastAsia="Tahoma"/>
                <w:color w:val="000000"/>
                <w:szCs w:val="14"/>
              </w:rPr>
              <w:t>Zloraba izvršbe</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CE6D80" w14:textId="77777777" w:rsidR="00695B7C" w:rsidRPr="00695B7C" w:rsidRDefault="00695B7C" w:rsidP="00695B7C">
            <w:pPr>
              <w:jc w:val="right"/>
              <w:rPr>
                <w:szCs w:val="14"/>
              </w:rPr>
            </w:pPr>
            <w:r w:rsidRPr="00695B7C">
              <w:rPr>
                <w:rFonts w:eastAsia="Tahoma"/>
                <w:color w:val="000000"/>
                <w:szCs w:val="14"/>
              </w:rPr>
              <w:t>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4B876B"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96C506" w14:textId="77777777" w:rsidR="00695B7C" w:rsidRPr="00695B7C" w:rsidRDefault="00695B7C" w:rsidP="00695B7C">
            <w:pPr>
              <w:jc w:val="right"/>
              <w:rPr>
                <w:szCs w:val="14"/>
              </w:rPr>
            </w:pPr>
            <w:r w:rsidRPr="00695B7C">
              <w:rPr>
                <w:rFonts w:eastAsia="Tahoma"/>
                <w:color w:val="000000"/>
                <w:szCs w:val="14"/>
              </w:rPr>
              <w:t>1.027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115704" w14:textId="77777777" w:rsidR="00695B7C" w:rsidRPr="00695B7C" w:rsidRDefault="00695B7C" w:rsidP="00695B7C">
            <w:pPr>
              <w:jc w:val="right"/>
              <w:rPr>
                <w:szCs w:val="14"/>
              </w:rPr>
            </w:pPr>
            <w:r w:rsidRPr="00695B7C">
              <w:rPr>
                <w:rFonts w:eastAsia="Tahoma"/>
                <w:color w:val="000000"/>
                <w:szCs w:val="14"/>
              </w:rPr>
              <w:t>7</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43F425" w14:textId="77777777" w:rsidR="00695B7C" w:rsidRPr="00695B7C" w:rsidRDefault="00695B7C" w:rsidP="00695B7C">
            <w:pPr>
              <w:jc w:val="right"/>
              <w:rPr>
                <w:szCs w:val="14"/>
              </w:rPr>
            </w:pPr>
            <w:r w:rsidRPr="00695B7C">
              <w:rPr>
                <w:rFonts w:eastAsia="Tahoma"/>
                <w:color w:val="000000"/>
                <w:szCs w:val="14"/>
              </w:rPr>
              <w:t>1</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F9F20E" w14:textId="77777777" w:rsidR="00695B7C" w:rsidRPr="00695B7C" w:rsidRDefault="00695B7C" w:rsidP="00695B7C">
            <w:pPr>
              <w:jc w:val="right"/>
              <w:rPr>
                <w:szCs w:val="14"/>
              </w:rPr>
            </w:pPr>
            <w:r w:rsidRPr="00695B7C">
              <w:rPr>
                <w:rFonts w:eastAsia="Tahoma"/>
                <w:color w:val="000000"/>
                <w:szCs w:val="14"/>
              </w:rPr>
              <w:t>24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C7D68E"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7EECC3" w14:textId="77777777" w:rsidR="00695B7C" w:rsidRPr="00695B7C" w:rsidRDefault="00695B7C" w:rsidP="00695B7C">
            <w:pPr>
              <w:jc w:val="right"/>
              <w:rPr>
                <w:szCs w:val="14"/>
              </w:rPr>
            </w:pPr>
            <w:r w:rsidRPr="00695B7C">
              <w:rPr>
                <w:rFonts w:eastAsia="Tahoma"/>
                <w:color w:val="000000"/>
                <w:szCs w:val="14"/>
              </w:rPr>
              <w:t>73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4DD341" w14:textId="77777777" w:rsidR="00695B7C" w:rsidRPr="00695B7C" w:rsidRDefault="00695B7C" w:rsidP="00695B7C">
            <w:pPr>
              <w:jc w:val="right"/>
              <w:rPr>
                <w:szCs w:val="14"/>
              </w:rPr>
            </w:pPr>
            <w:r w:rsidRPr="00695B7C">
              <w:rPr>
                <w:rFonts w:eastAsia="Tahoma"/>
                <w:color w:val="000000"/>
                <w:szCs w:val="14"/>
              </w:rPr>
              <w:t>130</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AE12FF" w14:textId="77777777" w:rsidR="00695B7C" w:rsidRPr="00695B7C" w:rsidRDefault="00695B7C" w:rsidP="00695B7C">
            <w:pPr>
              <w:jc w:val="right"/>
              <w:rPr>
                <w:szCs w:val="14"/>
              </w:rPr>
            </w:pPr>
            <w:r w:rsidRPr="00695B7C">
              <w:rPr>
                <w:rFonts w:eastAsia="Tahoma"/>
                <w:color w:val="000000"/>
                <w:szCs w:val="14"/>
              </w:rPr>
              <w:t>337</w:t>
            </w:r>
          </w:p>
        </w:tc>
      </w:tr>
      <w:tr w:rsidR="00695B7C" w:rsidRPr="00695B7C" w14:paraId="484C8567"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C35CDE" w14:textId="77777777" w:rsidR="00695B7C" w:rsidRPr="00695B7C" w:rsidRDefault="00695B7C" w:rsidP="00695B7C">
            <w:pPr>
              <w:rPr>
                <w:szCs w:val="14"/>
              </w:rPr>
            </w:pPr>
            <w:r w:rsidRPr="00695B7C">
              <w:rPr>
                <w:rFonts w:eastAsia="Tahoma"/>
                <w:color w:val="000000"/>
                <w:szCs w:val="14"/>
              </w:rPr>
              <w:t>Zatajitev</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CE9A6A" w14:textId="77777777" w:rsidR="00695B7C" w:rsidRPr="00695B7C" w:rsidRDefault="00695B7C" w:rsidP="00695B7C">
            <w:pPr>
              <w:jc w:val="right"/>
              <w:rPr>
                <w:szCs w:val="14"/>
              </w:rPr>
            </w:pPr>
            <w:r w:rsidRPr="00695B7C">
              <w:rPr>
                <w:rFonts w:eastAsia="Tahoma"/>
                <w:color w:val="000000"/>
                <w:szCs w:val="14"/>
              </w:rPr>
              <w:t>47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0683A3" w14:textId="77777777" w:rsidR="00695B7C" w:rsidRPr="00695B7C" w:rsidRDefault="00695B7C" w:rsidP="00695B7C">
            <w:pPr>
              <w:jc w:val="right"/>
              <w:rPr>
                <w:szCs w:val="14"/>
              </w:rPr>
            </w:pPr>
            <w:r w:rsidRPr="00695B7C">
              <w:rPr>
                <w:rFonts w:eastAsia="Tahoma"/>
                <w:color w:val="000000"/>
                <w:szCs w:val="14"/>
              </w:rPr>
              <w:t>39</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F4E7B9" w14:textId="77777777" w:rsidR="00695B7C" w:rsidRPr="00695B7C" w:rsidRDefault="00695B7C" w:rsidP="00695B7C">
            <w:pPr>
              <w:jc w:val="right"/>
              <w:rPr>
                <w:szCs w:val="14"/>
              </w:rPr>
            </w:pPr>
            <w:r w:rsidRPr="00695B7C">
              <w:rPr>
                <w:rFonts w:eastAsia="Tahoma"/>
                <w:color w:val="000000"/>
                <w:szCs w:val="14"/>
              </w:rPr>
              <w:t>931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6A6013" w14:textId="77777777" w:rsidR="00695B7C" w:rsidRPr="00695B7C" w:rsidRDefault="00695B7C" w:rsidP="00695B7C">
            <w:pPr>
              <w:jc w:val="right"/>
              <w:rPr>
                <w:szCs w:val="14"/>
              </w:rPr>
            </w:pPr>
            <w:r w:rsidRPr="00695B7C">
              <w:rPr>
                <w:rFonts w:eastAsia="Tahoma"/>
                <w:color w:val="000000"/>
                <w:szCs w:val="14"/>
              </w:rPr>
              <w:t>23</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F497C3" w14:textId="77777777" w:rsidR="00695B7C" w:rsidRPr="00695B7C" w:rsidRDefault="00695B7C" w:rsidP="00695B7C">
            <w:pPr>
              <w:jc w:val="right"/>
              <w:rPr>
                <w:szCs w:val="14"/>
              </w:rPr>
            </w:pPr>
            <w:r w:rsidRPr="00695B7C">
              <w:rPr>
                <w:rFonts w:eastAsia="Tahoma"/>
                <w:color w:val="000000"/>
                <w:szCs w:val="14"/>
              </w:rPr>
              <w:t>3</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6EEC09" w14:textId="77777777" w:rsidR="00695B7C" w:rsidRPr="00695B7C" w:rsidRDefault="00695B7C" w:rsidP="00695B7C">
            <w:pPr>
              <w:jc w:val="right"/>
              <w:rPr>
                <w:szCs w:val="14"/>
              </w:rPr>
            </w:pPr>
            <w:r w:rsidRPr="00695B7C">
              <w:rPr>
                <w:rFonts w:eastAsia="Tahoma"/>
                <w:color w:val="000000"/>
                <w:szCs w:val="14"/>
              </w:rPr>
              <w:t>295</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61C0BB" w14:textId="77777777" w:rsidR="00695B7C" w:rsidRPr="00695B7C" w:rsidRDefault="00695B7C" w:rsidP="00695B7C">
            <w:pPr>
              <w:jc w:val="right"/>
              <w:rPr>
                <w:szCs w:val="14"/>
              </w:rPr>
            </w:pPr>
            <w:r w:rsidRPr="00695B7C">
              <w:rPr>
                <w:rFonts w:eastAsia="Tahoma"/>
                <w:color w:val="000000"/>
                <w:szCs w:val="14"/>
              </w:rPr>
              <w:t>102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2B86E6" w14:textId="77777777" w:rsidR="00695B7C" w:rsidRPr="00695B7C" w:rsidRDefault="00695B7C" w:rsidP="00695B7C">
            <w:pPr>
              <w:jc w:val="right"/>
              <w:rPr>
                <w:szCs w:val="14"/>
              </w:rPr>
            </w:pPr>
            <w:r w:rsidRPr="00695B7C">
              <w:rPr>
                <w:rFonts w:eastAsia="Tahoma"/>
                <w:color w:val="000000"/>
                <w:szCs w:val="14"/>
              </w:rPr>
              <w:t>164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E2F70A" w14:textId="77777777" w:rsidR="00695B7C" w:rsidRPr="00695B7C" w:rsidRDefault="00695B7C" w:rsidP="00695B7C">
            <w:pPr>
              <w:jc w:val="right"/>
              <w:rPr>
                <w:szCs w:val="14"/>
              </w:rPr>
            </w:pPr>
            <w:r w:rsidRPr="00695B7C">
              <w:rPr>
                <w:rFonts w:eastAsia="Tahoma"/>
                <w:color w:val="000000"/>
                <w:szCs w:val="14"/>
              </w:rPr>
              <w:t>189</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2C15C9" w14:textId="77777777" w:rsidR="00695B7C" w:rsidRPr="00695B7C" w:rsidRDefault="00695B7C" w:rsidP="00695B7C">
            <w:pPr>
              <w:jc w:val="right"/>
              <w:rPr>
                <w:szCs w:val="14"/>
              </w:rPr>
            </w:pPr>
            <w:r w:rsidRPr="00695B7C">
              <w:rPr>
                <w:rFonts w:eastAsia="Tahoma"/>
                <w:color w:val="000000"/>
                <w:szCs w:val="14"/>
              </w:rPr>
              <w:t>324</w:t>
            </w:r>
          </w:p>
        </w:tc>
      </w:tr>
      <w:tr w:rsidR="00695B7C" w:rsidRPr="00695B7C" w14:paraId="022AA2A0"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A6A1E6" w14:textId="77777777" w:rsidR="00695B7C" w:rsidRPr="00695B7C" w:rsidRDefault="00695B7C" w:rsidP="00695B7C">
            <w:pPr>
              <w:rPr>
                <w:szCs w:val="14"/>
              </w:rPr>
            </w:pPr>
            <w:r w:rsidRPr="00695B7C">
              <w:rPr>
                <w:rFonts w:eastAsia="Tahoma"/>
                <w:color w:val="000000"/>
                <w:szCs w:val="14"/>
              </w:rPr>
              <w:t>Zloraba osebnih podatkov</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9DDA76" w14:textId="77777777" w:rsidR="00695B7C" w:rsidRPr="00695B7C" w:rsidRDefault="00695B7C" w:rsidP="00695B7C">
            <w:pPr>
              <w:jc w:val="right"/>
              <w:rPr>
                <w:szCs w:val="14"/>
              </w:rPr>
            </w:pPr>
            <w:r w:rsidRPr="00695B7C">
              <w:rPr>
                <w:rFonts w:eastAsia="Tahoma"/>
                <w:color w:val="000000"/>
                <w:szCs w:val="14"/>
              </w:rPr>
              <w:t>10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D2958B" w14:textId="77777777" w:rsidR="00695B7C" w:rsidRPr="00695B7C" w:rsidRDefault="00695B7C" w:rsidP="00695B7C">
            <w:pPr>
              <w:jc w:val="right"/>
              <w:rPr>
                <w:szCs w:val="14"/>
              </w:rPr>
            </w:pPr>
            <w:r w:rsidRPr="00695B7C">
              <w:rPr>
                <w:rFonts w:eastAsia="Tahoma"/>
                <w:color w:val="000000"/>
                <w:szCs w:val="14"/>
              </w:rPr>
              <w:t>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BFC393"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BE9C38" w14:textId="77777777" w:rsidR="00695B7C" w:rsidRPr="00695B7C" w:rsidRDefault="00695B7C" w:rsidP="00695B7C">
            <w:pPr>
              <w:jc w:val="right"/>
              <w:rPr>
                <w:szCs w:val="14"/>
              </w:rPr>
            </w:pPr>
            <w:r w:rsidRPr="00695B7C">
              <w:rPr>
                <w:rFonts w:eastAsia="Tahoma"/>
                <w:color w:val="000000"/>
                <w:szCs w:val="14"/>
              </w:rPr>
              <w:t>10</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7BE48F" w14:textId="77777777" w:rsidR="00695B7C" w:rsidRPr="00695B7C" w:rsidRDefault="00695B7C" w:rsidP="00695B7C">
            <w:pPr>
              <w:jc w:val="right"/>
              <w:rPr>
                <w:szCs w:val="14"/>
              </w:rPr>
            </w:pPr>
            <w:r w:rsidRPr="00695B7C">
              <w:rPr>
                <w:rFonts w:eastAsia="Tahoma"/>
                <w:color w:val="000000"/>
                <w:szCs w:val="14"/>
              </w:rPr>
              <w:t>52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FC4873" w14:textId="77777777" w:rsidR="00695B7C" w:rsidRPr="00695B7C" w:rsidRDefault="00695B7C" w:rsidP="00695B7C">
            <w:pPr>
              <w:jc w:val="right"/>
              <w:rPr>
                <w:szCs w:val="14"/>
              </w:rPr>
            </w:pPr>
            <w:r w:rsidRPr="00695B7C">
              <w:rPr>
                <w:rFonts w:eastAsia="Tahoma"/>
                <w:color w:val="000000"/>
                <w:szCs w:val="14"/>
              </w:rPr>
              <w:t>39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4190E" w14:textId="77777777" w:rsidR="00695B7C" w:rsidRPr="00695B7C" w:rsidRDefault="00695B7C" w:rsidP="00695B7C">
            <w:pPr>
              <w:jc w:val="right"/>
              <w:rPr>
                <w:szCs w:val="14"/>
              </w:rPr>
            </w:pPr>
            <w:r w:rsidRPr="00695B7C">
              <w:rPr>
                <w:rFonts w:eastAsia="Tahoma"/>
                <w:color w:val="000000"/>
                <w:szCs w:val="14"/>
              </w:rPr>
              <w:t>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F1E72F" w14:textId="77777777" w:rsidR="00695B7C" w:rsidRPr="00695B7C" w:rsidRDefault="00695B7C" w:rsidP="00695B7C">
            <w:pPr>
              <w:jc w:val="right"/>
              <w:rPr>
                <w:szCs w:val="14"/>
              </w:rPr>
            </w:pPr>
            <w:r w:rsidRPr="00695B7C">
              <w:rPr>
                <w:rFonts w:eastAsia="Tahoma"/>
                <w:color w:val="000000"/>
                <w:szCs w:val="14"/>
              </w:rPr>
              <w:t>86</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3EB948" w14:textId="77777777" w:rsidR="00695B7C" w:rsidRPr="00695B7C" w:rsidRDefault="00695B7C" w:rsidP="00695B7C">
            <w:pPr>
              <w:jc w:val="right"/>
              <w:rPr>
                <w:szCs w:val="14"/>
              </w:rPr>
            </w:pPr>
            <w:r w:rsidRPr="00695B7C">
              <w:rPr>
                <w:rFonts w:eastAsia="Tahoma"/>
                <w:color w:val="000000"/>
                <w:szCs w:val="14"/>
              </w:rPr>
              <w:t>128</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56FCBC" w14:textId="77777777" w:rsidR="00695B7C" w:rsidRPr="00695B7C" w:rsidRDefault="00695B7C" w:rsidP="00695B7C">
            <w:pPr>
              <w:jc w:val="right"/>
              <w:rPr>
                <w:szCs w:val="14"/>
              </w:rPr>
            </w:pPr>
            <w:r w:rsidRPr="00695B7C">
              <w:rPr>
                <w:rFonts w:eastAsia="Tahoma"/>
                <w:color w:val="000000"/>
                <w:szCs w:val="14"/>
              </w:rPr>
              <w:t>94</w:t>
            </w:r>
          </w:p>
        </w:tc>
      </w:tr>
      <w:tr w:rsidR="00695B7C" w:rsidRPr="00695B7C" w14:paraId="3B1774DF"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AD7E03" w14:textId="77777777" w:rsidR="00695B7C" w:rsidRPr="00695B7C" w:rsidRDefault="00695B7C" w:rsidP="00695B7C">
            <w:pPr>
              <w:rPr>
                <w:szCs w:val="14"/>
              </w:rPr>
            </w:pPr>
            <w:r w:rsidRPr="00695B7C">
              <w:rPr>
                <w:rFonts w:eastAsia="Tahoma"/>
                <w:color w:val="000000"/>
                <w:szCs w:val="14"/>
              </w:rPr>
              <w:t>Oškodovanje javnih sredstev</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C8012C" w14:textId="77777777" w:rsidR="00695B7C" w:rsidRPr="00695B7C" w:rsidRDefault="00695B7C" w:rsidP="00695B7C">
            <w:pPr>
              <w:jc w:val="right"/>
              <w:rPr>
                <w:szCs w:val="14"/>
              </w:rPr>
            </w:pPr>
            <w:r w:rsidRPr="00695B7C">
              <w:rPr>
                <w:rFonts w:eastAsia="Tahoma"/>
                <w:color w:val="000000"/>
                <w:szCs w:val="14"/>
              </w:rPr>
              <w:t>10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E1DBC8" w14:textId="77777777" w:rsidR="00695B7C" w:rsidRPr="00695B7C" w:rsidRDefault="00695B7C" w:rsidP="00695B7C">
            <w:pPr>
              <w:jc w:val="right"/>
              <w:rPr>
                <w:szCs w:val="14"/>
              </w:rPr>
            </w:pPr>
            <w:r w:rsidRPr="00695B7C">
              <w:rPr>
                <w:rFonts w:eastAsia="Tahoma"/>
                <w:color w:val="000000"/>
                <w:szCs w:val="14"/>
              </w:rPr>
              <w:t>10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B98FF3"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D446B3" w14:textId="77777777" w:rsidR="00695B7C" w:rsidRPr="00695B7C" w:rsidRDefault="00695B7C" w:rsidP="00695B7C">
            <w:pPr>
              <w:jc w:val="right"/>
              <w:rPr>
                <w:szCs w:val="14"/>
              </w:rPr>
            </w:pPr>
            <w:r>
              <w:rPr>
                <w:rFonts w:eastAsia="Tahoma"/>
                <w:color w:val="000000"/>
                <w:szCs w:val="14"/>
              </w:rPr>
              <w:t>-</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A930AC"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BD02B0"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1CE95C"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315CF1" w14:textId="77777777" w:rsidR="00695B7C" w:rsidRPr="00695B7C" w:rsidRDefault="00695B7C" w:rsidP="00695B7C">
            <w:pPr>
              <w:jc w:val="right"/>
              <w:rPr>
                <w:szCs w:val="14"/>
              </w:rPr>
            </w:pPr>
            <w:r w:rsidRPr="00695B7C">
              <w:rPr>
                <w:rFonts w:eastAsia="Tahoma"/>
                <w:color w:val="000000"/>
                <w:szCs w:val="14"/>
              </w:rPr>
              <w:t>68</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C76052" w14:textId="77777777" w:rsidR="00695B7C" w:rsidRPr="00695B7C" w:rsidRDefault="00695B7C" w:rsidP="00695B7C">
            <w:pPr>
              <w:jc w:val="right"/>
              <w:rPr>
                <w:szCs w:val="14"/>
              </w:rPr>
            </w:pPr>
            <w:r>
              <w:rPr>
                <w:szCs w:val="14"/>
              </w:rPr>
              <w:t>-</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C6EA4E" w14:textId="77777777" w:rsidR="00695B7C" w:rsidRPr="00695B7C" w:rsidRDefault="00695B7C" w:rsidP="00695B7C">
            <w:pPr>
              <w:jc w:val="right"/>
              <w:rPr>
                <w:szCs w:val="14"/>
              </w:rPr>
            </w:pPr>
            <w:r w:rsidRPr="00695B7C">
              <w:rPr>
                <w:rFonts w:eastAsia="Tahoma"/>
                <w:color w:val="000000"/>
                <w:szCs w:val="14"/>
              </w:rPr>
              <w:t>68</w:t>
            </w:r>
          </w:p>
        </w:tc>
      </w:tr>
      <w:tr w:rsidR="00695B7C" w:rsidRPr="00695B7C" w14:paraId="2BDDD116"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EB743E" w14:textId="77777777" w:rsidR="00695B7C" w:rsidRPr="00695B7C" w:rsidRDefault="00695B7C" w:rsidP="00695B7C">
            <w:pPr>
              <w:rPr>
                <w:szCs w:val="14"/>
              </w:rPr>
            </w:pPr>
            <w:r w:rsidRPr="00695B7C">
              <w:rPr>
                <w:rFonts w:eastAsia="Tahoma"/>
                <w:color w:val="000000"/>
                <w:szCs w:val="14"/>
              </w:rPr>
              <w:t>Preslepitev pri pridobitvi in uporabi posojila ali ugodnosti</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D73136" w14:textId="77777777" w:rsidR="00695B7C" w:rsidRPr="00695B7C" w:rsidRDefault="00695B7C" w:rsidP="00695B7C">
            <w:pPr>
              <w:jc w:val="right"/>
              <w:rPr>
                <w:szCs w:val="14"/>
              </w:rPr>
            </w:pPr>
            <w:r w:rsidRPr="00695B7C">
              <w:rPr>
                <w:rFonts w:eastAsia="Tahoma"/>
                <w:color w:val="000000"/>
                <w:szCs w:val="14"/>
              </w:rPr>
              <w:t>159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87B16C" w14:textId="77777777" w:rsidR="00695B7C" w:rsidRPr="00695B7C" w:rsidRDefault="00695B7C" w:rsidP="00695B7C">
            <w:pPr>
              <w:jc w:val="right"/>
              <w:rPr>
                <w:szCs w:val="14"/>
              </w:rPr>
            </w:pPr>
            <w:r w:rsidRPr="00695B7C">
              <w:rPr>
                <w:rFonts w:eastAsia="Tahoma"/>
                <w:color w:val="000000"/>
                <w:szCs w:val="14"/>
              </w:rPr>
              <w:t>7.180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AE36AE" w14:textId="77777777" w:rsidR="00695B7C" w:rsidRPr="00695B7C" w:rsidRDefault="00695B7C" w:rsidP="00695B7C">
            <w:pPr>
              <w:jc w:val="right"/>
              <w:rPr>
                <w:szCs w:val="14"/>
              </w:rPr>
            </w:pPr>
            <w:r w:rsidRPr="00695B7C">
              <w:rPr>
                <w:rFonts w:eastAsia="Tahoma"/>
                <w:color w:val="000000"/>
                <w:szCs w:val="14"/>
              </w:rPr>
              <w:t>295</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747EC4" w14:textId="77777777" w:rsidR="00695B7C" w:rsidRPr="00695B7C" w:rsidRDefault="00695B7C" w:rsidP="00695B7C">
            <w:pPr>
              <w:jc w:val="right"/>
              <w:rPr>
                <w:szCs w:val="14"/>
              </w:rPr>
            </w:pPr>
            <w:r>
              <w:rPr>
                <w:rFonts w:eastAsia="Tahoma"/>
                <w:color w:val="000000"/>
                <w:szCs w:val="14"/>
              </w:rPr>
              <w:t>-</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FD89B" w14:textId="77777777" w:rsidR="00695B7C" w:rsidRPr="00695B7C" w:rsidRDefault="00695B7C" w:rsidP="00695B7C">
            <w:pPr>
              <w:jc w:val="right"/>
              <w:rPr>
                <w:szCs w:val="14"/>
              </w:rPr>
            </w:pPr>
            <w:r w:rsidRPr="00695B7C">
              <w:rPr>
                <w:rFonts w:eastAsia="Tahoma"/>
                <w:color w:val="000000"/>
                <w:szCs w:val="14"/>
              </w:rPr>
              <w:t>82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957D04" w14:textId="77777777" w:rsidR="00695B7C" w:rsidRPr="00695B7C" w:rsidRDefault="00695B7C" w:rsidP="00695B7C">
            <w:pPr>
              <w:jc w:val="right"/>
              <w:rPr>
                <w:szCs w:val="14"/>
              </w:rPr>
            </w:pPr>
            <w:r w:rsidRPr="00695B7C">
              <w:rPr>
                <w:rFonts w:eastAsia="Tahoma"/>
                <w:color w:val="000000"/>
                <w:szCs w:val="14"/>
              </w:rPr>
              <w:t>47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E9B99B" w14:textId="77777777" w:rsidR="00695B7C" w:rsidRPr="00695B7C" w:rsidRDefault="00695B7C" w:rsidP="00695B7C">
            <w:pPr>
              <w:jc w:val="right"/>
              <w:rPr>
                <w:szCs w:val="14"/>
              </w:rPr>
            </w:pPr>
            <w:r w:rsidRPr="00695B7C">
              <w:rPr>
                <w:rFonts w:eastAsia="Tahoma"/>
                <w:color w:val="000000"/>
                <w:szCs w:val="14"/>
              </w:rPr>
              <w:t>1.379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8216CC" w14:textId="77777777" w:rsidR="00695B7C" w:rsidRPr="00695B7C" w:rsidRDefault="00695B7C" w:rsidP="00695B7C">
            <w:pPr>
              <w:jc w:val="right"/>
              <w:rPr>
                <w:szCs w:val="14"/>
              </w:rPr>
            </w:pPr>
            <w:r w:rsidRPr="00695B7C">
              <w:rPr>
                <w:rFonts w:eastAsia="Tahoma"/>
                <w:color w:val="000000"/>
                <w:szCs w:val="14"/>
              </w:rPr>
              <w:t>6</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B15F62" w14:textId="77777777" w:rsidR="00695B7C" w:rsidRPr="00695B7C" w:rsidRDefault="00695B7C" w:rsidP="00695B7C">
            <w:pPr>
              <w:jc w:val="right"/>
              <w:rPr>
                <w:szCs w:val="14"/>
              </w:rPr>
            </w:pPr>
            <w:r>
              <w:rPr>
                <w:szCs w:val="14"/>
              </w:rPr>
              <w:t>-</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A5132F" w14:textId="77777777" w:rsidR="00695B7C" w:rsidRPr="00695B7C" w:rsidRDefault="00695B7C" w:rsidP="00695B7C">
            <w:pPr>
              <w:jc w:val="right"/>
              <w:rPr>
                <w:szCs w:val="14"/>
              </w:rPr>
            </w:pPr>
            <w:r w:rsidRPr="00695B7C">
              <w:rPr>
                <w:rFonts w:eastAsia="Tahoma"/>
                <w:color w:val="000000"/>
                <w:szCs w:val="14"/>
              </w:rPr>
              <w:t>50</w:t>
            </w:r>
          </w:p>
        </w:tc>
      </w:tr>
      <w:tr w:rsidR="00695B7C" w:rsidRPr="00695B7C" w14:paraId="656CDF58"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AAF8C1" w14:textId="77777777" w:rsidR="00695B7C" w:rsidRPr="00695B7C" w:rsidRDefault="00695B7C" w:rsidP="00695B7C">
            <w:pPr>
              <w:rPr>
                <w:szCs w:val="14"/>
              </w:rPr>
            </w:pPr>
            <w:r w:rsidRPr="00695B7C">
              <w:rPr>
                <w:rFonts w:eastAsia="Tahoma"/>
                <w:color w:val="000000"/>
                <w:szCs w:val="14"/>
              </w:rPr>
              <w:t>Izneverjenje</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15F40E" w14:textId="77777777" w:rsidR="00695B7C" w:rsidRPr="00695B7C" w:rsidRDefault="00695B7C" w:rsidP="00695B7C">
            <w:pPr>
              <w:jc w:val="right"/>
              <w:rPr>
                <w:szCs w:val="14"/>
              </w:rPr>
            </w:pPr>
            <w:r w:rsidRPr="00695B7C">
              <w:rPr>
                <w:rFonts w:eastAsia="Tahoma"/>
                <w:color w:val="000000"/>
                <w:szCs w:val="14"/>
              </w:rPr>
              <w:t>73</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40A54F" w14:textId="77777777" w:rsidR="00695B7C" w:rsidRPr="00695B7C" w:rsidRDefault="00695B7C" w:rsidP="00695B7C">
            <w:pPr>
              <w:jc w:val="right"/>
              <w:rPr>
                <w:szCs w:val="14"/>
              </w:rPr>
            </w:pPr>
            <w:r w:rsidRPr="00695B7C">
              <w:rPr>
                <w:rFonts w:eastAsia="Tahoma"/>
                <w:color w:val="000000"/>
                <w:szCs w:val="14"/>
              </w:rPr>
              <w:t>1.246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12BB03" w14:textId="77777777" w:rsidR="00695B7C" w:rsidRPr="00695B7C" w:rsidRDefault="00695B7C" w:rsidP="00695B7C">
            <w:pPr>
              <w:jc w:val="right"/>
              <w:rPr>
                <w:szCs w:val="14"/>
              </w:rPr>
            </w:pPr>
            <w:r>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9D50D6" w14:textId="77777777" w:rsidR="00695B7C" w:rsidRPr="00695B7C" w:rsidRDefault="00695B7C" w:rsidP="00695B7C">
            <w:pPr>
              <w:jc w:val="right"/>
              <w:rPr>
                <w:szCs w:val="14"/>
              </w:rPr>
            </w:pPr>
            <w:r w:rsidRPr="00695B7C">
              <w:rPr>
                <w:rFonts w:eastAsia="Tahoma"/>
                <w:color w:val="000000"/>
                <w:szCs w:val="14"/>
              </w:rPr>
              <w:t>180</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32E70D" w14:textId="77777777" w:rsidR="00695B7C" w:rsidRPr="00695B7C" w:rsidRDefault="00695B7C" w:rsidP="00695B7C">
            <w:pPr>
              <w:jc w:val="right"/>
              <w:rPr>
                <w:szCs w:val="14"/>
              </w:rPr>
            </w:pPr>
            <w:r w:rsidRPr="00695B7C">
              <w:rPr>
                <w:rFonts w:eastAsia="Tahoma"/>
                <w:color w:val="000000"/>
                <w:szCs w:val="14"/>
              </w:rPr>
              <w:t>285</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D6B83D" w14:textId="77777777" w:rsidR="00695B7C" w:rsidRPr="00695B7C" w:rsidRDefault="00695B7C" w:rsidP="00695B7C">
            <w:pPr>
              <w:jc w:val="right"/>
              <w:rPr>
                <w:szCs w:val="14"/>
              </w:rPr>
            </w:pPr>
            <w:r w:rsidRPr="00695B7C">
              <w:rPr>
                <w:rFonts w:eastAsia="Tahoma"/>
                <w:color w:val="000000"/>
                <w:szCs w:val="14"/>
              </w:rPr>
              <w:t>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66BFD3" w14:textId="77777777" w:rsidR="00695B7C" w:rsidRPr="00695B7C" w:rsidRDefault="00695B7C" w:rsidP="00695B7C">
            <w:pPr>
              <w:jc w:val="right"/>
              <w:rPr>
                <w:szCs w:val="14"/>
              </w:rPr>
            </w:pPr>
            <w:r w:rsidRPr="00695B7C">
              <w:rPr>
                <w:rFonts w:eastAsia="Tahoma"/>
                <w:color w:val="000000"/>
                <w:szCs w:val="14"/>
              </w:rPr>
              <w:t>158</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D9B5F3" w14:textId="77777777" w:rsidR="00695B7C" w:rsidRPr="00695B7C" w:rsidRDefault="00695B7C" w:rsidP="00695B7C">
            <w:pPr>
              <w:jc w:val="right"/>
              <w:rPr>
                <w:szCs w:val="14"/>
              </w:rPr>
            </w:pPr>
            <w:r w:rsidRPr="00695B7C">
              <w:rPr>
                <w:rFonts w:eastAsia="Tahoma"/>
                <w:color w:val="000000"/>
                <w:szCs w:val="14"/>
              </w:rPr>
              <w:t>338</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26233C" w14:textId="77777777" w:rsidR="00695B7C" w:rsidRPr="00695B7C" w:rsidRDefault="00695B7C" w:rsidP="00695B7C">
            <w:pPr>
              <w:jc w:val="right"/>
              <w:rPr>
                <w:szCs w:val="14"/>
              </w:rPr>
            </w:pPr>
            <w:r w:rsidRPr="00695B7C">
              <w:rPr>
                <w:rFonts w:eastAsia="Tahoma"/>
                <w:color w:val="000000"/>
                <w:szCs w:val="14"/>
              </w:rPr>
              <w:t>20</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22ADA7" w14:textId="77777777" w:rsidR="00695B7C" w:rsidRPr="00695B7C" w:rsidRDefault="00695B7C" w:rsidP="00695B7C">
            <w:pPr>
              <w:jc w:val="right"/>
              <w:rPr>
                <w:szCs w:val="14"/>
              </w:rPr>
            </w:pPr>
            <w:r w:rsidRPr="00695B7C">
              <w:rPr>
                <w:rFonts w:eastAsia="Tahoma"/>
                <w:color w:val="000000"/>
                <w:szCs w:val="14"/>
              </w:rPr>
              <w:t>21</w:t>
            </w:r>
          </w:p>
        </w:tc>
      </w:tr>
      <w:tr w:rsidR="00695B7C" w:rsidRPr="00695B7C" w14:paraId="10F3F608"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C12097" w14:textId="77777777" w:rsidR="00695B7C" w:rsidRPr="00695B7C" w:rsidRDefault="00695B7C" w:rsidP="00695B7C">
            <w:pPr>
              <w:rPr>
                <w:szCs w:val="14"/>
              </w:rPr>
            </w:pPr>
            <w:r w:rsidRPr="00695B7C">
              <w:rPr>
                <w:rFonts w:eastAsia="Tahoma"/>
                <w:color w:val="000000"/>
                <w:szCs w:val="14"/>
              </w:rPr>
              <w:t>Organiziranje denarnih verig in nedovoljeno prirejanje iger na srečo</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0C10BB"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EAA189"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43E92C" w14:textId="77777777" w:rsidR="00695B7C" w:rsidRPr="00695B7C" w:rsidRDefault="00695B7C" w:rsidP="00695B7C">
            <w:pPr>
              <w:jc w:val="right"/>
              <w:rPr>
                <w:szCs w:val="14"/>
              </w:rPr>
            </w:pPr>
            <w:r w:rsidRPr="00695B7C">
              <w:rPr>
                <w:rFonts w:eastAsia="Tahoma"/>
                <w:color w:val="000000"/>
                <w:szCs w:val="14"/>
              </w:rPr>
              <w:t>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55261D" w14:textId="77777777" w:rsidR="00695B7C" w:rsidRPr="00695B7C" w:rsidRDefault="00695B7C" w:rsidP="00695B7C">
            <w:pPr>
              <w:jc w:val="right"/>
              <w:rPr>
                <w:szCs w:val="14"/>
              </w:rPr>
            </w:pPr>
            <w:r w:rsidRPr="00695B7C">
              <w:rPr>
                <w:rFonts w:eastAsia="Tahoma"/>
                <w:color w:val="000000"/>
                <w:szCs w:val="14"/>
              </w:rPr>
              <w:t>25</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A3D3F1"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06A13C" w14:textId="77777777" w:rsidR="00695B7C" w:rsidRPr="00695B7C" w:rsidRDefault="00695B7C" w:rsidP="00695B7C">
            <w:pPr>
              <w:jc w:val="right"/>
              <w:rPr>
                <w:szCs w:val="14"/>
              </w:rPr>
            </w:pPr>
            <w:r>
              <w:rPr>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646F16" w14:textId="77777777" w:rsidR="00695B7C" w:rsidRPr="00695B7C" w:rsidRDefault="00695B7C" w:rsidP="00695B7C">
            <w:pPr>
              <w:jc w:val="right"/>
              <w:rPr>
                <w:szCs w:val="14"/>
              </w:rPr>
            </w:pPr>
            <w:r w:rsidRPr="00695B7C">
              <w:rPr>
                <w:rFonts w:eastAsia="Tahoma"/>
                <w:color w:val="000000"/>
                <w:szCs w:val="14"/>
              </w:rPr>
              <w:t>337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06753D" w14:textId="77777777" w:rsidR="00695B7C" w:rsidRPr="00695B7C" w:rsidRDefault="00695B7C" w:rsidP="00695B7C">
            <w:pPr>
              <w:jc w:val="right"/>
              <w:rPr>
                <w:szCs w:val="14"/>
              </w:rPr>
            </w:pPr>
            <w:r w:rsidRPr="00695B7C">
              <w:rPr>
                <w:rFonts w:eastAsia="Tahoma"/>
                <w:color w:val="000000"/>
                <w:szCs w:val="14"/>
              </w:rPr>
              <w:t>1</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CC5B43" w14:textId="77777777" w:rsidR="00695B7C" w:rsidRPr="00695B7C" w:rsidRDefault="00695B7C" w:rsidP="00695B7C">
            <w:pPr>
              <w:jc w:val="right"/>
              <w:rPr>
                <w:szCs w:val="14"/>
              </w:rPr>
            </w:pPr>
            <w:r>
              <w:rPr>
                <w:szCs w:val="14"/>
              </w:rPr>
              <w:t>-</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D5D25C" w14:textId="77777777" w:rsidR="00695B7C" w:rsidRPr="00695B7C" w:rsidRDefault="00695B7C" w:rsidP="00695B7C">
            <w:pPr>
              <w:jc w:val="right"/>
              <w:rPr>
                <w:szCs w:val="14"/>
              </w:rPr>
            </w:pPr>
            <w:r w:rsidRPr="00695B7C">
              <w:rPr>
                <w:rFonts w:eastAsia="Tahoma"/>
                <w:color w:val="000000"/>
                <w:szCs w:val="14"/>
              </w:rPr>
              <w:t>13</w:t>
            </w:r>
          </w:p>
        </w:tc>
      </w:tr>
      <w:tr w:rsidR="00695B7C" w:rsidRPr="00695B7C" w14:paraId="54EFE758"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3245E1" w14:textId="77777777" w:rsidR="00695B7C" w:rsidRPr="00695B7C" w:rsidRDefault="00695B7C" w:rsidP="00695B7C">
            <w:pPr>
              <w:rPr>
                <w:szCs w:val="14"/>
              </w:rPr>
            </w:pPr>
            <w:r w:rsidRPr="00695B7C">
              <w:rPr>
                <w:rFonts w:eastAsia="Tahoma"/>
                <w:color w:val="000000"/>
                <w:szCs w:val="14"/>
              </w:rPr>
              <w:t>Velika tatvina</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AFB2AF" w14:textId="77777777" w:rsidR="00695B7C" w:rsidRPr="00695B7C" w:rsidRDefault="00695B7C" w:rsidP="00695B7C">
            <w:pPr>
              <w:jc w:val="right"/>
              <w:rPr>
                <w:szCs w:val="14"/>
              </w:rPr>
            </w:pPr>
            <w:r w:rsidRPr="00695B7C">
              <w:rPr>
                <w:rFonts w:eastAsia="Tahoma"/>
                <w:color w:val="000000"/>
                <w:szCs w:val="14"/>
              </w:rPr>
              <w:t>30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66DDC8" w14:textId="77777777" w:rsidR="00695B7C" w:rsidRPr="00695B7C" w:rsidRDefault="00695B7C" w:rsidP="00695B7C">
            <w:pPr>
              <w:jc w:val="right"/>
              <w:rPr>
                <w:szCs w:val="14"/>
              </w:rPr>
            </w:pPr>
            <w:r w:rsidRPr="00695B7C">
              <w:rPr>
                <w:rFonts w:eastAsia="Tahoma"/>
                <w:color w:val="000000"/>
                <w:szCs w:val="14"/>
              </w:rPr>
              <w:t>1.977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572563" w14:textId="77777777" w:rsidR="00695B7C" w:rsidRPr="00695B7C" w:rsidRDefault="00695B7C" w:rsidP="00695B7C">
            <w:pPr>
              <w:jc w:val="right"/>
              <w:rPr>
                <w:szCs w:val="14"/>
              </w:rPr>
            </w:pPr>
            <w:r w:rsidRPr="00695B7C">
              <w:rPr>
                <w:rFonts w:eastAsia="Tahoma"/>
                <w:color w:val="000000"/>
                <w:szCs w:val="14"/>
              </w:rPr>
              <w:t>50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4217CF" w14:textId="77777777" w:rsidR="00695B7C" w:rsidRPr="00695B7C" w:rsidRDefault="00695B7C" w:rsidP="00695B7C">
            <w:pPr>
              <w:jc w:val="right"/>
              <w:rPr>
                <w:szCs w:val="14"/>
              </w:rPr>
            </w:pPr>
            <w:r w:rsidRPr="00695B7C">
              <w:rPr>
                <w:rFonts w:eastAsia="Tahoma"/>
                <w:color w:val="000000"/>
                <w:szCs w:val="14"/>
              </w:rPr>
              <w:t>12</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986006" w14:textId="77777777" w:rsidR="00695B7C" w:rsidRPr="00695B7C" w:rsidRDefault="00695B7C" w:rsidP="00695B7C">
            <w:pPr>
              <w:jc w:val="right"/>
              <w:rPr>
                <w:szCs w:val="14"/>
              </w:rPr>
            </w:pPr>
            <w:r w:rsidRPr="00695B7C">
              <w:rPr>
                <w:rFonts w:eastAsia="Tahoma"/>
                <w:color w:val="000000"/>
                <w:szCs w:val="14"/>
              </w:rPr>
              <w:t>48</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8C1E3" w14:textId="77777777" w:rsidR="00695B7C" w:rsidRPr="00695B7C" w:rsidRDefault="00695B7C" w:rsidP="00695B7C">
            <w:pPr>
              <w:jc w:val="right"/>
              <w:rPr>
                <w:szCs w:val="14"/>
              </w:rPr>
            </w:pPr>
            <w:r w:rsidRPr="00695B7C">
              <w:rPr>
                <w:rFonts w:eastAsia="Tahoma"/>
                <w:color w:val="000000"/>
                <w:szCs w:val="14"/>
              </w:rPr>
              <w:t>58.750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22F709" w14:textId="77777777" w:rsidR="00695B7C" w:rsidRPr="00695B7C" w:rsidRDefault="00695B7C" w:rsidP="00695B7C">
            <w:pPr>
              <w:jc w:val="right"/>
              <w:rPr>
                <w:szCs w:val="14"/>
              </w:rPr>
            </w:pPr>
            <w:r w:rsidRPr="00695B7C">
              <w:rPr>
                <w:rFonts w:eastAsia="Tahoma"/>
                <w:color w:val="000000"/>
                <w:szCs w:val="14"/>
              </w:rPr>
              <w:t>1.206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6BD861" w14:textId="77777777" w:rsidR="00695B7C" w:rsidRPr="00695B7C" w:rsidRDefault="00695B7C" w:rsidP="00695B7C">
            <w:pPr>
              <w:jc w:val="right"/>
              <w:rPr>
                <w:szCs w:val="14"/>
              </w:rPr>
            </w:pPr>
            <w:r w:rsidRPr="00695B7C">
              <w:rPr>
                <w:rFonts w:eastAsia="Tahoma"/>
                <w:color w:val="000000"/>
                <w:szCs w:val="14"/>
              </w:rPr>
              <w:t>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58DF59" w14:textId="77777777" w:rsidR="00695B7C" w:rsidRPr="00695B7C" w:rsidRDefault="00695B7C" w:rsidP="00695B7C">
            <w:pPr>
              <w:jc w:val="right"/>
              <w:rPr>
                <w:szCs w:val="14"/>
              </w:rPr>
            </w:pPr>
            <w:r w:rsidRPr="00695B7C">
              <w:rPr>
                <w:rFonts w:eastAsia="Tahoma"/>
                <w:color w:val="000000"/>
                <w:szCs w:val="14"/>
              </w:rPr>
              <w:t>3</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D3890" w14:textId="77777777" w:rsidR="00695B7C" w:rsidRPr="00695B7C" w:rsidRDefault="00695B7C" w:rsidP="00695B7C">
            <w:pPr>
              <w:jc w:val="right"/>
              <w:rPr>
                <w:szCs w:val="14"/>
              </w:rPr>
            </w:pPr>
            <w:r w:rsidRPr="00695B7C">
              <w:rPr>
                <w:rFonts w:eastAsia="Tahoma"/>
                <w:color w:val="000000"/>
                <w:szCs w:val="14"/>
              </w:rPr>
              <w:t>4</w:t>
            </w:r>
          </w:p>
        </w:tc>
      </w:tr>
    </w:tbl>
    <w:p w14:paraId="7959E9CC" w14:textId="77777777" w:rsidR="00F71B68" w:rsidRDefault="00F71B68" w:rsidP="00F71B68">
      <w:pPr>
        <w:rPr>
          <w:rFonts w:eastAsia="Tahoma" w:cs="Tahoma"/>
          <w:sz w:val="16"/>
          <w:szCs w:val="16"/>
        </w:rPr>
      </w:pPr>
      <w:r>
        <w:lastRenderedPageBreak/>
        <w:br w:type="page"/>
      </w:r>
    </w:p>
    <w:p w14:paraId="096B2FF9" w14:textId="77777777" w:rsidR="00695B7C" w:rsidRDefault="00695B7C" w:rsidP="00E02D45">
      <w:pPr>
        <w:pStyle w:val="Telobesedila"/>
        <w:spacing w:after="120"/>
      </w:pPr>
      <w:r>
        <w:lastRenderedPageBreak/>
        <w:t>Zaključene finančne preiskave po Zakonu o kazenskem postopku</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252"/>
        <w:gridCol w:w="580"/>
        <w:gridCol w:w="580"/>
        <w:gridCol w:w="580"/>
        <w:gridCol w:w="580"/>
        <w:gridCol w:w="581"/>
        <w:gridCol w:w="580"/>
        <w:gridCol w:w="580"/>
        <w:gridCol w:w="580"/>
        <w:gridCol w:w="580"/>
        <w:gridCol w:w="581"/>
      </w:tblGrid>
      <w:tr w:rsidR="00695B7C" w:rsidRPr="00695B7C" w14:paraId="4A7B862F" w14:textId="77777777" w:rsidTr="00695B7C">
        <w:trPr>
          <w:trHeight w:val="182"/>
        </w:trPr>
        <w:tc>
          <w:tcPr>
            <w:tcW w:w="3252"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01C167B" w14:textId="77777777" w:rsidR="00695B7C" w:rsidRPr="00695B7C" w:rsidRDefault="00695B7C" w:rsidP="00695B7C">
            <w:pPr>
              <w:rPr>
                <w:szCs w:val="14"/>
              </w:rPr>
            </w:pPr>
            <w:r w:rsidRPr="00695B7C">
              <w:rPr>
                <w:rFonts w:eastAsia="Tahoma"/>
                <w:b/>
                <w:color w:val="FFFFFF"/>
                <w:szCs w:val="14"/>
              </w:rPr>
              <w:t>Zaključene finančne preiskave po ZKP</w:t>
            </w:r>
          </w:p>
        </w:tc>
        <w:tc>
          <w:tcPr>
            <w:tcW w:w="5802"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00976147" w14:textId="77777777" w:rsidR="00695B7C" w:rsidRPr="00695B7C" w:rsidRDefault="00695B7C" w:rsidP="00695B7C">
            <w:pPr>
              <w:jc w:val="center"/>
              <w:rPr>
                <w:szCs w:val="14"/>
              </w:rPr>
            </w:pPr>
            <w:r w:rsidRPr="00695B7C">
              <w:rPr>
                <w:rFonts w:eastAsia="Tahoma"/>
                <w:b/>
                <w:color w:val="FFFFFF"/>
                <w:szCs w:val="14"/>
              </w:rPr>
              <w:t>Leto</w:t>
            </w:r>
          </w:p>
        </w:tc>
      </w:tr>
      <w:tr w:rsidR="00695B7C" w:rsidRPr="00695B7C" w14:paraId="0646BBF1" w14:textId="77777777" w:rsidTr="00E02D45">
        <w:trPr>
          <w:trHeight w:val="182"/>
        </w:trPr>
        <w:tc>
          <w:tcPr>
            <w:tcW w:w="3252"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D7850D" w14:textId="77777777" w:rsidR="00695B7C" w:rsidRPr="00695B7C" w:rsidRDefault="00695B7C" w:rsidP="00695B7C">
            <w:pPr>
              <w:rPr>
                <w:szCs w:val="14"/>
              </w:rPr>
            </w:pP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A183013" w14:textId="77777777" w:rsidR="00695B7C" w:rsidRPr="00695B7C" w:rsidRDefault="00695B7C" w:rsidP="00695B7C">
            <w:pPr>
              <w:jc w:val="center"/>
              <w:rPr>
                <w:szCs w:val="14"/>
              </w:rPr>
            </w:pPr>
            <w:r w:rsidRPr="00695B7C">
              <w:rPr>
                <w:rFonts w:eastAsia="Tahoma"/>
                <w:b/>
                <w:color w:val="FFFFFF"/>
                <w:szCs w:val="14"/>
              </w:rPr>
              <w:t>2015</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CF8EF30" w14:textId="77777777" w:rsidR="00695B7C" w:rsidRPr="00695B7C" w:rsidRDefault="00695B7C" w:rsidP="00695B7C">
            <w:pPr>
              <w:jc w:val="center"/>
              <w:rPr>
                <w:szCs w:val="14"/>
              </w:rPr>
            </w:pPr>
            <w:r w:rsidRPr="00695B7C">
              <w:rPr>
                <w:rFonts w:eastAsia="Tahoma"/>
                <w:b/>
                <w:color w:val="FFFFFF"/>
                <w:szCs w:val="14"/>
              </w:rPr>
              <w:t>2016</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4FCFDAC" w14:textId="77777777" w:rsidR="00695B7C" w:rsidRPr="00695B7C" w:rsidRDefault="00695B7C" w:rsidP="00695B7C">
            <w:pPr>
              <w:jc w:val="center"/>
              <w:rPr>
                <w:szCs w:val="14"/>
              </w:rPr>
            </w:pPr>
            <w:r w:rsidRPr="00695B7C">
              <w:rPr>
                <w:rFonts w:eastAsia="Tahoma"/>
                <w:b/>
                <w:color w:val="FFFFFF"/>
                <w:szCs w:val="14"/>
              </w:rPr>
              <w:t>2017</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89C8548" w14:textId="77777777" w:rsidR="00695B7C" w:rsidRPr="00695B7C" w:rsidRDefault="00695B7C" w:rsidP="00695B7C">
            <w:pPr>
              <w:jc w:val="center"/>
              <w:rPr>
                <w:szCs w:val="14"/>
              </w:rPr>
            </w:pPr>
            <w:r w:rsidRPr="00695B7C">
              <w:rPr>
                <w:rFonts w:eastAsia="Tahoma"/>
                <w:b/>
                <w:color w:val="FFFFFF"/>
                <w:szCs w:val="14"/>
              </w:rPr>
              <w:t>2018</w:t>
            </w:r>
          </w:p>
        </w:tc>
        <w:tc>
          <w:tcPr>
            <w:tcW w:w="58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7B1CDCE" w14:textId="77777777" w:rsidR="00695B7C" w:rsidRPr="00695B7C" w:rsidRDefault="00695B7C" w:rsidP="00695B7C">
            <w:pPr>
              <w:jc w:val="center"/>
              <w:rPr>
                <w:szCs w:val="14"/>
              </w:rPr>
            </w:pPr>
            <w:r w:rsidRPr="00695B7C">
              <w:rPr>
                <w:rFonts w:eastAsia="Tahoma"/>
                <w:b/>
                <w:color w:val="FFFFFF"/>
                <w:szCs w:val="14"/>
              </w:rPr>
              <w:t>2019</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B314FF1" w14:textId="77777777" w:rsidR="00695B7C" w:rsidRPr="00695B7C" w:rsidRDefault="00695B7C" w:rsidP="00695B7C">
            <w:pPr>
              <w:jc w:val="center"/>
              <w:rPr>
                <w:szCs w:val="14"/>
              </w:rPr>
            </w:pPr>
            <w:r w:rsidRPr="00695B7C">
              <w:rPr>
                <w:rFonts w:eastAsia="Tahoma"/>
                <w:b/>
                <w:color w:val="FFFFFF"/>
                <w:szCs w:val="14"/>
              </w:rPr>
              <w:t>2020</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DD4D759" w14:textId="77777777" w:rsidR="00695B7C" w:rsidRPr="00695B7C" w:rsidRDefault="00695B7C" w:rsidP="00695B7C">
            <w:pPr>
              <w:jc w:val="center"/>
              <w:rPr>
                <w:szCs w:val="14"/>
              </w:rPr>
            </w:pPr>
            <w:r w:rsidRPr="00695B7C">
              <w:rPr>
                <w:rFonts w:eastAsia="Tahoma"/>
                <w:b/>
                <w:color w:val="FFFFFF"/>
                <w:szCs w:val="14"/>
              </w:rPr>
              <w:t>2021</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956427A" w14:textId="77777777" w:rsidR="00695B7C" w:rsidRPr="00695B7C" w:rsidRDefault="00695B7C" w:rsidP="00695B7C">
            <w:pPr>
              <w:jc w:val="center"/>
              <w:rPr>
                <w:szCs w:val="14"/>
              </w:rPr>
            </w:pPr>
            <w:r w:rsidRPr="00695B7C">
              <w:rPr>
                <w:rFonts w:eastAsia="Tahoma"/>
                <w:b/>
                <w:color w:val="FFFFFF"/>
                <w:szCs w:val="14"/>
              </w:rPr>
              <w:t>2022</w:t>
            </w:r>
          </w:p>
        </w:tc>
        <w:tc>
          <w:tcPr>
            <w:tcW w:w="58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D4137A8" w14:textId="77777777" w:rsidR="00695B7C" w:rsidRPr="00695B7C" w:rsidRDefault="00695B7C" w:rsidP="00695B7C">
            <w:pPr>
              <w:jc w:val="center"/>
              <w:rPr>
                <w:szCs w:val="14"/>
              </w:rPr>
            </w:pPr>
            <w:r w:rsidRPr="00695B7C">
              <w:rPr>
                <w:rFonts w:eastAsia="Tahoma"/>
                <w:b/>
                <w:color w:val="FFFFFF"/>
                <w:szCs w:val="14"/>
              </w:rPr>
              <w:t>2023</w:t>
            </w:r>
          </w:p>
        </w:tc>
        <w:tc>
          <w:tcPr>
            <w:tcW w:w="58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A01131B" w14:textId="77777777" w:rsidR="00695B7C" w:rsidRPr="00695B7C" w:rsidRDefault="00695B7C" w:rsidP="00695B7C">
            <w:pPr>
              <w:jc w:val="center"/>
              <w:rPr>
                <w:szCs w:val="14"/>
              </w:rPr>
            </w:pPr>
            <w:r w:rsidRPr="00695B7C">
              <w:rPr>
                <w:rFonts w:eastAsia="Tahoma"/>
                <w:b/>
                <w:color w:val="FFFFFF"/>
                <w:szCs w:val="14"/>
              </w:rPr>
              <w:t>2024</w:t>
            </w:r>
          </w:p>
        </w:tc>
      </w:tr>
      <w:tr w:rsidR="00695B7C" w:rsidRPr="00695B7C" w14:paraId="361F2734"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A4CAD0" w14:textId="77777777" w:rsidR="00695B7C" w:rsidRPr="00695B7C" w:rsidRDefault="00695B7C" w:rsidP="00695B7C">
            <w:pPr>
              <w:rPr>
                <w:szCs w:val="14"/>
              </w:rPr>
            </w:pPr>
            <w:r w:rsidRPr="00695B7C">
              <w:rPr>
                <w:rFonts w:eastAsia="Tahoma"/>
                <w:color w:val="000000"/>
                <w:szCs w:val="14"/>
              </w:rPr>
              <w:t>Število finančnih preiskav</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058B97" w14:textId="77777777" w:rsidR="00695B7C" w:rsidRPr="00695B7C" w:rsidRDefault="00695B7C" w:rsidP="00695B7C">
            <w:pPr>
              <w:jc w:val="right"/>
              <w:rPr>
                <w:szCs w:val="14"/>
              </w:rPr>
            </w:pPr>
            <w:r w:rsidRPr="00695B7C">
              <w:rPr>
                <w:rFonts w:eastAsia="Tahoma"/>
                <w:color w:val="000000"/>
                <w:szCs w:val="14"/>
              </w:rPr>
              <w:t>128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C90DA0" w14:textId="77777777" w:rsidR="00695B7C" w:rsidRPr="00695B7C" w:rsidRDefault="00695B7C" w:rsidP="00695B7C">
            <w:pPr>
              <w:jc w:val="right"/>
              <w:rPr>
                <w:szCs w:val="14"/>
              </w:rPr>
            </w:pPr>
            <w:r w:rsidRPr="00695B7C">
              <w:rPr>
                <w:rFonts w:eastAsia="Tahoma"/>
                <w:color w:val="000000"/>
                <w:szCs w:val="14"/>
              </w:rPr>
              <w:t>132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1C90EF" w14:textId="77777777" w:rsidR="00695B7C" w:rsidRPr="00695B7C" w:rsidRDefault="00695B7C" w:rsidP="00695B7C">
            <w:pPr>
              <w:jc w:val="right"/>
              <w:rPr>
                <w:szCs w:val="14"/>
              </w:rPr>
            </w:pPr>
            <w:r w:rsidRPr="00695B7C">
              <w:rPr>
                <w:rFonts w:eastAsia="Tahoma"/>
                <w:color w:val="000000"/>
                <w:szCs w:val="14"/>
              </w:rPr>
              <w:t>160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F10A8C" w14:textId="77777777" w:rsidR="00695B7C" w:rsidRPr="00695B7C" w:rsidRDefault="00695B7C" w:rsidP="00695B7C">
            <w:pPr>
              <w:jc w:val="right"/>
              <w:rPr>
                <w:szCs w:val="14"/>
              </w:rPr>
            </w:pPr>
            <w:r w:rsidRPr="00695B7C">
              <w:rPr>
                <w:rFonts w:eastAsia="Tahoma"/>
                <w:color w:val="000000"/>
                <w:szCs w:val="14"/>
              </w:rPr>
              <w:t>129</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2E8217" w14:textId="77777777" w:rsidR="00695B7C" w:rsidRPr="00695B7C" w:rsidRDefault="00695B7C" w:rsidP="00695B7C">
            <w:pPr>
              <w:jc w:val="right"/>
              <w:rPr>
                <w:szCs w:val="14"/>
              </w:rPr>
            </w:pPr>
            <w:r w:rsidRPr="00695B7C">
              <w:rPr>
                <w:rFonts w:eastAsia="Tahoma"/>
                <w:color w:val="000000"/>
                <w:szCs w:val="14"/>
              </w:rPr>
              <w:t>161</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416F0B" w14:textId="77777777" w:rsidR="00695B7C" w:rsidRPr="00695B7C" w:rsidRDefault="00695B7C" w:rsidP="00695B7C">
            <w:pPr>
              <w:jc w:val="right"/>
              <w:rPr>
                <w:szCs w:val="14"/>
              </w:rPr>
            </w:pPr>
            <w:r w:rsidRPr="00695B7C">
              <w:rPr>
                <w:rFonts w:eastAsia="Tahoma"/>
                <w:color w:val="000000"/>
                <w:szCs w:val="14"/>
              </w:rPr>
              <w:t>138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4DC5CD" w14:textId="77777777" w:rsidR="00695B7C" w:rsidRPr="00695B7C" w:rsidRDefault="00695B7C" w:rsidP="00695B7C">
            <w:pPr>
              <w:jc w:val="right"/>
              <w:rPr>
                <w:szCs w:val="14"/>
              </w:rPr>
            </w:pPr>
            <w:r w:rsidRPr="00695B7C">
              <w:rPr>
                <w:rFonts w:eastAsia="Tahoma"/>
                <w:color w:val="000000"/>
                <w:szCs w:val="14"/>
              </w:rPr>
              <w:t>151</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AA03EB" w14:textId="77777777" w:rsidR="00695B7C" w:rsidRPr="00695B7C" w:rsidRDefault="00695B7C" w:rsidP="00695B7C">
            <w:pPr>
              <w:jc w:val="right"/>
              <w:rPr>
                <w:szCs w:val="14"/>
              </w:rPr>
            </w:pPr>
            <w:r w:rsidRPr="00695B7C">
              <w:rPr>
                <w:rFonts w:eastAsia="Tahoma"/>
                <w:color w:val="000000"/>
                <w:szCs w:val="14"/>
              </w:rPr>
              <w:t>165</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651BEC" w14:textId="77777777" w:rsidR="00695B7C" w:rsidRPr="00695B7C" w:rsidRDefault="00695B7C" w:rsidP="00695B7C">
            <w:pPr>
              <w:jc w:val="right"/>
              <w:rPr>
                <w:szCs w:val="14"/>
              </w:rPr>
            </w:pPr>
            <w:r w:rsidRPr="00695B7C">
              <w:rPr>
                <w:rFonts w:eastAsia="Tahoma"/>
                <w:color w:val="000000"/>
                <w:szCs w:val="14"/>
              </w:rPr>
              <w:t>120</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ED0680" w14:textId="77777777" w:rsidR="00695B7C" w:rsidRPr="00695B7C" w:rsidRDefault="00695B7C" w:rsidP="00695B7C">
            <w:pPr>
              <w:jc w:val="right"/>
              <w:rPr>
                <w:szCs w:val="14"/>
              </w:rPr>
            </w:pPr>
            <w:r w:rsidRPr="00695B7C">
              <w:rPr>
                <w:rFonts w:eastAsia="Tahoma"/>
                <w:color w:val="000000"/>
                <w:szCs w:val="14"/>
              </w:rPr>
              <w:t>138</w:t>
            </w:r>
          </w:p>
        </w:tc>
      </w:tr>
      <w:tr w:rsidR="00695B7C" w:rsidRPr="00695B7C" w14:paraId="43F9A723"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2FD366" w14:textId="77777777" w:rsidR="00695B7C" w:rsidRPr="00695B7C" w:rsidRDefault="00695B7C" w:rsidP="00695B7C">
            <w:pPr>
              <w:rPr>
                <w:szCs w:val="14"/>
              </w:rPr>
            </w:pPr>
            <w:r w:rsidRPr="00695B7C">
              <w:rPr>
                <w:rFonts w:eastAsia="Tahoma"/>
                <w:color w:val="000000"/>
                <w:szCs w:val="14"/>
              </w:rPr>
              <w:t>Število pravnih oseb, ki so bile obravnavane v finančnih preiskavah</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CDE445" w14:textId="77777777" w:rsidR="00695B7C" w:rsidRPr="00695B7C" w:rsidRDefault="00695B7C" w:rsidP="00695B7C">
            <w:pPr>
              <w:jc w:val="right"/>
              <w:rPr>
                <w:szCs w:val="14"/>
              </w:rPr>
            </w:pPr>
            <w:r w:rsidRPr="00695B7C">
              <w:rPr>
                <w:rFonts w:eastAsia="Tahoma"/>
                <w:color w:val="000000"/>
                <w:szCs w:val="14"/>
              </w:rPr>
              <w:t>74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BAFA58" w14:textId="77777777" w:rsidR="00695B7C" w:rsidRPr="00695B7C" w:rsidRDefault="00695B7C" w:rsidP="00695B7C">
            <w:pPr>
              <w:jc w:val="right"/>
              <w:rPr>
                <w:szCs w:val="14"/>
              </w:rPr>
            </w:pPr>
            <w:r w:rsidRPr="00695B7C">
              <w:rPr>
                <w:rFonts w:eastAsia="Tahoma"/>
                <w:color w:val="000000"/>
                <w:szCs w:val="14"/>
              </w:rPr>
              <w:t>76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22BC30" w14:textId="77777777" w:rsidR="00695B7C" w:rsidRPr="00695B7C" w:rsidRDefault="00695B7C" w:rsidP="00695B7C">
            <w:pPr>
              <w:jc w:val="right"/>
              <w:rPr>
                <w:szCs w:val="14"/>
              </w:rPr>
            </w:pPr>
            <w:r w:rsidRPr="00695B7C">
              <w:rPr>
                <w:rFonts w:eastAsia="Tahoma"/>
                <w:color w:val="000000"/>
                <w:szCs w:val="14"/>
              </w:rPr>
              <w:t>83</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A5C72" w14:textId="77777777" w:rsidR="00695B7C" w:rsidRPr="00695B7C" w:rsidRDefault="00695B7C" w:rsidP="00695B7C">
            <w:pPr>
              <w:jc w:val="right"/>
              <w:rPr>
                <w:szCs w:val="14"/>
              </w:rPr>
            </w:pPr>
            <w:r w:rsidRPr="00695B7C">
              <w:rPr>
                <w:rFonts w:eastAsia="Tahoma"/>
                <w:color w:val="000000"/>
                <w:szCs w:val="14"/>
              </w:rPr>
              <w:t>52</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D9678B" w14:textId="77777777" w:rsidR="00695B7C" w:rsidRPr="00695B7C" w:rsidRDefault="00695B7C" w:rsidP="00695B7C">
            <w:pPr>
              <w:jc w:val="right"/>
              <w:rPr>
                <w:szCs w:val="14"/>
              </w:rPr>
            </w:pPr>
            <w:r w:rsidRPr="00695B7C">
              <w:rPr>
                <w:rFonts w:eastAsia="Tahoma"/>
                <w:color w:val="000000"/>
                <w:szCs w:val="14"/>
              </w:rPr>
              <w:t>54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660913" w14:textId="77777777" w:rsidR="00695B7C" w:rsidRPr="00695B7C" w:rsidRDefault="00695B7C" w:rsidP="00695B7C">
            <w:pPr>
              <w:jc w:val="right"/>
              <w:rPr>
                <w:szCs w:val="14"/>
              </w:rPr>
            </w:pPr>
            <w:r w:rsidRPr="00695B7C">
              <w:rPr>
                <w:rFonts w:eastAsia="Tahoma"/>
                <w:color w:val="000000"/>
                <w:szCs w:val="14"/>
              </w:rPr>
              <w:t>59</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7705FB" w14:textId="77777777" w:rsidR="00695B7C" w:rsidRPr="00695B7C" w:rsidRDefault="00695B7C" w:rsidP="00695B7C">
            <w:pPr>
              <w:jc w:val="right"/>
              <w:rPr>
                <w:szCs w:val="14"/>
              </w:rPr>
            </w:pPr>
            <w:r w:rsidRPr="00695B7C">
              <w:rPr>
                <w:rFonts w:eastAsia="Tahoma"/>
                <w:color w:val="000000"/>
                <w:szCs w:val="14"/>
              </w:rPr>
              <w:t>47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2D2D1F" w14:textId="77777777" w:rsidR="00695B7C" w:rsidRPr="00695B7C" w:rsidRDefault="00695B7C" w:rsidP="00695B7C">
            <w:pPr>
              <w:jc w:val="right"/>
              <w:rPr>
                <w:szCs w:val="14"/>
              </w:rPr>
            </w:pPr>
            <w:r w:rsidRPr="00695B7C">
              <w:rPr>
                <w:rFonts w:eastAsia="Tahoma"/>
                <w:color w:val="000000"/>
                <w:szCs w:val="14"/>
              </w:rPr>
              <w:t>62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28EE48" w14:textId="77777777" w:rsidR="00695B7C" w:rsidRPr="00695B7C" w:rsidRDefault="00695B7C" w:rsidP="00695B7C">
            <w:pPr>
              <w:jc w:val="right"/>
              <w:rPr>
                <w:szCs w:val="14"/>
              </w:rPr>
            </w:pPr>
            <w:r w:rsidRPr="00695B7C">
              <w:rPr>
                <w:rFonts w:eastAsia="Tahoma"/>
                <w:color w:val="000000"/>
                <w:szCs w:val="14"/>
              </w:rPr>
              <w:t>57</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4A144D" w14:textId="77777777" w:rsidR="00695B7C" w:rsidRPr="00695B7C" w:rsidRDefault="00695B7C" w:rsidP="00695B7C">
            <w:pPr>
              <w:jc w:val="right"/>
              <w:rPr>
                <w:szCs w:val="14"/>
              </w:rPr>
            </w:pPr>
            <w:r w:rsidRPr="00695B7C">
              <w:rPr>
                <w:rFonts w:eastAsia="Tahoma"/>
                <w:color w:val="000000"/>
                <w:szCs w:val="14"/>
              </w:rPr>
              <w:t>55</w:t>
            </w:r>
          </w:p>
        </w:tc>
      </w:tr>
      <w:tr w:rsidR="00695B7C" w:rsidRPr="00695B7C" w14:paraId="2AC77183"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8DC966" w14:textId="77777777" w:rsidR="00695B7C" w:rsidRPr="00695B7C" w:rsidRDefault="00695B7C" w:rsidP="00695B7C">
            <w:pPr>
              <w:rPr>
                <w:szCs w:val="14"/>
              </w:rPr>
            </w:pPr>
            <w:r w:rsidRPr="00695B7C">
              <w:rPr>
                <w:rFonts w:eastAsia="Tahoma"/>
                <w:color w:val="000000"/>
                <w:szCs w:val="14"/>
              </w:rPr>
              <w:t>Število fizičnih oseb, ki so bile obravnavane v finančnih preiskavah</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74262B" w14:textId="77777777" w:rsidR="00695B7C" w:rsidRPr="00695B7C" w:rsidRDefault="00695B7C" w:rsidP="00695B7C">
            <w:pPr>
              <w:jc w:val="right"/>
              <w:rPr>
                <w:szCs w:val="14"/>
              </w:rPr>
            </w:pPr>
            <w:r w:rsidRPr="00695B7C">
              <w:rPr>
                <w:rFonts w:eastAsia="Tahoma"/>
                <w:color w:val="000000"/>
                <w:szCs w:val="14"/>
              </w:rPr>
              <w:t>188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930D7" w14:textId="77777777" w:rsidR="00695B7C" w:rsidRPr="00695B7C" w:rsidRDefault="00695B7C" w:rsidP="00695B7C">
            <w:pPr>
              <w:jc w:val="right"/>
              <w:rPr>
                <w:szCs w:val="14"/>
              </w:rPr>
            </w:pPr>
            <w:r w:rsidRPr="00695B7C">
              <w:rPr>
                <w:rFonts w:eastAsia="Tahoma"/>
                <w:color w:val="000000"/>
                <w:szCs w:val="14"/>
              </w:rPr>
              <w:t>190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036D31" w14:textId="77777777" w:rsidR="00695B7C" w:rsidRPr="00695B7C" w:rsidRDefault="00695B7C" w:rsidP="00695B7C">
            <w:pPr>
              <w:jc w:val="right"/>
              <w:rPr>
                <w:szCs w:val="14"/>
              </w:rPr>
            </w:pPr>
            <w:r w:rsidRPr="00695B7C">
              <w:rPr>
                <w:rFonts w:eastAsia="Tahoma"/>
                <w:color w:val="000000"/>
                <w:szCs w:val="14"/>
              </w:rPr>
              <w:t>222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80B668" w14:textId="77777777" w:rsidR="00695B7C" w:rsidRPr="00695B7C" w:rsidRDefault="00695B7C" w:rsidP="00695B7C">
            <w:pPr>
              <w:jc w:val="right"/>
              <w:rPr>
                <w:szCs w:val="14"/>
              </w:rPr>
            </w:pPr>
            <w:r w:rsidRPr="00695B7C">
              <w:rPr>
                <w:rFonts w:eastAsia="Tahoma"/>
                <w:color w:val="000000"/>
                <w:szCs w:val="14"/>
              </w:rPr>
              <w:t>154</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E2AA2B" w14:textId="77777777" w:rsidR="00695B7C" w:rsidRPr="00695B7C" w:rsidRDefault="00695B7C" w:rsidP="00695B7C">
            <w:pPr>
              <w:jc w:val="right"/>
              <w:rPr>
                <w:szCs w:val="14"/>
              </w:rPr>
            </w:pPr>
            <w:r w:rsidRPr="00695B7C">
              <w:rPr>
                <w:rFonts w:eastAsia="Tahoma"/>
                <w:color w:val="000000"/>
                <w:szCs w:val="14"/>
              </w:rPr>
              <w:t>208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A70D2A" w14:textId="77777777" w:rsidR="00695B7C" w:rsidRPr="00695B7C" w:rsidRDefault="00695B7C" w:rsidP="00695B7C">
            <w:pPr>
              <w:jc w:val="right"/>
              <w:rPr>
                <w:szCs w:val="14"/>
              </w:rPr>
            </w:pPr>
            <w:r w:rsidRPr="00695B7C">
              <w:rPr>
                <w:rFonts w:eastAsia="Tahoma"/>
                <w:color w:val="000000"/>
                <w:szCs w:val="14"/>
              </w:rPr>
              <w:t>173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B0BA0E" w14:textId="77777777" w:rsidR="00695B7C" w:rsidRPr="00695B7C" w:rsidRDefault="00695B7C" w:rsidP="00695B7C">
            <w:pPr>
              <w:jc w:val="right"/>
              <w:rPr>
                <w:szCs w:val="14"/>
              </w:rPr>
            </w:pPr>
            <w:r w:rsidRPr="00695B7C">
              <w:rPr>
                <w:rFonts w:eastAsia="Tahoma"/>
                <w:color w:val="000000"/>
                <w:szCs w:val="14"/>
              </w:rPr>
              <w:t>303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DE94F6" w14:textId="77777777" w:rsidR="00695B7C" w:rsidRPr="00695B7C" w:rsidRDefault="00695B7C" w:rsidP="00695B7C">
            <w:pPr>
              <w:jc w:val="right"/>
              <w:rPr>
                <w:szCs w:val="14"/>
              </w:rPr>
            </w:pPr>
            <w:r w:rsidRPr="00695B7C">
              <w:rPr>
                <w:rFonts w:eastAsia="Tahoma"/>
                <w:color w:val="000000"/>
                <w:szCs w:val="14"/>
              </w:rPr>
              <w:t>204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056E2C" w14:textId="77777777" w:rsidR="00695B7C" w:rsidRPr="00695B7C" w:rsidRDefault="00695B7C" w:rsidP="00695B7C">
            <w:pPr>
              <w:jc w:val="right"/>
              <w:rPr>
                <w:szCs w:val="14"/>
              </w:rPr>
            </w:pPr>
            <w:r w:rsidRPr="00695B7C">
              <w:rPr>
                <w:rFonts w:eastAsia="Tahoma"/>
                <w:color w:val="000000"/>
                <w:szCs w:val="14"/>
              </w:rPr>
              <w:t>207</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60486F" w14:textId="77777777" w:rsidR="00695B7C" w:rsidRPr="00695B7C" w:rsidRDefault="00695B7C" w:rsidP="00695B7C">
            <w:pPr>
              <w:jc w:val="right"/>
              <w:rPr>
                <w:szCs w:val="14"/>
              </w:rPr>
            </w:pPr>
            <w:r w:rsidRPr="00695B7C">
              <w:rPr>
                <w:rFonts w:eastAsia="Tahoma"/>
                <w:color w:val="000000"/>
                <w:szCs w:val="14"/>
              </w:rPr>
              <w:t>168</w:t>
            </w:r>
          </w:p>
        </w:tc>
      </w:tr>
      <w:tr w:rsidR="00695B7C" w:rsidRPr="00695B7C" w14:paraId="2FCB23CE"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5A885B" w14:textId="779E0FB5" w:rsidR="00695B7C" w:rsidRPr="00695B7C" w:rsidRDefault="00695B7C" w:rsidP="00695B7C">
            <w:pPr>
              <w:rPr>
                <w:szCs w:val="14"/>
              </w:rPr>
            </w:pPr>
            <w:r w:rsidRPr="00695B7C">
              <w:rPr>
                <w:rFonts w:eastAsia="Tahoma"/>
                <w:color w:val="000000"/>
                <w:szCs w:val="14"/>
              </w:rPr>
              <w:t xml:space="preserve">Višina premoženjske koristi </w:t>
            </w:r>
            <w:r w:rsidR="0051656B">
              <w:rPr>
                <w:rFonts w:eastAsia="Tahoma"/>
                <w:color w:val="000000"/>
                <w:szCs w:val="14"/>
              </w:rPr>
              <w:t>(</w:t>
            </w:r>
            <w:r w:rsidRPr="00695B7C">
              <w:rPr>
                <w:rFonts w:eastAsia="Tahoma"/>
                <w:color w:val="000000"/>
                <w:szCs w:val="14"/>
              </w:rPr>
              <w:t>v 1.000 EUR</w:t>
            </w:r>
            <w:r w:rsidR="0051656B">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2DD5C2" w14:textId="77777777" w:rsidR="00695B7C" w:rsidRPr="00695B7C" w:rsidRDefault="00695B7C" w:rsidP="00695B7C">
            <w:pPr>
              <w:jc w:val="right"/>
              <w:rPr>
                <w:szCs w:val="14"/>
              </w:rPr>
            </w:pPr>
            <w:r w:rsidRPr="00695B7C">
              <w:rPr>
                <w:rFonts w:eastAsia="Tahoma"/>
                <w:color w:val="000000"/>
                <w:szCs w:val="14"/>
              </w:rPr>
              <w:t>57.860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6E775A" w14:textId="77777777" w:rsidR="00695B7C" w:rsidRPr="00695B7C" w:rsidRDefault="00695B7C" w:rsidP="00695B7C">
            <w:pPr>
              <w:jc w:val="right"/>
              <w:rPr>
                <w:szCs w:val="14"/>
              </w:rPr>
            </w:pPr>
            <w:r w:rsidRPr="00695B7C">
              <w:rPr>
                <w:rFonts w:eastAsia="Tahoma"/>
                <w:color w:val="000000"/>
                <w:szCs w:val="14"/>
              </w:rPr>
              <w:t>123.281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E5858B" w14:textId="77777777" w:rsidR="00695B7C" w:rsidRPr="00695B7C" w:rsidRDefault="00695B7C" w:rsidP="00695B7C">
            <w:pPr>
              <w:jc w:val="right"/>
              <w:rPr>
                <w:szCs w:val="14"/>
              </w:rPr>
            </w:pPr>
            <w:r w:rsidRPr="00695B7C">
              <w:rPr>
                <w:rFonts w:eastAsia="Tahoma"/>
                <w:color w:val="000000"/>
                <w:szCs w:val="14"/>
              </w:rPr>
              <w:t>185.022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411B23" w14:textId="77777777" w:rsidR="00695B7C" w:rsidRPr="00695B7C" w:rsidRDefault="00695B7C" w:rsidP="00695B7C">
            <w:pPr>
              <w:jc w:val="right"/>
              <w:rPr>
                <w:szCs w:val="14"/>
              </w:rPr>
            </w:pPr>
            <w:r w:rsidRPr="00695B7C">
              <w:rPr>
                <w:rFonts w:eastAsia="Tahoma"/>
                <w:color w:val="000000"/>
                <w:szCs w:val="14"/>
              </w:rPr>
              <w:t>44.858</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BAC7EF" w14:textId="77777777" w:rsidR="00695B7C" w:rsidRPr="00695B7C" w:rsidRDefault="00695B7C" w:rsidP="00695B7C">
            <w:pPr>
              <w:jc w:val="right"/>
              <w:rPr>
                <w:szCs w:val="14"/>
              </w:rPr>
            </w:pPr>
            <w:r w:rsidRPr="00695B7C">
              <w:rPr>
                <w:rFonts w:eastAsia="Tahoma"/>
                <w:color w:val="000000"/>
                <w:szCs w:val="14"/>
              </w:rPr>
              <w:t>49.490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94FAD6" w14:textId="77777777" w:rsidR="00695B7C" w:rsidRPr="00695B7C" w:rsidRDefault="00695B7C" w:rsidP="00695B7C">
            <w:pPr>
              <w:jc w:val="right"/>
              <w:rPr>
                <w:szCs w:val="14"/>
              </w:rPr>
            </w:pPr>
            <w:r w:rsidRPr="00695B7C">
              <w:rPr>
                <w:rFonts w:eastAsia="Tahoma"/>
                <w:color w:val="000000"/>
                <w:szCs w:val="14"/>
              </w:rPr>
              <w:t>32.864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67A382" w14:textId="77777777" w:rsidR="00695B7C" w:rsidRPr="00695B7C" w:rsidRDefault="00695B7C" w:rsidP="00695B7C">
            <w:pPr>
              <w:jc w:val="right"/>
              <w:rPr>
                <w:szCs w:val="14"/>
              </w:rPr>
            </w:pPr>
            <w:r w:rsidRPr="00695B7C">
              <w:rPr>
                <w:rFonts w:eastAsia="Tahoma"/>
                <w:color w:val="000000"/>
                <w:szCs w:val="14"/>
              </w:rPr>
              <w:t>81.622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F87BCE" w14:textId="77777777" w:rsidR="00695B7C" w:rsidRPr="00695B7C" w:rsidRDefault="00695B7C" w:rsidP="00695B7C">
            <w:pPr>
              <w:jc w:val="right"/>
              <w:rPr>
                <w:szCs w:val="14"/>
              </w:rPr>
            </w:pPr>
            <w:r w:rsidRPr="00695B7C">
              <w:rPr>
                <w:rFonts w:eastAsia="Tahoma"/>
                <w:color w:val="000000"/>
                <w:szCs w:val="14"/>
              </w:rPr>
              <w:t>52.157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B275E9" w14:textId="77777777" w:rsidR="00695B7C" w:rsidRPr="00695B7C" w:rsidRDefault="00695B7C" w:rsidP="00695B7C">
            <w:pPr>
              <w:jc w:val="right"/>
              <w:rPr>
                <w:szCs w:val="14"/>
              </w:rPr>
            </w:pPr>
            <w:r w:rsidRPr="00695B7C">
              <w:rPr>
                <w:rFonts w:eastAsia="Tahoma"/>
                <w:color w:val="000000"/>
                <w:szCs w:val="14"/>
              </w:rPr>
              <w:t>17.498</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625106" w14:textId="77777777" w:rsidR="00695B7C" w:rsidRPr="00695B7C" w:rsidRDefault="00695B7C" w:rsidP="00695B7C">
            <w:pPr>
              <w:jc w:val="right"/>
              <w:rPr>
                <w:szCs w:val="14"/>
              </w:rPr>
            </w:pPr>
            <w:r w:rsidRPr="00695B7C">
              <w:rPr>
                <w:rFonts w:eastAsia="Tahoma"/>
                <w:color w:val="000000"/>
                <w:szCs w:val="14"/>
              </w:rPr>
              <w:t>34.653</w:t>
            </w:r>
          </w:p>
        </w:tc>
      </w:tr>
      <w:tr w:rsidR="00695B7C" w:rsidRPr="00695B7C" w14:paraId="798A3223"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295A66" w14:textId="3B60492E" w:rsidR="00695B7C" w:rsidRPr="00695B7C" w:rsidRDefault="00695B7C" w:rsidP="00695B7C">
            <w:pPr>
              <w:rPr>
                <w:szCs w:val="14"/>
              </w:rPr>
            </w:pPr>
            <w:r w:rsidRPr="00695B7C">
              <w:rPr>
                <w:rFonts w:eastAsia="Tahoma"/>
                <w:color w:val="000000"/>
                <w:szCs w:val="14"/>
              </w:rPr>
              <w:t xml:space="preserve">Višina škode </w:t>
            </w:r>
            <w:r w:rsidR="0051656B">
              <w:rPr>
                <w:rFonts w:eastAsia="Tahoma"/>
                <w:color w:val="000000"/>
                <w:szCs w:val="14"/>
              </w:rPr>
              <w:t>(</w:t>
            </w:r>
            <w:r w:rsidRPr="00695B7C">
              <w:rPr>
                <w:rFonts w:eastAsia="Tahoma"/>
                <w:color w:val="000000"/>
                <w:szCs w:val="14"/>
              </w:rPr>
              <w:t>v 1.000 EUR</w:t>
            </w:r>
            <w:r w:rsidR="0051656B">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7DB640" w14:textId="77777777" w:rsidR="00695B7C" w:rsidRPr="00695B7C" w:rsidRDefault="00695B7C" w:rsidP="00695B7C">
            <w:pPr>
              <w:jc w:val="right"/>
              <w:rPr>
                <w:szCs w:val="14"/>
              </w:rPr>
            </w:pPr>
            <w:r w:rsidRPr="00695B7C">
              <w:rPr>
                <w:rFonts w:eastAsia="Tahoma"/>
                <w:color w:val="000000"/>
                <w:szCs w:val="14"/>
              </w:rPr>
              <w:t>55.866</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C57BC2" w14:textId="77777777" w:rsidR="00695B7C" w:rsidRPr="00695B7C" w:rsidRDefault="00695B7C" w:rsidP="00695B7C">
            <w:pPr>
              <w:jc w:val="right"/>
              <w:rPr>
                <w:szCs w:val="14"/>
              </w:rPr>
            </w:pPr>
            <w:r w:rsidRPr="00695B7C">
              <w:rPr>
                <w:rFonts w:eastAsia="Tahoma"/>
                <w:color w:val="000000"/>
                <w:szCs w:val="14"/>
              </w:rPr>
              <w:t>240.790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299865" w14:textId="77777777" w:rsidR="00695B7C" w:rsidRPr="00695B7C" w:rsidRDefault="00695B7C" w:rsidP="00695B7C">
            <w:pPr>
              <w:jc w:val="right"/>
              <w:rPr>
                <w:szCs w:val="14"/>
              </w:rPr>
            </w:pPr>
            <w:r w:rsidRPr="00695B7C">
              <w:rPr>
                <w:rFonts w:eastAsia="Tahoma"/>
                <w:color w:val="000000"/>
                <w:szCs w:val="14"/>
              </w:rPr>
              <w:t>185.907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C82924" w14:textId="77777777" w:rsidR="00695B7C" w:rsidRPr="00695B7C" w:rsidRDefault="00695B7C" w:rsidP="00695B7C">
            <w:pPr>
              <w:jc w:val="right"/>
              <w:rPr>
                <w:szCs w:val="14"/>
              </w:rPr>
            </w:pPr>
            <w:r w:rsidRPr="00695B7C">
              <w:rPr>
                <w:rFonts w:eastAsia="Tahoma"/>
                <w:color w:val="000000"/>
                <w:szCs w:val="14"/>
              </w:rPr>
              <w:t>16.886</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DF2ABD" w14:textId="77777777" w:rsidR="00695B7C" w:rsidRPr="00695B7C" w:rsidRDefault="00695B7C" w:rsidP="00695B7C">
            <w:pPr>
              <w:jc w:val="right"/>
              <w:rPr>
                <w:szCs w:val="14"/>
              </w:rPr>
            </w:pPr>
            <w:r w:rsidRPr="00695B7C">
              <w:rPr>
                <w:rFonts w:eastAsia="Tahoma"/>
                <w:color w:val="000000"/>
                <w:szCs w:val="14"/>
              </w:rPr>
              <w:t>32.379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775446" w14:textId="77777777" w:rsidR="00695B7C" w:rsidRPr="00695B7C" w:rsidRDefault="00695B7C" w:rsidP="00695B7C">
            <w:pPr>
              <w:jc w:val="right"/>
              <w:rPr>
                <w:szCs w:val="14"/>
              </w:rPr>
            </w:pPr>
            <w:r w:rsidRPr="00695B7C">
              <w:rPr>
                <w:rFonts w:eastAsia="Tahoma"/>
                <w:color w:val="000000"/>
                <w:szCs w:val="14"/>
              </w:rPr>
              <w:t>18.841</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E8E36F" w14:textId="77777777" w:rsidR="00695B7C" w:rsidRPr="00695B7C" w:rsidRDefault="00695B7C" w:rsidP="00695B7C">
            <w:pPr>
              <w:jc w:val="right"/>
              <w:rPr>
                <w:szCs w:val="14"/>
              </w:rPr>
            </w:pPr>
            <w:r w:rsidRPr="00695B7C">
              <w:rPr>
                <w:rFonts w:eastAsia="Tahoma"/>
                <w:color w:val="000000"/>
                <w:szCs w:val="14"/>
              </w:rPr>
              <w:t>29.571</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6A09A4" w14:textId="77777777" w:rsidR="00695B7C" w:rsidRPr="00695B7C" w:rsidRDefault="00695B7C" w:rsidP="00695B7C">
            <w:pPr>
              <w:jc w:val="right"/>
              <w:rPr>
                <w:szCs w:val="14"/>
              </w:rPr>
            </w:pPr>
            <w:r w:rsidRPr="00695B7C">
              <w:rPr>
                <w:rFonts w:eastAsia="Tahoma"/>
                <w:color w:val="000000"/>
                <w:szCs w:val="14"/>
              </w:rPr>
              <w:t>20.279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00BD35" w14:textId="77777777" w:rsidR="00695B7C" w:rsidRPr="00695B7C" w:rsidRDefault="00695B7C" w:rsidP="00695B7C">
            <w:pPr>
              <w:jc w:val="right"/>
              <w:rPr>
                <w:szCs w:val="14"/>
              </w:rPr>
            </w:pPr>
            <w:r w:rsidRPr="00695B7C">
              <w:rPr>
                <w:rFonts w:eastAsia="Tahoma"/>
                <w:color w:val="000000"/>
                <w:szCs w:val="14"/>
              </w:rPr>
              <w:t>11.713</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6771EB" w14:textId="77777777" w:rsidR="00695B7C" w:rsidRPr="00695B7C" w:rsidRDefault="00695B7C" w:rsidP="00695B7C">
            <w:pPr>
              <w:jc w:val="right"/>
              <w:rPr>
                <w:szCs w:val="14"/>
              </w:rPr>
            </w:pPr>
            <w:r w:rsidRPr="00695B7C">
              <w:rPr>
                <w:rFonts w:eastAsia="Tahoma"/>
                <w:color w:val="000000"/>
                <w:szCs w:val="14"/>
              </w:rPr>
              <w:t>18.164</w:t>
            </w:r>
          </w:p>
        </w:tc>
      </w:tr>
      <w:tr w:rsidR="00695B7C" w:rsidRPr="00695B7C" w14:paraId="00210EA9"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B26CF7" w14:textId="77777777" w:rsidR="00695B7C" w:rsidRPr="00695B7C" w:rsidRDefault="00695B7C" w:rsidP="00695B7C">
            <w:pPr>
              <w:rPr>
                <w:szCs w:val="14"/>
              </w:rPr>
            </w:pPr>
            <w:r w:rsidRPr="00695B7C">
              <w:rPr>
                <w:rFonts w:eastAsia="Tahoma"/>
                <w:color w:val="000000"/>
                <w:szCs w:val="14"/>
              </w:rPr>
              <w:t>Število podanih pobud</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0B0A22" w14:textId="77777777" w:rsidR="00695B7C" w:rsidRPr="00695B7C" w:rsidRDefault="00695B7C" w:rsidP="00695B7C">
            <w:pPr>
              <w:jc w:val="right"/>
              <w:rPr>
                <w:szCs w:val="14"/>
              </w:rPr>
            </w:pPr>
            <w:r w:rsidRPr="00695B7C">
              <w:rPr>
                <w:rFonts w:eastAsia="Tahoma"/>
                <w:color w:val="000000"/>
                <w:szCs w:val="14"/>
              </w:rPr>
              <w:t>42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90A25A" w14:textId="77777777" w:rsidR="00695B7C" w:rsidRPr="00695B7C" w:rsidRDefault="00695B7C" w:rsidP="00695B7C">
            <w:pPr>
              <w:jc w:val="right"/>
              <w:rPr>
                <w:szCs w:val="14"/>
              </w:rPr>
            </w:pPr>
            <w:r w:rsidRPr="00695B7C">
              <w:rPr>
                <w:rFonts w:eastAsia="Tahoma"/>
                <w:color w:val="000000"/>
                <w:szCs w:val="14"/>
              </w:rPr>
              <w:t>41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B13508" w14:textId="77777777" w:rsidR="00695B7C" w:rsidRPr="00695B7C" w:rsidRDefault="00695B7C" w:rsidP="00695B7C">
            <w:pPr>
              <w:jc w:val="right"/>
              <w:rPr>
                <w:szCs w:val="14"/>
              </w:rPr>
            </w:pPr>
            <w:r w:rsidRPr="00695B7C">
              <w:rPr>
                <w:rFonts w:eastAsia="Tahoma"/>
                <w:color w:val="000000"/>
                <w:szCs w:val="14"/>
              </w:rPr>
              <w:t>41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4C41AE" w14:textId="77777777" w:rsidR="00695B7C" w:rsidRPr="00695B7C" w:rsidRDefault="00695B7C" w:rsidP="00695B7C">
            <w:pPr>
              <w:jc w:val="right"/>
              <w:rPr>
                <w:szCs w:val="14"/>
              </w:rPr>
            </w:pPr>
            <w:r w:rsidRPr="00695B7C">
              <w:rPr>
                <w:rFonts w:eastAsia="Tahoma"/>
                <w:color w:val="000000"/>
                <w:szCs w:val="14"/>
              </w:rPr>
              <w:t>21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809EE2" w14:textId="77777777" w:rsidR="00695B7C" w:rsidRPr="00695B7C" w:rsidRDefault="00695B7C" w:rsidP="00695B7C">
            <w:pPr>
              <w:jc w:val="right"/>
              <w:rPr>
                <w:szCs w:val="14"/>
              </w:rPr>
            </w:pPr>
            <w:r w:rsidRPr="00695B7C">
              <w:rPr>
                <w:rFonts w:eastAsia="Tahoma"/>
                <w:color w:val="000000"/>
                <w:szCs w:val="14"/>
              </w:rPr>
              <w:t>21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5C0270" w14:textId="77777777" w:rsidR="00695B7C" w:rsidRPr="00695B7C" w:rsidRDefault="00695B7C" w:rsidP="00695B7C">
            <w:pPr>
              <w:jc w:val="right"/>
              <w:rPr>
                <w:szCs w:val="14"/>
              </w:rPr>
            </w:pPr>
            <w:r w:rsidRPr="00695B7C">
              <w:rPr>
                <w:rFonts w:eastAsia="Tahoma"/>
                <w:color w:val="000000"/>
                <w:szCs w:val="14"/>
              </w:rPr>
              <w:t>19</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D687B0" w14:textId="77777777" w:rsidR="00695B7C" w:rsidRPr="00695B7C" w:rsidRDefault="00695B7C" w:rsidP="00695B7C">
            <w:pPr>
              <w:jc w:val="right"/>
              <w:rPr>
                <w:szCs w:val="14"/>
              </w:rPr>
            </w:pPr>
            <w:r w:rsidRPr="00695B7C">
              <w:rPr>
                <w:rFonts w:eastAsia="Tahoma"/>
                <w:color w:val="000000"/>
                <w:szCs w:val="14"/>
              </w:rPr>
              <w:t>20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202E4D" w14:textId="77777777" w:rsidR="00695B7C" w:rsidRPr="00695B7C" w:rsidRDefault="00695B7C" w:rsidP="00695B7C">
            <w:pPr>
              <w:jc w:val="right"/>
              <w:rPr>
                <w:szCs w:val="14"/>
              </w:rPr>
            </w:pPr>
            <w:r w:rsidRPr="00695B7C">
              <w:rPr>
                <w:rFonts w:eastAsia="Tahoma"/>
                <w:color w:val="000000"/>
                <w:szCs w:val="14"/>
              </w:rPr>
              <w:t>25</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9CFEC3" w14:textId="77777777" w:rsidR="00695B7C" w:rsidRPr="00695B7C" w:rsidRDefault="00695B7C" w:rsidP="00695B7C">
            <w:pPr>
              <w:jc w:val="right"/>
              <w:rPr>
                <w:szCs w:val="14"/>
              </w:rPr>
            </w:pPr>
            <w:r w:rsidRPr="00695B7C">
              <w:rPr>
                <w:rFonts w:eastAsia="Tahoma"/>
                <w:color w:val="000000"/>
                <w:szCs w:val="14"/>
              </w:rPr>
              <w:t>10</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660EB" w14:textId="77777777" w:rsidR="00695B7C" w:rsidRPr="00695B7C" w:rsidRDefault="00695B7C" w:rsidP="00695B7C">
            <w:pPr>
              <w:jc w:val="right"/>
              <w:rPr>
                <w:szCs w:val="14"/>
              </w:rPr>
            </w:pPr>
            <w:r w:rsidRPr="00695B7C">
              <w:rPr>
                <w:rFonts w:eastAsia="Tahoma"/>
                <w:color w:val="000000"/>
                <w:szCs w:val="14"/>
              </w:rPr>
              <w:t>12</w:t>
            </w:r>
          </w:p>
        </w:tc>
      </w:tr>
      <w:tr w:rsidR="00695B7C" w:rsidRPr="00695B7C" w14:paraId="2A74A40C"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3C2378" w14:textId="77777777" w:rsidR="00695B7C" w:rsidRPr="00695B7C" w:rsidRDefault="00695B7C" w:rsidP="00695B7C">
            <w:pPr>
              <w:rPr>
                <w:szCs w:val="14"/>
              </w:rPr>
            </w:pPr>
            <w:r w:rsidRPr="00695B7C">
              <w:rPr>
                <w:rFonts w:eastAsia="Tahoma"/>
                <w:color w:val="000000"/>
                <w:szCs w:val="14"/>
              </w:rPr>
              <w:t>Število pravnih oseb, zoper katere je bila podana pobuda</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95D4F" w14:textId="77777777" w:rsidR="00695B7C" w:rsidRPr="00695B7C" w:rsidRDefault="00695B7C" w:rsidP="00695B7C">
            <w:pPr>
              <w:jc w:val="right"/>
              <w:rPr>
                <w:szCs w:val="14"/>
              </w:rPr>
            </w:pPr>
            <w:r w:rsidRPr="00695B7C">
              <w:rPr>
                <w:rFonts w:eastAsia="Tahoma"/>
                <w:color w:val="000000"/>
                <w:szCs w:val="14"/>
              </w:rPr>
              <w:t>23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ED4FB5" w14:textId="77777777" w:rsidR="00695B7C" w:rsidRPr="00695B7C" w:rsidRDefault="00695B7C" w:rsidP="00695B7C">
            <w:pPr>
              <w:jc w:val="right"/>
              <w:rPr>
                <w:szCs w:val="14"/>
              </w:rPr>
            </w:pPr>
            <w:r w:rsidRPr="00695B7C">
              <w:rPr>
                <w:rFonts w:eastAsia="Tahoma"/>
                <w:color w:val="000000"/>
                <w:szCs w:val="14"/>
              </w:rPr>
              <w:t>19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17C4FF" w14:textId="77777777" w:rsidR="00695B7C" w:rsidRPr="00695B7C" w:rsidRDefault="00695B7C" w:rsidP="00695B7C">
            <w:pPr>
              <w:jc w:val="right"/>
              <w:rPr>
                <w:szCs w:val="14"/>
              </w:rPr>
            </w:pPr>
            <w:r w:rsidRPr="00695B7C">
              <w:rPr>
                <w:rFonts w:eastAsia="Tahoma"/>
                <w:color w:val="000000"/>
                <w:szCs w:val="14"/>
              </w:rPr>
              <w:t>17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ED72C9" w14:textId="77777777" w:rsidR="00695B7C" w:rsidRPr="00695B7C" w:rsidRDefault="00695B7C" w:rsidP="00695B7C">
            <w:pPr>
              <w:jc w:val="right"/>
              <w:rPr>
                <w:szCs w:val="14"/>
              </w:rPr>
            </w:pPr>
            <w:r w:rsidRPr="00695B7C">
              <w:rPr>
                <w:rFonts w:eastAsia="Tahoma"/>
                <w:color w:val="000000"/>
                <w:szCs w:val="14"/>
              </w:rPr>
              <w:t>9</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593E26" w14:textId="77777777" w:rsidR="00695B7C" w:rsidRPr="00695B7C" w:rsidRDefault="00695B7C" w:rsidP="00695B7C">
            <w:pPr>
              <w:jc w:val="right"/>
              <w:rPr>
                <w:szCs w:val="14"/>
              </w:rPr>
            </w:pPr>
            <w:r w:rsidRPr="00695B7C">
              <w:rPr>
                <w:rFonts w:eastAsia="Tahoma"/>
                <w:color w:val="000000"/>
                <w:szCs w:val="14"/>
              </w:rPr>
              <w:t>10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B1E2F6" w14:textId="77777777" w:rsidR="00695B7C" w:rsidRPr="00695B7C" w:rsidRDefault="00695B7C" w:rsidP="00695B7C">
            <w:pPr>
              <w:jc w:val="right"/>
              <w:rPr>
                <w:szCs w:val="14"/>
              </w:rPr>
            </w:pPr>
            <w:r w:rsidRPr="00695B7C">
              <w:rPr>
                <w:rFonts w:eastAsia="Tahoma"/>
                <w:color w:val="000000"/>
                <w:szCs w:val="14"/>
              </w:rPr>
              <w:t>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5CE92F" w14:textId="77777777" w:rsidR="00695B7C" w:rsidRPr="00695B7C" w:rsidRDefault="00695B7C" w:rsidP="00695B7C">
            <w:pPr>
              <w:jc w:val="right"/>
              <w:rPr>
                <w:szCs w:val="14"/>
              </w:rPr>
            </w:pPr>
            <w:r w:rsidRPr="00695B7C">
              <w:rPr>
                <w:rFonts w:eastAsia="Tahoma"/>
                <w:color w:val="000000"/>
                <w:szCs w:val="14"/>
              </w:rPr>
              <w:t>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6A868B" w14:textId="77777777" w:rsidR="00695B7C" w:rsidRPr="00695B7C" w:rsidRDefault="00695B7C" w:rsidP="00695B7C">
            <w:pPr>
              <w:jc w:val="right"/>
              <w:rPr>
                <w:szCs w:val="14"/>
              </w:rPr>
            </w:pPr>
            <w:r w:rsidRPr="00695B7C">
              <w:rPr>
                <w:rFonts w:eastAsia="Tahoma"/>
                <w:color w:val="000000"/>
                <w:szCs w:val="14"/>
              </w:rPr>
              <w:t>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B84D7F" w14:textId="77777777" w:rsidR="00695B7C" w:rsidRPr="00695B7C" w:rsidRDefault="00695B7C" w:rsidP="00695B7C">
            <w:pPr>
              <w:jc w:val="right"/>
              <w:rPr>
                <w:szCs w:val="14"/>
              </w:rPr>
            </w:pPr>
            <w:r w:rsidRPr="00695B7C">
              <w:rPr>
                <w:rFonts w:eastAsia="Tahoma"/>
                <w:color w:val="000000"/>
                <w:szCs w:val="14"/>
              </w:rPr>
              <w:t>9</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81FA86" w14:textId="77777777" w:rsidR="00695B7C" w:rsidRPr="00695B7C" w:rsidRDefault="00695B7C" w:rsidP="00695B7C">
            <w:pPr>
              <w:jc w:val="right"/>
              <w:rPr>
                <w:szCs w:val="14"/>
              </w:rPr>
            </w:pPr>
            <w:r w:rsidRPr="00695B7C">
              <w:rPr>
                <w:rFonts w:eastAsia="Tahoma"/>
                <w:color w:val="000000"/>
                <w:szCs w:val="14"/>
              </w:rPr>
              <w:t>4</w:t>
            </w:r>
          </w:p>
        </w:tc>
      </w:tr>
      <w:tr w:rsidR="00695B7C" w:rsidRPr="00695B7C" w14:paraId="02539C31"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C63122" w14:textId="77777777" w:rsidR="00695B7C" w:rsidRPr="00695B7C" w:rsidRDefault="00695B7C" w:rsidP="00695B7C">
            <w:pPr>
              <w:rPr>
                <w:szCs w:val="14"/>
              </w:rPr>
            </w:pPr>
            <w:r w:rsidRPr="00695B7C">
              <w:rPr>
                <w:rFonts w:eastAsia="Tahoma"/>
                <w:color w:val="000000"/>
                <w:szCs w:val="14"/>
              </w:rPr>
              <w:t>Število fizičnih oseb, zoper katere je bila podana pobuda</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57B7D8" w14:textId="77777777" w:rsidR="00695B7C" w:rsidRPr="00695B7C" w:rsidRDefault="00695B7C" w:rsidP="00695B7C">
            <w:pPr>
              <w:jc w:val="right"/>
              <w:rPr>
                <w:szCs w:val="14"/>
              </w:rPr>
            </w:pPr>
            <w:r w:rsidRPr="00695B7C">
              <w:rPr>
                <w:rFonts w:eastAsia="Tahoma"/>
                <w:color w:val="000000"/>
                <w:szCs w:val="14"/>
              </w:rPr>
              <w:t>49</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34D925" w14:textId="77777777" w:rsidR="00695B7C" w:rsidRPr="00695B7C" w:rsidRDefault="00695B7C" w:rsidP="00695B7C">
            <w:pPr>
              <w:jc w:val="right"/>
              <w:rPr>
                <w:szCs w:val="14"/>
              </w:rPr>
            </w:pPr>
            <w:r w:rsidRPr="00695B7C">
              <w:rPr>
                <w:rFonts w:eastAsia="Tahoma"/>
                <w:color w:val="000000"/>
                <w:szCs w:val="14"/>
              </w:rPr>
              <w:t>46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7B4E10" w14:textId="77777777" w:rsidR="00695B7C" w:rsidRPr="00695B7C" w:rsidRDefault="00695B7C" w:rsidP="00695B7C">
            <w:pPr>
              <w:jc w:val="right"/>
              <w:rPr>
                <w:szCs w:val="14"/>
              </w:rPr>
            </w:pPr>
            <w:r w:rsidRPr="00695B7C">
              <w:rPr>
                <w:rFonts w:eastAsia="Tahoma"/>
                <w:color w:val="000000"/>
                <w:szCs w:val="14"/>
              </w:rPr>
              <w:t>44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6E8BB0" w14:textId="77777777" w:rsidR="00695B7C" w:rsidRPr="00695B7C" w:rsidRDefault="00695B7C" w:rsidP="00695B7C">
            <w:pPr>
              <w:jc w:val="right"/>
              <w:rPr>
                <w:szCs w:val="14"/>
              </w:rPr>
            </w:pPr>
            <w:r w:rsidRPr="00695B7C">
              <w:rPr>
                <w:rFonts w:eastAsia="Tahoma"/>
                <w:color w:val="000000"/>
                <w:szCs w:val="14"/>
              </w:rPr>
              <w:t>21</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F1AA89" w14:textId="77777777" w:rsidR="00695B7C" w:rsidRPr="00695B7C" w:rsidRDefault="00695B7C" w:rsidP="00695B7C">
            <w:pPr>
              <w:jc w:val="right"/>
              <w:rPr>
                <w:szCs w:val="14"/>
              </w:rPr>
            </w:pPr>
            <w:r w:rsidRPr="00695B7C">
              <w:rPr>
                <w:rFonts w:eastAsia="Tahoma"/>
                <w:color w:val="000000"/>
                <w:szCs w:val="14"/>
              </w:rPr>
              <w:t>22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28548A" w14:textId="77777777" w:rsidR="00695B7C" w:rsidRPr="00695B7C" w:rsidRDefault="00695B7C" w:rsidP="00695B7C">
            <w:pPr>
              <w:jc w:val="right"/>
              <w:rPr>
                <w:szCs w:val="14"/>
              </w:rPr>
            </w:pPr>
            <w:r w:rsidRPr="00695B7C">
              <w:rPr>
                <w:rFonts w:eastAsia="Tahoma"/>
                <w:color w:val="000000"/>
                <w:szCs w:val="14"/>
              </w:rPr>
              <w:t>22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3FF4E6" w14:textId="77777777" w:rsidR="00695B7C" w:rsidRPr="00695B7C" w:rsidRDefault="00695B7C" w:rsidP="00695B7C">
            <w:pPr>
              <w:jc w:val="right"/>
              <w:rPr>
                <w:szCs w:val="14"/>
              </w:rPr>
            </w:pPr>
            <w:r w:rsidRPr="00695B7C">
              <w:rPr>
                <w:rFonts w:eastAsia="Tahoma"/>
                <w:color w:val="000000"/>
                <w:szCs w:val="14"/>
              </w:rPr>
              <w:t>27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A2C8F6" w14:textId="77777777" w:rsidR="00695B7C" w:rsidRPr="00695B7C" w:rsidRDefault="00695B7C" w:rsidP="00695B7C">
            <w:pPr>
              <w:jc w:val="right"/>
              <w:rPr>
                <w:szCs w:val="14"/>
              </w:rPr>
            </w:pPr>
            <w:r w:rsidRPr="00695B7C">
              <w:rPr>
                <w:rFonts w:eastAsia="Tahoma"/>
                <w:color w:val="000000"/>
                <w:szCs w:val="14"/>
              </w:rPr>
              <w:t>25</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046D8D" w14:textId="77777777" w:rsidR="00695B7C" w:rsidRPr="00695B7C" w:rsidRDefault="00695B7C" w:rsidP="00695B7C">
            <w:pPr>
              <w:jc w:val="right"/>
              <w:rPr>
                <w:szCs w:val="14"/>
              </w:rPr>
            </w:pPr>
            <w:r w:rsidRPr="00695B7C">
              <w:rPr>
                <w:rFonts w:eastAsia="Tahoma"/>
                <w:color w:val="000000"/>
                <w:szCs w:val="14"/>
              </w:rPr>
              <w:t>13</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EBA633" w14:textId="77777777" w:rsidR="00695B7C" w:rsidRPr="00695B7C" w:rsidRDefault="00695B7C" w:rsidP="00695B7C">
            <w:pPr>
              <w:jc w:val="right"/>
              <w:rPr>
                <w:szCs w:val="14"/>
              </w:rPr>
            </w:pPr>
            <w:r w:rsidRPr="00695B7C">
              <w:rPr>
                <w:rFonts w:eastAsia="Tahoma"/>
                <w:color w:val="000000"/>
                <w:szCs w:val="14"/>
              </w:rPr>
              <w:t>13</w:t>
            </w:r>
          </w:p>
        </w:tc>
      </w:tr>
      <w:tr w:rsidR="00695B7C" w:rsidRPr="00695B7C" w14:paraId="7BA0164B" w14:textId="77777777" w:rsidTr="00E02D45">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9BB6FA" w14:textId="77777777" w:rsidR="00695B7C" w:rsidRPr="00695B7C" w:rsidRDefault="00695B7C" w:rsidP="00695B7C">
            <w:pPr>
              <w:rPr>
                <w:szCs w:val="14"/>
              </w:rPr>
            </w:pPr>
            <w:r w:rsidRPr="00695B7C">
              <w:rPr>
                <w:rFonts w:eastAsia="Tahoma"/>
                <w:color w:val="000000"/>
                <w:szCs w:val="14"/>
              </w:rPr>
              <w:t>Število poročil</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C770FC" w14:textId="77777777" w:rsidR="00695B7C" w:rsidRPr="00695B7C" w:rsidRDefault="00695B7C" w:rsidP="00695B7C">
            <w:pPr>
              <w:jc w:val="right"/>
              <w:rPr>
                <w:szCs w:val="14"/>
              </w:rPr>
            </w:pPr>
            <w:r w:rsidRPr="00695B7C">
              <w:rPr>
                <w:rFonts w:eastAsia="Tahoma"/>
                <w:color w:val="000000"/>
                <w:szCs w:val="14"/>
              </w:rPr>
              <w:t>102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464E0F" w14:textId="77777777" w:rsidR="00695B7C" w:rsidRPr="00695B7C" w:rsidRDefault="00695B7C" w:rsidP="00695B7C">
            <w:pPr>
              <w:jc w:val="right"/>
              <w:rPr>
                <w:szCs w:val="14"/>
              </w:rPr>
            </w:pPr>
            <w:r w:rsidRPr="00695B7C">
              <w:rPr>
                <w:rFonts w:eastAsia="Tahoma"/>
                <w:color w:val="000000"/>
                <w:szCs w:val="14"/>
              </w:rPr>
              <w:t>104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2D7F7A" w14:textId="77777777" w:rsidR="00695B7C" w:rsidRPr="00695B7C" w:rsidRDefault="00695B7C" w:rsidP="00695B7C">
            <w:pPr>
              <w:jc w:val="right"/>
              <w:rPr>
                <w:szCs w:val="14"/>
              </w:rPr>
            </w:pPr>
            <w:r w:rsidRPr="00695B7C">
              <w:rPr>
                <w:rFonts w:eastAsia="Tahoma"/>
                <w:color w:val="000000"/>
                <w:szCs w:val="14"/>
              </w:rPr>
              <w:t>126</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801F9F" w14:textId="77777777" w:rsidR="00695B7C" w:rsidRPr="00695B7C" w:rsidRDefault="00695B7C" w:rsidP="00695B7C">
            <w:pPr>
              <w:jc w:val="right"/>
              <w:rPr>
                <w:szCs w:val="14"/>
              </w:rPr>
            </w:pPr>
            <w:r w:rsidRPr="00695B7C">
              <w:rPr>
                <w:rFonts w:eastAsia="Tahoma"/>
                <w:color w:val="000000"/>
                <w:szCs w:val="14"/>
              </w:rPr>
              <w:t>115</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9E85B" w14:textId="77777777" w:rsidR="00695B7C" w:rsidRPr="00695B7C" w:rsidRDefault="00695B7C" w:rsidP="00695B7C">
            <w:pPr>
              <w:jc w:val="right"/>
              <w:rPr>
                <w:szCs w:val="14"/>
              </w:rPr>
            </w:pPr>
            <w:r w:rsidRPr="00695B7C">
              <w:rPr>
                <w:rFonts w:eastAsia="Tahoma"/>
                <w:color w:val="000000"/>
                <w:szCs w:val="14"/>
              </w:rPr>
              <w:t>150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63E3D9" w14:textId="77777777" w:rsidR="00695B7C" w:rsidRPr="00695B7C" w:rsidRDefault="00695B7C" w:rsidP="00695B7C">
            <w:pPr>
              <w:jc w:val="right"/>
              <w:rPr>
                <w:szCs w:val="14"/>
              </w:rPr>
            </w:pPr>
            <w:r w:rsidRPr="00695B7C">
              <w:rPr>
                <w:rFonts w:eastAsia="Tahoma"/>
                <w:color w:val="000000"/>
                <w:szCs w:val="14"/>
              </w:rPr>
              <w:t>122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28A7D1" w14:textId="77777777" w:rsidR="00695B7C" w:rsidRPr="00695B7C" w:rsidRDefault="00695B7C" w:rsidP="00695B7C">
            <w:pPr>
              <w:jc w:val="right"/>
              <w:rPr>
                <w:szCs w:val="14"/>
              </w:rPr>
            </w:pPr>
            <w:r w:rsidRPr="00695B7C">
              <w:rPr>
                <w:rFonts w:eastAsia="Tahoma"/>
                <w:color w:val="000000"/>
                <w:szCs w:val="14"/>
              </w:rPr>
              <w:t>138</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BAC84E" w14:textId="77777777" w:rsidR="00695B7C" w:rsidRPr="00695B7C" w:rsidRDefault="00695B7C" w:rsidP="00695B7C">
            <w:pPr>
              <w:jc w:val="right"/>
              <w:rPr>
                <w:szCs w:val="14"/>
              </w:rPr>
            </w:pPr>
            <w:r w:rsidRPr="00695B7C">
              <w:rPr>
                <w:rFonts w:eastAsia="Tahoma"/>
                <w:color w:val="000000"/>
                <w:szCs w:val="14"/>
              </w:rPr>
              <w:t>142</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A327D5" w14:textId="77777777" w:rsidR="00695B7C" w:rsidRPr="00695B7C" w:rsidRDefault="00695B7C" w:rsidP="00695B7C">
            <w:pPr>
              <w:jc w:val="right"/>
              <w:rPr>
                <w:szCs w:val="14"/>
              </w:rPr>
            </w:pPr>
            <w:r w:rsidRPr="00695B7C">
              <w:rPr>
                <w:rFonts w:eastAsia="Tahoma"/>
                <w:color w:val="000000"/>
                <w:szCs w:val="14"/>
              </w:rPr>
              <w:t>111</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3C0BDE" w14:textId="77777777" w:rsidR="00695B7C" w:rsidRPr="00695B7C" w:rsidRDefault="00695B7C" w:rsidP="00695B7C">
            <w:pPr>
              <w:jc w:val="right"/>
              <w:rPr>
                <w:szCs w:val="14"/>
              </w:rPr>
            </w:pPr>
            <w:r w:rsidRPr="00695B7C">
              <w:rPr>
                <w:rFonts w:eastAsia="Tahoma"/>
                <w:color w:val="000000"/>
                <w:szCs w:val="14"/>
              </w:rPr>
              <w:t>129</w:t>
            </w:r>
          </w:p>
        </w:tc>
      </w:tr>
    </w:tbl>
    <w:p w14:paraId="4784227F" w14:textId="77777777" w:rsidR="00695B7C" w:rsidRDefault="00695B7C" w:rsidP="00B65CCE">
      <w:pPr>
        <w:pStyle w:val="Telobesedila"/>
        <w:spacing w:before="360" w:after="120"/>
      </w:pPr>
      <w:r>
        <w:t>Kazniva dejanja korupcijske kriminalitete</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2775"/>
        <w:gridCol w:w="627"/>
        <w:gridCol w:w="628"/>
        <w:gridCol w:w="628"/>
        <w:gridCol w:w="628"/>
        <w:gridCol w:w="628"/>
        <w:gridCol w:w="628"/>
        <w:gridCol w:w="628"/>
        <w:gridCol w:w="628"/>
        <w:gridCol w:w="628"/>
        <w:gridCol w:w="628"/>
      </w:tblGrid>
      <w:tr w:rsidR="00695B7C" w:rsidRPr="00695B7C" w14:paraId="0045BD1C" w14:textId="77777777" w:rsidTr="00695B7C">
        <w:trPr>
          <w:trHeight w:val="182"/>
        </w:trPr>
        <w:tc>
          <w:tcPr>
            <w:tcW w:w="277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32C47AA" w14:textId="77777777" w:rsidR="00695B7C" w:rsidRPr="00695B7C" w:rsidRDefault="00695B7C" w:rsidP="00695B7C">
            <w:pPr>
              <w:rPr>
                <w:szCs w:val="14"/>
              </w:rPr>
            </w:pPr>
            <w:r w:rsidRPr="00695B7C">
              <w:rPr>
                <w:rFonts w:eastAsia="Tahoma"/>
                <w:b/>
                <w:color w:val="FFFFFF"/>
                <w:szCs w:val="14"/>
              </w:rPr>
              <w:t>Vrsta kaznivega dejanja</w:t>
            </w:r>
          </w:p>
        </w:tc>
        <w:tc>
          <w:tcPr>
            <w:tcW w:w="6279"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4C62351" w14:textId="77777777" w:rsidR="00695B7C" w:rsidRPr="00695B7C" w:rsidRDefault="00695B7C" w:rsidP="00695B7C">
            <w:pPr>
              <w:jc w:val="center"/>
              <w:rPr>
                <w:szCs w:val="14"/>
              </w:rPr>
            </w:pPr>
            <w:r w:rsidRPr="00695B7C">
              <w:rPr>
                <w:rFonts w:eastAsia="Tahoma"/>
                <w:b/>
                <w:color w:val="FFFFFF"/>
                <w:szCs w:val="14"/>
              </w:rPr>
              <w:t>Število kaznivih dejanj</w:t>
            </w:r>
          </w:p>
        </w:tc>
      </w:tr>
      <w:tr w:rsidR="00695B7C" w:rsidRPr="00695B7C" w14:paraId="0246E9F6" w14:textId="77777777" w:rsidTr="00E02D45">
        <w:trPr>
          <w:trHeight w:val="182"/>
        </w:trPr>
        <w:tc>
          <w:tcPr>
            <w:tcW w:w="277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E74971E" w14:textId="77777777" w:rsidR="00695B7C" w:rsidRPr="00695B7C" w:rsidRDefault="00695B7C" w:rsidP="00695B7C">
            <w:pPr>
              <w:rPr>
                <w:szCs w:val="14"/>
              </w:rPr>
            </w:pPr>
          </w:p>
        </w:tc>
        <w:tc>
          <w:tcPr>
            <w:tcW w:w="627"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9D6195E" w14:textId="77777777" w:rsidR="00695B7C" w:rsidRPr="00695B7C" w:rsidRDefault="00695B7C" w:rsidP="00695B7C">
            <w:pPr>
              <w:jc w:val="center"/>
              <w:rPr>
                <w:szCs w:val="14"/>
              </w:rPr>
            </w:pPr>
            <w:r w:rsidRPr="00695B7C">
              <w:rPr>
                <w:rFonts w:eastAsia="Tahoma"/>
                <w:b/>
                <w:color w:val="FFFFFF"/>
                <w:szCs w:val="14"/>
              </w:rPr>
              <w:t>2015</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597E73A" w14:textId="77777777" w:rsidR="00695B7C" w:rsidRPr="00695B7C" w:rsidRDefault="00695B7C" w:rsidP="00695B7C">
            <w:pPr>
              <w:jc w:val="center"/>
              <w:rPr>
                <w:szCs w:val="14"/>
              </w:rPr>
            </w:pPr>
            <w:r w:rsidRPr="00695B7C">
              <w:rPr>
                <w:rFonts w:eastAsia="Tahoma"/>
                <w:b/>
                <w:color w:val="FFFFFF"/>
                <w:szCs w:val="14"/>
              </w:rPr>
              <w:t>2016</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F8E4AF9" w14:textId="77777777" w:rsidR="00695B7C" w:rsidRPr="00695B7C" w:rsidRDefault="00695B7C" w:rsidP="00695B7C">
            <w:pPr>
              <w:jc w:val="center"/>
              <w:rPr>
                <w:szCs w:val="14"/>
              </w:rPr>
            </w:pPr>
            <w:r w:rsidRPr="00695B7C">
              <w:rPr>
                <w:rFonts w:eastAsia="Tahoma"/>
                <w:b/>
                <w:color w:val="FFFFFF"/>
                <w:szCs w:val="14"/>
              </w:rPr>
              <w:t>2017</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0DF276C" w14:textId="77777777" w:rsidR="00695B7C" w:rsidRPr="00695B7C" w:rsidRDefault="00695B7C" w:rsidP="00695B7C">
            <w:pPr>
              <w:jc w:val="center"/>
              <w:rPr>
                <w:szCs w:val="14"/>
              </w:rPr>
            </w:pPr>
            <w:r w:rsidRPr="00695B7C">
              <w:rPr>
                <w:rFonts w:eastAsia="Tahoma"/>
                <w:b/>
                <w:color w:val="FFFFFF"/>
                <w:szCs w:val="14"/>
              </w:rPr>
              <w:t>2018</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BF8228A" w14:textId="77777777" w:rsidR="00695B7C" w:rsidRPr="00695B7C" w:rsidRDefault="00695B7C" w:rsidP="00695B7C">
            <w:pPr>
              <w:jc w:val="center"/>
              <w:rPr>
                <w:szCs w:val="14"/>
              </w:rPr>
            </w:pPr>
            <w:r w:rsidRPr="00695B7C">
              <w:rPr>
                <w:rFonts w:eastAsia="Tahoma"/>
                <w:b/>
                <w:color w:val="FFFFFF"/>
                <w:szCs w:val="14"/>
              </w:rPr>
              <w:t>2019</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951ECD6" w14:textId="77777777" w:rsidR="00695B7C" w:rsidRPr="00695B7C" w:rsidRDefault="00695B7C" w:rsidP="00695B7C">
            <w:pPr>
              <w:jc w:val="center"/>
              <w:rPr>
                <w:szCs w:val="14"/>
              </w:rPr>
            </w:pPr>
            <w:r w:rsidRPr="00695B7C">
              <w:rPr>
                <w:rFonts w:eastAsia="Tahoma"/>
                <w:b/>
                <w:color w:val="FFFFFF"/>
                <w:szCs w:val="14"/>
              </w:rPr>
              <w:t>2020</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6F7AC61" w14:textId="77777777" w:rsidR="00695B7C" w:rsidRPr="00695B7C" w:rsidRDefault="00695B7C" w:rsidP="00695B7C">
            <w:pPr>
              <w:jc w:val="center"/>
              <w:rPr>
                <w:szCs w:val="14"/>
              </w:rPr>
            </w:pPr>
            <w:r w:rsidRPr="00695B7C">
              <w:rPr>
                <w:rFonts w:eastAsia="Tahoma"/>
                <w:b/>
                <w:color w:val="FFFFFF"/>
                <w:szCs w:val="14"/>
              </w:rPr>
              <w:t>2021</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69CC886" w14:textId="77777777" w:rsidR="00695B7C" w:rsidRPr="00695B7C" w:rsidRDefault="00695B7C" w:rsidP="00695B7C">
            <w:pPr>
              <w:jc w:val="center"/>
              <w:rPr>
                <w:szCs w:val="14"/>
              </w:rPr>
            </w:pPr>
            <w:r w:rsidRPr="00695B7C">
              <w:rPr>
                <w:rFonts w:eastAsia="Tahoma"/>
                <w:b/>
                <w:color w:val="FFFFFF"/>
                <w:szCs w:val="14"/>
              </w:rPr>
              <w:t>2022</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7C59ADD" w14:textId="77777777" w:rsidR="00695B7C" w:rsidRPr="00695B7C" w:rsidRDefault="00695B7C" w:rsidP="00695B7C">
            <w:pPr>
              <w:jc w:val="center"/>
              <w:rPr>
                <w:szCs w:val="14"/>
              </w:rPr>
            </w:pPr>
            <w:r w:rsidRPr="00695B7C">
              <w:rPr>
                <w:rFonts w:eastAsia="Tahoma"/>
                <w:b/>
                <w:color w:val="FFFFFF"/>
                <w:szCs w:val="14"/>
              </w:rPr>
              <w:t>2023</w:t>
            </w:r>
          </w:p>
        </w:tc>
        <w:tc>
          <w:tcPr>
            <w:tcW w:w="628"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2D2F67D" w14:textId="77777777" w:rsidR="00695B7C" w:rsidRPr="00695B7C" w:rsidRDefault="00695B7C" w:rsidP="00695B7C">
            <w:pPr>
              <w:jc w:val="center"/>
              <w:rPr>
                <w:szCs w:val="14"/>
              </w:rPr>
            </w:pPr>
            <w:r w:rsidRPr="00695B7C">
              <w:rPr>
                <w:rFonts w:eastAsia="Tahoma"/>
                <w:b/>
                <w:color w:val="FFFFFF"/>
                <w:szCs w:val="14"/>
              </w:rPr>
              <w:t>2024</w:t>
            </w:r>
          </w:p>
        </w:tc>
      </w:tr>
      <w:tr w:rsidR="00695B7C" w:rsidRPr="00695B7C" w14:paraId="14B3FB5B"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8A3FF5" w14:textId="77777777" w:rsidR="00695B7C" w:rsidRPr="00695B7C" w:rsidRDefault="00695B7C" w:rsidP="00695B7C">
            <w:pPr>
              <w:rPr>
                <w:szCs w:val="14"/>
              </w:rPr>
            </w:pPr>
            <w:r w:rsidRPr="00695B7C">
              <w:rPr>
                <w:rFonts w:eastAsia="Tahoma"/>
                <w:color w:val="000000"/>
                <w:szCs w:val="14"/>
              </w:rPr>
              <w:t>Kršitev proste odločitve volivcev</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C47FAF"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6339B6" w14:textId="77777777" w:rsidR="00695B7C" w:rsidRPr="00695B7C" w:rsidRDefault="00695B7C" w:rsidP="00695B7C">
            <w:pPr>
              <w:jc w:val="right"/>
              <w:rPr>
                <w:szCs w:val="14"/>
              </w:rPr>
            </w:pPr>
            <w:r w:rsidRPr="00695B7C">
              <w:rPr>
                <w:rFonts w:eastAsia="Tahoma"/>
                <w:color w:val="000000"/>
                <w:szCs w:val="14"/>
              </w:rPr>
              <w:t>10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A9CC7D"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16BB4A"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1BE498"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1D6578"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CAAD06"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5C7F65"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9012B7"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2AEC32" w14:textId="77777777" w:rsidR="00695B7C" w:rsidRPr="00695B7C" w:rsidRDefault="00695B7C" w:rsidP="00695B7C">
            <w:pPr>
              <w:jc w:val="right"/>
              <w:rPr>
                <w:szCs w:val="14"/>
              </w:rPr>
            </w:pPr>
            <w:r>
              <w:rPr>
                <w:rFonts w:eastAsia="Tahoma"/>
                <w:color w:val="000000"/>
                <w:szCs w:val="14"/>
              </w:rPr>
              <w:t>-</w:t>
            </w:r>
          </w:p>
        </w:tc>
      </w:tr>
      <w:tr w:rsidR="00695B7C" w:rsidRPr="00695B7C" w14:paraId="6CF4AD98"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BE8695" w14:textId="77777777" w:rsidR="00695B7C" w:rsidRPr="00695B7C" w:rsidRDefault="00695B7C" w:rsidP="00695B7C">
            <w:pPr>
              <w:rPr>
                <w:szCs w:val="14"/>
              </w:rPr>
            </w:pPr>
            <w:r w:rsidRPr="00695B7C">
              <w:rPr>
                <w:rFonts w:eastAsia="Tahoma"/>
                <w:color w:val="000000"/>
                <w:szCs w:val="14"/>
              </w:rPr>
              <w:t>Nedovoljeno sprejemanje daril</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3DE8A2" w14:textId="77777777" w:rsidR="00695B7C" w:rsidRPr="00695B7C" w:rsidRDefault="00695B7C" w:rsidP="00695B7C">
            <w:pPr>
              <w:jc w:val="right"/>
              <w:rPr>
                <w:szCs w:val="14"/>
              </w:rPr>
            </w:pPr>
            <w:r w:rsidRPr="00695B7C">
              <w:rPr>
                <w:rFonts w:eastAsia="Tahoma"/>
                <w:color w:val="000000"/>
                <w:szCs w:val="14"/>
              </w:rPr>
              <w:t>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1254E9" w14:textId="77777777" w:rsidR="00695B7C" w:rsidRPr="00695B7C" w:rsidRDefault="00695B7C" w:rsidP="00695B7C">
            <w:pPr>
              <w:jc w:val="right"/>
              <w:rPr>
                <w:szCs w:val="14"/>
              </w:rPr>
            </w:pPr>
            <w:r w:rsidRPr="00695B7C">
              <w:rPr>
                <w:rFonts w:eastAsia="Tahoma"/>
                <w:color w:val="000000"/>
                <w:szCs w:val="14"/>
              </w:rPr>
              <w:t>12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50421E"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0539B7" w14:textId="77777777" w:rsidR="00695B7C" w:rsidRPr="00695B7C" w:rsidRDefault="00695B7C" w:rsidP="00695B7C">
            <w:pPr>
              <w:jc w:val="right"/>
              <w:rPr>
                <w:szCs w:val="14"/>
              </w:rPr>
            </w:pPr>
            <w:r w:rsidRPr="00695B7C">
              <w:rPr>
                <w:rFonts w:eastAsia="Tahoma"/>
                <w:color w:val="000000"/>
                <w:szCs w:val="14"/>
              </w:rPr>
              <w:t>31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83D988"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3CE4C9" w14:textId="77777777" w:rsidR="00695B7C" w:rsidRPr="00695B7C" w:rsidRDefault="00695B7C" w:rsidP="00695B7C">
            <w:pPr>
              <w:jc w:val="right"/>
              <w:rPr>
                <w:szCs w:val="14"/>
              </w:rPr>
            </w:pPr>
            <w:r w:rsidRPr="00695B7C">
              <w:rPr>
                <w:rFonts w:eastAsia="Tahoma"/>
                <w:color w:val="000000"/>
                <w:szCs w:val="14"/>
              </w:rPr>
              <w:t>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21DD92"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3DE8C1" w14:textId="77777777" w:rsidR="00695B7C" w:rsidRPr="00695B7C" w:rsidRDefault="00695B7C" w:rsidP="00695B7C">
            <w:pPr>
              <w:jc w:val="right"/>
              <w:rPr>
                <w:szCs w:val="14"/>
              </w:rPr>
            </w:pPr>
            <w:r w:rsidRPr="00695B7C">
              <w:rPr>
                <w:rFonts w:eastAsia="Tahoma"/>
                <w:color w:val="000000"/>
                <w:szCs w:val="14"/>
              </w:rPr>
              <w:t>37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170F3B" w14:textId="77777777" w:rsidR="00695B7C" w:rsidRPr="00695B7C" w:rsidRDefault="00695B7C" w:rsidP="00695B7C">
            <w:pPr>
              <w:jc w:val="right"/>
              <w:rPr>
                <w:szCs w:val="14"/>
              </w:rPr>
            </w:pPr>
            <w:r w:rsidRPr="00695B7C">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AFF91E" w14:textId="77777777" w:rsidR="00695B7C" w:rsidRPr="00695B7C" w:rsidRDefault="00695B7C" w:rsidP="00695B7C">
            <w:pPr>
              <w:jc w:val="right"/>
              <w:rPr>
                <w:szCs w:val="14"/>
              </w:rPr>
            </w:pPr>
            <w:r w:rsidRPr="00695B7C">
              <w:rPr>
                <w:rFonts w:eastAsia="Tahoma"/>
                <w:color w:val="000000"/>
                <w:szCs w:val="14"/>
              </w:rPr>
              <w:t>3</w:t>
            </w:r>
          </w:p>
        </w:tc>
      </w:tr>
      <w:tr w:rsidR="00695B7C" w:rsidRPr="00695B7C" w14:paraId="5C75C50B"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B48279" w14:textId="77777777" w:rsidR="00695B7C" w:rsidRPr="00695B7C" w:rsidRDefault="00695B7C" w:rsidP="00695B7C">
            <w:pPr>
              <w:rPr>
                <w:szCs w:val="14"/>
              </w:rPr>
            </w:pPr>
            <w:r w:rsidRPr="00695B7C">
              <w:rPr>
                <w:rFonts w:eastAsia="Tahoma"/>
                <w:color w:val="000000"/>
                <w:szCs w:val="14"/>
              </w:rPr>
              <w:t>Nedovoljeno dajanje daril</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FE0CBD" w14:textId="77777777" w:rsidR="00695B7C" w:rsidRPr="00695B7C" w:rsidRDefault="00695B7C" w:rsidP="00695B7C">
            <w:pPr>
              <w:jc w:val="right"/>
              <w:rPr>
                <w:szCs w:val="14"/>
              </w:rPr>
            </w:pPr>
            <w:r w:rsidRPr="00695B7C">
              <w:rPr>
                <w:rFonts w:eastAsia="Tahoma"/>
                <w:color w:val="000000"/>
                <w:szCs w:val="14"/>
              </w:rPr>
              <w:t>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3B6BA8" w14:textId="77777777" w:rsidR="00695B7C" w:rsidRPr="00695B7C" w:rsidRDefault="00695B7C" w:rsidP="00695B7C">
            <w:pPr>
              <w:jc w:val="right"/>
              <w:rPr>
                <w:szCs w:val="14"/>
              </w:rPr>
            </w:pPr>
            <w:r w:rsidRPr="00695B7C">
              <w:rPr>
                <w:rFonts w:eastAsia="Tahoma"/>
                <w:color w:val="000000"/>
                <w:szCs w:val="14"/>
              </w:rPr>
              <w:t>10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9DD0F4" w14:textId="77777777" w:rsidR="00695B7C" w:rsidRPr="00695B7C" w:rsidRDefault="00695B7C" w:rsidP="00695B7C">
            <w:pPr>
              <w:jc w:val="right"/>
              <w:rPr>
                <w:szCs w:val="14"/>
              </w:rPr>
            </w:pPr>
            <w:r w:rsidRPr="00695B7C">
              <w:rPr>
                <w:rFonts w:eastAsia="Tahoma"/>
                <w:color w:val="000000"/>
                <w:szCs w:val="14"/>
              </w:rPr>
              <w:t>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6615CA" w14:textId="77777777" w:rsidR="00695B7C" w:rsidRPr="00695B7C" w:rsidRDefault="00695B7C" w:rsidP="00695B7C">
            <w:pPr>
              <w:jc w:val="right"/>
              <w:rPr>
                <w:szCs w:val="14"/>
              </w:rPr>
            </w:pPr>
            <w:r w:rsidRPr="00695B7C">
              <w:rPr>
                <w:rFonts w:eastAsia="Tahoma"/>
                <w:color w:val="000000"/>
                <w:szCs w:val="14"/>
              </w:rPr>
              <w:t>19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5ED341"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DB3B88" w14:textId="77777777" w:rsidR="00695B7C" w:rsidRPr="00695B7C" w:rsidRDefault="00695B7C" w:rsidP="00695B7C">
            <w:pPr>
              <w:jc w:val="right"/>
              <w:rPr>
                <w:szCs w:val="14"/>
              </w:rPr>
            </w:pPr>
            <w:r w:rsidRPr="00695B7C">
              <w:rPr>
                <w:rFonts w:eastAsia="Tahoma"/>
                <w:color w:val="000000"/>
                <w:szCs w:val="14"/>
              </w:rPr>
              <w:t>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879EDB"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E61837"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3BDBF5"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722802" w14:textId="77777777" w:rsidR="00695B7C" w:rsidRPr="00695B7C" w:rsidRDefault="00695B7C" w:rsidP="00695B7C">
            <w:pPr>
              <w:jc w:val="right"/>
              <w:rPr>
                <w:szCs w:val="14"/>
              </w:rPr>
            </w:pPr>
            <w:r w:rsidRPr="00695B7C">
              <w:rPr>
                <w:rFonts w:eastAsia="Tahoma"/>
                <w:color w:val="000000"/>
                <w:szCs w:val="14"/>
              </w:rPr>
              <w:t>1</w:t>
            </w:r>
          </w:p>
        </w:tc>
      </w:tr>
      <w:tr w:rsidR="00695B7C" w:rsidRPr="00695B7C" w14:paraId="117550D5"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151B8D" w14:textId="77777777" w:rsidR="00695B7C" w:rsidRPr="00695B7C" w:rsidRDefault="00695B7C" w:rsidP="00695B7C">
            <w:pPr>
              <w:rPr>
                <w:szCs w:val="14"/>
              </w:rPr>
            </w:pPr>
            <w:r w:rsidRPr="00695B7C">
              <w:rPr>
                <w:rFonts w:eastAsia="Tahoma"/>
                <w:color w:val="000000"/>
                <w:szCs w:val="14"/>
              </w:rPr>
              <w:t>Jemanje podkupnine</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CEC0EC" w14:textId="77777777" w:rsidR="00695B7C" w:rsidRPr="00695B7C" w:rsidRDefault="00695B7C" w:rsidP="00695B7C">
            <w:pPr>
              <w:jc w:val="right"/>
              <w:rPr>
                <w:szCs w:val="14"/>
              </w:rPr>
            </w:pPr>
            <w:r w:rsidRPr="00695B7C">
              <w:rPr>
                <w:rFonts w:eastAsia="Tahoma"/>
                <w:color w:val="000000"/>
                <w:szCs w:val="14"/>
              </w:rPr>
              <w:t>21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CBE944" w14:textId="77777777" w:rsidR="00695B7C" w:rsidRPr="00695B7C" w:rsidRDefault="00695B7C" w:rsidP="00695B7C">
            <w:pPr>
              <w:jc w:val="right"/>
              <w:rPr>
                <w:szCs w:val="14"/>
              </w:rPr>
            </w:pPr>
            <w:r w:rsidRPr="00695B7C">
              <w:rPr>
                <w:rFonts w:eastAsia="Tahoma"/>
                <w:color w:val="000000"/>
                <w:szCs w:val="14"/>
              </w:rPr>
              <w:t>71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C08CC6" w14:textId="77777777" w:rsidR="00695B7C" w:rsidRPr="00695B7C" w:rsidRDefault="00695B7C" w:rsidP="00695B7C">
            <w:pPr>
              <w:jc w:val="right"/>
              <w:rPr>
                <w:szCs w:val="14"/>
              </w:rPr>
            </w:pPr>
            <w:r w:rsidRPr="00695B7C">
              <w:rPr>
                <w:rFonts w:eastAsia="Tahoma"/>
                <w:color w:val="000000"/>
                <w:szCs w:val="14"/>
              </w:rPr>
              <w:t>18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E5752D"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CD12E4" w14:textId="77777777" w:rsidR="00695B7C" w:rsidRPr="00695B7C" w:rsidRDefault="00695B7C" w:rsidP="00695B7C">
            <w:pPr>
              <w:jc w:val="right"/>
              <w:rPr>
                <w:szCs w:val="14"/>
              </w:rPr>
            </w:pPr>
            <w:r w:rsidRPr="00695B7C">
              <w:rPr>
                <w:rFonts w:eastAsia="Tahoma"/>
                <w:color w:val="000000"/>
                <w:szCs w:val="14"/>
              </w:rPr>
              <w:t>79</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5AA2F9" w14:textId="77777777" w:rsidR="00695B7C" w:rsidRPr="00695B7C" w:rsidRDefault="00695B7C" w:rsidP="00695B7C">
            <w:pPr>
              <w:jc w:val="right"/>
              <w:rPr>
                <w:szCs w:val="14"/>
              </w:rPr>
            </w:pPr>
            <w:r w:rsidRPr="00695B7C">
              <w:rPr>
                <w:rFonts w:eastAsia="Tahoma"/>
                <w:color w:val="000000"/>
                <w:szCs w:val="14"/>
              </w:rPr>
              <w:t>91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2B04C0" w14:textId="77777777" w:rsidR="00695B7C" w:rsidRPr="00695B7C" w:rsidRDefault="00695B7C" w:rsidP="00695B7C">
            <w:pPr>
              <w:jc w:val="right"/>
              <w:rPr>
                <w:szCs w:val="14"/>
              </w:rPr>
            </w:pPr>
            <w:r w:rsidRPr="00695B7C">
              <w:rPr>
                <w:rFonts w:eastAsia="Tahoma"/>
                <w:color w:val="000000"/>
                <w:szCs w:val="14"/>
              </w:rPr>
              <w:t>63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61E881"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2183E4"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D9260" w14:textId="77777777" w:rsidR="00695B7C" w:rsidRPr="00695B7C" w:rsidRDefault="00695B7C" w:rsidP="00695B7C">
            <w:pPr>
              <w:jc w:val="right"/>
              <w:rPr>
                <w:szCs w:val="14"/>
              </w:rPr>
            </w:pPr>
            <w:r w:rsidRPr="00695B7C">
              <w:rPr>
                <w:rFonts w:eastAsia="Tahoma"/>
                <w:color w:val="000000"/>
                <w:szCs w:val="14"/>
              </w:rPr>
              <w:t>14</w:t>
            </w:r>
          </w:p>
        </w:tc>
      </w:tr>
      <w:tr w:rsidR="00695B7C" w:rsidRPr="00695B7C" w14:paraId="797EC405"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AABAB1" w14:textId="77777777" w:rsidR="00695B7C" w:rsidRPr="00695B7C" w:rsidRDefault="00695B7C" w:rsidP="00695B7C">
            <w:pPr>
              <w:rPr>
                <w:szCs w:val="14"/>
              </w:rPr>
            </w:pPr>
            <w:r w:rsidRPr="00695B7C">
              <w:rPr>
                <w:rFonts w:eastAsia="Tahoma"/>
                <w:color w:val="000000"/>
                <w:szCs w:val="14"/>
              </w:rPr>
              <w:t>Dajanje podkupnine</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C904CD" w14:textId="77777777" w:rsidR="00695B7C" w:rsidRPr="00695B7C" w:rsidRDefault="00695B7C" w:rsidP="00695B7C">
            <w:pPr>
              <w:jc w:val="right"/>
              <w:rPr>
                <w:szCs w:val="14"/>
              </w:rPr>
            </w:pPr>
            <w:r w:rsidRPr="00695B7C">
              <w:rPr>
                <w:rFonts w:eastAsia="Tahoma"/>
                <w:color w:val="000000"/>
                <w:szCs w:val="14"/>
              </w:rPr>
              <w:t>21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C9E08C" w14:textId="77777777" w:rsidR="00695B7C" w:rsidRPr="00695B7C" w:rsidRDefault="00695B7C" w:rsidP="00695B7C">
            <w:pPr>
              <w:jc w:val="right"/>
              <w:rPr>
                <w:szCs w:val="14"/>
              </w:rPr>
            </w:pPr>
            <w:r w:rsidRPr="00695B7C">
              <w:rPr>
                <w:rFonts w:eastAsia="Tahoma"/>
                <w:color w:val="000000"/>
                <w:szCs w:val="14"/>
              </w:rPr>
              <w:t>13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B83DEA" w14:textId="77777777" w:rsidR="00695B7C" w:rsidRPr="00695B7C" w:rsidRDefault="00695B7C" w:rsidP="00695B7C">
            <w:pPr>
              <w:jc w:val="right"/>
              <w:rPr>
                <w:szCs w:val="14"/>
              </w:rPr>
            </w:pPr>
            <w:r w:rsidRPr="00695B7C">
              <w:rPr>
                <w:rFonts w:eastAsia="Tahoma"/>
                <w:color w:val="000000"/>
                <w:szCs w:val="14"/>
              </w:rPr>
              <w:t>14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2C18CA" w14:textId="77777777" w:rsidR="00695B7C" w:rsidRPr="00695B7C" w:rsidRDefault="00695B7C" w:rsidP="00695B7C">
            <w:pPr>
              <w:jc w:val="right"/>
              <w:rPr>
                <w:szCs w:val="14"/>
              </w:rPr>
            </w:pPr>
            <w:r w:rsidRPr="00695B7C">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BFF4F8" w14:textId="77777777" w:rsidR="00695B7C" w:rsidRPr="00695B7C" w:rsidRDefault="00695B7C" w:rsidP="00695B7C">
            <w:pPr>
              <w:jc w:val="right"/>
              <w:rPr>
                <w:szCs w:val="14"/>
              </w:rPr>
            </w:pPr>
            <w:r w:rsidRPr="00695B7C">
              <w:rPr>
                <w:rFonts w:eastAsia="Tahoma"/>
                <w:color w:val="000000"/>
                <w:szCs w:val="14"/>
              </w:rPr>
              <w:t>37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25A40A" w14:textId="77777777" w:rsidR="00695B7C" w:rsidRPr="00695B7C" w:rsidRDefault="00695B7C" w:rsidP="00695B7C">
            <w:pPr>
              <w:jc w:val="right"/>
              <w:rPr>
                <w:szCs w:val="14"/>
              </w:rPr>
            </w:pPr>
            <w:r w:rsidRPr="00695B7C">
              <w:rPr>
                <w:rFonts w:eastAsia="Tahoma"/>
                <w:color w:val="000000"/>
                <w:szCs w:val="14"/>
              </w:rPr>
              <w:t>185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12D438" w14:textId="77777777" w:rsidR="00695B7C" w:rsidRPr="00695B7C" w:rsidRDefault="00695B7C" w:rsidP="00695B7C">
            <w:pPr>
              <w:jc w:val="right"/>
              <w:rPr>
                <w:szCs w:val="14"/>
              </w:rPr>
            </w:pPr>
            <w:r w:rsidRPr="00695B7C">
              <w:rPr>
                <w:rFonts w:eastAsia="Tahoma"/>
                <w:color w:val="000000"/>
                <w:szCs w:val="14"/>
              </w:rPr>
              <w:t>45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645837"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98F0CC" w14:textId="77777777" w:rsidR="00695B7C" w:rsidRPr="00695B7C" w:rsidRDefault="00695B7C" w:rsidP="00695B7C">
            <w:pPr>
              <w:jc w:val="right"/>
              <w:rPr>
                <w:szCs w:val="14"/>
              </w:rPr>
            </w:pPr>
            <w:r w:rsidRPr="00695B7C">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5AB280" w14:textId="77777777" w:rsidR="00695B7C" w:rsidRPr="00695B7C" w:rsidRDefault="00695B7C" w:rsidP="00695B7C">
            <w:pPr>
              <w:jc w:val="right"/>
              <w:rPr>
                <w:szCs w:val="14"/>
              </w:rPr>
            </w:pPr>
            <w:r w:rsidRPr="00695B7C">
              <w:rPr>
                <w:rFonts w:eastAsia="Tahoma"/>
                <w:color w:val="000000"/>
                <w:szCs w:val="14"/>
              </w:rPr>
              <w:t>12</w:t>
            </w:r>
          </w:p>
        </w:tc>
      </w:tr>
      <w:tr w:rsidR="00695B7C" w:rsidRPr="00695B7C" w14:paraId="157EF3DA"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32E6D6" w14:textId="77777777" w:rsidR="00695B7C" w:rsidRPr="00695B7C" w:rsidRDefault="00695B7C" w:rsidP="00695B7C">
            <w:pPr>
              <w:rPr>
                <w:szCs w:val="14"/>
              </w:rPr>
            </w:pPr>
            <w:r w:rsidRPr="00695B7C">
              <w:rPr>
                <w:rFonts w:eastAsia="Tahoma"/>
                <w:color w:val="000000"/>
                <w:szCs w:val="14"/>
              </w:rPr>
              <w:t>Sprejemanje koristi za nezakonito posredovanje</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CE4C53"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52E8EA" w14:textId="77777777" w:rsidR="00695B7C" w:rsidRPr="00695B7C" w:rsidRDefault="00695B7C" w:rsidP="00695B7C">
            <w:pPr>
              <w:jc w:val="right"/>
              <w:rPr>
                <w:szCs w:val="14"/>
              </w:rPr>
            </w:pPr>
            <w:r w:rsidRPr="00695B7C">
              <w:rPr>
                <w:rFonts w:eastAsia="Tahoma"/>
                <w:color w:val="000000"/>
                <w:szCs w:val="14"/>
              </w:rPr>
              <w:t>24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BE2DE6" w14:textId="77777777" w:rsidR="00695B7C" w:rsidRPr="00695B7C" w:rsidRDefault="00695B7C" w:rsidP="00695B7C">
            <w:pPr>
              <w:jc w:val="right"/>
              <w:rPr>
                <w:szCs w:val="14"/>
              </w:rPr>
            </w:pPr>
            <w:r w:rsidRPr="00695B7C">
              <w:rPr>
                <w:rFonts w:eastAsia="Tahoma"/>
                <w:color w:val="000000"/>
                <w:szCs w:val="14"/>
              </w:rPr>
              <w:t>5</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F3C909"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746178" w14:textId="77777777" w:rsidR="00695B7C" w:rsidRPr="00695B7C" w:rsidRDefault="00695B7C" w:rsidP="00695B7C">
            <w:pPr>
              <w:jc w:val="right"/>
              <w:rPr>
                <w:szCs w:val="14"/>
              </w:rPr>
            </w:pPr>
            <w:r w:rsidRPr="00695B7C">
              <w:rPr>
                <w:rFonts w:eastAsia="Tahoma"/>
                <w:color w:val="000000"/>
                <w:szCs w:val="14"/>
              </w:rPr>
              <w:t>23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CC1487"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3C7A61" w14:textId="77777777" w:rsidR="00695B7C" w:rsidRPr="00695B7C" w:rsidRDefault="00695B7C" w:rsidP="00695B7C">
            <w:pPr>
              <w:jc w:val="right"/>
              <w:rPr>
                <w:szCs w:val="14"/>
              </w:rPr>
            </w:pPr>
            <w:r w:rsidRPr="00695B7C">
              <w:rPr>
                <w:rFonts w:eastAsia="Tahoma"/>
                <w:color w:val="000000"/>
                <w:szCs w:val="14"/>
              </w:rPr>
              <w:t>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2F8E1D"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BD530"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DE7D6E" w14:textId="77777777" w:rsidR="00695B7C" w:rsidRPr="00695B7C" w:rsidRDefault="00695B7C" w:rsidP="00695B7C">
            <w:pPr>
              <w:jc w:val="right"/>
              <w:rPr>
                <w:szCs w:val="14"/>
              </w:rPr>
            </w:pPr>
            <w:r w:rsidRPr="00695B7C">
              <w:rPr>
                <w:rFonts w:eastAsia="Tahoma"/>
                <w:color w:val="000000"/>
                <w:szCs w:val="14"/>
              </w:rPr>
              <w:t>10</w:t>
            </w:r>
          </w:p>
        </w:tc>
      </w:tr>
      <w:tr w:rsidR="00695B7C" w:rsidRPr="00695B7C" w14:paraId="71BB10D1"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5DB4A8" w14:textId="77777777" w:rsidR="00695B7C" w:rsidRPr="00695B7C" w:rsidRDefault="00695B7C" w:rsidP="00695B7C">
            <w:pPr>
              <w:rPr>
                <w:szCs w:val="14"/>
              </w:rPr>
            </w:pPr>
            <w:r w:rsidRPr="00695B7C">
              <w:rPr>
                <w:rFonts w:eastAsia="Tahoma"/>
                <w:color w:val="000000"/>
                <w:szCs w:val="14"/>
              </w:rPr>
              <w:t>Dajanje daril za nezakonito posredovanje</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86F4B"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02570E" w14:textId="77777777" w:rsidR="00695B7C" w:rsidRPr="00695B7C" w:rsidRDefault="00695B7C" w:rsidP="00695B7C">
            <w:pPr>
              <w:jc w:val="right"/>
              <w:rPr>
                <w:szCs w:val="14"/>
              </w:rPr>
            </w:pPr>
            <w:r w:rsidRPr="00695B7C">
              <w:rPr>
                <w:rFonts w:eastAsia="Tahoma"/>
                <w:color w:val="000000"/>
                <w:szCs w:val="14"/>
              </w:rPr>
              <w:t>13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D28082" w14:textId="77777777" w:rsidR="00695B7C" w:rsidRPr="00695B7C" w:rsidRDefault="00695B7C" w:rsidP="00695B7C">
            <w:pPr>
              <w:jc w:val="right"/>
              <w:rPr>
                <w:szCs w:val="14"/>
              </w:rPr>
            </w:pPr>
            <w:r w:rsidRPr="00695B7C">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9905EB"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84EA9A" w14:textId="77777777" w:rsidR="00695B7C" w:rsidRPr="00695B7C" w:rsidRDefault="00695B7C" w:rsidP="00695B7C">
            <w:pPr>
              <w:jc w:val="right"/>
              <w:rPr>
                <w:szCs w:val="14"/>
              </w:rPr>
            </w:pPr>
            <w:r w:rsidRPr="00695B7C">
              <w:rPr>
                <w:rFonts w:eastAsia="Tahoma"/>
                <w:color w:val="000000"/>
                <w:szCs w:val="14"/>
              </w:rPr>
              <w:t>20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28F4CF" w14:textId="77777777" w:rsidR="00695B7C" w:rsidRPr="00695B7C" w:rsidRDefault="00695B7C" w:rsidP="00695B7C">
            <w:pPr>
              <w:jc w:val="right"/>
              <w:rPr>
                <w:szCs w:val="14"/>
              </w:rPr>
            </w:pPr>
            <w:r w:rsidRPr="00695B7C">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445B07" w14:textId="77777777" w:rsidR="00695B7C" w:rsidRPr="00695B7C" w:rsidRDefault="00695B7C" w:rsidP="00695B7C">
            <w:pPr>
              <w:jc w:val="right"/>
              <w:rPr>
                <w:szCs w:val="14"/>
              </w:rPr>
            </w:pPr>
            <w:r w:rsidRPr="00695B7C">
              <w:rPr>
                <w:rFonts w:eastAsia="Tahoma"/>
                <w:color w:val="000000"/>
                <w:szCs w:val="14"/>
              </w:rPr>
              <w:t>18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64ED5E"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F2F01C" w14:textId="77777777" w:rsidR="00695B7C" w:rsidRPr="00695B7C" w:rsidRDefault="00695B7C" w:rsidP="00695B7C">
            <w:pPr>
              <w:jc w:val="right"/>
              <w:rPr>
                <w:szCs w:val="14"/>
              </w:rPr>
            </w:pPr>
            <w:r w:rsidRPr="00695B7C">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F24E85" w14:textId="77777777" w:rsidR="00695B7C" w:rsidRPr="00695B7C" w:rsidRDefault="00695B7C" w:rsidP="00695B7C">
            <w:pPr>
              <w:jc w:val="right"/>
              <w:rPr>
                <w:szCs w:val="14"/>
              </w:rPr>
            </w:pPr>
            <w:r w:rsidRPr="00695B7C">
              <w:rPr>
                <w:rFonts w:eastAsia="Tahoma"/>
                <w:color w:val="000000"/>
                <w:szCs w:val="14"/>
              </w:rPr>
              <w:t>10</w:t>
            </w:r>
          </w:p>
        </w:tc>
      </w:tr>
      <w:tr w:rsidR="00695B7C" w:rsidRPr="00695B7C" w14:paraId="3103C59B"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810D39" w14:textId="77777777" w:rsidR="00695B7C" w:rsidRPr="00695B7C" w:rsidRDefault="00695B7C" w:rsidP="00695B7C">
            <w:pPr>
              <w:rPr>
                <w:szCs w:val="14"/>
              </w:rPr>
            </w:pPr>
            <w:r w:rsidRPr="00695B7C">
              <w:rPr>
                <w:rFonts w:eastAsia="Tahoma"/>
                <w:b/>
                <w:color w:val="000000"/>
                <w:szCs w:val="14"/>
              </w:rPr>
              <w:t>Skupaj</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E521BE" w14:textId="77777777" w:rsidR="00695B7C" w:rsidRPr="00695B7C" w:rsidRDefault="00695B7C" w:rsidP="00695B7C">
            <w:pPr>
              <w:jc w:val="right"/>
              <w:rPr>
                <w:szCs w:val="14"/>
              </w:rPr>
            </w:pPr>
            <w:r w:rsidRPr="00695B7C">
              <w:rPr>
                <w:rFonts w:eastAsia="Tahoma"/>
                <w:b/>
                <w:color w:val="000000"/>
                <w:szCs w:val="14"/>
              </w:rPr>
              <w:t>54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4C4E4A" w14:textId="77777777" w:rsidR="00695B7C" w:rsidRPr="00695B7C" w:rsidRDefault="00695B7C" w:rsidP="00695B7C">
            <w:pPr>
              <w:jc w:val="right"/>
              <w:rPr>
                <w:szCs w:val="14"/>
              </w:rPr>
            </w:pPr>
            <w:r w:rsidRPr="00695B7C">
              <w:rPr>
                <w:rFonts w:eastAsia="Tahoma"/>
                <w:b/>
                <w:color w:val="000000"/>
                <w:szCs w:val="14"/>
              </w:rPr>
              <w:t>153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6445AC" w14:textId="77777777" w:rsidR="00695B7C" w:rsidRPr="00695B7C" w:rsidRDefault="00695B7C" w:rsidP="00695B7C">
            <w:pPr>
              <w:jc w:val="right"/>
              <w:rPr>
                <w:szCs w:val="14"/>
              </w:rPr>
            </w:pPr>
            <w:r w:rsidRPr="00695B7C">
              <w:rPr>
                <w:rFonts w:eastAsia="Tahoma"/>
                <w:b/>
                <w:color w:val="000000"/>
                <w:szCs w:val="14"/>
              </w:rPr>
              <w:t>45</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D1BAB0" w14:textId="77777777" w:rsidR="00695B7C" w:rsidRPr="00695B7C" w:rsidRDefault="00695B7C" w:rsidP="00695B7C">
            <w:pPr>
              <w:jc w:val="right"/>
              <w:rPr>
                <w:szCs w:val="14"/>
              </w:rPr>
            </w:pPr>
            <w:r w:rsidRPr="00695B7C">
              <w:rPr>
                <w:rFonts w:eastAsia="Tahoma"/>
                <w:b/>
                <w:color w:val="000000"/>
                <w:szCs w:val="14"/>
              </w:rPr>
              <w:t>54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F3DEA9" w14:textId="77777777" w:rsidR="00695B7C" w:rsidRPr="00695B7C" w:rsidRDefault="00695B7C" w:rsidP="00695B7C">
            <w:pPr>
              <w:jc w:val="right"/>
              <w:rPr>
                <w:szCs w:val="14"/>
              </w:rPr>
            </w:pPr>
            <w:r w:rsidRPr="00695B7C">
              <w:rPr>
                <w:rFonts w:eastAsia="Tahoma"/>
                <w:b/>
                <w:color w:val="000000"/>
                <w:szCs w:val="14"/>
              </w:rPr>
              <w:t>160</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B1C260" w14:textId="77777777" w:rsidR="00695B7C" w:rsidRPr="00695B7C" w:rsidRDefault="00695B7C" w:rsidP="00695B7C">
            <w:pPr>
              <w:jc w:val="right"/>
              <w:rPr>
                <w:szCs w:val="14"/>
              </w:rPr>
            </w:pPr>
            <w:r w:rsidRPr="00695B7C">
              <w:rPr>
                <w:rFonts w:eastAsia="Tahoma"/>
                <w:b/>
                <w:color w:val="000000"/>
                <w:szCs w:val="14"/>
              </w:rPr>
              <w:t>291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7AB391" w14:textId="77777777" w:rsidR="00695B7C" w:rsidRPr="00695B7C" w:rsidRDefault="00695B7C" w:rsidP="00695B7C">
            <w:pPr>
              <w:jc w:val="right"/>
              <w:rPr>
                <w:szCs w:val="14"/>
              </w:rPr>
            </w:pPr>
            <w:r w:rsidRPr="00695B7C">
              <w:rPr>
                <w:rFonts w:eastAsia="Tahoma"/>
                <w:b/>
                <w:color w:val="000000"/>
                <w:szCs w:val="14"/>
              </w:rPr>
              <w:t>136</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47A196" w14:textId="77777777" w:rsidR="00695B7C" w:rsidRPr="00695B7C" w:rsidRDefault="00695B7C" w:rsidP="00695B7C">
            <w:pPr>
              <w:jc w:val="right"/>
              <w:rPr>
                <w:szCs w:val="14"/>
              </w:rPr>
            </w:pPr>
            <w:r w:rsidRPr="00695B7C">
              <w:rPr>
                <w:rFonts w:eastAsia="Tahoma"/>
                <w:b/>
                <w:color w:val="000000"/>
                <w:szCs w:val="14"/>
              </w:rPr>
              <w:t>37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0EBE26" w14:textId="77777777" w:rsidR="00695B7C" w:rsidRPr="00695B7C" w:rsidRDefault="00695B7C" w:rsidP="00695B7C">
            <w:pPr>
              <w:jc w:val="right"/>
              <w:rPr>
                <w:szCs w:val="14"/>
              </w:rPr>
            </w:pPr>
            <w:r w:rsidRPr="00695B7C">
              <w:rPr>
                <w:rFonts w:eastAsia="Tahoma"/>
                <w:b/>
                <w:color w:val="000000"/>
                <w:szCs w:val="14"/>
              </w:rPr>
              <w:t>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A19CA8" w14:textId="77777777" w:rsidR="00695B7C" w:rsidRPr="00695B7C" w:rsidRDefault="00695B7C" w:rsidP="00695B7C">
            <w:pPr>
              <w:jc w:val="right"/>
              <w:rPr>
                <w:szCs w:val="14"/>
              </w:rPr>
            </w:pPr>
            <w:r w:rsidRPr="00695B7C">
              <w:rPr>
                <w:rFonts w:eastAsia="Tahoma"/>
                <w:b/>
                <w:color w:val="000000"/>
                <w:szCs w:val="14"/>
              </w:rPr>
              <w:t>50</w:t>
            </w:r>
          </w:p>
        </w:tc>
      </w:tr>
      <w:tr w:rsidR="00695B7C" w:rsidRPr="00695B7C" w14:paraId="796C082A" w14:textId="77777777" w:rsidTr="00E02D45">
        <w:trPr>
          <w:trHeight w:val="182"/>
        </w:trPr>
        <w:tc>
          <w:tcPr>
            <w:tcW w:w="27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C0866D" w14:textId="0C451B49" w:rsidR="00695B7C" w:rsidRPr="00695B7C" w:rsidRDefault="00695B7C" w:rsidP="00695B7C">
            <w:pPr>
              <w:rPr>
                <w:szCs w:val="14"/>
              </w:rPr>
            </w:pPr>
            <w:r w:rsidRPr="00695B7C">
              <w:rPr>
                <w:rFonts w:eastAsia="Tahoma"/>
                <w:color w:val="000000"/>
                <w:szCs w:val="14"/>
              </w:rPr>
              <w:t xml:space="preserve">Kazniva dejanja z elementi korupcije </w:t>
            </w:r>
            <w:r w:rsidR="0051656B">
              <w:rPr>
                <w:rFonts w:eastAsia="Tahoma"/>
                <w:color w:val="000000"/>
                <w:szCs w:val="14"/>
              </w:rPr>
              <w:t>(</w:t>
            </w:r>
            <w:r w:rsidRPr="00695B7C">
              <w:rPr>
                <w:rFonts w:eastAsia="Tahoma"/>
                <w:color w:val="000000"/>
                <w:szCs w:val="14"/>
              </w:rPr>
              <w:t>vsaj ena kriminalistična označba 244K ali 261K</w:t>
            </w:r>
            <w:r w:rsidR="0051656B">
              <w:rPr>
                <w:rFonts w:eastAsia="Tahoma"/>
                <w:color w:val="000000"/>
                <w:szCs w:val="14"/>
              </w:rPr>
              <w:t>)</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F1E981" w14:textId="77777777" w:rsidR="00695B7C" w:rsidRPr="00695B7C" w:rsidRDefault="00695B7C" w:rsidP="00695B7C">
            <w:pPr>
              <w:jc w:val="right"/>
              <w:rPr>
                <w:szCs w:val="14"/>
              </w:rPr>
            </w:pPr>
            <w:r w:rsidRPr="00695B7C">
              <w:rPr>
                <w:rFonts w:eastAsia="Tahoma"/>
                <w:color w:val="000000"/>
                <w:szCs w:val="14"/>
              </w:rPr>
              <w:t>20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97AE8A" w14:textId="77777777" w:rsidR="00695B7C" w:rsidRPr="00695B7C" w:rsidRDefault="00695B7C" w:rsidP="00695B7C">
            <w:pPr>
              <w:jc w:val="right"/>
              <w:rPr>
                <w:szCs w:val="14"/>
              </w:rPr>
            </w:pPr>
            <w:r w:rsidRPr="00695B7C">
              <w:rPr>
                <w:rFonts w:eastAsia="Tahoma"/>
                <w:color w:val="000000"/>
                <w:szCs w:val="14"/>
              </w:rPr>
              <w:t>62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FB235" w14:textId="77777777" w:rsidR="00695B7C" w:rsidRPr="00695B7C" w:rsidRDefault="00695B7C" w:rsidP="00695B7C">
            <w:pPr>
              <w:jc w:val="right"/>
              <w:rPr>
                <w:szCs w:val="14"/>
              </w:rPr>
            </w:pPr>
            <w:r w:rsidRPr="00695B7C">
              <w:rPr>
                <w:rFonts w:eastAsia="Tahoma"/>
                <w:color w:val="000000"/>
                <w:szCs w:val="14"/>
              </w:rPr>
              <w:t>14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347F6E" w14:textId="77777777" w:rsidR="00695B7C" w:rsidRPr="00695B7C" w:rsidRDefault="00695B7C" w:rsidP="00695B7C">
            <w:pPr>
              <w:jc w:val="right"/>
              <w:rPr>
                <w:szCs w:val="14"/>
              </w:rPr>
            </w:pPr>
            <w:r w:rsidRPr="00695B7C">
              <w:rPr>
                <w:rFonts w:eastAsia="Tahoma"/>
                <w:color w:val="000000"/>
                <w:szCs w:val="14"/>
              </w:rPr>
              <w:t>89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9998C" w14:textId="77777777" w:rsidR="00695B7C" w:rsidRPr="00695B7C" w:rsidRDefault="00695B7C" w:rsidP="00695B7C">
            <w:pPr>
              <w:jc w:val="right"/>
              <w:rPr>
                <w:szCs w:val="14"/>
              </w:rPr>
            </w:pPr>
            <w:r w:rsidRPr="00695B7C">
              <w:rPr>
                <w:rFonts w:eastAsia="Tahoma"/>
                <w:color w:val="000000"/>
                <w:szCs w:val="14"/>
              </w:rPr>
              <w:t>27</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5449A0" w14:textId="77777777" w:rsidR="00695B7C" w:rsidRPr="00695B7C" w:rsidRDefault="00695B7C" w:rsidP="00695B7C">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99810D" w14:textId="77777777" w:rsidR="00695B7C" w:rsidRPr="00695B7C" w:rsidRDefault="00695B7C" w:rsidP="00695B7C">
            <w:pPr>
              <w:jc w:val="right"/>
              <w:rPr>
                <w:szCs w:val="14"/>
              </w:rPr>
            </w:pPr>
            <w:r w:rsidRPr="00695B7C">
              <w:rPr>
                <w:rFonts w:eastAsia="Tahoma"/>
                <w:color w:val="000000"/>
                <w:szCs w:val="14"/>
              </w:rPr>
              <w:t>54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8A85C" w14:textId="77777777" w:rsidR="00695B7C" w:rsidRPr="00695B7C" w:rsidRDefault="00695B7C" w:rsidP="00695B7C">
            <w:pPr>
              <w:jc w:val="right"/>
              <w:rPr>
                <w:szCs w:val="14"/>
              </w:rPr>
            </w:pPr>
            <w:r w:rsidRPr="00695B7C">
              <w:rPr>
                <w:rFonts w:eastAsia="Tahoma"/>
                <w:color w:val="000000"/>
                <w:szCs w:val="14"/>
              </w:rPr>
              <w:t>371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5FCD0F" w14:textId="77777777" w:rsidR="00695B7C" w:rsidRPr="00695B7C" w:rsidRDefault="00695B7C" w:rsidP="00695B7C">
            <w:pPr>
              <w:jc w:val="right"/>
              <w:rPr>
                <w:szCs w:val="14"/>
              </w:rPr>
            </w:pPr>
            <w:r w:rsidRPr="00695B7C">
              <w:rPr>
                <w:rFonts w:eastAsia="Tahoma"/>
                <w:color w:val="000000"/>
                <w:szCs w:val="14"/>
              </w:rPr>
              <w:t>22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4A60B0" w14:textId="77777777" w:rsidR="00695B7C" w:rsidRPr="00695B7C" w:rsidRDefault="00695B7C" w:rsidP="00695B7C">
            <w:pPr>
              <w:jc w:val="right"/>
              <w:rPr>
                <w:szCs w:val="14"/>
              </w:rPr>
            </w:pPr>
            <w:r w:rsidRPr="00695B7C">
              <w:rPr>
                <w:rFonts w:eastAsia="Tahoma"/>
                <w:color w:val="000000"/>
                <w:szCs w:val="14"/>
              </w:rPr>
              <w:t>565</w:t>
            </w:r>
          </w:p>
        </w:tc>
      </w:tr>
    </w:tbl>
    <w:p w14:paraId="4082375B" w14:textId="4051FC23" w:rsidR="00695B7C" w:rsidRDefault="00695B7C" w:rsidP="00B65CCE">
      <w:pPr>
        <w:pStyle w:val="Telobesedila"/>
        <w:spacing w:before="360" w:after="120"/>
      </w:pPr>
      <w:r>
        <w:t xml:space="preserve">Kazniva dejanja organizirane kriminalitete </w:t>
      </w:r>
      <w:r w:rsidR="0051656B">
        <w:t>(</w:t>
      </w:r>
      <w:r>
        <w:t>najpogostejših 10</w:t>
      </w:r>
      <w:r w:rsidR="0051656B">
        <w:t>)</w:t>
      </w:r>
    </w:p>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110"/>
        <w:gridCol w:w="594"/>
        <w:gridCol w:w="594"/>
        <w:gridCol w:w="595"/>
        <w:gridCol w:w="594"/>
        <w:gridCol w:w="595"/>
        <w:gridCol w:w="594"/>
        <w:gridCol w:w="594"/>
        <w:gridCol w:w="595"/>
        <w:gridCol w:w="594"/>
        <w:gridCol w:w="595"/>
      </w:tblGrid>
      <w:tr w:rsidR="00695B7C" w:rsidRPr="00695B7C" w14:paraId="430CDB6D" w14:textId="77777777" w:rsidTr="00695B7C">
        <w:trPr>
          <w:trHeight w:val="182"/>
        </w:trPr>
        <w:tc>
          <w:tcPr>
            <w:tcW w:w="311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E9280E3" w14:textId="77777777" w:rsidR="00695B7C" w:rsidRPr="00695B7C" w:rsidRDefault="00695B7C" w:rsidP="00695B7C">
            <w:pPr>
              <w:rPr>
                <w:szCs w:val="14"/>
              </w:rPr>
            </w:pPr>
            <w:r w:rsidRPr="00695B7C">
              <w:rPr>
                <w:rFonts w:eastAsia="Tahoma"/>
                <w:b/>
                <w:color w:val="FFFFFF"/>
                <w:szCs w:val="14"/>
              </w:rPr>
              <w:t>Vrsta kaznivega dejanja</w:t>
            </w:r>
          </w:p>
        </w:tc>
        <w:tc>
          <w:tcPr>
            <w:tcW w:w="297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56774B5" w14:textId="77777777" w:rsidR="00695B7C" w:rsidRPr="00695B7C" w:rsidRDefault="00695B7C" w:rsidP="00695B7C">
            <w:pPr>
              <w:jc w:val="center"/>
              <w:rPr>
                <w:szCs w:val="14"/>
              </w:rPr>
            </w:pPr>
            <w:r w:rsidRPr="00695B7C">
              <w:rPr>
                <w:rFonts w:eastAsia="Tahoma"/>
                <w:b/>
                <w:color w:val="FFFFFF"/>
                <w:szCs w:val="14"/>
              </w:rPr>
              <w:t>Število kaznivih dejanj</w:t>
            </w:r>
          </w:p>
        </w:tc>
        <w:tc>
          <w:tcPr>
            <w:tcW w:w="297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CF52157" w14:textId="2C8FE32C" w:rsidR="00695B7C" w:rsidRPr="00695B7C" w:rsidRDefault="00695B7C" w:rsidP="00695B7C">
            <w:pPr>
              <w:jc w:val="center"/>
              <w:rPr>
                <w:szCs w:val="14"/>
              </w:rPr>
            </w:pPr>
            <w:r w:rsidRPr="00695B7C">
              <w:rPr>
                <w:rFonts w:eastAsia="Tahoma"/>
                <w:b/>
                <w:color w:val="FFFFFF"/>
                <w:szCs w:val="14"/>
              </w:rPr>
              <w:t xml:space="preserve">Delež preiskanih kaznivih dejanj </w:t>
            </w:r>
            <w:r w:rsidR="0051656B">
              <w:rPr>
                <w:rFonts w:eastAsia="Tahoma"/>
                <w:b/>
                <w:color w:val="FFFFFF"/>
                <w:szCs w:val="14"/>
              </w:rPr>
              <w:t>(</w:t>
            </w:r>
            <w:r w:rsidRPr="00695B7C">
              <w:rPr>
                <w:rFonts w:eastAsia="Tahoma"/>
                <w:b/>
                <w:color w:val="FFFFFF"/>
                <w:szCs w:val="14"/>
              </w:rPr>
              <w:t>v %</w:t>
            </w:r>
            <w:r w:rsidR="0051656B">
              <w:rPr>
                <w:rFonts w:eastAsia="Tahoma"/>
                <w:b/>
                <w:color w:val="FFFFFF"/>
                <w:szCs w:val="14"/>
              </w:rPr>
              <w:t>)</w:t>
            </w:r>
          </w:p>
        </w:tc>
      </w:tr>
      <w:tr w:rsidR="00695B7C" w:rsidRPr="00695B7C" w14:paraId="09BA9852" w14:textId="77777777" w:rsidTr="00E02D45">
        <w:trPr>
          <w:trHeight w:val="182"/>
        </w:trPr>
        <w:tc>
          <w:tcPr>
            <w:tcW w:w="311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F4AAFC0" w14:textId="77777777" w:rsidR="00695B7C" w:rsidRPr="00695B7C" w:rsidRDefault="00695B7C" w:rsidP="00695B7C">
            <w:pPr>
              <w:rPr>
                <w:szCs w:val="14"/>
              </w:rPr>
            </w:pPr>
          </w:p>
        </w:tc>
        <w:tc>
          <w:tcPr>
            <w:tcW w:w="59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4539B5" w14:textId="77777777" w:rsidR="00695B7C" w:rsidRPr="00695B7C" w:rsidRDefault="00695B7C" w:rsidP="00695B7C">
            <w:pPr>
              <w:jc w:val="center"/>
              <w:rPr>
                <w:szCs w:val="14"/>
              </w:rPr>
            </w:pPr>
            <w:r w:rsidRPr="00695B7C">
              <w:rPr>
                <w:rFonts w:eastAsia="Tahoma"/>
                <w:b/>
                <w:color w:val="FFFFFF"/>
                <w:szCs w:val="14"/>
              </w:rPr>
              <w:t>2020</w:t>
            </w:r>
          </w:p>
        </w:tc>
        <w:tc>
          <w:tcPr>
            <w:tcW w:w="59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C3B03E" w14:textId="77777777" w:rsidR="00695B7C" w:rsidRPr="00695B7C" w:rsidRDefault="00695B7C" w:rsidP="00695B7C">
            <w:pPr>
              <w:jc w:val="center"/>
              <w:rPr>
                <w:szCs w:val="14"/>
              </w:rPr>
            </w:pPr>
            <w:r w:rsidRPr="00695B7C">
              <w:rPr>
                <w:rFonts w:eastAsia="Tahoma"/>
                <w:b/>
                <w:color w:val="FFFFFF"/>
                <w:szCs w:val="14"/>
              </w:rPr>
              <w:t>2021</w:t>
            </w:r>
          </w:p>
        </w:tc>
        <w:tc>
          <w:tcPr>
            <w:tcW w:w="59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74D0C0C" w14:textId="77777777" w:rsidR="00695B7C" w:rsidRPr="00695B7C" w:rsidRDefault="00695B7C" w:rsidP="00695B7C">
            <w:pPr>
              <w:jc w:val="center"/>
              <w:rPr>
                <w:szCs w:val="14"/>
              </w:rPr>
            </w:pPr>
            <w:r w:rsidRPr="00695B7C">
              <w:rPr>
                <w:rFonts w:eastAsia="Tahoma"/>
                <w:b/>
                <w:color w:val="FFFFFF"/>
                <w:szCs w:val="14"/>
              </w:rPr>
              <w:t>2022</w:t>
            </w:r>
          </w:p>
        </w:tc>
        <w:tc>
          <w:tcPr>
            <w:tcW w:w="59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D3F3CF" w14:textId="77777777" w:rsidR="00695B7C" w:rsidRPr="00695B7C" w:rsidRDefault="00695B7C" w:rsidP="00695B7C">
            <w:pPr>
              <w:jc w:val="center"/>
              <w:rPr>
                <w:szCs w:val="14"/>
              </w:rPr>
            </w:pPr>
            <w:r w:rsidRPr="00695B7C">
              <w:rPr>
                <w:rFonts w:eastAsia="Tahoma"/>
                <w:b/>
                <w:color w:val="FFFFFF"/>
                <w:szCs w:val="14"/>
              </w:rPr>
              <w:t>2023</w:t>
            </w:r>
          </w:p>
        </w:tc>
        <w:tc>
          <w:tcPr>
            <w:tcW w:w="59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3D4907" w14:textId="77777777" w:rsidR="00695B7C" w:rsidRPr="00695B7C" w:rsidRDefault="00695B7C" w:rsidP="00695B7C">
            <w:pPr>
              <w:jc w:val="center"/>
              <w:rPr>
                <w:szCs w:val="14"/>
              </w:rPr>
            </w:pPr>
            <w:r w:rsidRPr="00695B7C">
              <w:rPr>
                <w:rFonts w:eastAsia="Tahoma"/>
                <w:b/>
                <w:color w:val="FFFFFF"/>
                <w:szCs w:val="14"/>
              </w:rPr>
              <w:t>2024</w:t>
            </w:r>
          </w:p>
        </w:tc>
        <w:tc>
          <w:tcPr>
            <w:tcW w:w="59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9278310" w14:textId="77777777" w:rsidR="00695B7C" w:rsidRPr="00695B7C" w:rsidRDefault="00695B7C" w:rsidP="00695B7C">
            <w:pPr>
              <w:jc w:val="center"/>
              <w:rPr>
                <w:szCs w:val="14"/>
              </w:rPr>
            </w:pPr>
            <w:r w:rsidRPr="00695B7C">
              <w:rPr>
                <w:rFonts w:eastAsia="Tahoma"/>
                <w:b/>
                <w:color w:val="FFFFFF"/>
                <w:szCs w:val="14"/>
              </w:rPr>
              <w:t>2020</w:t>
            </w:r>
          </w:p>
        </w:tc>
        <w:tc>
          <w:tcPr>
            <w:tcW w:w="59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DBB77B" w14:textId="77777777" w:rsidR="00695B7C" w:rsidRPr="00695B7C" w:rsidRDefault="00695B7C" w:rsidP="00695B7C">
            <w:pPr>
              <w:jc w:val="center"/>
              <w:rPr>
                <w:szCs w:val="14"/>
              </w:rPr>
            </w:pPr>
            <w:r w:rsidRPr="00695B7C">
              <w:rPr>
                <w:rFonts w:eastAsia="Tahoma"/>
                <w:b/>
                <w:color w:val="FFFFFF"/>
                <w:szCs w:val="14"/>
              </w:rPr>
              <w:t>2021</w:t>
            </w:r>
          </w:p>
        </w:tc>
        <w:tc>
          <w:tcPr>
            <w:tcW w:w="59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71ACC23" w14:textId="77777777" w:rsidR="00695B7C" w:rsidRPr="00695B7C" w:rsidRDefault="00695B7C" w:rsidP="00695B7C">
            <w:pPr>
              <w:jc w:val="center"/>
              <w:rPr>
                <w:szCs w:val="14"/>
              </w:rPr>
            </w:pPr>
            <w:r w:rsidRPr="00695B7C">
              <w:rPr>
                <w:rFonts w:eastAsia="Tahoma"/>
                <w:b/>
                <w:color w:val="FFFFFF"/>
                <w:szCs w:val="14"/>
              </w:rPr>
              <w:t>2022</w:t>
            </w:r>
          </w:p>
        </w:tc>
        <w:tc>
          <w:tcPr>
            <w:tcW w:w="59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A164EA2" w14:textId="77777777" w:rsidR="00695B7C" w:rsidRPr="00695B7C" w:rsidRDefault="00695B7C" w:rsidP="00695B7C">
            <w:pPr>
              <w:jc w:val="center"/>
              <w:rPr>
                <w:szCs w:val="14"/>
              </w:rPr>
            </w:pPr>
            <w:r w:rsidRPr="00695B7C">
              <w:rPr>
                <w:rFonts w:eastAsia="Tahoma"/>
                <w:b/>
                <w:color w:val="FFFFFF"/>
                <w:szCs w:val="14"/>
              </w:rPr>
              <w:t>2023</w:t>
            </w:r>
          </w:p>
        </w:tc>
        <w:tc>
          <w:tcPr>
            <w:tcW w:w="59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4D35041" w14:textId="77777777" w:rsidR="00695B7C" w:rsidRPr="00695B7C" w:rsidRDefault="00695B7C" w:rsidP="00695B7C">
            <w:pPr>
              <w:jc w:val="center"/>
              <w:rPr>
                <w:szCs w:val="14"/>
              </w:rPr>
            </w:pPr>
            <w:r w:rsidRPr="00695B7C">
              <w:rPr>
                <w:rFonts w:eastAsia="Tahoma"/>
                <w:b/>
                <w:color w:val="FFFFFF"/>
                <w:szCs w:val="14"/>
              </w:rPr>
              <w:t>2024</w:t>
            </w:r>
          </w:p>
        </w:tc>
      </w:tr>
      <w:tr w:rsidR="00695B7C" w:rsidRPr="00695B7C" w14:paraId="4CFEF126"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7238EF" w14:textId="77777777" w:rsidR="00695B7C" w:rsidRPr="00695B7C" w:rsidRDefault="00695B7C" w:rsidP="00695B7C">
            <w:pPr>
              <w:rPr>
                <w:szCs w:val="14"/>
              </w:rPr>
            </w:pPr>
            <w:r w:rsidRPr="00695B7C">
              <w:rPr>
                <w:rFonts w:eastAsia="Tahoma"/>
                <w:color w:val="000000"/>
                <w:szCs w:val="14"/>
              </w:rPr>
              <w:t>Prepovedano prehajanje meje ali ozemlja države</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FF1D09" w14:textId="77777777" w:rsidR="00695B7C" w:rsidRPr="00695B7C" w:rsidRDefault="00695B7C" w:rsidP="00695B7C">
            <w:pPr>
              <w:jc w:val="right"/>
              <w:rPr>
                <w:szCs w:val="14"/>
              </w:rPr>
            </w:pPr>
            <w:r w:rsidRPr="00695B7C">
              <w:rPr>
                <w:rFonts w:eastAsia="Tahoma"/>
                <w:color w:val="000000"/>
                <w:szCs w:val="14"/>
              </w:rPr>
              <w:t>39</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09D7E8" w14:textId="77777777" w:rsidR="00695B7C" w:rsidRPr="00695B7C" w:rsidRDefault="00695B7C" w:rsidP="00695B7C">
            <w:pPr>
              <w:jc w:val="right"/>
              <w:rPr>
                <w:szCs w:val="14"/>
              </w:rPr>
            </w:pPr>
            <w:r w:rsidRPr="00695B7C">
              <w:rPr>
                <w:rFonts w:eastAsia="Tahoma"/>
                <w:color w:val="000000"/>
                <w:szCs w:val="14"/>
              </w:rPr>
              <w:t>13</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ACC003" w14:textId="77777777" w:rsidR="00695B7C" w:rsidRPr="00695B7C" w:rsidRDefault="00695B7C" w:rsidP="00695B7C">
            <w:pPr>
              <w:jc w:val="right"/>
              <w:rPr>
                <w:szCs w:val="14"/>
              </w:rPr>
            </w:pPr>
            <w:r w:rsidRPr="00695B7C">
              <w:rPr>
                <w:rFonts w:eastAsia="Tahoma"/>
                <w:color w:val="000000"/>
                <w:szCs w:val="14"/>
              </w:rPr>
              <w:t>24</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4F200A" w14:textId="77777777" w:rsidR="00695B7C" w:rsidRPr="00695B7C" w:rsidRDefault="00695B7C" w:rsidP="00695B7C">
            <w:pPr>
              <w:jc w:val="right"/>
              <w:rPr>
                <w:szCs w:val="14"/>
              </w:rPr>
            </w:pPr>
            <w:r w:rsidRPr="00695B7C">
              <w:rPr>
                <w:rFonts w:eastAsia="Tahoma"/>
                <w:color w:val="000000"/>
                <w:szCs w:val="14"/>
              </w:rPr>
              <w:t>106</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8CD74D" w14:textId="77777777" w:rsidR="00695B7C" w:rsidRPr="00695B7C" w:rsidRDefault="00695B7C" w:rsidP="00695B7C">
            <w:pPr>
              <w:jc w:val="right"/>
              <w:rPr>
                <w:szCs w:val="14"/>
              </w:rPr>
            </w:pPr>
            <w:r w:rsidRPr="00695B7C">
              <w:rPr>
                <w:rFonts w:eastAsia="Tahoma"/>
                <w:color w:val="000000"/>
                <w:szCs w:val="14"/>
              </w:rPr>
              <w:t>97</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2CA39A"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8D23E2"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A6863F"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78DD27" w14:textId="77777777" w:rsidR="00695B7C" w:rsidRPr="00695B7C" w:rsidRDefault="00695B7C" w:rsidP="00695B7C">
            <w:pPr>
              <w:jc w:val="right"/>
              <w:rPr>
                <w:szCs w:val="14"/>
              </w:rPr>
            </w:pPr>
            <w:r w:rsidRPr="00695B7C">
              <w:rPr>
                <w:rFonts w:eastAsia="Tahoma"/>
                <w:color w:val="000000"/>
                <w:szCs w:val="14"/>
              </w:rPr>
              <w:t>97,2</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C8F8D6" w14:textId="77777777" w:rsidR="00695B7C" w:rsidRPr="00695B7C" w:rsidRDefault="00695B7C" w:rsidP="00695B7C">
            <w:pPr>
              <w:jc w:val="right"/>
              <w:rPr>
                <w:szCs w:val="14"/>
              </w:rPr>
            </w:pPr>
            <w:r w:rsidRPr="00695B7C">
              <w:rPr>
                <w:rFonts w:eastAsia="Tahoma"/>
                <w:color w:val="000000"/>
                <w:szCs w:val="14"/>
              </w:rPr>
              <w:t>95,9</w:t>
            </w:r>
          </w:p>
        </w:tc>
      </w:tr>
      <w:tr w:rsidR="00695B7C" w:rsidRPr="00695B7C" w14:paraId="235FF4A5"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761C9D" w14:textId="77777777" w:rsidR="00695B7C" w:rsidRPr="00695B7C" w:rsidRDefault="00695B7C" w:rsidP="00695B7C">
            <w:pPr>
              <w:rPr>
                <w:szCs w:val="14"/>
              </w:rPr>
            </w:pPr>
            <w:r w:rsidRPr="00695B7C">
              <w:rPr>
                <w:rFonts w:eastAsia="Tahoma"/>
                <w:color w:val="000000"/>
                <w:szCs w:val="14"/>
              </w:rPr>
              <w:t>Izsiljevanje</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349CC3" w14:textId="77777777" w:rsidR="00695B7C" w:rsidRPr="00695B7C" w:rsidRDefault="00695B7C" w:rsidP="00695B7C">
            <w:pPr>
              <w:jc w:val="right"/>
              <w:rPr>
                <w:szCs w:val="14"/>
              </w:rPr>
            </w:pPr>
            <w:r w:rsidRPr="00695B7C">
              <w:rPr>
                <w:rFonts w:eastAsia="Tahoma"/>
                <w:color w:val="000000"/>
                <w:szCs w:val="14"/>
              </w:rPr>
              <w:t>2</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6EA3B4" w14:textId="77777777" w:rsidR="00695B7C" w:rsidRPr="00695B7C" w:rsidRDefault="00695B7C" w:rsidP="00695B7C">
            <w:pPr>
              <w:jc w:val="right"/>
              <w:rPr>
                <w:szCs w:val="14"/>
              </w:rPr>
            </w:pPr>
            <w:r w:rsidRPr="00695B7C">
              <w:rPr>
                <w:rFonts w:eastAsia="Tahoma"/>
                <w:color w:val="000000"/>
                <w:szCs w:val="14"/>
              </w:rPr>
              <w:t>1</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8B1970" w14:textId="77777777" w:rsidR="00695B7C" w:rsidRPr="00695B7C" w:rsidRDefault="00695B7C" w:rsidP="00695B7C">
            <w:pPr>
              <w:jc w:val="right"/>
              <w:rPr>
                <w:szCs w:val="14"/>
              </w:rPr>
            </w:pPr>
            <w:r w:rsidRPr="00695B7C">
              <w:rPr>
                <w:rFonts w:eastAsia="Tahoma"/>
                <w:color w:val="000000"/>
                <w:szCs w:val="14"/>
              </w:rPr>
              <w:t>2</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5BD0DB" w14:textId="77777777" w:rsidR="00695B7C" w:rsidRPr="00695B7C" w:rsidRDefault="00695B7C" w:rsidP="00695B7C">
            <w:pPr>
              <w:jc w:val="right"/>
              <w:rPr>
                <w:szCs w:val="14"/>
              </w:rPr>
            </w:pPr>
            <w:r w:rsidRPr="00695B7C">
              <w:rPr>
                <w:rFonts w:eastAsia="Tahoma"/>
                <w:color w:val="000000"/>
                <w:szCs w:val="14"/>
              </w:rPr>
              <w:t>2</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681C14" w14:textId="77777777" w:rsidR="00695B7C" w:rsidRPr="00695B7C" w:rsidRDefault="00695B7C" w:rsidP="00695B7C">
            <w:pPr>
              <w:jc w:val="right"/>
              <w:rPr>
                <w:szCs w:val="14"/>
              </w:rPr>
            </w:pPr>
            <w:r w:rsidRPr="00695B7C">
              <w:rPr>
                <w:rFonts w:eastAsia="Tahoma"/>
                <w:color w:val="000000"/>
                <w:szCs w:val="14"/>
              </w:rPr>
              <w:t>4</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09FFC8"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A697AA"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151FD6"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732EBB"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D49B8B"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71F7EC40"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392CEB" w14:textId="77777777" w:rsidR="00695B7C" w:rsidRPr="00695B7C" w:rsidRDefault="00695B7C" w:rsidP="00695B7C">
            <w:pPr>
              <w:rPr>
                <w:szCs w:val="14"/>
              </w:rPr>
            </w:pPr>
            <w:r w:rsidRPr="00695B7C">
              <w:rPr>
                <w:rFonts w:eastAsia="Tahoma"/>
                <w:color w:val="000000"/>
                <w:szCs w:val="14"/>
              </w:rPr>
              <w:t>Velika tatvina</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7CF815"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4606C2" w14:textId="77777777" w:rsidR="00695B7C" w:rsidRPr="00695B7C" w:rsidRDefault="00695B7C" w:rsidP="00695B7C">
            <w:pPr>
              <w:jc w:val="right"/>
              <w:rPr>
                <w:szCs w:val="14"/>
              </w:rPr>
            </w:pPr>
            <w:r w:rsidRPr="00695B7C">
              <w:rPr>
                <w:rFonts w:eastAsia="Tahoma"/>
                <w:color w:val="000000"/>
                <w:szCs w:val="14"/>
              </w:rPr>
              <w:t>2</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7E251C" w14:textId="77777777" w:rsidR="00695B7C" w:rsidRPr="00695B7C" w:rsidRDefault="00695B7C" w:rsidP="00695B7C">
            <w:pPr>
              <w:jc w:val="right"/>
              <w:rPr>
                <w:szCs w:val="14"/>
              </w:rPr>
            </w:pPr>
            <w:r w:rsidRPr="00695B7C">
              <w:rPr>
                <w:rFonts w:eastAsia="Tahoma"/>
                <w:color w:val="000000"/>
                <w:szCs w:val="14"/>
              </w:rPr>
              <w:t>3</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625479" w14:textId="77777777" w:rsidR="00695B7C" w:rsidRPr="00695B7C" w:rsidRDefault="00695B7C" w:rsidP="00695B7C">
            <w:pPr>
              <w:jc w:val="right"/>
              <w:rPr>
                <w:szCs w:val="14"/>
              </w:rPr>
            </w:pPr>
            <w:r w:rsidRPr="00695B7C">
              <w:rPr>
                <w:rFonts w:eastAsia="Tahoma"/>
                <w:color w:val="000000"/>
                <w:szCs w:val="14"/>
              </w:rPr>
              <w:t>1</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4F93B9" w14:textId="77777777" w:rsidR="00695B7C" w:rsidRPr="00695B7C" w:rsidRDefault="00695B7C" w:rsidP="00695B7C">
            <w:pPr>
              <w:jc w:val="right"/>
              <w:rPr>
                <w:szCs w:val="14"/>
              </w:rPr>
            </w:pPr>
            <w:r w:rsidRPr="00695B7C">
              <w:rPr>
                <w:rFonts w:eastAsia="Tahoma"/>
                <w:color w:val="000000"/>
                <w:szCs w:val="14"/>
              </w:rPr>
              <w:t>2</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E32461"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F786F7"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017085"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468066"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B899FB"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1E63D737"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2F4AAF" w14:textId="77777777" w:rsidR="00695B7C" w:rsidRPr="00695B7C" w:rsidRDefault="00695B7C" w:rsidP="00695B7C">
            <w:pPr>
              <w:rPr>
                <w:szCs w:val="14"/>
              </w:rPr>
            </w:pPr>
            <w:r w:rsidRPr="00695B7C">
              <w:rPr>
                <w:rFonts w:eastAsia="Tahoma"/>
                <w:color w:val="000000"/>
                <w:szCs w:val="14"/>
              </w:rPr>
              <w:t>Preprečitev uradnega dejanja ali maščevanje uradni osebi</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510A17"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FD117D"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94A8EC"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214EA2"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D28215"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D52250"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924A3A"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673F4"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0B2C29"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A9F68B"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102BF945"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440C9A" w14:textId="77777777" w:rsidR="00695B7C" w:rsidRPr="00695B7C" w:rsidRDefault="00695B7C" w:rsidP="00695B7C">
            <w:pPr>
              <w:rPr>
                <w:szCs w:val="14"/>
              </w:rPr>
            </w:pPr>
            <w:r w:rsidRPr="00695B7C">
              <w:rPr>
                <w:rFonts w:eastAsia="Tahoma"/>
                <w:color w:val="000000"/>
                <w:szCs w:val="14"/>
              </w:rPr>
              <w:t>Odvzem motornega vozila</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A475EC"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4C8985"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44824B"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473BF5"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D3EF21"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89CFFB"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FCA7ED"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C2FD7A"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82E4A5"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8A780A"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46406E0D"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06732F" w14:textId="77777777" w:rsidR="00695B7C" w:rsidRPr="00695B7C" w:rsidRDefault="00695B7C" w:rsidP="00695B7C">
            <w:pPr>
              <w:rPr>
                <w:szCs w:val="14"/>
              </w:rPr>
            </w:pPr>
            <w:r w:rsidRPr="00695B7C">
              <w:rPr>
                <w:rFonts w:eastAsia="Tahoma"/>
                <w:color w:val="000000"/>
                <w:szCs w:val="14"/>
              </w:rPr>
              <w:t>Nevarna vožnja v cestnem prometu</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7D7E82"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6B100F"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53B6DC"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9B0497"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0BF9A3"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74A174"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62C4AC"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1FB2AD"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169FE5"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00D035"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1CF6E76A"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CAB8AC" w14:textId="77777777" w:rsidR="00695B7C" w:rsidRPr="00695B7C" w:rsidRDefault="00695B7C" w:rsidP="00695B7C">
            <w:pPr>
              <w:rPr>
                <w:szCs w:val="14"/>
              </w:rPr>
            </w:pPr>
            <w:r w:rsidRPr="00695B7C">
              <w:rPr>
                <w:rFonts w:eastAsia="Tahoma"/>
                <w:color w:val="000000"/>
                <w:szCs w:val="14"/>
              </w:rPr>
              <w:t>Neupravičena proizvodnja in promet s prepovedanimi drogami, nedovoljenimi snovmi in postopki v šport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1B710E" w14:textId="77777777" w:rsidR="00695B7C" w:rsidRPr="00695B7C" w:rsidRDefault="00695B7C" w:rsidP="00695B7C">
            <w:pPr>
              <w:jc w:val="right"/>
              <w:rPr>
                <w:szCs w:val="14"/>
              </w:rPr>
            </w:pPr>
            <w:r w:rsidRPr="00695B7C">
              <w:rPr>
                <w:rFonts w:eastAsia="Tahoma"/>
                <w:color w:val="000000"/>
                <w:szCs w:val="14"/>
              </w:rPr>
              <w:t>66</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D065E"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7A2DBA" w14:textId="77777777" w:rsidR="00695B7C" w:rsidRPr="00695B7C" w:rsidRDefault="00695B7C" w:rsidP="00695B7C">
            <w:pPr>
              <w:jc w:val="right"/>
              <w:rPr>
                <w:szCs w:val="14"/>
              </w:rPr>
            </w:pPr>
            <w:r w:rsidRPr="00695B7C">
              <w:rPr>
                <w:rFonts w:eastAsia="Tahoma"/>
                <w:color w:val="000000"/>
                <w:szCs w:val="14"/>
              </w:rPr>
              <w:t>132</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38E980" w14:textId="77777777" w:rsidR="00695B7C" w:rsidRPr="00695B7C" w:rsidRDefault="00695B7C" w:rsidP="00695B7C">
            <w:pPr>
              <w:jc w:val="right"/>
              <w:rPr>
                <w:szCs w:val="14"/>
              </w:rPr>
            </w:pPr>
            <w:r w:rsidRPr="00695B7C">
              <w:rPr>
                <w:rFonts w:eastAsia="Tahoma"/>
                <w:color w:val="000000"/>
                <w:szCs w:val="14"/>
              </w:rPr>
              <w:t>10</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629E6D"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64AE02"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7490F1"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E93E1A"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00290A" w14:textId="77777777" w:rsidR="00695B7C" w:rsidRPr="00695B7C" w:rsidRDefault="00695B7C" w:rsidP="00695B7C">
            <w:pPr>
              <w:jc w:val="right"/>
              <w:rPr>
                <w:szCs w:val="14"/>
              </w:rPr>
            </w:pPr>
            <w:r w:rsidRPr="00695B7C">
              <w:rPr>
                <w:rFonts w:eastAsia="Tahoma"/>
                <w:color w:val="000000"/>
                <w:szCs w:val="14"/>
              </w:rPr>
              <w:t>80,0</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3323F3"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3A6954FD"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189896" w14:textId="77777777" w:rsidR="00695B7C" w:rsidRPr="00695B7C" w:rsidRDefault="00695B7C" w:rsidP="00695B7C">
            <w:pPr>
              <w:rPr>
                <w:szCs w:val="14"/>
              </w:rPr>
            </w:pPr>
            <w:r w:rsidRPr="00695B7C">
              <w:rPr>
                <w:rFonts w:eastAsia="Tahoma"/>
                <w:color w:val="000000"/>
                <w:szCs w:val="14"/>
              </w:rPr>
              <w:t>Zloraba prostitucije</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A28C7C"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F42A4B"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075066"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A401AA" w14:textId="77777777" w:rsidR="00695B7C" w:rsidRPr="00695B7C" w:rsidRDefault="00695B7C" w:rsidP="00695B7C">
            <w:pPr>
              <w:jc w:val="right"/>
              <w:rPr>
                <w:szCs w:val="14"/>
              </w:rPr>
            </w:pPr>
            <w:r w:rsidRPr="00695B7C">
              <w:rPr>
                <w:rFonts w:eastAsia="Tahoma"/>
                <w:color w:val="000000"/>
                <w:szCs w:val="14"/>
              </w:rPr>
              <w:t>27</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E0C1D4"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78D195"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0D2CCC"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7C8EFD"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864392"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DB12B4"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08A155B8"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EE4054" w14:textId="77777777" w:rsidR="00695B7C" w:rsidRPr="00695B7C" w:rsidRDefault="00695B7C" w:rsidP="00695B7C">
            <w:pPr>
              <w:rPr>
                <w:szCs w:val="14"/>
              </w:rPr>
            </w:pPr>
            <w:r w:rsidRPr="00695B7C">
              <w:rPr>
                <w:rFonts w:eastAsia="Tahoma"/>
                <w:color w:val="000000"/>
                <w:szCs w:val="14"/>
              </w:rPr>
              <w:t>Kršitev nedotakljivosti stanovanja</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26CF39"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E8AF85"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A27E26"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CE42F4" w14:textId="77777777" w:rsidR="00695B7C" w:rsidRPr="00695B7C" w:rsidRDefault="00695B7C" w:rsidP="00695B7C">
            <w:pPr>
              <w:jc w:val="right"/>
              <w:rPr>
                <w:szCs w:val="14"/>
              </w:rPr>
            </w:pPr>
            <w:r>
              <w:rPr>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EB91F7" w14:textId="77777777" w:rsidR="00695B7C" w:rsidRPr="00695B7C" w:rsidRDefault="00695B7C" w:rsidP="00695B7C">
            <w:pPr>
              <w:jc w:val="right"/>
              <w:rPr>
                <w:szCs w:val="14"/>
              </w:rPr>
            </w:pPr>
            <w:r w:rsidRPr="00695B7C">
              <w:rPr>
                <w:rFonts w:eastAsia="Tahoma"/>
                <w:color w:val="000000"/>
                <w:szCs w:val="14"/>
              </w:rPr>
              <w:t>1</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4B6601"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9513D2"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2648DD" w14:textId="77777777" w:rsidR="00695B7C" w:rsidRPr="00695B7C" w:rsidRDefault="00695B7C" w:rsidP="00695B7C">
            <w:pPr>
              <w:jc w:val="right"/>
              <w:rPr>
                <w:szCs w:val="14"/>
              </w:rPr>
            </w:pPr>
            <w:r>
              <w:rPr>
                <w:rFonts w:eastAsia="Tahoma"/>
                <w:color w:val="000000"/>
                <w:szCs w:val="14"/>
              </w:rPr>
              <w:t>-</w:t>
            </w:r>
          </w:p>
        </w:tc>
        <w:tc>
          <w:tcPr>
            <w:tcW w:w="59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C61D93" w14:textId="77777777" w:rsidR="00695B7C" w:rsidRPr="00695B7C" w:rsidRDefault="00695B7C" w:rsidP="00695B7C">
            <w:pPr>
              <w:jc w:val="right"/>
              <w:rPr>
                <w:szCs w:val="14"/>
              </w:rPr>
            </w:pPr>
            <w:r>
              <w:rPr>
                <w:rFonts w:eastAsia="Tahoma"/>
                <w:color w:val="000000"/>
                <w:szCs w:val="14"/>
              </w:rPr>
              <w:t>-</w:t>
            </w:r>
          </w:p>
        </w:tc>
        <w:tc>
          <w:tcPr>
            <w:tcW w:w="5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6981B2"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7CFD9E87" w14:textId="77777777" w:rsidTr="00E02D45">
        <w:trPr>
          <w:trHeight w:val="182"/>
        </w:trPr>
        <w:tc>
          <w:tcPr>
            <w:tcW w:w="3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623555" w14:textId="77777777" w:rsidR="00695B7C" w:rsidRPr="00695B7C" w:rsidRDefault="00695B7C" w:rsidP="00695B7C">
            <w:pPr>
              <w:rPr>
                <w:szCs w:val="14"/>
              </w:rPr>
            </w:pPr>
            <w:r w:rsidRPr="00695B7C">
              <w:rPr>
                <w:rFonts w:eastAsia="Tahoma"/>
                <w:color w:val="000000"/>
                <w:szCs w:val="14"/>
              </w:rPr>
              <w:t>Druga kazniva dejanja</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A4CE47" w14:textId="77777777" w:rsidR="00695B7C" w:rsidRPr="00695B7C" w:rsidRDefault="00695B7C" w:rsidP="00695B7C">
            <w:pPr>
              <w:jc w:val="right"/>
              <w:rPr>
                <w:szCs w:val="14"/>
              </w:rPr>
            </w:pPr>
            <w:r w:rsidRPr="00695B7C">
              <w:rPr>
                <w:rFonts w:eastAsia="Tahoma"/>
                <w:color w:val="000000"/>
                <w:szCs w:val="14"/>
              </w:rPr>
              <w:t>4</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8A4FCF" w14:textId="77777777" w:rsidR="00695B7C" w:rsidRPr="00695B7C" w:rsidRDefault="00695B7C" w:rsidP="00695B7C">
            <w:pPr>
              <w:jc w:val="right"/>
              <w:rPr>
                <w:szCs w:val="14"/>
              </w:rPr>
            </w:pPr>
            <w:r w:rsidRPr="00695B7C">
              <w:rPr>
                <w:rFonts w:eastAsia="Tahoma"/>
                <w:color w:val="000000"/>
                <w:szCs w:val="14"/>
              </w:rPr>
              <w:t>1</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24A61F" w14:textId="77777777" w:rsidR="00695B7C" w:rsidRPr="00695B7C" w:rsidRDefault="00695B7C" w:rsidP="00695B7C">
            <w:pPr>
              <w:jc w:val="right"/>
              <w:rPr>
                <w:szCs w:val="14"/>
              </w:rPr>
            </w:pPr>
            <w:r w:rsidRPr="00695B7C">
              <w:rPr>
                <w:rFonts w:eastAsia="Tahoma"/>
                <w:color w:val="000000"/>
                <w:szCs w:val="14"/>
              </w:rPr>
              <w:t>13</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05B8A5" w14:textId="77777777" w:rsidR="00695B7C" w:rsidRPr="00695B7C" w:rsidRDefault="00695B7C" w:rsidP="00695B7C">
            <w:pPr>
              <w:jc w:val="right"/>
              <w:rPr>
                <w:szCs w:val="14"/>
              </w:rPr>
            </w:pPr>
            <w:r w:rsidRPr="00695B7C">
              <w:rPr>
                <w:rFonts w:eastAsia="Tahoma"/>
                <w:color w:val="000000"/>
                <w:szCs w:val="14"/>
              </w:rPr>
              <w:t>22</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89736D" w14:textId="77777777" w:rsidR="00695B7C" w:rsidRPr="00695B7C" w:rsidRDefault="00695B7C" w:rsidP="00695B7C">
            <w:pPr>
              <w:jc w:val="right"/>
              <w:rPr>
                <w:szCs w:val="14"/>
              </w:rPr>
            </w:pPr>
            <w:r>
              <w:rPr>
                <w:szCs w:val="14"/>
              </w:rPr>
              <w:t>-</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1DDC23" w14:textId="77777777" w:rsidR="00695B7C" w:rsidRPr="00695B7C" w:rsidRDefault="00695B7C" w:rsidP="00695B7C">
            <w:pPr>
              <w:jc w:val="right"/>
              <w:rPr>
                <w:szCs w:val="14"/>
              </w:rPr>
            </w:pPr>
            <w:r w:rsidRPr="00695B7C">
              <w:rPr>
                <w:rFonts w:eastAsia="Tahoma"/>
                <w:color w:val="000000"/>
                <w:szCs w:val="14"/>
              </w:rPr>
              <w:t>100,0</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9305C1"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508B31" w14:textId="77777777" w:rsidR="00695B7C" w:rsidRPr="00695B7C" w:rsidRDefault="00695B7C" w:rsidP="00695B7C">
            <w:pPr>
              <w:jc w:val="right"/>
              <w:rPr>
                <w:szCs w:val="14"/>
              </w:rPr>
            </w:pPr>
            <w:r w:rsidRPr="00695B7C">
              <w:rPr>
                <w:rFonts w:eastAsia="Tahoma"/>
                <w:color w:val="000000"/>
                <w:szCs w:val="14"/>
              </w:rPr>
              <w:t>92,3</w:t>
            </w:r>
          </w:p>
        </w:tc>
        <w:tc>
          <w:tcPr>
            <w:tcW w:w="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F8949E" w14:textId="77777777" w:rsidR="00695B7C" w:rsidRPr="00695B7C" w:rsidRDefault="00695B7C" w:rsidP="00695B7C">
            <w:pPr>
              <w:jc w:val="right"/>
              <w:rPr>
                <w:szCs w:val="14"/>
              </w:rPr>
            </w:pPr>
            <w:r w:rsidRPr="00695B7C">
              <w:rPr>
                <w:rFonts w:eastAsia="Tahoma"/>
                <w:color w:val="000000"/>
                <w:szCs w:val="14"/>
              </w:rPr>
              <w:t>100,0</w:t>
            </w:r>
          </w:p>
        </w:tc>
        <w:tc>
          <w:tcPr>
            <w:tcW w:w="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6A459D" w14:textId="77777777" w:rsidR="00695B7C" w:rsidRPr="00695B7C" w:rsidRDefault="00695B7C" w:rsidP="00695B7C">
            <w:pPr>
              <w:jc w:val="right"/>
              <w:rPr>
                <w:szCs w:val="14"/>
              </w:rPr>
            </w:pPr>
            <w:r>
              <w:rPr>
                <w:rFonts w:eastAsia="Tahoma"/>
                <w:color w:val="000000"/>
                <w:szCs w:val="14"/>
              </w:rPr>
              <w:t>-</w:t>
            </w:r>
          </w:p>
        </w:tc>
      </w:tr>
      <w:tr w:rsidR="00695B7C" w:rsidRPr="00695B7C" w14:paraId="1CAFD73B" w14:textId="77777777" w:rsidTr="00E02D45">
        <w:trPr>
          <w:trHeight w:val="182"/>
        </w:trPr>
        <w:tc>
          <w:tcPr>
            <w:tcW w:w="311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8B7A30C" w14:textId="77777777" w:rsidR="00695B7C" w:rsidRPr="00695B7C" w:rsidRDefault="00695B7C" w:rsidP="00695B7C">
            <w:pPr>
              <w:rPr>
                <w:szCs w:val="14"/>
              </w:rPr>
            </w:pPr>
            <w:r w:rsidRPr="00695B7C">
              <w:rPr>
                <w:rFonts w:eastAsia="Tahoma"/>
                <w:b/>
                <w:color w:val="000000"/>
                <w:szCs w:val="14"/>
              </w:rPr>
              <w:t>Skupaj</w:t>
            </w:r>
          </w:p>
        </w:tc>
        <w:tc>
          <w:tcPr>
            <w:tcW w:w="59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7F6BC88" w14:textId="77777777" w:rsidR="00695B7C" w:rsidRPr="00695B7C" w:rsidRDefault="00695B7C" w:rsidP="00695B7C">
            <w:pPr>
              <w:jc w:val="right"/>
              <w:rPr>
                <w:szCs w:val="14"/>
              </w:rPr>
            </w:pPr>
            <w:r w:rsidRPr="00695B7C">
              <w:rPr>
                <w:rFonts w:eastAsia="Tahoma"/>
                <w:b/>
                <w:color w:val="000000"/>
                <w:szCs w:val="14"/>
              </w:rPr>
              <w:t>112</w:t>
            </w:r>
          </w:p>
        </w:tc>
        <w:tc>
          <w:tcPr>
            <w:tcW w:w="59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FAB7796" w14:textId="77777777" w:rsidR="00695B7C" w:rsidRPr="00695B7C" w:rsidRDefault="00695B7C" w:rsidP="00695B7C">
            <w:pPr>
              <w:jc w:val="right"/>
              <w:rPr>
                <w:szCs w:val="14"/>
              </w:rPr>
            </w:pPr>
            <w:r w:rsidRPr="00695B7C">
              <w:rPr>
                <w:rFonts w:eastAsia="Tahoma"/>
                <w:b/>
                <w:color w:val="000000"/>
                <w:szCs w:val="14"/>
              </w:rPr>
              <w:t>17</w:t>
            </w:r>
          </w:p>
        </w:tc>
        <w:tc>
          <w:tcPr>
            <w:tcW w:w="59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0178897" w14:textId="77777777" w:rsidR="00695B7C" w:rsidRPr="00695B7C" w:rsidRDefault="00695B7C" w:rsidP="00695B7C">
            <w:pPr>
              <w:jc w:val="right"/>
              <w:rPr>
                <w:szCs w:val="14"/>
              </w:rPr>
            </w:pPr>
            <w:r w:rsidRPr="00695B7C">
              <w:rPr>
                <w:rFonts w:eastAsia="Tahoma"/>
                <w:b/>
                <w:color w:val="000000"/>
                <w:szCs w:val="14"/>
              </w:rPr>
              <w:t>174</w:t>
            </w:r>
          </w:p>
        </w:tc>
        <w:tc>
          <w:tcPr>
            <w:tcW w:w="59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1DFCD31" w14:textId="77777777" w:rsidR="00695B7C" w:rsidRPr="00695B7C" w:rsidRDefault="00695B7C" w:rsidP="00695B7C">
            <w:pPr>
              <w:jc w:val="right"/>
              <w:rPr>
                <w:szCs w:val="14"/>
              </w:rPr>
            </w:pPr>
            <w:r w:rsidRPr="00695B7C">
              <w:rPr>
                <w:rFonts w:eastAsia="Tahoma"/>
                <w:b/>
                <w:color w:val="000000"/>
                <w:szCs w:val="14"/>
              </w:rPr>
              <w:t>168</w:t>
            </w:r>
          </w:p>
        </w:tc>
        <w:tc>
          <w:tcPr>
            <w:tcW w:w="59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1CF9D74" w14:textId="77777777" w:rsidR="00695B7C" w:rsidRPr="00695B7C" w:rsidRDefault="00695B7C" w:rsidP="00695B7C">
            <w:pPr>
              <w:jc w:val="right"/>
              <w:rPr>
                <w:szCs w:val="14"/>
              </w:rPr>
            </w:pPr>
            <w:r w:rsidRPr="00695B7C">
              <w:rPr>
                <w:rFonts w:eastAsia="Tahoma"/>
                <w:b/>
                <w:color w:val="000000"/>
                <w:szCs w:val="14"/>
              </w:rPr>
              <w:t>109</w:t>
            </w:r>
          </w:p>
        </w:tc>
        <w:tc>
          <w:tcPr>
            <w:tcW w:w="59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4D83E03" w14:textId="77777777" w:rsidR="00695B7C" w:rsidRPr="00695B7C" w:rsidRDefault="00695B7C" w:rsidP="00695B7C">
            <w:pPr>
              <w:jc w:val="right"/>
              <w:rPr>
                <w:szCs w:val="14"/>
              </w:rPr>
            </w:pPr>
            <w:r w:rsidRPr="00695B7C">
              <w:rPr>
                <w:rFonts w:eastAsia="Tahoma"/>
                <w:b/>
                <w:color w:val="000000"/>
                <w:szCs w:val="14"/>
              </w:rPr>
              <w:t>100,0</w:t>
            </w:r>
          </w:p>
        </w:tc>
        <w:tc>
          <w:tcPr>
            <w:tcW w:w="59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6CFCEE3" w14:textId="77777777" w:rsidR="00695B7C" w:rsidRPr="00695B7C" w:rsidRDefault="00695B7C" w:rsidP="00695B7C">
            <w:pPr>
              <w:jc w:val="right"/>
              <w:rPr>
                <w:szCs w:val="14"/>
              </w:rPr>
            </w:pPr>
            <w:r w:rsidRPr="00695B7C">
              <w:rPr>
                <w:rFonts w:eastAsia="Tahoma"/>
                <w:b/>
                <w:color w:val="000000"/>
                <w:szCs w:val="14"/>
              </w:rPr>
              <w:t>100,0</w:t>
            </w:r>
          </w:p>
        </w:tc>
        <w:tc>
          <w:tcPr>
            <w:tcW w:w="59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D408D1E" w14:textId="77777777" w:rsidR="00695B7C" w:rsidRPr="00695B7C" w:rsidRDefault="00695B7C" w:rsidP="00695B7C">
            <w:pPr>
              <w:jc w:val="right"/>
              <w:rPr>
                <w:szCs w:val="14"/>
              </w:rPr>
            </w:pPr>
            <w:r w:rsidRPr="00695B7C">
              <w:rPr>
                <w:rFonts w:eastAsia="Tahoma"/>
                <w:b/>
                <w:color w:val="000000"/>
                <w:szCs w:val="14"/>
              </w:rPr>
              <w:t>99,4</w:t>
            </w:r>
          </w:p>
        </w:tc>
        <w:tc>
          <w:tcPr>
            <w:tcW w:w="59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07289A4" w14:textId="77777777" w:rsidR="00695B7C" w:rsidRPr="00695B7C" w:rsidRDefault="00695B7C" w:rsidP="00695B7C">
            <w:pPr>
              <w:jc w:val="right"/>
              <w:rPr>
                <w:szCs w:val="14"/>
              </w:rPr>
            </w:pPr>
            <w:r w:rsidRPr="00695B7C">
              <w:rPr>
                <w:rFonts w:eastAsia="Tahoma"/>
                <w:b/>
                <w:color w:val="000000"/>
                <w:szCs w:val="14"/>
              </w:rPr>
              <w:t>97,0</w:t>
            </w:r>
          </w:p>
        </w:tc>
        <w:tc>
          <w:tcPr>
            <w:tcW w:w="59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5175F4C" w14:textId="77777777" w:rsidR="00695B7C" w:rsidRPr="00695B7C" w:rsidRDefault="00695B7C" w:rsidP="00695B7C">
            <w:pPr>
              <w:jc w:val="right"/>
              <w:rPr>
                <w:szCs w:val="14"/>
              </w:rPr>
            </w:pPr>
            <w:r w:rsidRPr="00695B7C">
              <w:rPr>
                <w:rFonts w:eastAsia="Tahoma"/>
                <w:b/>
                <w:color w:val="000000"/>
                <w:szCs w:val="14"/>
              </w:rPr>
              <w:t>96,3</w:t>
            </w:r>
          </w:p>
        </w:tc>
      </w:tr>
    </w:tbl>
    <w:p w14:paraId="20E0A636" w14:textId="77777777" w:rsidR="00F71B68" w:rsidRDefault="00F71B68" w:rsidP="00695B7C">
      <w:pPr>
        <w:pStyle w:val="Telobesedila"/>
      </w:pPr>
    </w:p>
    <w:p w14:paraId="65552CCC" w14:textId="77777777" w:rsidR="00F71B68" w:rsidRDefault="00F71B68" w:rsidP="00F71B68">
      <w:pPr>
        <w:rPr>
          <w:rFonts w:eastAsia="Tahoma" w:cs="Tahoma"/>
          <w:sz w:val="16"/>
          <w:szCs w:val="16"/>
        </w:rPr>
      </w:pPr>
      <w:r>
        <w:br w:type="page"/>
      </w:r>
    </w:p>
    <w:p w14:paraId="0FA47D62" w14:textId="6653D230" w:rsidR="00695B7C" w:rsidRDefault="00695B7C" w:rsidP="0022703A">
      <w:pPr>
        <w:pStyle w:val="Telobesedila"/>
        <w:spacing w:after="120"/>
      </w:pPr>
      <w:r>
        <w:lastRenderedPageBreak/>
        <w:t xml:space="preserve">Kazniva dejanja mladoletniške kriminalitete </w:t>
      </w:r>
      <w:r w:rsidR="0051656B">
        <w:t>(</w:t>
      </w:r>
      <w:r>
        <w:t>najpogostejših 10</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87"/>
        <w:gridCol w:w="626"/>
        <w:gridCol w:w="626"/>
        <w:gridCol w:w="626"/>
        <w:gridCol w:w="627"/>
        <w:gridCol w:w="627"/>
        <w:gridCol w:w="627"/>
        <w:gridCol w:w="627"/>
        <w:gridCol w:w="627"/>
        <w:gridCol w:w="627"/>
        <w:gridCol w:w="627"/>
      </w:tblGrid>
      <w:tr w:rsidR="00695B7C" w:rsidRPr="00695B7C" w14:paraId="32F08CC5" w14:textId="77777777" w:rsidTr="00695B7C">
        <w:trPr>
          <w:trHeight w:val="182"/>
        </w:trPr>
        <w:tc>
          <w:tcPr>
            <w:tcW w:w="2787"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46AC1F7" w14:textId="77777777" w:rsidR="00695B7C" w:rsidRPr="00695B7C" w:rsidRDefault="00695B7C" w:rsidP="00695B7C">
            <w:pPr>
              <w:rPr>
                <w:szCs w:val="14"/>
              </w:rPr>
            </w:pPr>
            <w:r w:rsidRPr="00695B7C">
              <w:rPr>
                <w:rFonts w:eastAsia="Tahoma"/>
                <w:b/>
                <w:color w:val="FFFFFF"/>
                <w:szCs w:val="14"/>
              </w:rPr>
              <w:t>Vrsta kaznivega dejanja</w:t>
            </w:r>
          </w:p>
        </w:tc>
        <w:tc>
          <w:tcPr>
            <w:tcW w:w="313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E9FDE65" w14:textId="77777777" w:rsidR="00695B7C" w:rsidRPr="00695B7C" w:rsidRDefault="00695B7C" w:rsidP="00695B7C">
            <w:pPr>
              <w:jc w:val="center"/>
              <w:rPr>
                <w:szCs w:val="14"/>
              </w:rPr>
            </w:pPr>
            <w:r w:rsidRPr="00695B7C">
              <w:rPr>
                <w:rFonts w:eastAsia="Tahoma"/>
                <w:b/>
                <w:color w:val="FFFFFF"/>
                <w:szCs w:val="14"/>
              </w:rPr>
              <w:t>Število kaznivih dejanj</w:t>
            </w:r>
          </w:p>
        </w:tc>
        <w:tc>
          <w:tcPr>
            <w:tcW w:w="3135"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623B556" w14:textId="5592F72B" w:rsidR="00695B7C" w:rsidRPr="00695B7C" w:rsidRDefault="00695B7C" w:rsidP="00695B7C">
            <w:pPr>
              <w:jc w:val="center"/>
              <w:rPr>
                <w:szCs w:val="14"/>
              </w:rPr>
            </w:pPr>
            <w:r w:rsidRPr="00695B7C">
              <w:rPr>
                <w:rFonts w:eastAsia="Tahoma"/>
                <w:b/>
                <w:color w:val="FFFFFF"/>
                <w:szCs w:val="14"/>
              </w:rPr>
              <w:t xml:space="preserve">Delež preiskanih kaznivih dejanj </w:t>
            </w:r>
            <w:r w:rsidR="0051656B">
              <w:rPr>
                <w:rFonts w:eastAsia="Tahoma"/>
                <w:b/>
                <w:color w:val="FFFFFF"/>
                <w:szCs w:val="14"/>
              </w:rPr>
              <w:t>(</w:t>
            </w:r>
            <w:r w:rsidRPr="00695B7C">
              <w:rPr>
                <w:rFonts w:eastAsia="Tahoma"/>
                <w:b/>
                <w:color w:val="FFFFFF"/>
                <w:szCs w:val="14"/>
              </w:rPr>
              <w:t>v %</w:t>
            </w:r>
            <w:r w:rsidR="0051656B">
              <w:rPr>
                <w:rFonts w:eastAsia="Tahoma"/>
                <w:b/>
                <w:color w:val="FFFFFF"/>
                <w:szCs w:val="14"/>
              </w:rPr>
              <w:t>)</w:t>
            </w:r>
          </w:p>
        </w:tc>
      </w:tr>
      <w:tr w:rsidR="00695B7C" w:rsidRPr="00695B7C" w14:paraId="73EAD505" w14:textId="77777777" w:rsidTr="0022703A">
        <w:trPr>
          <w:trHeight w:val="182"/>
        </w:trPr>
        <w:tc>
          <w:tcPr>
            <w:tcW w:w="2787"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5523F4" w14:textId="77777777" w:rsidR="00695B7C" w:rsidRPr="00695B7C" w:rsidRDefault="00695B7C" w:rsidP="00695B7C">
            <w:pPr>
              <w:rPr>
                <w:szCs w:val="14"/>
              </w:rPr>
            </w:pP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A511EEF" w14:textId="77777777" w:rsidR="00695B7C" w:rsidRPr="00695B7C" w:rsidRDefault="00695B7C" w:rsidP="00695B7C">
            <w:pPr>
              <w:jc w:val="center"/>
              <w:rPr>
                <w:szCs w:val="14"/>
              </w:rPr>
            </w:pPr>
            <w:r w:rsidRPr="00695B7C">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51C81C1" w14:textId="77777777" w:rsidR="00695B7C" w:rsidRPr="00695B7C" w:rsidRDefault="00695B7C" w:rsidP="00695B7C">
            <w:pPr>
              <w:jc w:val="center"/>
              <w:rPr>
                <w:szCs w:val="14"/>
              </w:rPr>
            </w:pPr>
            <w:r w:rsidRPr="00695B7C">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AA952A" w14:textId="77777777" w:rsidR="00695B7C" w:rsidRPr="00695B7C" w:rsidRDefault="00695B7C" w:rsidP="00695B7C">
            <w:pPr>
              <w:jc w:val="center"/>
              <w:rPr>
                <w:szCs w:val="14"/>
              </w:rPr>
            </w:pPr>
            <w:r w:rsidRPr="00695B7C">
              <w:rPr>
                <w:rFonts w:eastAsia="Tahoma"/>
                <w:b/>
                <w:color w:val="FFFFFF"/>
                <w:szCs w:val="14"/>
              </w:rPr>
              <w:t>2022</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829541C" w14:textId="77777777" w:rsidR="00695B7C" w:rsidRPr="00695B7C" w:rsidRDefault="00695B7C" w:rsidP="00695B7C">
            <w:pPr>
              <w:jc w:val="center"/>
              <w:rPr>
                <w:szCs w:val="14"/>
              </w:rPr>
            </w:pPr>
            <w:r w:rsidRPr="00695B7C">
              <w:rPr>
                <w:rFonts w:eastAsia="Tahoma"/>
                <w:b/>
                <w:color w:val="FFFFFF"/>
                <w:szCs w:val="14"/>
              </w:rPr>
              <w:t>2023</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8C8693" w14:textId="77777777" w:rsidR="00695B7C" w:rsidRPr="00695B7C" w:rsidRDefault="00695B7C" w:rsidP="00695B7C">
            <w:pPr>
              <w:jc w:val="center"/>
              <w:rPr>
                <w:szCs w:val="14"/>
              </w:rPr>
            </w:pPr>
            <w:r w:rsidRPr="00695B7C">
              <w:rPr>
                <w:rFonts w:eastAsia="Tahoma"/>
                <w:b/>
                <w:color w:val="FFFFFF"/>
                <w:szCs w:val="14"/>
              </w:rPr>
              <w:t>2024</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E13650F" w14:textId="77777777" w:rsidR="00695B7C" w:rsidRPr="00695B7C" w:rsidRDefault="00695B7C" w:rsidP="00695B7C">
            <w:pPr>
              <w:jc w:val="center"/>
              <w:rPr>
                <w:szCs w:val="14"/>
              </w:rPr>
            </w:pPr>
            <w:r w:rsidRPr="00695B7C">
              <w:rPr>
                <w:rFonts w:eastAsia="Tahoma"/>
                <w:b/>
                <w:color w:val="FFFFFF"/>
                <w:szCs w:val="14"/>
              </w:rPr>
              <w:t>2020</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18B801" w14:textId="77777777" w:rsidR="00695B7C" w:rsidRPr="00695B7C" w:rsidRDefault="00695B7C" w:rsidP="00695B7C">
            <w:pPr>
              <w:jc w:val="center"/>
              <w:rPr>
                <w:szCs w:val="14"/>
              </w:rPr>
            </w:pPr>
            <w:r w:rsidRPr="00695B7C">
              <w:rPr>
                <w:rFonts w:eastAsia="Tahoma"/>
                <w:b/>
                <w:color w:val="FFFFFF"/>
                <w:szCs w:val="14"/>
              </w:rPr>
              <w:t>2021</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57EA1B" w14:textId="77777777" w:rsidR="00695B7C" w:rsidRPr="00695B7C" w:rsidRDefault="00695B7C" w:rsidP="00695B7C">
            <w:pPr>
              <w:jc w:val="center"/>
              <w:rPr>
                <w:szCs w:val="14"/>
              </w:rPr>
            </w:pPr>
            <w:r w:rsidRPr="00695B7C">
              <w:rPr>
                <w:rFonts w:eastAsia="Tahoma"/>
                <w:b/>
                <w:color w:val="FFFFFF"/>
                <w:szCs w:val="14"/>
              </w:rPr>
              <w:t>2022</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BD15A7" w14:textId="77777777" w:rsidR="00695B7C" w:rsidRPr="00695B7C" w:rsidRDefault="00695B7C" w:rsidP="00695B7C">
            <w:pPr>
              <w:jc w:val="center"/>
              <w:rPr>
                <w:szCs w:val="14"/>
              </w:rPr>
            </w:pPr>
            <w:r w:rsidRPr="00695B7C">
              <w:rPr>
                <w:rFonts w:eastAsia="Tahoma"/>
                <w:b/>
                <w:color w:val="FFFFFF"/>
                <w:szCs w:val="14"/>
              </w:rPr>
              <w:t>2023</w:t>
            </w:r>
          </w:p>
        </w:tc>
        <w:tc>
          <w:tcPr>
            <w:tcW w:w="62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F48DA5" w14:textId="77777777" w:rsidR="00695B7C" w:rsidRPr="00695B7C" w:rsidRDefault="00695B7C" w:rsidP="00695B7C">
            <w:pPr>
              <w:jc w:val="center"/>
              <w:rPr>
                <w:szCs w:val="14"/>
              </w:rPr>
            </w:pPr>
            <w:r w:rsidRPr="00695B7C">
              <w:rPr>
                <w:rFonts w:eastAsia="Tahoma"/>
                <w:b/>
                <w:color w:val="FFFFFF"/>
                <w:szCs w:val="14"/>
              </w:rPr>
              <w:t>2024</w:t>
            </w:r>
          </w:p>
        </w:tc>
      </w:tr>
      <w:tr w:rsidR="00695B7C" w:rsidRPr="00695B7C" w14:paraId="08331A43"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FB181B" w14:textId="77777777" w:rsidR="00695B7C" w:rsidRPr="00695B7C" w:rsidRDefault="00695B7C" w:rsidP="00695B7C">
            <w:pPr>
              <w:rPr>
                <w:szCs w:val="14"/>
              </w:rPr>
            </w:pPr>
            <w:r w:rsidRPr="00695B7C">
              <w:rPr>
                <w:rFonts w:eastAsia="Tahoma"/>
                <w:color w:val="000000"/>
                <w:szCs w:val="14"/>
              </w:rPr>
              <w:t>Tatvina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D87DE1" w14:textId="77777777" w:rsidR="00695B7C" w:rsidRPr="00695B7C" w:rsidRDefault="00695B7C" w:rsidP="00695B7C">
            <w:pPr>
              <w:jc w:val="right"/>
              <w:rPr>
                <w:szCs w:val="14"/>
              </w:rPr>
            </w:pPr>
            <w:r w:rsidRPr="00695B7C">
              <w:rPr>
                <w:rFonts w:eastAsia="Tahoma"/>
                <w:color w:val="000000"/>
                <w:szCs w:val="14"/>
              </w:rPr>
              <w:t>133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61F1D0" w14:textId="77777777" w:rsidR="00695B7C" w:rsidRPr="00695B7C" w:rsidRDefault="00695B7C" w:rsidP="00695B7C">
            <w:pPr>
              <w:jc w:val="right"/>
              <w:rPr>
                <w:szCs w:val="14"/>
              </w:rPr>
            </w:pPr>
            <w:r w:rsidRPr="00695B7C">
              <w:rPr>
                <w:rFonts w:eastAsia="Tahoma"/>
                <w:color w:val="000000"/>
                <w:szCs w:val="14"/>
              </w:rPr>
              <w:t>109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868091" w14:textId="77777777" w:rsidR="00695B7C" w:rsidRPr="00695B7C" w:rsidRDefault="00695B7C" w:rsidP="00695B7C">
            <w:pPr>
              <w:jc w:val="right"/>
              <w:rPr>
                <w:szCs w:val="14"/>
              </w:rPr>
            </w:pPr>
            <w:r w:rsidRPr="00695B7C">
              <w:rPr>
                <w:rFonts w:eastAsia="Tahoma"/>
                <w:color w:val="000000"/>
                <w:szCs w:val="14"/>
              </w:rPr>
              <w:t>258</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FF29DF" w14:textId="77777777" w:rsidR="00695B7C" w:rsidRPr="00695B7C" w:rsidRDefault="00695B7C" w:rsidP="00695B7C">
            <w:pPr>
              <w:jc w:val="right"/>
              <w:rPr>
                <w:szCs w:val="14"/>
              </w:rPr>
            </w:pPr>
            <w:r w:rsidRPr="00695B7C">
              <w:rPr>
                <w:rFonts w:eastAsia="Tahoma"/>
                <w:color w:val="000000"/>
                <w:szCs w:val="14"/>
              </w:rPr>
              <w:t>243</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F618C4" w14:textId="77777777" w:rsidR="00695B7C" w:rsidRPr="00695B7C" w:rsidRDefault="00695B7C" w:rsidP="00695B7C">
            <w:pPr>
              <w:jc w:val="right"/>
              <w:rPr>
                <w:szCs w:val="14"/>
              </w:rPr>
            </w:pPr>
            <w:r w:rsidRPr="00695B7C">
              <w:rPr>
                <w:rFonts w:eastAsia="Tahoma"/>
                <w:color w:val="000000"/>
                <w:szCs w:val="14"/>
              </w:rPr>
              <w:t>207</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20FF5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F10C1E"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6AAE73" w14:textId="77777777" w:rsidR="00695B7C" w:rsidRPr="00695B7C" w:rsidRDefault="00695B7C" w:rsidP="00695B7C">
            <w:pPr>
              <w:jc w:val="right"/>
              <w:rPr>
                <w:szCs w:val="14"/>
              </w:rPr>
            </w:pPr>
            <w:r w:rsidRPr="00695B7C">
              <w:rPr>
                <w:rFonts w:eastAsia="Tahoma"/>
                <w:color w:val="000000"/>
                <w:szCs w:val="14"/>
              </w:rPr>
              <w:t>99,6</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31333" w14:textId="77777777" w:rsidR="00695B7C" w:rsidRPr="00695B7C" w:rsidRDefault="00695B7C" w:rsidP="00695B7C">
            <w:pPr>
              <w:jc w:val="right"/>
              <w:rPr>
                <w:szCs w:val="14"/>
              </w:rPr>
            </w:pPr>
            <w:r w:rsidRPr="00695B7C">
              <w:rPr>
                <w:rFonts w:eastAsia="Tahoma"/>
                <w:color w:val="000000"/>
                <w:szCs w:val="14"/>
              </w:rPr>
              <w:t>99,6</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43F73" w14:textId="77777777" w:rsidR="00695B7C" w:rsidRPr="00695B7C" w:rsidRDefault="00695B7C" w:rsidP="00695B7C">
            <w:pPr>
              <w:jc w:val="right"/>
              <w:rPr>
                <w:szCs w:val="14"/>
              </w:rPr>
            </w:pPr>
            <w:r w:rsidRPr="00695B7C">
              <w:rPr>
                <w:rFonts w:eastAsia="Tahoma"/>
                <w:color w:val="000000"/>
                <w:szCs w:val="14"/>
              </w:rPr>
              <w:t>98,1</w:t>
            </w:r>
          </w:p>
        </w:tc>
      </w:tr>
      <w:tr w:rsidR="00695B7C" w:rsidRPr="00695B7C" w14:paraId="41729D49"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833D01" w14:textId="77777777" w:rsidR="00695B7C" w:rsidRPr="00695B7C" w:rsidRDefault="00695B7C" w:rsidP="00695B7C">
            <w:pPr>
              <w:rPr>
                <w:szCs w:val="14"/>
              </w:rPr>
            </w:pPr>
            <w:r w:rsidRPr="00695B7C">
              <w:rPr>
                <w:rFonts w:eastAsia="Tahoma"/>
                <w:color w:val="000000"/>
                <w:szCs w:val="14"/>
              </w:rPr>
              <w:t>Nasilništvo</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C81FD6" w14:textId="77777777" w:rsidR="00695B7C" w:rsidRPr="00695B7C" w:rsidRDefault="00695B7C" w:rsidP="00695B7C">
            <w:pPr>
              <w:jc w:val="right"/>
              <w:rPr>
                <w:szCs w:val="14"/>
              </w:rPr>
            </w:pPr>
            <w:r w:rsidRPr="00695B7C">
              <w:rPr>
                <w:rFonts w:eastAsia="Tahoma"/>
                <w:color w:val="000000"/>
                <w:szCs w:val="14"/>
              </w:rPr>
              <w:t>33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7A31BA" w14:textId="77777777" w:rsidR="00695B7C" w:rsidRPr="00695B7C" w:rsidRDefault="00695B7C" w:rsidP="00695B7C">
            <w:pPr>
              <w:jc w:val="right"/>
              <w:rPr>
                <w:szCs w:val="14"/>
              </w:rPr>
            </w:pPr>
            <w:r w:rsidRPr="00695B7C">
              <w:rPr>
                <w:rFonts w:eastAsia="Tahoma"/>
                <w:color w:val="000000"/>
                <w:szCs w:val="14"/>
              </w:rPr>
              <w:t>22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D2965F" w14:textId="77777777" w:rsidR="00695B7C" w:rsidRPr="00695B7C" w:rsidRDefault="00695B7C" w:rsidP="00695B7C">
            <w:pPr>
              <w:jc w:val="right"/>
              <w:rPr>
                <w:szCs w:val="14"/>
              </w:rPr>
            </w:pPr>
            <w:r w:rsidRPr="00695B7C">
              <w:rPr>
                <w:rFonts w:eastAsia="Tahoma"/>
                <w:color w:val="000000"/>
                <w:szCs w:val="14"/>
              </w:rPr>
              <w:t>29</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DF8044" w14:textId="77777777" w:rsidR="00695B7C" w:rsidRPr="00695B7C" w:rsidRDefault="00695B7C" w:rsidP="00695B7C">
            <w:pPr>
              <w:jc w:val="right"/>
              <w:rPr>
                <w:szCs w:val="14"/>
              </w:rPr>
            </w:pPr>
            <w:r w:rsidRPr="00695B7C">
              <w:rPr>
                <w:rFonts w:eastAsia="Tahoma"/>
                <w:color w:val="000000"/>
                <w:szCs w:val="14"/>
              </w:rPr>
              <w:t>38</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48B507" w14:textId="77777777" w:rsidR="00695B7C" w:rsidRPr="00695B7C" w:rsidRDefault="00695B7C" w:rsidP="00695B7C">
            <w:pPr>
              <w:jc w:val="right"/>
              <w:rPr>
                <w:szCs w:val="14"/>
              </w:rPr>
            </w:pPr>
            <w:r w:rsidRPr="00695B7C">
              <w:rPr>
                <w:rFonts w:eastAsia="Tahoma"/>
                <w:color w:val="000000"/>
                <w:szCs w:val="14"/>
              </w:rPr>
              <w:t>56</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559EFE"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C13AC2"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F7FF12"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00F9CD"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7C2A62"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18573DB5"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08CF63" w14:textId="77777777" w:rsidR="00695B7C" w:rsidRPr="00695B7C" w:rsidRDefault="00695B7C" w:rsidP="00695B7C">
            <w:pPr>
              <w:rPr>
                <w:szCs w:val="14"/>
              </w:rPr>
            </w:pPr>
            <w:r w:rsidRPr="00695B7C">
              <w:rPr>
                <w:rFonts w:eastAsia="Tahoma"/>
                <w:color w:val="000000"/>
                <w:szCs w:val="14"/>
              </w:rPr>
              <w:t>Napad na informacijski sistem</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08E8F3" w14:textId="77777777" w:rsidR="00695B7C" w:rsidRPr="00695B7C" w:rsidRDefault="00695B7C" w:rsidP="00695B7C">
            <w:pPr>
              <w:jc w:val="right"/>
              <w:rPr>
                <w:szCs w:val="14"/>
              </w:rPr>
            </w:pPr>
            <w:r w:rsidRPr="00695B7C">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DD7FE7" w14:textId="77777777" w:rsidR="00695B7C" w:rsidRPr="00695B7C"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0A1A7" w14:textId="77777777" w:rsidR="00695B7C" w:rsidRPr="00695B7C" w:rsidRDefault="00E64EC6" w:rsidP="00E64EC6">
            <w:pPr>
              <w:jc w:val="right"/>
              <w:rPr>
                <w:szCs w:val="14"/>
              </w:rPr>
            </w:pPr>
            <w:r>
              <w:rPr>
                <w:szCs w:val="14"/>
              </w:rPr>
              <w:t>-</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C64A41" w14:textId="77777777" w:rsidR="00695B7C" w:rsidRPr="00695B7C" w:rsidRDefault="00695B7C" w:rsidP="00695B7C">
            <w:pPr>
              <w:jc w:val="right"/>
              <w:rPr>
                <w:szCs w:val="14"/>
              </w:rPr>
            </w:pPr>
            <w:r w:rsidRPr="00695B7C">
              <w:rPr>
                <w:rFonts w:eastAsia="Tahoma"/>
                <w:color w:val="000000"/>
                <w:szCs w:val="14"/>
              </w:rPr>
              <w:t>1</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1B5722" w14:textId="77777777" w:rsidR="00695B7C" w:rsidRPr="00695B7C" w:rsidRDefault="00695B7C" w:rsidP="00695B7C">
            <w:pPr>
              <w:jc w:val="right"/>
              <w:rPr>
                <w:szCs w:val="14"/>
              </w:rPr>
            </w:pPr>
            <w:r w:rsidRPr="00695B7C">
              <w:rPr>
                <w:rFonts w:eastAsia="Tahoma"/>
                <w:color w:val="000000"/>
                <w:szCs w:val="14"/>
              </w:rPr>
              <w:t>34</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EAA40B"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A41B07" w14:textId="77777777" w:rsidR="00695B7C" w:rsidRPr="00695B7C" w:rsidRDefault="00E64EC6" w:rsidP="00695B7C">
            <w:pPr>
              <w:jc w:val="right"/>
              <w:rPr>
                <w:szCs w:val="14"/>
              </w:rPr>
            </w:pPr>
            <w:r>
              <w:rPr>
                <w:rFonts w:eastAsia="Tahoma"/>
                <w:color w:val="000000"/>
                <w:szCs w:val="14"/>
              </w:rPr>
              <w:t>-</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ADBDFF" w14:textId="77777777" w:rsidR="00695B7C" w:rsidRPr="00695B7C" w:rsidRDefault="00E64EC6" w:rsidP="00695B7C">
            <w:pPr>
              <w:jc w:val="right"/>
              <w:rPr>
                <w:szCs w:val="14"/>
              </w:rPr>
            </w:pPr>
            <w:r>
              <w:rPr>
                <w:rFonts w:eastAsia="Tahoma"/>
                <w:color w:val="000000"/>
                <w:szCs w:val="14"/>
              </w:rPr>
              <w:t>-</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5ED366"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E0E252"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03FEE3E1"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E6FB07" w14:textId="77777777" w:rsidR="00695B7C" w:rsidRPr="00695B7C" w:rsidRDefault="00695B7C" w:rsidP="00695B7C">
            <w:pPr>
              <w:rPr>
                <w:szCs w:val="14"/>
              </w:rPr>
            </w:pPr>
            <w:r w:rsidRPr="00695B7C">
              <w:rPr>
                <w:rFonts w:eastAsia="Tahoma"/>
                <w:color w:val="000000"/>
                <w:szCs w:val="14"/>
              </w:rPr>
              <w:t>Velika tatvina</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39372C" w14:textId="77777777" w:rsidR="00695B7C" w:rsidRPr="00695B7C" w:rsidRDefault="00695B7C" w:rsidP="00695B7C">
            <w:pPr>
              <w:jc w:val="right"/>
              <w:rPr>
                <w:szCs w:val="14"/>
              </w:rPr>
            </w:pPr>
            <w:r w:rsidRPr="00695B7C">
              <w:rPr>
                <w:rFonts w:eastAsia="Tahoma"/>
                <w:color w:val="000000"/>
                <w:szCs w:val="14"/>
              </w:rPr>
              <w:t>50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0687F2" w14:textId="77777777" w:rsidR="00695B7C" w:rsidRPr="00695B7C" w:rsidRDefault="00695B7C" w:rsidP="00695B7C">
            <w:pPr>
              <w:jc w:val="right"/>
              <w:rPr>
                <w:szCs w:val="14"/>
              </w:rPr>
            </w:pPr>
            <w:r w:rsidRPr="00695B7C">
              <w:rPr>
                <w:rFonts w:eastAsia="Tahoma"/>
                <w:color w:val="000000"/>
                <w:szCs w:val="14"/>
              </w:rPr>
              <w:t>19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9A3D82" w14:textId="77777777" w:rsidR="00695B7C" w:rsidRPr="00695B7C" w:rsidRDefault="00695B7C" w:rsidP="00695B7C">
            <w:pPr>
              <w:jc w:val="right"/>
              <w:rPr>
                <w:szCs w:val="14"/>
              </w:rPr>
            </w:pPr>
            <w:r w:rsidRPr="00695B7C">
              <w:rPr>
                <w:rFonts w:eastAsia="Tahoma"/>
                <w:color w:val="000000"/>
                <w:szCs w:val="14"/>
              </w:rPr>
              <w:t>21</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3681F7" w14:textId="77777777" w:rsidR="00695B7C" w:rsidRPr="00695B7C" w:rsidRDefault="00695B7C" w:rsidP="00695B7C">
            <w:pPr>
              <w:jc w:val="right"/>
              <w:rPr>
                <w:szCs w:val="14"/>
              </w:rPr>
            </w:pPr>
            <w:r w:rsidRPr="00695B7C">
              <w:rPr>
                <w:rFonts w:eastAsia="Tahoma"/>
                <w:color w:val="000000"/>
                <w:szCs w:val="14"/>
              </w:rPr>
              <w:t>31</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249D20" w14:textId="77777777" w:rsidR="00695B7C" w:rsidRPr="00695B7C" w:rsidRDefault="00695B7C" w:rsidP="00695B7C">
            <w:pPr>
              <w:jc w:val="right"/>
              <w:rPr>
                <w:szCs w:val="14"/>
              </w:rPr>
            </w:pPr>
            <w:r w:rsidRPr="00695B7C">
              <w:rPr>
                <w:rFonts w:eastAsia="Tahoma"/>
                <w:color w:val="000000"/>
                <w:szCs w:val="14"/>
              </w:rPr>
              <w:t>30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AC978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3E4479" w14:textId="77777777" w:rsidR="00695B7C" w:rsidRPr="00695B7C" w:rsidRDefault="00695B7C" w:rsidP="00695B7C">
            <w:pPr>
              <w:jc w:val="right"/>
              <w:rPr>
                <w:szCs w:val="14"/>
              </w:rPr>
            </w:pPr>
            <w:r w:rsidRPr="00695B7C">
              <w:rPr>
                <w:rFonts w:eastAsia="Tahoma"/>
                <w:color w:val="000000"/>
                <w:szCs w:val="14"/>
              </w:rPr>
              <w:t>94,7</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D5D0C4"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B6BDE0" w14:textId="77777777" w:rsidR="00695B7C" w:rsidRPr="00695B7C" w:rsidRDefault="00695B7C" w:rsidP="00695B7C">
            <w:pPr>
              <w:jc w:val="right"/>
              <w:rPr>
                <w:szCs w:val="14"/>
              </w:rPr>
            </w:pPr>
            <w:r w:rsidRPr="00695B7C">
              <w:rPr>
                <w:rFonts w:eastAsia="Tahoma"/>
                <w:color w:val="000000"/>
                <w:szCs w:val="14"/>
              </w:rPr>
              <w:t>96,8</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9F2FEF" w14:textId="77777777" w:rsidR="00695B7C" w:rsidRPr="00695B7C" w:rsidRDefault="00695B7C" w:rsidP="00695B7C">
            <w:pPr>
              <w:jc w:val="right"/>
              <w:rPr>
                <w:szCs w:val="14"/>
              </w:rPr>
            </w:pPr>
            <w:r w:rsidRPr="00695B7C">
              <w:rPr>
                <w:rFonts w:eastAsia="Tahoma"/>
                <w:color w:val="000000"/>
                <w:szCs w:val="14"/>
              </w:rPr>
              <w:t>86,7</w:t>
            </w:r>
          </w:p>
        </w:tc>
      </w:tr>
      <w:tr w:rsidR="00695B7C" w:rsidRPr="00695B7C" w14:paraId="1255129A"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78F279" w14:textId="77777777" w:rsidR="00695B7C" w:rsidRPr="00695B7C" w:rsidRDefault="00695B7C" w:rsidP="00695B7C">
            <w:pPr>
              <w:rPr>
                <w:szCs w:val="14"/>
              </w:rPr>
            </w:pPr>
            <w:r w:rsidRPr="00695B7C">
              <w:rPr>
                <w:rFonts w:eastAsia="Tahoma"/>
                <w:color w:val="000000"/>
                <w:szCs w:val="14"/>
              </w:rPr>
              <w:t>Prikazovanje, izdelava, posest in posredovanje pornografskega gradiva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FAED98" w14:textId="77777777" w:rsidR="00695B7C" w:rsidRPr="00695B7C" w:rsidRDefault="00695B7C" w:rsidP="00695B7C">
            <w:pPr>
              <w:jc w:val="right"/>
              <w:rPr>
                <w:szCs w:val="14"/>
              </w:rPr>
            </w:pPr>
            <w:r w:rsidRPr="00695B7C">
              <w:rPr>
                <w:rFonts w:eastAsia="Tahoma"/>
                <w:color w:val="000000"/>
                <w:szCs w:val="14"/>
              </w:rPr>
              <w:t>22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798755" w14:textId="77777777" w:rsidR="00695B7C" w:rsidRPr="00695B7C" w:rsidRDefault="00695B7C" w:rsidP="00695B7C">
            <w:pPr>
              <w:jc w:val="right"/>
              <w:rPr>
                <w:szCs w:val="14"/>
              </w:rPr>
            </w:pPr>
            <w:r w:rsidRPr="00695B7C">
              <w:rPr>
                <w:rFonts w:eastAsia="Tahoma"/>
                <w:color w:val="000000"/>
                <w:szCs w:val="14"/>
              </w:rPr>
              <w:t>25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499AAE" w14:textId="77777777" w:rsidR="00695B7C" w:rsidRPr="00695B7C" w:rsidRDefault="00695B7C" w:rsidP="00695B7C">
            <w:pPr>
              <w:jc w:val="right"/>
              <w:rPr>
                <w:szCs w:val="14"/>
              </w:rPr>
            </w:pPr>
            <w:r w:rsidRPr="00695B7C">
              <w:rPr>
                <w:rFonts w:eastAsia="Tahoma"/>
                <w:color w:val="000000"/>
                <w:szCs w:val="14"/>
              </w:rPr>
              <w:t>27</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FADAB" w14:textId="77777777" w:rsidR="00695B7C" w:rsidRPr="00695B7C" w:rsidRDefault="00695B7C" w:rsidP="00695B7C">
            <w:pPr>
              <w:jc w:val="right"/>
              <w:rPr>
                <w:szCs w:val="14"/>
              </w:rPr>
            </w:pPr>
            <w:r w:rsidRPr="00695B7C">
              <w:rPr>
                <w:rFonts w:eastAsia="Tahoma"/>
                <w:color w:val="000000"/>
                <w:szCs w:val="14"/>
              </w:rPr>
              <w:t>12</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767C9F" w14:textId="77777777" w:rsidR="00695B7C" w:rsidRPr="00695B7C" w:rsidRDefault="00695B7C" w:rsidP="00695B7C">
            <w:pPr>
              <w:jc w:val="right"/>
              <w:rPr>
                <w:szCs w:val="14"/>
              </w:rPr>
            </w:pPr>
            <w:r w:rsidRPr="00695B7C">
              <w:rPr>
                <w:rFonts w:eastAsia="Tahoma"/>
                <w:color w:val="000000"/>
                <w:szCs w:val="14"/>
              </w:rPr>
              <w:t>29</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97B135"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762919" w14:textId="77777777" w:rsidR="00695B7C" w:rsidRPr="00695B7C" w:rsidRDefault="00695B7C" w:rsidP="00695B7C">
            <w:pPr>
              <w:jc w:val="right"/>
              <w:rPr>
                <w:szCs w:val="14"/>
              </w:rPr>
            </w:pPr>
            <w:r w:rsidRPr="00695B7C">
              <w:rPr>
                <w:rFonts w:eastAsia="Tahoma"/>
                <w:color w:val="000000"/>
                <w:szCs w:val="14"/>
              </w:rPr>
              <w:t>96,0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13A50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AF14F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C471F8" w14:textId="77777777" w:rsidR="00695B7C" w:rsidRPr="00695B7C" w:rsidRDefault="00695B7C" w:rsidP="00695B7C">
            <w:pPr>
              <w:jc w:val="right"/>
              <w:rPr>
                <w:szCs w:val="14"/>
              </w:rPr>
            </w:pPr>
            <w:r w:rsidRPr="00695B7C">
              <w:rPr>
                <w:rFonts w:eastAsia="Tahoma"/>
                <w:color w:val="000000"/>
                <w:szCs w:val="14"/>
              </w:rPr>
              <w:t>96,6</w:t>
            </w:r>
          </w:p>
        </w:tc>
      </w:tr>
      <w:tr w:rsidR="00695B7C" w:rsidRPr="00695B7C" w14:paraId="16B0C45C"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B76799" w14:textId="77777777" w:rsidR="00695B7C" w:rsidRPr="00695B7C" w:rsidRDefault="00695B7C" w:rsidP="00695B7C">
            <w:pPr>
              <w:rPr>
                <w:szCs w:val="14"/>
              </w:rPr>
            </w:pPr>
            <w:r w:rsidRPr="00695B7C">
              <w:rPr>
                <w:rFonts w:eastAsia="Tahoma"/>
                <w:color w:val="000000"/>
                <w:szCs w:val="14"/>
              </w:rPr>
              <w:t>Prikrivanje</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0E47A0" w14:textId="77777777" w:rsidR="00695B7C" w:rsidRPr="00695B7C" w:rsidRDefault="00695B7C" w:rsidP="00695B7C">
            <w:pPr>
              <w:jc w:val="right"/>
              <w:rPr>
                <w:szCs w:val="14"/>
              </w:rPr>
            </w:pPr>
            <w:r w:rsidRPr="00695B7C">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DEA64F" w14:textId="77777777" w:rsidR="00695B7C" w:rsidRPr="00695B7C" w:rsidRDefault="00695B7C" w:rsidP="00695B7C">
            <w:pPr>
              <w:jc w:val="right"/>
              <w:rPr>
                <w:szCs w:val="14"/>
              </w:rPr>
            </w:pPr>
            <w:r w:rsidRPr="00695B7C">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9EEECF" w14:textId="77777777" w:rsidR="00695B7C" w:rsidRPr="00695B7C" w:rsidRDefault="00695B7C" w:rsidP="00695B7C">
            <w:pPr>
              <w:jc w:val="right"/>
              <w:rPr>
                <w:szCs w:val="14"/>
              </w:rPr>
            </w:pPr>
            <w:r w:rsidRPr="00695B7C">
              <w:rPr>
                <w:rFonts w:eastAsia="Tahoma"/>
                <w:color w:val="000000"/>
                <w:szCs w:val="14"/>
              </w:rPr>
              <w:t>5</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3C20F6" w14:textId="77777777" w:rsidR="00695B7C" w:rsidRPr="00695B7C" w:rsidRDefault="00695B7C" w:rsidP="00695B7C">
            <w:pPr>
              <w:jc w:val="right"/>
              <w:rPr>
                <w:szCs w:val="14"/>
              </w:rPr>
            </w:pPr>
            <w:r w:rsidRPr="00695B7C">
              <w:rPr>
                <w:rFonts w:eastAsia="Tahoma"/>
                <w:color w:val="000000"/>
                <w:szCs w:val="14"/>
              </w:rPr>
              <w:t>9</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C96C30" w14:textId="77777777" w:rsidR="00695B7C" w:rsidRPr="00695B7C" w:rsidRDefault="00695B7C" w:rsidP="00695B7C">
            <w:pPr>
              <w:jc w:val="right"/>
              <w:rPr>
                <w:szCs w:val="14"/>
              </w:rPr>
            </w:pPr>
            <w:r w:rsidRPr="00695B7C">
              <w:rPr>
                <w:rFonts w:eastAsia="Tahoma"/>
                <w:color w:val="000000"/>
                <w:szCs w:val="14"/>
              </w:rPr>
              <w:t>29</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48452E" w14:textId="77777777" w:rsidR="00695B7C" w:rsidRPr="00695B7C" w:rsidRDefault="00695B7C" w:rsidP="00695B7C">
            <w:pPr>
              <w:jc w:val="right"/>
              <w:rPr>
                <w:szCs w:val="14"/>
              </w:rPr>
            </w:pPr>
            <w:r w:rsidRPr="00695B7C">
              <w:rPr>
                <w:rFonts w:eastAsia="Tahoma"/>
                <w:color w:val="000000"/>
                <w:szCs w:val="14"/>
              </w:rPr>
              <w:t>83,3</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92C417"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7959AF"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72524F"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CC8255"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67D14D90"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69A9DB" w14:textId="77777777" w:rsidR="00695B7C" w:rsidRPr="00695B7C" w:rsidRDefault="00695B7C" w:rsidP="00695B7C">
            <w:pPr>
              <w:rPr>
                <w:szCs w:val="14"/>
              </w:rPr>
            </w:pPr>
            <w:r w:rsidRPr="00695B7C">
              <w:rPr>
                <w:rFonts w:eastAsia="Tahoma"/>
                <w:color w:val="000000"/>
                <w:szCs w:val="14"/>
              </w:rPr>
              <w:t>Lahka telesna poškodba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A60561" w14:textId="77777777" w:rsidR="00695B7C" w:rsidRPr="00695B7C" w:rsidRDefault="00695B7C" w:rsidP="00695B7C">
            <w:pPr>
              <w:jc w:val="right"/>
              <w:rPr>
                <w:szCs w:val="14"/>
              </w:rPr>
            </w:pPr>
            <w:r w:rsidRPr="00695B7C">
              <w:rPr>
                <w:rFonts w:eastAsia="Tahoma"/>
                <w:color w:val="000000"/>
                <w:szCs w:val="14"/>
              </w:rPr>
              <w:t>18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295DBC" w14:textId="77777777" w:rsidR="00695B7C" w:rsidRPr="00695B7C" w:rsidRDefault="00695B7C" w:rsidP="00695B7C">
            <w:pPr>
              <w:jc w:val="right"/>
              <w:rPr>
                <w:szCs w:val="14"/>
              </w:rPr>
            </w:pPr>
            <w:r w:rsidRPr="00695B7C">
              <w:rPr>
                <w:rFonts w:eastAsia="Tahoma"/>
                <w:color w:val="000000"/>
                <w:szCs w:val="14"/>
              </w:rPr>
              <w:t>12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FDED1C" w14:textId="77777777" w:rsidR="00695B7C" w:rsidRPr="00695B7C" w:rsidRDefault="00695B7C" w:rsidP="00695B7C">
            <w:pPr>
              <w:jc w:val="right"/>
              <w:rPr>
                <w:szCs w:val="14"/>
              </w:rPr>
            </w:pPr>
            <w:r w:rsidRPr="00695B7C">
              <w:rPr>
                <w:rFonts w:eastAsia="Tahoma"/>
                <w:color w:val="000000"/>
                <w:szCs w:val="14"/>
              </w:rPr>
              <w:t>7</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7E0FBC" w14:textId="77777777" w:rsidR="00695B7C" w:rsidRPr="00695B7C" w:rsidRDefault="00695B7C" w:rsidP="00695B7C">
            <w:pPr>
              <w:jc w:val="right"/>
              <w:rPr>
                <w:szCs w:val="14"/>
              </w:rPr>
            </w:pPr>
            <w:r w:rsidRPr="00695B7C">
              <w:rPr>
                <w:rFonts w:eastAsia="Tahoma"/>
                <w:color w:val="000000"/>
                <w:szCs w:val="14"/>
              </w:rPr>
              <w:t>22</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2E5A7E" w14:textId="77777777" w:rsidR="00695B7C" w:rsidRPr="00695B7C" w:rsidRDefault="00695B7C" w:rsidP="00695B7C">
            <w:pPr>
              <w:jc w:val="right"/>
              <w:rPr>
                <w:szCs w:val="14"/>
              </w:rPr>
            </w:pPr>
            <w:r w:rsidRPr="00695B7C">
              <w:rPr>
                <w:rFonts w:eastAsia="Tahoma"/>
                <w:color w:val="000000"/>
                <w:szCs w:val="14"/>
              </w:rPr>
              <w:t>27</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25A48"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5E5314"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5CE5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EA335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C0E9AC"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4C8489A8"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998499" w14:textId="77777777" w:rsidR="00695B7C" w:rsidRPr="00695B7C" w:rsidRDefault="00695B7C" w:rsidP="00695B7C">
            <w:pPr>
              <w:rPr>
                <w:szCs w:val="14"/>
              </w:rPr>
            </w:pPr>
            <w:r w:rsidRPr="00695B7C">
              <w:rPr>
                <w:rFonts w:eastAsia="Tahoma"/>
                <w:color w:val="000000"/>
                <w:szCs w:val="14"/>
              </w:rPr>
              <w:t>Poškodovanje tuje stvari</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80C205" w14:textId="77777777" w:rsidR="00695B7C" w:rsidRPr="00695B7C" w:rsidRDefault="00695B7C" w:rsidP="00695B7C">
            <w:pPr>
              <w:jc w:val="right"/>
              <w:rPr>
                <w:szCs w:val="14"/>
              </w:rPr>
            </w:pPr>
            <w:r w:rsidRPr="00695B7C">
              <w:rPr>
                <w:rFonts w:eastAsia="Tahoma"/>
                <w:color w:val="000000"/>
                <w:szCs w:val="14"/>
              </w:rPr>
              <w:t>29</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9FE486" w14:textId="77777777" w:rsidR="00695B7C" w:rsidRPr="00695B7C" w:rsidRDefault="00695B7C" w:rsidP="00695B7C">
            <w:pPr>
              <w:jc w:val="right"/>
              <w:rPr>
                <w:szCs w:val="14"/>
              </w:rPr>
            </w:pPr>
            <w:r w:rsidRPr="00695B7C">
              <w:rPr>
                <w:rFonts w:eastAsia="Tahoma"/>
                <w:color w:val="000000"/>
                <w:szCs w:val="14"/>
              </w:rPr>
              <w:t>17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0ED70D" w14:textId="77777777" w:rsidR="00695B7C" w:rsidRPr="00695B7C" w:rsidRDefault="00695B7C" w:rsidP="00695B7C">
            <w:pPr>
              <w:jc w:val="right"/>
              <w:rPr>
                <w:szCs w:val="14"/>
              </w:rPr>
            </w:pPr>
            <w:r w:rsidRPr="00695B7C">
              <w:rPr>
                <w:rFonts w:eastAsia="Tahoma"/>
                <w:color w:val="000000"/>
                <w:szCs w:val="14"/>
              </w:rPr>
              <w:t>23</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5CD68D" w14:textId="77777777" w:rsidR="00695B7C" w:rsidRPr="00695B7C" w:rsidRDefault="00695B7C" w:rsidP="00695B7C">
            <w:pPr>
              <w:jc w:val="right"/>
              <w:rPr>
                <w:szCs w:val="14"/>
              </w:rPr>
            </w:pPr>
            <w:r w:rsidRPr="00695B7C">
              <w:rPr>
                <w:rFonts w:eastAsia="Tahoma"/>
                <w:color w:val="000000"/>
                <w:szCs w:val="14"/>
              </w:rPr>
              <w:t>24</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9FCE57" w14:textId="77777777" w:rsidR="00695B7C" w:rsidRPr="00695B7C" w:rsidRDefault="00695B7C" w:rsidP="00695B7C">
            <w:pPr>
              <w:jc w:val="right"/>
              <w:rPr>
                <w:szCs w:val="14"/>
              </w:rPr>
            </w:pPr>
            <w:r w:rsidRPr="00695B7C">
              <w:rPr>
                <w:rFonts w:eastAsia="Tahoma"/>
                <w:color w:val="000000"/>
                <w:szCs w:val="14"/>
              </w:rPr>
              <w:t>25</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BBC7D5"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EE0341"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FFBC63" w14:textId="77777777" w:rsidR="00695B7C" w:rsidRPr="00695B7C" w:rsidRDefault="00695B7C" w:rsidP="00695B7C">
            <w:pPr>
              <w:jc w:val="right"/>
              <w:rPr>
                <w:szCs w:val="14"/>
              </w:rPr>
            </w:pPr>
            <w:r w:rsidRPr="00695B7C">
              <w:rPr>
                <w:rFonts w:eastAsia="Tahoma"/>
                <w:color w:val="000000"/>
                <w:szCs w:val="14"/>
              </w:rPr>
              <w:t>95,7</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EB11C1" w14:textId="77777777" w:rsidR="00695B7C" w:rsidRPr="00695B7C" w:rsidRDefault="00695B7C" w:rsidP="00695B7C">
            <w:pPr>
              <w:jc w:val="right"/>
              <w:rPr>
                <w:szCs w:val="14"/>
              </w:rPr>
            </w:pPr>
            <w:r w:rsidRPr="00695B7C">
              <w:rPr>
                <w:rFonts w:eastAsia="Tahoma"/>
                <w:color w:val="000000"/>
                <w:szCs w:val="14"/>
              </w:rPr>
              <w:t>95,8</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15199E" w14:textId="77777777" w:rsidR="00695B7C" w:rsidRPr="00695B7C" w:rsidRDefault="00695B7C" w:rsidP="00695B7C">
            <w:pPr>
              <w:jc w:val="right"/>
              <w:rPr>
                <w:szCs w:val="14"/>
              </w:rPr>
            </w:pPr>
            <w:r w:rsidRPr="00695B7C">
              <w:rPr>
                <w:rFonts w:eastAsia="Tahoma"/>
                <w:color w:val="000000"/>
                <w:szCs w:val="14"/>
              </w:rPr>
              <w:t>96,0</w:t>
            </w:r>
          </w:p>
        </w:tc>
      </w:tr>
      <w:tr w:rsidR="00695B7C" w:rsidRPr="00695B7C" w14:paraId="17326863"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A1C1E8" w14:textId="77777777" w:rsidR="00695B7C" w:rsidRPr="00695B7C" w:rsidRDefault="00695B7C" w:rsidP="00695B7C">
            <w:pPr>
              <w:rPr>
                <w:szCs w:val="14"/>
              </w:rPr>
            </w:pPr>
            <w:r w:rsidRPr="00695B7C">
              <w:rPr>
                <w:rFonts w:eastAsia="Tahoma"/>
                <w:color w:val="000000"/>
                <w:szCs w:val="14"/>
              </w:rPr>
              <w:t>Grožnja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98ACE2" w14:textId="77777777" w:rsidR="00695B7C" w:rsidRPr="00695B7C" w:rsidRDefault="00695B7C" w:rsidP="00695B7C">
            <w:pPr>
              <w:jc w:val="right"/>
              <w:rPr>
                <w:szCs w:val="14"/>
              </w:rPr>
            </w:pPr>
            <w:r w:rsidRPr="00695B7C">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2D3E81" w14:textId="77777777" w:rsidR="00695B7C" w:rsidRPr="00695B7C" w:rsidRDefault="00695B7C" w:rsidP="00695B7C">
            <w:pPr>
              <w:jc w:val="right"/>
              <w:rPr>
                <w:szCs w:val="14"/>
              </w:rPr>
            </w:pPr>
            <w:r w:rsidRPr="00695B7C">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C3C3FC" w14:textId="77777777" w:rsidR="00695B7C" w:rsidRPr="00695B7C" w:rsidRDefault="00695B7C" w:rsidP="00695B7C">
            <w:pPr>
              <w:jc w:val="right"/>
              <w:rPr>
                <w:szCs w:val="14"/>
              </w:rPr>
            </w:pPr>
            <w:r w:rsidRPr="00695B7C">
              <w:rPr>
                <w:rFonts w:eastAsia="Tahoma"/>
                <w:color w:val="000000"/>
                <w:szCs w:val="14"/>
              </w:rPr>
              <w:t>9</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4294AF" w14:textId="77777777" w:rsidR="00695B7C" w:rsidRPr="00695B7C" w:rsidRDefault="00695B7C" w:rsidP="00695B7C">
            <w:pPr>
              <w:jc w:val="right"/>
              <w:rPr>
                <w:szCs w:val="14"/>
              </w:rPr>
            </w:pPr>
            <w:r w:rsidRPr="00695B7C">
              <w:rPr>
                <w:rFonts w:eastAsia="Tahoma"/>
                <w:color w:val="000000"/>
                <w:szCs w:val="14"/>
              </w:rPr>
              <w:t>24</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4EB3E5" w14:textId="77777777" w:rsidR="00695B7C" w:rsidRPr="00695B7C" w:rsidRDefault="00695B7C" w:rsidP="00695B7C">
            <w:pPr>
              <w:jc w:val="right"/>
              <w:rPr>
                <w:szCs w:val="14"/>
              </w:rPr>
            </w:pPr>
            <w:r w:rsidRPr="00695B7C">
              <w:rPr>
                <w:rFonts w:eastAsia="Tahoma"/>
                <w:color w:val="000000"/>
                <w:szCs w:val="14"/>
              </w:rPr>
              <w:t>24</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584C7B"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7AE0EE"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13C090"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CF0D56"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3F587D" w14:textId="77777777" w:rsidR="00695B7C" w:rsidRPr="00695B7C" w:rsidRDefault="00695B7C" w:rsidP="00695B7C">
            <w:pPr>
              <w:jc w:val="right"/>
              <w:rPr>
                <w:szCs w:val="14"/>
              </w:rPr>
            </w:pPr>
            <w:r w:rsidRPr="00695B7C">
              <w:rPr>
                <w:rFonts w:eastAsia="Tahoma"/>
                <w:color w:val="000000"/>
                <w:szCs w:val="14"/>
              </w:rPr>
              <w:t>100,0</w:t>
            </w:r>
          </w:p>
        </w:tc>
      </w:tr>
      <w:tr w:rsidR="00695B7C" w:rsidRPr="00695B7C" w14:paraId="3E3EC768"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DB618E" w14:textId="77777777" w:rsidR="00695B7C" w:rsidRPr="00695B7C" w:rsidRDefault="00695B7C" w:rsidP="00695B7C">
            <w:pPr>
              <w:rPr>
                <w:szCs w:val="14"/>
              </w:rPr>
            </w:pPr>
            <w:r w:rsidRPr="00695B7C">
              <w:rPr>
                <w:rFonts w:eastAsia="Tahoma"/>
                <w:color w:val="000000"/>
                <w:szCs w:val="14"/>
              </w:rPr>
              <w:t>Rop</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3A31EC" w14:textId="77777777" w:rsidR="00695B7C" w:rsidRPr="00695B7C" w:rsidRDefault="00695B7C" w:rsidP="00695B7C">
            <w:pPr>
              <w:jc w:val="right"/>
              <w:rPr>
                <w:szCs w:val="14"/>
              </w:rPr>
            </w:pPr>
            <w:r w:rsidRPr="00695B7C">
              <w:rPr>
                <w:rFonts w:eastAsia="Tahoma"/>
                <w:color w:val="000000"/>
                <w:szCs w:val="14"/>
              </w:rPr>
              <w:t>24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99DA16" w14:textId="77777777" w:rsidR="00695B7C" w:rsidRPr="00695B7C" w:rsidRDefault="00695B7C" w:rsidP="00695B7C">
            <w:pPr>
              <w:jc w:val="right"/>
              <w:rPr>
                <w:szCs w:val="14"/>
              </w:rPr>
            </w:pPr>
            <w:r w:rsidRPr="00695B7C">
              <w:rPr>
                <w:rFonts w:eastAsia="Tahoma"/>
                <w:color w:val="000000"/>
                <w:szCs w:val="14"/>
              </w:rPr>
              <w:t>14</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507666" w14:textId="77777777" w:rsidR="00695B7C" w:rsidRPr="00695B7C" w:rsidRDefault="00695B7C" w:rsidP="00695B7C">
            <w:pPr>
              <w:jc w:val="right"/>
              <w:rPr>
                <w:szCs w:val="14"/>
              </w:rPr>
            </w:pPr>
            <w:r w:rsidRPr="00695B7C">
              <w:rPr>
                <w:rFonts w:eastAsia="Tahoma"/>
                <w:color w:val="000000"/>
                <w:szCs w:val="14"/>
              </w:rPr>
              <w:t>9</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DB234A" w14:textId="77777777" w:rsidR="00695B7C" w:rsidRPr="00695B7C" w:rsidRDefault="00695B7C" w:rsidP="00695B7C">
            <w:pPr>
              <w:jc w:val="right"/>
              <w:rPr>
                <w:szCs w:val="14"/>
              </w:rPr>
            </w:pPr>
            <w:r w:rsidRPr="00695B7C">
              <w:rPr>
                <w:rFonts w:eastAsia="Tahoma"/>
                <w:color w:val="000000"/>
                <w:szCs w:val="14"/>
              </w:rPr>
              <w:t>16</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E587A7" w14:textId="77777777" w:rsidR="00695B7C" w:rsidRPr="00695B7C" w:rsidRDefault="00695B7C" w:rsidP="00695B7C">
            <w:pPr>
              <w:jc w:val="right"/>
              <w:rPr>
                <w:szCs w:val="14"/>
              </w:rPr>
            </w:pPr>
            <w:r w:rsidRPr="00695B7C">
              <w:rPr>
                <w:rFonts w:eastAsia="Tahoma"/>
                <w:color w:val="000000"/>
                <w:szCs w:val="14"/>
              </w:rPr>
              <w:t>17</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91ED3A"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46C8ED"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96F381" w14:textId="77777777" w:rsidR="00695B7C" w:rsidRPr="00695B7C" w:rsidRDefault="00695B7C" w:rsidP="00695B7C">
            <w:pPr>
              <w:jc w:val="right"/>
              <w:rPr>
                <w:szCs w:val="14"/>
              </w:rPr>
            </w:pPr>
            <w:r w:rsidRPr="00695B7C">
              <w:rPr>
                <w:rFonts w:eastAsia="Tahoma"/>
                <w:color w:val="000000"/>
                <w:szCs w:val="14"/>
              </w:rPr>
              <w:t>88,9</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0879AD" w14:textId="77777777" w:rsidR="00695B7C" w:rsidRPr="00695B7C" w:rsidRDefault="00695B7C" w:rsidP="00695B7C">
            <w:pPr>
              <w:jc w:val="right"/>
              <w:rPr>
                <w:szCs w:val="14"/>
              </w:rPr>
            </w:pPr>
            <w:r w:rsidRPr="00695B7C">
              <w:rPr>
                <w:rFonts w:eastAsia="Tahoma"/>
                <w:color w:val="000000"/>
                <w:szCs w:val="14"/>
              </w:rPr>
              <w:t>93,8</w:t>
            </w:r>
          </w:p>
        </w:tc>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30A536" w14:textId="77777777" w:rsidR="00695B7C" w:rsidRPr="00695B7C" w:rsidRDefault="00695B7C" w:rsidP="00695B7C">
            <w:pPr>
              <w:jc w:val="right"/>
              <w:rPr>
                <w:szCs w:val="14"/>
              </w:rPr>
            </w:pPr>
            <w:r w:rsidRPr="00695B7C">
              <w:rPr>
                <w:rFonts w:eastAsia="Tahoma"/>
                <w:color w:val="000000"/>
                <w:szCs w:val="14"/>
              </w:rPr>
              <w:t>88,2</w:t>
            </w:r>
          </w:p>
        </w:tc>
      </w:tr>
      <w:tr w:rsidR="00695B7C" w:rsidRPr="00695B7C" w14:paraId="45EA7A61" w14:textId="77777777" w:rsidTr="0022703A">
        <w:trPr>
          <w:trHeight w:val="182"/>
        </w:trPr>
        <w:tc>
          <w:tcPr>
            <w:tcW w:w="278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74C2DE" w14:textId="77777777" w:rsidR="00695B7C" w:rsidRPr="00695B7C" w:rsidRDefault="00695B7C" w:rsidP="00695B7C">
            <w:pPr>
              <w:rPr>
                <w:szCs w:val="14"/>
              </w:rPr>
            </w:pPr>
            <w:r w:rsidRPr="00695B7C">
              <w:rPr>
                <w:rFonts w:eastAsia="Tahoma"/>
                <w:color w:val="000000"/>
                <w:szCs w:val="14"/>
              </w:rPr>
              <w:t>Druga kazniva dejanja</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646935" w14:textId="77777777" w:rsidR="00695B7C" w:rsidRPr="00695B7C" w:rsidRDefault="00695B7C" w:rsidP="00695B7C">
            <w:pPr>
              <w:jc w:val="right"/>
              <w:rPr>
                <w:szCs w:val="14"/>
              </w:rPr>
            </w:pPr>
            <w:r w:rsidRPr="00695B7C">
              <w:rPr>
                <w:rFonts w:eastAsia="Tahoma"/>
                <w:color w:val="000000"/>
                <w:szCs w:val="14"/>
              </w:rPr>
              <w:t>128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24F6B0" w14:textId="77777777" w:rsidR="00695B7C" w:rsidRPr="00695B7C" w:rsidRDefault="00695B7C" w:rsidP="00695B7C">
            <w:pPr>
              <w:jc w:val="right"/>
              <w:rPr>
                <w:szCs w:val="14"/>
              </w:rPr>
            </w:pPr>
            <w:r w:rsidRPr="00695B7C">
              <w:rPr>
                <w:rFonts w:eastAsia="Tahoma"/>
                <w:color w:val="000000"/>
                <w:szCs w:val="14"/>
              </w:rPr>
              <w:t>76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88F02" w14:textId="77777777" w:rsidR="00695B7C" w:rsidRPr="00695B7C" w:rsidRDefault="00695B7C" w:rsidP="00695B7C">
            <w:pPr>
              <w:jc w:val="right"/>
              <w:rPr>
                <w:szCs w:val="14"/>
              </w:rPr>
            </w:pPr>
            <w:r w:rsidRPr="00695B7C">
              <w:rPr>
                <w:rFonts w:eastAsia="Tahoma"/>
                <w:color w:val="000000"/>
                <w:szCs w:val="14"/>
              </w:rPr>
              <w:t>100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332E19" w14:textId="77777777" w:rsidR="00695B7C" w:rsidRPr="00695B7C" w:rsidRDefault="00695B7C" w:rsidP="00695B7C">
            <w:pPr>
              <w:jc w:val="right"/>
              <w:rPr>
                <w:szCs w:val="14"/>
              </w:rPr>
            </w:pPr>
            <w:r w:rsidRPr="00695B7C">
              <w:rPr>
                <w:rFonts w:eastAsia="Tahoma"/>
                <w:color w:val="000000"/>
                <w:szCs w:val="14"/>
              </w:rPr>
              <w:t>85</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7C3DEA" w14:textId="77777777" w:rsidR="00695B7C" w:rsidRPr="00695B7C" w:rsidRDefault="00695B7C" w:rsidP="00695B7C">
            <w:pPr>
              <w:jc w:val="right"/>
              <w:rPr>
                <w:szCs w:val="14"/>
              </w:rPr>
            </w:pPr>
            <w:r w:rsidRPr="00695B7C">
              <w:rPr>
                <w:rFonts w:eastAsia="Tahoma"/>
                <w:color w:val="000000"/>
                <w:szCs w:val="14"/>
              </w:rPr>
              <w:t>116</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6002C3"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56DAFE"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1C0854"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787859" w14:textId="77777777" w:rsidR="00695B7C" w:rsidRPr="00695B7C" w:rsidRDefault="00695B7C" w:rsidP="00695B7C">
            <w:pPr>
              <w:jc w:val="right"/>
              <w:rPr>
                <w:szCs w:val="14"/>
              </w:rPr>
            </w:pPr>
            <w:r w:rsidRPr="00695B7C">
              <w:rPr>
                <w:rFonts w:eastAsia="Tahoma"/>
                <w:color w:val="000000"/>
                <w:szCs w:val="14"/>
              </w:rPr>
              <w:t>100,0</w:t>
            </w:r>
          </w:p>
        </w:tc>
        <w:tc>
          <w:tcPr>
            <w:tcW w:w="6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ADD5A9" w14:textId="77777777" w:rsidR="00695B7C" w:rsidRPr="00695B7C" w:rsidRDefault="00695B7C" w:rsidP="00695B7C">
            <w:pPr>
              <w:jc w:val="right"/>
              <w:rPr>
                <w:szCs w:val="14"/>
              </w:rPr>
            </w:pPr>
            <w:r w:rsidRPr="00695B7C">
              <w:rPr>
                <w:rFonts w:eastAsia="Tahoma"/>
                <w:color w:val="000000"/>
                <w:szCs w:val="14"/>
              </w:rPr>
              <w:t>99,1</w:t>
            </w:r>
          </w:p>
        </w:tc>
      </w:tr>
      <w:tr w:rsidR="00695B7C" w:rsidRPr="00695B7C" w14:paraId="7EBED13F" w14:textId="77777777" w:rsidTr="0022703A">
        <w:trPr>
          <w:trHeight w:val="182"/>
        </w:trPr>
        <w:tc>
          <w:tcPr>
            <w:tcW w:w="278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F65A7BD" w14:textId="77777777" w:rsidR="00695B7C" w:rsidRPr="00695B7C" w:rsidRDefault="00695B7C" w:rsidP="00695B7C">
            <w:pPr>
              <w:rPr>
                <w:szCs w:val="14"/>
              </w:rPr>
            </w:pPr>
            <w:r w:rsidRPr="00695B7C">
              <w:rPr>
                <w:rFonts w:eastAsia="Tahoma"/>
                <w:b/>
                <w:color w:val="000000"/>
                <w:szCs w:val="14"/>
              </w:rPr>
              <w:t>Skupaj</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9E0E8F6" w14:textId="77777777" w:rsidR="00695B7C" w:rsidRPr="00695B7C" w:rsidRDefault="00695B7C" w:rsidP="00695B7C">
            <w:pPr>
              <w:jc w:val="right"/>
              <w:rPr>
                <w:szCs w:val="14"/>
              </w:rPr>
            </w:pPr>
            <w:r w:rsidRPr="00695B7C">
              <w:rPr>
                <w:rFonts w:eastAsia="Tahoma"/>
                <w:b/>
                <w:color w:val="000000"/>
                <w:szCs w:val="14"/>
              </w:rPr>
              <w:t>450</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455DD0B" w14:textId="77777777" w:rsidR="00695B7C" w:rsidRPr="00695B7C" w:rsidRDefault="00695B7C" w:rsidP="00695B7C">
            <w:pPr>
              <w:jc w:val="right"/>
              <w:rPr>
                <w:szCs w:val="14"/>
              </w:rPr>
            </w:pPr>
            <w:r w:rsidRPr="00695B7C">
              <w:rPr>
                <w:rFonts w:eastAsia="Tahoma"/>
                <w:b/>
                <w:color w:val="000000"/>
                <w:szCs w:val="14"/>
              </w:rPr>
              <w:t>303</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D0DA0E6" w14:textId="77777777" w:rsidR="00695B7C" w:rsidRPr="00695B7C" w:rsidRDefault="00695B7C" w:rsidP="00695B7C">
            <w:pPr>
              <w:jc w:val="right"/>
              <w:rPr>
                <w:szCs w:val="14"/>
              </w:rPr>
            </w:pPr>
            <w:r w:rsidRPr="00695B7C">
              <w:rPr>
                <w:rFonts w:eastAsia="Tahoma"/>
                <w:b/>
                <w:color w:val="000000"/>
                <w:szCs w:val="14"/>
              </w:rPr>
              <w:t>488</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E27058" w14:textId="77777777" w:rsidR="00695B7C" w:rsidRPr="00695B7C" w:rsidRDefault="00695B7C" w:rsidP="00695B7C">
            <w:pPr>
              <w:jc w:val="right"/>
              <w:rPr>
                <w:szCs w:val="14"/>
              </w:rPr>
            </w:pPr>
            <w:r w:rsidRPr="00695B7C">
              <w:rPr>
                <w:rFonts w:eastAsia="Tahoma"/>
                <w:b/>
                <w:color w:val="000000"/>
                <w:szCs w:val="14"/>
              </w:rPr>
              <w:t>505</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FFCC32C" w14:textId="77777777" w:rsidR="00695B7C" w:rsidRPr="00695B7C" w:rsidRDefault="00695B7C" w:rsidP="00695B7C">
            <w:pPr>
              <w:jc w:val="right"/>
              <w:rPr>
                <w:szCs w:val="14"/>
              </w:rPr>
            </w:pPr>
            <w:r w:rsidRPr="00695B7C">
              <w:rPr>
                <w:rFonts w:eastAsia="Tahoma"/>
                <w:b/>
                <w:color w:val="000000"/>
                <w:szCs w:val="14"/>
              </w:rPr>
              <w:t>594</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D85BB4" w14:textId="77777777" w:rsidR="00695B7C" w:rsidRPr="00695B7C" w:rsidRDefault="00695B7C" w:rsidP="00695B7C">
            <w:pPr>
              <w:jc w:val="right"/>
              <w:rPr>
                <w:szCs w:val="14"/>
              </w:rPr>
            </w:pPr>
            <w:r w:rsidRPr="00695B7C">
              <w:rPr>
                <w:rFonts w:eastAsia="Tahoma"/>
                <w:b/>
                <w:color w:val="000000"/>
                <w:szCs w:val="14"/>
              </w:rPr>
              <w:t>99,8</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D42F7BC" w14:textId="77777777" w:rsidR="00695B7C" w:rsidRPr="00695B7C" w:rsidRDefault="00695B7C" w:rsidP="00695B7C">
            <w:pPr>
              <w:jc w:val="right"/>
              <w:rPr>
                <w:szCs w:val="14"/>
              </w:rPr>
            </w:pPr>
            <w:r w:rsidRPr="00695B7C">
              <w:rPr>
                <w:rFonts w:eastAsia="Tahoma"/>
                <w:b/>
                <w:color w:val="000000"/>
                <w:szCs w:val="14"/>
              </w:rPr>
              <w:t>99,3</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D26BE24" w14:textId="77777777" w:rsidR="00695B7C" w:rsidRPr="00695B7C" w:rsidRDefault="00695B7C" w:rsidP="00695B7C">
            <w:pPr>
              <w:jc w:val="right"/>
              <w:rPr>
                <w:szCs w:val="14"/>
              </w:rPr>
            </w:pPr>
            <w:r w:rsidRPr="00695B7C">
              <w:rPr>
                <w:rFonts w:eastAsia="Tahoma"/>
                <w:b/>
                <w:color w:val="000000"/>
                <w:szCs w:val="14"/>
              </w:rPr>
              <w:t>99,4</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259328F" w14:textId="77777777" w:rsidR="00695B7C" w:rsidRPr="00695B7C" w:rsidRDefault="00695B7C" w:rsidP="00695B7C">
            <w:pPr>
              <w:jc w:val="right"/>
              <w:rPr>
                <w:szCs w:val="14"/>
              </w:rPr>
            </w:pPr>
            <w:r w:rsidRPr="00695B7C">
              <w:rPr>
                <w:rFonts w:eastAsia="Tahoma"/>
                <w:b/>
                <w:color w:val="000000"/>
                <w:szCs w:val="14"/>
              </w:rPr>
              <w:t>99,2</w:t>
            </w:r>
          </w:p>
        </w:tc>
        <w:tc>
          <w:tcPr>
            <w:tcW w:w="62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2F57CBA" w14:textId="77777777" w:rsidR="00695B7C" w:rsidRPr="00695B7C" w:rsidRDefault="00695B7C" w:rsidP="00695B7C">
            <w:pPr>
              <w:jc w:val="right"/>
              <w:rPr>
                <w:szCs w:val="14"/>
              </w:rPr>
            </w:pPr>
            <w:r w:rsidRPr="00695B7C">
              <w:rPr>
                <w:rFonts w:eastAsia="Tahoma"/>
                <w:b/>
                <w:color w:val="000000"/>
                <w:szCs w:val="14"/>
              </w:rPr>
              <w:t>97,8</w:t>
            </w:r>
          </w:p>
        </w:tc>
      </w:tr>
    </w:tbl>
    <w:p w14:paraId="796E4A61" w14:textId="77777777" w:rsidR="00695B7C" w:rsidRDefault="00695B7C" w:rsidP="00B65CCE">
      <w:pPr>
        <w:pStyle w:val="Telobesedila"/>
        <w:spacing w:before="360" w:after="120"/>
      </w:pPr>
      <w:r>
        <w:t>Kazniva dejanja računalniške kriminalitete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80"/>
        <w:gridCol w:w="626"/>
        <w:gridCol w:w="626"/>
        <w:gridCol w:w="626"/>
        <w:gridCol w:w="626"/>
        <w:gridCol w:w="640"/>
        <w:gridCol w:w="626"/>
        <w:gridCol w:w="626"/>
        <w:gridCol w:w="626"/>
        <w:gridCol w:w="626"/>
        <w:gridCol w:w="626"/>
      </w:tblGrid>
      <w:tr w:rsidR="00695B7C" w:rsidRPr="00E64EC6" w14:paraId="40B38852" w14:textId="77777777" w:rsidTr="00695B7C">
        <w:trPr>
          <w:trHeight w:val="262"/>
        </w:trPr>
        <w:tc>
          <w:tcPr>
            <w:tcW w:w="278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7286C0B" w14:textId="77777777" w:rsidR="00695B7C" w:rsidRPr="00E64EC6" w:rsidRDefault="00695B7C" w:rsidP="00695B7C">
            <w:pPr>
              <w:rPr>
                <w:szCs w:val="14"/>
              </w:rPr>
            </w:pPr>
            <w:r w:rsidRPr="00E64EC6">
              <w:rPr>
                <w:rFonts w:eastAsia="Tahoma"/>
                <w:b/>
                <w:color w:val="FFFFFF"/>
                <w:szCs w:val="14"/>
              </w:rPr>
              <w:t>Vrsta kaznivega dejanja</w:t>
            </w:r>
          </w:p>
        </w:tc>
        <w:tc>
          <w:tcPr>
            <w:tcW w:w="3144"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4C59EC4" w14:textId="77777777" w:rsidR="00695B7C" w:rsidRPr="00E64EC6" w:rsidRDefault="00695B7C" w:rsidP="00695B7C">
            <w:pPr>
              <w:jc w:val="center"/>
              <w:rPr>
                <w:szCs w:val="14"/>
              </w:rPr>
            </w:pPr>
            <w:r w:rsidRPr="00E64EC6">
              <w:rPr>
                <w:rFonts w:eastAsia="Tahoma"/>
                <w:b/>
                <w:color w:val="FFFFFF"/>
                <w:szCs w:val="14"/>
              </w:rPr>
              <w:t>Število kaznivih dejanj</w:t>
            </w:r>
          </w:p>
        </w:tc>
        <w:tc>
          <w:tcPr>
            <w:tcW w:w="313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C688498" w14:textId="47F62F0E" w:rsidR="00695B7C" w:rsidRPr="00E64EC6" w:rsidRDefault="00695B7C" w:rsidP="00695B7C">
            <w:pPr>
              <w:jc w:val="center"/>
              <w:rPr>
                <w:szCs w:val="14"/>
              </w:rPr>
            </w:pPr>
            <w:r w:rsidRPr="00E64EC6">
              <w:rPr>
                <w:rFonts w:eastAsia="Tahoma"/>
                <w:b/>
                <w:color w:val="FFFFFF"/>
                <w:szCs w:val="14"/>
              </w:rPr>
              <w:t xml:space="preserve">Delež preiskanih kaznivih dejanj </w:t>
            </w:r>
            <w:r w:rsidR="0051656B">
              <w:rPr>
                <w:rFonts w:eastAsia="Tahoma"/>
                <w:b/>
                <w:color w:val="FFFFFF"/>
                <w:szCs w:val="14"/>
              </w:rPr>
              <w:t>(</w:t>
            </w:r>
            <w:r w:rsidRPr="00E64EC6">
              <w:rPr>
                <w:rFonts w:eastAsia="Tahoma"/>
                <w:b/>
                <w:color w:val="FFFFFF"/>
                <w:szCs w:val="14"/>
              </w:rPr>
              <w:t>v %</w:t>
            </w:r>
            <w:r w:rsidR="0051656B">
              <w:rPr>
                <w:rFonts w:eastAsia="Tahoma"/>
                <w:b/>
                <w:color w:val="FFFFFF"/>
                <w:szCs w:val="14"/>
              </w:rPr>
              <w:t>)</w:t>
            </w:r>
          </w:p>
        </w:tc>
      </w:tr>
      <w:tr w:rsidR="00695B7C" w:rsidRPr="00E64EC6" w14:paraId="00D5024F" w14:textId="77777777" w:rsidTr="0022703A">
        <w:trPr>
          <w:trHeight w:val="182"/>
        </w:trPr>
        <w:tc>
          <w:tcPr>
            <w:tcW w:w="278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81881B" w14:textId="77777777" w:rsidR="00695B7C" w:rsidRPr="00E64EC6" w:rsidRDefault="00695B7C" w:rsidP="00695B7C">
            <w:pPr>
              <w:rPr>
                <w:szCs w:val="14"/>
              </w:rPr>
            </w:pP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E4F573C" w14:textId="77777777" w:rsidR="00695B7C" w:rsidRPr="00E64EC6" w:rsidRDefault="00695B7C" w:rsidP="00695B7C">
            <w:pPr>
              <w:jc w:val="center"/>
              <w:rPr>
                <w:szCs w:val="14"/>
              </w:rPr>
            </w:pPr>
            <w:r w:rsidRPr="00E64EC6">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D29A6C" w14:textId="77777777" w:rsidR="00695B7C" w:rsidRPr="00E64EC6" w:rsidRDefault="00695B7C" w:rsidP="00695B7C">
            <w:pPr>
              <w:jc w:val="center"/>
              <w:rPr>
                <w:szCs w:val="14"/>
              </w:rPr>
            </w:pPr>
            <w:r w:rsidRPr="00E64EC6">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E7B045D" w14:textId="77777777" w:rsidR="00695B7C" w:rsidRPr="00E64EC6" w:rsidRDefault="00695B7C" w:rsidP="00695B7C">
            <w:pPr>
              <w:jc w:val="center"/>
              <w:rPr>
                <w:szCs w:val="14"/>
              </w:rPr>
            </w:pPr>
            <w:r w:rsidRPr="00E64EC6">
              <w:rPr>
                <w:rFonts w:eastAsia="Tahoma"/>
                <w:b/>
                <w:color w:val="FFFFFF"/>
                <w:szCs w:val="14"/>
              </w:rPr>
              <w:t>2022</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63498A" w14:textId="77777777" w:rsidR="00695B7C" w:rsidRPr="00E64EC6" w:rsidRDefault="00695B7C" w:rsidP="00695B7C">
            <w:pPr>
              <w:jc w:val="center"/>
              <w:rPr>
                <w:szCs w:val="14"/>
              </w:rPr>
            </w:pPr>
            <w:r w:rsidRPr="00E64EC6">
              <w:rPr>
                <w:rFonts w:eastAsia="Tahoma"/>
                <w:b/>
                <w:color w:val="FFFFFF"/>
                <w:szCs w:val="14"/>
              </w:rPr>
              <w:t>2023</w:t>
            </w:r>
          </w:p>
        </w:tc>
        <w:tc>
          <w:tcPr>
            <w:tcW w:w="6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09003B" w14:textId="77777777" w:rsidR="00695B7C" w:rsidRPr="00E64EC6" w:rsidRDefault="00695B7C" w:rsidP="00695B7C">
            <w:pPr>
              <w:jc w:val="center"/>
              <w:rPr>
                <w:szCs w:val="14"/>
              </w:rPr>
            </w:pPr>
            <w:r w:rsidRPr="00E64EC6">
              <w:rPr>
                <w:rFonts w:eastAsia="Tahoma"/>
                <w:b/>
                <w:color w:val="FFFFFF"/>
                <w:szCs w:val="14"/>
              </w:rPr>
              <w:t>2024</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5AD41E" w14:textId="77777777" w:rsidR="00695B7C" w:rsidRPr="00E64EC6" w:rsidRDefault="00695B7C" w:rsidP="00695B7C">
            <w:pPr>
              <w:jc w:val="center"/>
              <w:rPr>
                <w:szCs w:val="14"/>
              </w:rPr>
            </w:pPr>
            <w:r w:rsidRPr="00E64EC6">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7883FF8" w14:textId="77777777" w:rsidR="00695B7C" w:rsidRPr="00E64EC6" w:rsidRDefault="00695B7C" w:rsidP="00695B7C">
            <w:pPr>
              <w:jc w:val="center"/>
              <w:rPr>
                <w:szCs w:val="14"/>
              </w:rPr>
            </w:pPr>
            <w:r w:rsidRPr="00E64EC6">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0AC1FF" w14:textId="77777777" w:rsidR="00695B7C" w:rsidRPr="00E64EC6" w:rsidRDefault="00695B7C" w:rsidP="00695B7C">
            <w:pPr>
              <w:jc w:val="center"/>
              <w:rPr>
                <w:szCs w:val="14"/>
              </w:rPr>
            </w:pPr>
            <w:r w:rsidRPr="00E64EC6">
              <w:rPr>
                <w:rFonts w:eastAsia="Tahoma"/>
                <w:b/>
                <w:color w:val="FFFFFF"/>
                <w:szCs w:val="14"/>
              </w:rPr>
              <w:t>2022</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C11042" w14:textId="77777777" w:rsidR="00695B7C" w:rsidRPr="00E64EC6" w:rsidRDefault="00695B7C" w:rsidP="00695B7C">
            <w:pPr>
              <w:jc w:val="center"/>
              <w:rPr>
                <w:szCs w:val="14"/>
              </w:rPr>
            </w:pPr>
            <w:r w:rsidRPr="00E64EC6">
              <w:rPr>
                <w:rFonts w:eastAsia="Tahoma"/>
                <w:b/>
                <w:color w:val="FFFFFF"/>
                <w:szCs w:val="14"/>
              </w:rPr>
              <w:t>2023</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99656D"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7EFE21BD" w14:textId="77777777" w:rsidTr="0022703A">
        <w:trPr>
          <w:trHeight w:val="182"/>
        </w:trPr>
        <w:tc>
          <w:tcPr>
            <w:tcW w:w="27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63FFC" w14:textId="77777777" w:rsidR="00695B7C" w:rsidRPr="00E64EC6" w:rsidRDefault="00695B7C" w:rsidP="00695B7C">
            <w:pPr>
              <w:rPr>
                <w:szCs w:val="14"/>
              </w:rPr>
            </w:pPr>
            <w:r w:rsidRPr="00E64EC6">
              <w:rPr>
                <w:rFonts w:eastAsia="Tahoma"/>
                <w:color w:val="000000"/>
                <w:szCs w:val="14"/>
              </w:rPr>
              <w:t>Izdelovanje in pridobivanje orožja in pripomočkov, namenjenih za kaznivo dejanje</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914B42" w14:textId="77777777" w:rsidR="00695B7C" w:rsidRPr="00E64EC6"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012ED5" w14:textId="77777777" w:rsidR="00695B7C" w:rsidRPr="00E64EC6"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6E6962" w14:textId="77777777" w:rsidR="00695B7C" w:rsidRPr="00E64EC6" w:rsidRDefault="00695B7C" w:rsidP="00E64EC6">
            <w:pPr>
              <w:jc w:val="right"/>
              <w:rPr>
                <w:szCs w:val="14"/>
              </w:rPr>
            </w:pPr>
            <w:r w:rsidRPr="00E64EC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CDC3CB" w14:textId="77777777" w:rsidR="00695B7C" w:rsidRPr="00E64EC6" w:rsidRDefault="00695B7C" w:rsidP="00E64EC6">
            <w:pPr>
              <w:jc w:val="right"/>
              <w:rPr>
                <w:szCs w:val="14"/>
              </w:rPr>
            </w:pPr>
            <w:r w:rsidRPr="00E64EC6">
              <w:rPr>
                <w:rFonts w:eastAsia="Tahoma"/>
                <w:color w:val="000000"/>
                <w:szCs w:val="14"/>
              </w:rPr>
              <w:t>1</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DD31DE" w14:textId="77777777" w:rsidR="00695B7C" w:rsidRPr="00E64EC6"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CED384" w14:textId="77777777" w:rsidR="00695B7C" w:rsidRPr="00E64EC6" w:rsidRDefault="00E64EC6" w:rsidP="00695B7C">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951577" w14:textId="77777777" w:rsidR="00695B7C" w:rsidRPr="00E64EC6" w:rsidRDefault="00E64EC6" w:rsidP="00695B7C">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655E01" w14:textId="77777777" w:rsidR="00695B7C" w:rsidRPr="00E64EC6" w:rsidRDefault="00695B7C" w:rsidP="00695B7C">
            <w:pPr>
              <w:jc w:val="right"/>
              <w:rPr>
                <w:szCs w:val="14"/>
              </w:rPr>
            </w:pPr>
            <w:r w:rsidRPr="00E64EC6">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D43C27" w14:textId="77777777" w:rsidR="00695B7C" w:rsidRPr="00E64EC6" w:rsidRDefault="00695B7C" w:rsidP="00695B7C">
            <w:pPr>
              <w:jc w:val="right"/>
              <w:rPr>
                <w:szCs w:val="14"/>
              </w:rPr>
            </w:pPr>
            <w:r w:rsidRPr="00E64EC6">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14A4AC" w14:textId="77777777" w:rsidR="00695B7C" w:rsidRPr="00E64EC6" w:rsidRDefault="00E64EC6" w:rsidP="00695B7C">
            <w:pPr>
              <w:jc w:val="right"/>
              <w:rPr>
                <w:szCs w:val="14"/>
              </w:rPr>
            </w:pPr>
            <w:r>
              <w:rPr>
                <w:rFonts w:eastAsia="Tahoma"/>
                <w:color w:val="000000"/>
                <w:szCs w:val="14"/>
              </w:rPr>
              <w:t>-</w:t>
            </w:r>
          </w:p>
        </w:tc>
      </w:tr>
      <w:tr w:rsidR="00695B7C" w:rsidRPr="00E64EC6" w14:paraId="74EC7E67" w14:textId="77777777" w:rsidTr="0022703A">
        <w:trPr>
          <w:trHeight w:val="182"/>
        </w:trPr>
        <w:tc>
          <w:tcPr>
            <w:tcW w:w="2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6145E5" w14:textId="77777777" w:rsidR="00695B7C" w:rsidRPr="00E64EC6" w:rsidRDefault="00695B7C" w:rsidP="00695B7C">
            <w:pPr>
              <w:rPr>
                <w:szCs w:val="14"/>
              </w:rPr>
            </w:pPr>
            <w:r w:rsidRPr="00E64EC6">
              <w:rPr>
                <w:rFonts w:eastAsia="Tahoma"/>
                <w:color w:val="000000"/>
                <w:szCs w:val="14"/>
              </w:rPr>
              <w:t>Kršitev materialnih avtorskih pravic</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C35450" w14:textId="77777777" w:rsidR="00695B7C" w:rsidRPr="00E64EC6" w:rsidRDefault="00695B7C" w:rsidP="00E64EC6">
            <w:pPr>
              <w:jc w:val="right"/>
              <w:rPr>
                <w:szCs w:val="14"/>
              </w:rPr>
            </w:pPr>
            <w:r w:rsidRPr="00E64EC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8626C1" w14:textId="77777777" w:rsidR="00695B7C" w:rsidRPr="00E64EC6" w:rsidRDefault="00695B7C" w:rsidP="00E64EC6">
            <w:pPr>
              <w:jc w:val="right"/>
              <w:rPr>
                <w:szCs w:val="14"/>
              </w:rPr>
            </w:pPr>
            <w:r w:rsidRPr="00E64EC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897B9B" w14:textId="77777777" w:rsidR="00695B7C" w:rsidRPr="00E64EC6" w:rsidRDefault="00695B7C" w:rsidP="00E64EC6">
            <w:pPr>
              <w:jc w:val="right"/>
              <w:rPr>
                <w:szCs w:val="14"/>
              </w:rPr>
            </w:pPr>
            <w:r w:rsidRPr="00E64EC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579359" w14:textId="77777777" w:rsidR="00695B7C" w:rsidRPr="00E64EC6" w:rsidRDefault="00695B7C" w:rsidP="00E64EC6">
            <w:pPr>
              <w:jc w:val="right"/>
              <w:rPr>
                <w:szCs w:val="14"/>
              </w:rPr>
            </w:pPr>
            <w:r w:rsidRPr="00E64EC6">
              <w:rPr>
                <w:rFonts w:eastAsia="Tahoma"/>
                <w:color w:val="000000"/>
                <w:szCs w:val="14"/>
              </w:rPr>
              <w:t>2</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BC6CFD" w14:textId="77777777" w:rsidR="00695B7C" w:rsidRPr="00E64EC6"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ADF8F9" w14:textId="77777777" w:rsidR="00695B7C" w:rsidRPr="00E64EC6" w:rsidRDefault="00695B7C" w:rsidP="00695B7C">
            <w:pPr>
              <w:jc w:val="right"/>
              <w:rPr>
                <w:szCs w:val="14"/>
              </w:rPr>
            </w:pPr>
            <w:r w:rsidRPr="00E64EC6">
              <w:rPr>
                <w:rFonts w:eastAsia="Tahoma"/>
                <w:color w:val="000000"/>
                <w:szCs w:val="14"/>
              </w:rPr>
              <w:t>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5162A" w14:textId="77777777" w:rsidR="00695B7C" w:rsidRPr="00E64EC6" w:rsidRDefault="00695B7C" w:rsidP="00695B7C">
            <w:pPr>
              <w:jc w:val="right"/>
              <w:rPr>
                <w:szCs w:val="14"/>
              </w:rPr>
            </w:pPr>
            <w:r w:rsidRPr="00E64EC6">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A01B75" w14:textId="77777777" w:rsidR="00695B7C" w:rsidRPr="00E64EC6" w:rsidRDefault="00695B7C" w:rsidP="00695B7C">
            <w:pPr>
              <w:jc w:val="right"/>
              <w:rPr>
                <w:szCs w:val="14"/>
              </w:rPr>
            </w:pPr>
            <w:r w:rsidRPr="00E64EC6">
              <w:rPr>
                <w:rFonts w:eastAsia="Tahoma"/>
                <w:color w:val="000000"/>
                <w:szCs w:val="14"/>
              </w:rPr>
              <w:t>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4A14F3" w14:textId="77777777" w:rsidR="00695B7C" w:rsidRPr="00E64EC6" w:rsidRDefault="00695B7C" w:rsidP="00695B7C">
            <w:pPr>
              <w:jc w:val="right"/>
              <w:rPr>
                <w:szCs w:val="14"/>
              </w:rPr>
            </w:pPr>
            <w:r w:rsidRPr="00E64EC6">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125FA7" w14:textId="77777777" w:rsidR="00695B7C" w:rsidRPr="00E64EC6" w:rsidRDefault="00E64EC6" w:rsidP="00695B7C">
            <w:pPr>
              <w:jc w:val="right"/>
              <w:rPr>
                <w:szCs w:val="14"/>
              </w:rPr>
            </w:pPr>
            <w:r>
              <w:rPr>
                <w:rFonts w:eastAsia="Tahoma"/>
                <w:color w:val="000000"/>
                <w:szCs w:val="14"/>
              </w:rPr>
              <w:t>-</w:t>
            </w:r>
          </w:p>
        </w:tc>
      </w:tr>
      <w:tr w:rsidR="00695B7C" w:rsidRPr="00E64EC6" w14:paraId="1B0C168B" w14:textId="77777777" w:rsidTr="0022703A">
        <w:trPr>
          <w:trHeight w:val="182"/>
        </w:trPr>
        <w:tc>
          <w:tcPr>
            <w:tcW w:w="27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BA359F" w14:textId="77777777" w:rsidR="00695B7C" w:rsidRPr="00E64EC6" w:rsidRDefault="00695B7C" w:rsidP="00695B7C">
            <w:pPr>
              <w:rPr>
                <w:szCs w:val="14"/>
              </w:rPr>
            </w:pPr>
            <w:r w:rsidRPr="00E64EC6">
              <w:rPr>
                <w:rFonts w:eastAsia="Tahoma"/>
                <w:color w:val="000000"/>
                <w:szCs w:val="14"/>
              </w:rPr>
              <w:t>Napad na informacijski sistem</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A7E683" w14:textId="77777777" w:rsidR="00695B7C" w:rsidRPr="00E64EC6" w:rsidRDefault="00695B7C" w:rsidP="00E64EC6">
            <w:pPr>
              <w:jc w:val="right"/>
              <w:rPr>
                <w:szCs w:val="14"/>
              </w:rPr>
            </w:pPr>
            <w:r w:rsidRPr="00E64EC6">
              <w:rPr>
                <w:rFonts w:eastAsia="Tahoma"/>
                <w:color w:val="000000"/>
                <w:szCs w:val="14"/>
              </w:rPr>
              <w:t>81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42E995" w14:textId="77777777" w:rsidR="00695B7C" w:rsidRPr="00E64EC6" w:rsidRDefault="00695B7C" w:rsidP="00E64EC6">
            <w:pPr>
              <w:jc w:val="right"/>
              <w:rPr>
                <w:szCs w:val="14"/>
              </w:rPr>
            </w:pPr>
            <w:r w:rsidRPr="00E64EC6">
              <w:rPr>
                <w:rFonts w:eastAsia="Tahoma"/>
                <w:color w:val="000000"/>
                <w:szCs w:val="14"/>
              </w:rPr>
              <w:t>66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07E998" w14:textId="77777777" w:rsidR="00695B7C" w:rsidRPr="00E64EC6" w:rsidRDefault="00695B7C" w:rsidP="00E64EC6">
            <w:pPr>
              <w:jc w:val="right"/>
              <w:rPr>
                <w:szCs w:val="14"/>
              </w:rPr>
            </w:pPr>
            <w:r w:rsidRPr="00E64EC6">
              <w:rPr>
                <w:rFonts w:eastAsia="Tahoma"/>
                <w:color w:val="000000"/>
                <w:szCs w:val="14"/>
              </w:rPr>
              <w:t>96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995EB5" w14:textId="77777777" w:rsidR="00695B7C" w:rsidRPr="00E64EC6" w:rsidRDefault="00695B7C" w:rsidP="00E64EC6">
            <w:pPr>
              <w:jc w:val="right"/>
              <w:rPr>
                <w:szCs w:val="14"/>
              </w:rPr>
            </w:pPr>
            <w:r w:rsidRPr="00E64EC6">
              <w:rPr>
                <w:rFonts w:eastAsia="Tahoma"/>
                <w:color w:val="000000"/>
                <w:szCs w:val="14"/>
              </w:rPr>
              <w:t>67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D33493" w14:textId="77777777" w:rsidR="00695B7C" w:rsidRPr="00E64EC6" w:rsidRDefault="00695B7C" w:rsidP="00E64EC6">
            <w:pPr>
              <w:jc w:val="right"/>
              <w:rPr>
                <w:szCs w:val="14"/>
              </w:rPr>
            </w:pPr>
            <w:r w:rsidRPr="00E64EC6">
              <w:rPr>
                <w:rFonts w:eastAsia="Tahoma"/>
                <w:color w:val="000000"/>
                <w:szCs w:val="14"/>
              </w:rPr>
              <w:t>1.204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94B7C0" w14:textId="77777777" w:rsidR="00695B7C" w:rsidRPr="00E64EC6" w:rsidRDefault="00695B7C" w:rsidP="00695B7C">
            <w:pPr>
              <w:jc w:val="right"/>
              <w:rPr>
                <w:szCs w:val="14"/>
              </w:rPr>
            </w:pPr>
            <w:r w:rsidRPr="00E64EC6">
              <w:rPr>
                <w:rFonts w:eastAsia="Tahoma"/>
                <w:color w:val="000000"/>
                <w:szCs w:val="14"/>
              </w:rPr>
              <w:t>8,6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5A4478" w14:textId="77777777" w:rsidR="00695B7C" w:rsidRPr="00E64EC6" w:rsidRDefault="00695B7C" w:rsidP="00695B7C">
            <w:pPr>
              <w:jc w:val="right"/>
              <w:rPr>
                <w:szCs w:val="14"/>
              </w:rPr>
            </w:pPr>
            <w:r w:rsidRPr="00E64EC6">
              <w:rPr>
                <w:rFonts w:eastAsia="Tahoma"/>
                <w:color w:val="000000"/>
                <w:szCs w:val="14"/>
              </w:rPr>
              <w:t>3,0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01BC63" w14:textId="77777777" w:rsidR="00695B7C" w:rsidRPr="00E64EC6" w:rsidRDefault="00695B7C" w:rsidP="00695B7C">
            <w:pPr>
              <w:jc w:val="right"/>
              <w:rPr>
                <w:szCs w:val="14"/>
              </w:rPr>
            </w:pPr>
            <w:r w:rsidRPr="00E64EC6">
              <w:rPr>
                <w:rFonts w:eastAsia="Tahoma"/>
                <w:color w:val="000000"/>
                <w:szCs w:val="14"/>
              </w:rPr>
              <w:t>49,0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A4E122" w14:textId="77777777" w:rsidR="00695B7C" w:rsidRPr="00E64EC6" w:rsidRDefault="00695B7C" w:rsidP="00695B7C">
            <w:pPr>
              <w:jc w:val="right"/>
              <w:rPr>
                <w:szCs w:val="14"/>
              </w:rPr>
            </w:pPr>
            <w:r w:rsidRPr="00E64EC6">
              <w:rPr>
                <w:rFonts w:eastAsia="Tahoma"/>
                <w:color w:val="000000"/>
                <w:szCs w:val="14"/>
              </w:rPr>
              <w:t>7,5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5D8D8C" w14:textId="77777777" w:rsidR="00695B7C" w:rsidRPr="00E64EC6" w:rsidRDefault="00695B7C" w:rsidP="00695B7C">
            <w:pPr>
              <w:jc w:val="right"/>
              <w:rPr>
                <w:szCs w:val="14"/>
              </w:rPr>
            </w:pPr>
            <w:r w:rsidRPr="00E64EC6">
              <w:rPr>
                <w:rFonts w:eastAsia="Tahoma"/>
                <w:color w:val="000000"/>
                <w:szCs w:val="14"/>
              </w:rPr>
              <w:t>93,1</w:t>
            </w:r>
          </w:p>
        </w:tc>
      </w:tr>
      <w:tr w:rsidR="00695B7C" w:rsidRPr="00E64EC6" w14:paraId="5740AD44" w14:textId="77777777" w:rsidTr="0022703A">
        <w:trPr>
          <w:trHeight w:val="182"/>
        </w:trPr>
        <w:tc>
          <w:tcPr>
            <w:tcW w:w="2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C98E70" w14:textId="77777777" w:rsidR="00695B7C" w:rsidRPr="00E64EC6" w:rsidRDefault="00695B7C" w:rsidP="00695B7C">
            <w:pPr>
              <w:rPr>
                <w:szCs w:val="14"/>
              </w:rPr>
            </w:pPr>
            <w:r w:rsidRPr="00E64EC6">
              <w:rPr>
                <w:rFonts w:eastAsia="Tahoma"/>
                <w:color w:val="000000"/>
                <w:szCs w:val="14"/>
              </w:rPr>
              <w:t>Zloraba informacijskega sistema</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6A4485" w14:textId="77777777" w:rsidR="00695B7C" w:rsidRPr="00E64EC6" w:rsidRDefault="00695B7C" w:rsidP="00E64EC6">
            <w:pPr>
              <w:jc w:val="right"/>
              <w:rPr>
                <w:szCs w:val="14"/>
              </w:rPr>
            </w:pPr>
            <w:r w:rsidRPr="00E64EC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D35005" w14:textId="77777777" w:rsidR="00695B7C" w:rsidRPr="00E64EC6"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B1C860" w14:textId="77777777" w:rsidR="00695B7C" w:rsidRPr="00E64EC6" w:rsidRDefault="00695B7C" w:rsidP="00E64EC6">
            <w:pPr>
              <w:jc w:val="right"/>
              <w:rPr>
                <w:szCs w:val="14"/>
              </w:rPr>
            </w:pPr>
            <w:r w:rsidRPr="00E64EC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60EEC1" w14:textId="77777777" w:rsidR="00695B7C" w:rsidRPr="00E64EC6" w:rsidRDefault="00695B7C" w:rsidP="00E64EC6">
            <w:pPr>
              <w:jc w:val="right"/>
              <w:rPr>
                <w:szCs w:val="14"/>
              </w:rPr>
            </w:pPr>
            <w:r w:rsidRPr="00E64EC6">
              <w:rPr>
                <w:rFonts w:eastAsia="Tahoma"/>
                <w:color w:val="000000"/>
                <w:szCs w:val="14"/>
              </w:rPr>
              <w:t>17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B440E6" w14:textId="77777777" w:rsidR="00695B7C" w:rsidRPr="00E64EC6" w:rsidRDefault="00695B7C" w:rsidP="00E64EC6">
            <w:pPr>
              <w:jc w:val="right"/>
              <w:rPr>
                <w:szCs w:val="14"/>
              </w:rPr>
            </w:pPr>
            <w:r w:rsidRPr="00E64EC6">
              <w:rPr>
                <w:rFonts w:eastAsia="Tahoma"/>
                <w:color w:val="000000"/>
                <w:szCs w:val="14"/>
              </w:rPr>
              <w:t>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2A88C7" w14:textId="77777777" w:rsidR="00695B7C" w:rsidRPr="00E64EC6" w:rsidRDefault="00695B7C" w:rsidP="00695B7C">
            <w:pPr>
              <w:jc w:val="right"/>
              <w:rPr>
                <w:szCs w:val="14"/>
              </w:rPr>
            </w:pPr>
            <w:r w:rsidRPr="00E64EC6">
              <w:rPr>
                <w:rFonts w:eastAsia="Tahoma"/>
                <w:color w:val="000000"/>
                <w:szCs w:val="14"/>
              </w:rPr>
              <w:t>0,0</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CE103D" w14:textId="77777777" w:rsidR="00695B7C" w:rsidRPr="00E64EC6" w:rsidRDefault="00E64EC6" w:rsidP="00695B7C">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51B4BF" w14:textId="77777777" w:rsidR="00695B7C" w:rsidRPr="00E64EC6" w:rsidRDefault="00695B7C" w:rsidP="00695B7C">
            <w:pPr>
              <w:jc w:val="right"/>
              <w:rPr>
                <w:szCs w:val="14"/>
              </w:rPr>
            </w:pPr>
            <w:r w:rsidRPr="00E64EC6">
              <w:rPr>
                <w:rFonts w:eastAsia="Tahoma"/>
                <w:color w:val="000000"/>
                <w:szCs w:val="14"/>
              </w:rPr>
              <w:t>66,7</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8FF341" w14:textId="77777777" w:rsidR="00695B7C" w:rsidRPr="00E64EC6" w:rsidRDefault="00695B7C" w:rsidP="00695B7C">
            <w:pPr>
              <w:jc w:val="right"/>
              <w:rPr>
                <w:szCs w:val="14"/>
              </w:rPr>
            </w:pPr>
            <w:r w:rsidRPr="00E64EC6">
              <w:rPr>
                <w:rFonts w:eastAsia="Tahoma"/>
                <w:color w:val="000000"/>
                <w:szCs w:val="14"/>
              </w:rPr>
              <w:t>88,2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73E5B8" w14:textId="77777777" w:rsidR="00695B7C" w:rsidRPr="00E64EC6" w:rsidRDefault="00695B7C" w:rsidP="00695B7C">
            <w:pPr>
              <w:jc w:val="right"/>
              <w:rPr>
                <w:szCs w:val="14"/>
              </w:rPr>
            </w:pPr>
            <w:r w:rsidRPr="00E64EC6">
              <w:rPr>
                <w:rFonts w:eastAsia="Tahoma"/>
                <w:color w:val="000000"/>
                <w:szCs w:val="14"/>
              </w:rPr>
              <w:t>75,0</w:t>
            </w:r>
          </w:p>
        </w:tc>
      </w:tr>
      <w:tr w:rsidR="00695B7C" w:rsidRPr="00E64EC6" w14:paraId="2B9B81FA" w14:textId="77777777" w:rsidTr="0022703A">
        <w:trPr>
          <w:trHeight w:val="182"/>
        </w:trPr>
        <w:tc>
          <w:tcPr>
            <w:tcW w:w="27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43F96B" w14:textId="77777777" w:rsidR="00695B7C" w:rsidRPr="00E64EC6" w:rsidRDefault="00695B7C" w:rsidP="00695B7C">
            <w:pPr>
              <w:rPr>
                <w:szCs w:val="14"/>
              </w:rPr>
            </w:pPr>
            <w:r w:rsidRPr="00E64EC6">
              <w:rPr>
                <w:rFonts w:eastAsia="Tahoma"/>
                <w:color w:val="000000"/>
                <w:szCs w:val="14"/>
              </w:rPr>
              <w:t>Zloraba osebnih podatkov</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C47768" w14:textId="77777777" w:rsidR="00695B7C" w:rsidRPr="00E64EC6" w:rsidRDefault="00695B7C" w:rsidP="00E64EC6">
            <w:pPr>
              <w:jc w:val="right"/>
              <w:rPr>
                <w:szCs w:val="14"/>
              </w:rPr>
            </w:pPr>
            <w:r w:rsidRPr="00E64EC6">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259C15" w14:textId="77777777" w:rsidR="00695B7C" w:rsidRPr="00E64EC6" w:rsidRDefault="00695B7C" w:rsidP="00E64EC6">
            <w:pPr>
              <w:jc w:val="right"/>
              <w:rPr>
                <w:szCs w:val="14"/>
              </w:rPr>
            </w:pPr>
            <w:r w:rsidRPr="00E64EC6">
              <w:rPr>
                <w:rFonts w:eastAsia="Tahoma"/>
                <w:color w:val="000000"/>
                <w:szCs w:val="14"/>
              </w:rPr>
              <w:t>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E1C086" w14:textId="77777777" w:rsidR="00695B7C" w:rsidRPr="00E64EC6" w:rsidRDefault="00695B7C" w:rsidP="00E64EC6">
            <w:pPr>
              <w:jc w:val="right"/>
              <w:rPr>
                <w:szCs w:val="14"/>
              </w:rPr>
            </w:pPr>
            <w:r w:rsidRPr="00E64EC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A3A7EE" w14:textId="77777777" w:rsidR="00695B7C" w:rsidRPr="00E64EC6" w:rsidRDefault="00E64EC6" w:rsidP="00E64EC6">
            <w:pPr>
              <w:jc w:val="right"/>
              <w:rPr>
                <w:szCs w:val="14"/>
              </w:rPr>
            </w:pPr>
            <w:r>
              <w:rPr>
                <w:szCs w:val="14"/>
              </w:rPr>
              <w:t>-</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6E015E" w14:textId="77777777" w:rsidR="00695B7C" w:rsidRPr="00E64EC6" w:rsidRDefault="00E64EC6" w:rsidP="00E64EC6">
            <w:pPr>
              <w:jc w:val="right"/>
              <w:rPr>
                <w:szCs w:val="14"/>
              </w:rPr>
            </w:pPr>
            <w:r>
              <w:rPr>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375DEC" w14:textId="77777777" w:rsidR="00695B7C" w:rsidRPr="00E64EC6" w:rsidRDefault="00695B7C" w:rsidP="00695B7C">
            <w:pPr>
              <w:jc w:val="right"/>
              <w:rPr>
                <w:szCs w:val="14"/>
              </w:rPr>
            </w:pPr>
            <w:r w:rsidRPr="00E64EC6">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1AFA5A" w14:textId="77777777" w:rsidR="00695B7C" w:rsidRPr="00E64EC6" w:rsidRDefault="00695B7C" w:rsidP="00695B7C">
            <w:pPr>
              <w:jc w:val="right"/>
              <w:rPr>
                <w:szCs w:val="14"/>
              </w:rPr>
            </w:pPr>
            <w:r w:rsidRPr="00E64EC6">
              <w:rPr>
                <w:rFonts w:eastAsia="Tahoma"/>
                <w:color w:val="000000"/>
                <w:szCs w:val="14"/>
              </w:rPr>
              <w:t>77,8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0343CE" w14:textId="77777777" w:rsidR="00695B7C" w:rsidRPr="00E64EC6" w:rsidRDefault="00695B7C" w:rsidP="00695B7C">
            <w:pPr>
              <w:jc w:val="right"/>
              <w:rPr>
                <w:szCs w:val="14"/>
              </w:rPr>
            </w:pPr>
            <w:r w:rsidRPr="00E64EC6">
              <w:rPr>
                <w:rFonts w:eastAsia="Tahoma"/>
                <w:color w:val="000000"/>
                <w:szCs w:val="14"/>
              </w:rPr>
              <w:t>100,0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4D3271" w14:textId="77777777" w:rsidR="00695B7C" w:rsidRPr="00E64EC6" w:rsidRDefault="00E64EC6" w:rsidP="00695B7C">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94F583" w14:textId="77777777" w:rsidR="00695B7C" w:rsidRPr="00E64EC6" w:rsidRDefault="00E64EC6" w:rsidP="00695B7C">
            <w:pPr>
              <w:jc w:val="right"/>
              <w:rPr>
                <w:szCs w:val="14"/>
              </w:rPr>
            </w:pPr>
            <w:r>
              <w:rPr>
                <w:rFonts w:eastAsia="Tahoma"/>
                <w:color w:val="000000"/>
                <w:szCs w:val="14"/>
              </w:rPr>
              <w:t>-</w:t>
            </w:r>
          </w:p>
        </w:tc>
      </w:tr>
      <w:tr w:rsidR="00695B7C" w:rsidRPr="00E64EC6" w14:paraId="72E77FA8" w14:textId="77777777" w:rsidTr="0022703A">
        <w:trPr>
          <w:trHeight w:val="182"/>
        </w:trPr>
        <w:tc>
          <w:tcPr>
            <w:tcW w:w="27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7D61011" w14:textId="77777777" w:rsidR="00695B7C" w:rsidRPr="00E64EC6" w:rsidRDefault="00695B7C" w:rsidP="00695B7C">
            <w:pPr>
              <w:rPr>
                <w:szCs w:val="14"/>
              </w:rPr>
            </w:pPr>
            <w:r w:rsidRPr="00E64EC6">
              <w:rPr>
                <w:rFonts w:eastAsia="Tahoma"/>
                <w:b/>
                <w:color w:val="000000"/>
                <w:szCs w:val="14"/>
              </w:rPr>
              <w:t>Skupaj</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A331127" w14:textId="77777777" w:rsidR="00695B7C" w:rsidRPr="00E64EC6" w:rsidRDefault="00695B7C" w:rsidP="00695B7C">
            <w:pPr>
              <w:jc w:val="right"/>
              <w:rPr>
                <w:szCs w:val="14"/>
              </w:rPr>
            </w:pPr>
            <w:r w:rsidRPr="00E64EC6">
              <w:rPr>
                <w:rFonts w:eastAsia="Tahoma"/>
                <w:b/>
                <w:color w:val="000000"/>
                <w:szCs w:val="14"/>
              </w:rPr>
              <w:t>89</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425C8C1" w14:textId="77777777" w:rsidR="00695B7C" w:rsidRPr="00E64EC6" w:rsidRDefault="00695B7C" w:rsidP="00695B7C">
            <w:pPr>
              <w:jc w:val="right"/>
              <w:rPr>
                <w:szCs w:val="14"/>
              </w:rPr>
            </w:pPr>
            <w:r w:rsidRPr="00E64EC6">
              <w:rPr>
                <w:rFonts w:eastAsia="Tahoma"/>
                <w:b/>
                <w:color w:val="000000"/>
                <w:szCs w:val="14"/>
              </w:rPr>
              <w:t>76</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9367CF" w14:textId="77777777" w:rsidR="00695B7C" w:rsidRPr="00E64EC6" w:rsidRDefault="00695B7C" w:rsidP="00695B7C">
            <w:pPr>
              <w:jc w:val="right"/>
              <w:rPr>
                <w:szCs w:val="14"/>
              </w:rPr>
            </w:pPr>
            <w:r w:rsidRPr="00E64EC6">
              <w:rPr>
                <w:rFonts w:eastAsia="Tahoma"/>
                <w:b/>
                <w:color w:val="000000"/>
                <w:szCs w:val="14"/>
              </w:rPr>
              <w:t>103</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0245EA" w14:textId="77777777" w:rsidR="00695B7C" w:rsidRPr="00E64EC6" w:rsidRDefault="00695B7C" w:rsidP="00695B7C">
            <w:pPr>
              <w:jc w:val="right"/>
              <w:rPr>
                <w:szCs w:val="14"/>
              </w:rPr>
            </w:pPr>
            <w:r w:rsidRPr="00E64EC6">
              <w:rPr>
                <w:rFonts w:eastAsia="Tahoma"/>
                <w:b/>
                <w:color w:val="000000"/>
                <w:szCs w:val="14"/>
              </w:rPr>
              <w:t>87</w:t>
            </w:r>
          </w:p>
        </w:tc>
        <w:tc>
          <w:tcPr>
            <w:tcW w:w="64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4411A6B" w14:textId="77777777" w:rsidR="00695B7C" w:rsidRPr="00E64EC6" w:rsidRDefault="00695B7C" w:rsidP="00695B7C">
            <w:pPr>
              <w:jc w:val="right"/>
              <w:rPr>
                <w:szCs w:val="14"/>
              </w:rPr>
            </w:pPr>
            <w:r w:rsidRPr="00E64EC6">
              <w:rPr>
                <w:rFonts w:eastAsia="Tahoma"/>
                <w:b/>
                <w:color w:val="000000"/>
                <w:szCs w:val="14"/>
              </w:rPr>
              <w:t>1.212</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09F50BC" w14:textId="77777777" w:rsidR="00695B7C" w:rsidRPr="00E64EC6" w:rsidRDefault="00695B7C" w:rsidP="00695B7C">
            <w:pPr>
              <w:jc w:val="right"/>
              <w:rPr>
                <w:szCs w:val="14"/>
              </w:rPr>
            </w:pPr>
            <w:r w:rsidRPr="00E64EC6">
              <w:rPr>
                <w:rFonts w:eastAsia="Tahoma"/>
                <w:b/>
                <w:color w:val="000000"/>
                <w:szCs w:val="14"/>
              </w:rPr>
              <w:t>14,6</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AE942A5" w14:textId="77777777" w:rsidR="00695B7C" w:rsidRPr="00E64EC6" w:rsidRDefault="00695B7C" w:rsidP="00695B7C">
            <w:pPr>
              <w:jc w:val="right"/>
              <w:rPr>
                <w:szCs w:val="14"/>
              </w:rPr>
            </w:pPr>
            <w:r w:rsidRPr="00E64EC6">
              <w:rPr>
                <w:rFonts w:eastAsia="Tahoma"/>
                <w:b/>
                <w:color w:val="000000"/>
                <w:szCs w:val="14"/>
              </w:rPr>
              <w:t>13,2</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1AE81A4" w14:textId="77777777" w:rsidR="00695B7C" w:rsidRPr="00E64EC6" w:rsidRDefault="00695B7C" w:rsidP="00695B7C">
            <w:pPr>
              <w:jc w:val="right"/>
              <w:rPr>
                <w:szCs w:val="14"/>
              </w:rPr>
            </w:pPr>
            <w:r w:rsidRPr="00E64EC6">
              <w:rPr>
                <w:rFonts w:eastAsia="Tahoma"/>
                <w:b/>
                <w:color w:val="000000"/>
                <w:szCs w:val="14"/>
              </w:rPr>
              <w:t>49,5</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EB05848" w14:textId="77777777" w:rsidR="00695B7C" w:rsidRPr="00E64EC6" w:rsidRDefault="00695B7C" w:rsidP="00695B7C">
            <w:pPr>
              <w:jc w:val="right"/>
              <w:rPr>
                <w:szCs w:val="14"/>
              </w:rPr>
            </w:pPr>
            <w:r w:rsidRPr="00E64EC6">
              <w:rPr>
                <w:rFonts w:eastAsia="Tahoma"/>
                <w:b/>
                <w:color w:val="000000"/>
                <w:szCs w:val="14"/>
              </w:rPr>
              <w:t>26,4</w:t>
            </w:r>
          </w:p>
        </w:tc>
        <w:tc>
          <w:tcPr>
            <w:tcW w:w="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E37849E" w14:textId="77777777" w:rsidR="00695B7C" w:rsidRPr="00E64EC6" w:rsidRDefault="00695B7C" w:rsidP="00695B7C">
            <w:pPr>
              <w:jc w:val="right"/>
              <w:rPr>
                <w:szCs w:val="14"/>
              </w:rPr>
            </w:pPr>
            <w:r w:rsidRPr="00E64EC6">
              <w:rPr>
                <w:rFonts w:eastAsia="Tahoma"/>
                <w:b/>
                <w:color w:val="000000"/>
                <w:szCs w:val="14"/>
              </w:rPr>
              <w:t>93,0</w:t>
            </w:r>
          </w:p>
        </w:tc>
      </w:tr>
    </w:tbl>
    <w:p w14:paraId="36193D34" w14:textId="77777777" w:rsidR="00695B7C" w:rsidRDefault="00695B7C" w:rsidP="00B65CCE">
      <w:pPr>
        <w:pStyle w:val="Telobesedila"/>
        <w:spacing w:before="360" w:after="120"/>
      </w:pPr>
      <w:r>
        <w:t>Zloraba prepovedanih drog</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36"/>
        <w:gridCol w:w="601"/>
        <w:gridCol w:w="602"/>
        <w:gridCol w:w="602"/>
        <w:gridCol w:w="602"/>
        <w:gridCol w:w="602"/>
        <w:gridCol w:w="601"/>
        <w:gridCol w:w="602"/>
        <w:gridCol w:w="602"/>
        <w:gridCol w:w="602"/>
        <w:gridCol w:w="602"/>
      </w:tblGrid>
      <w:tr w:rsidR="00695B7C" w:rsidRPr="00E64EC6" w14:paraId="2F7D9FAA" w14:textId="77777777" w:rsidTr="00E64EC6">
        <w:trPr>
          <w:trHeight w:val="203"/>
        </w:trPr>
        <w:tc>
          <w:tcPr>
            <w:tcW w:w="303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14DC066" w14:textId="77777777" w:rsidR="00695B7C" w:rsidRPr="00E64EC6" w:rsidRDefault="00695B7C" w:rsidP="00695B7C">
            <w:pPr>
              <w:rPr>
                <w:szCs w:val="14"/>
              </w:rPr>
            </w:pPr>
            <w:r w:rsidRPr="00E64EC6">
              <w:rPr>
                <w:rFonts w:eastAsia="Tahoma"/>
                <w:b/>
                <w:color w:val="FFFFFF"/>
                <w:szCs w:val="14"/>
              </w:rPr>
              <w:t>Vrsta kaznivega dejanja</w:t>
            </w:r>
          </w:p>
        </w:tc>
        <w:tc>
          <w:tcPr>
            <w:tcW w:w="3009"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EDAA7A1" w14:textId="77777777" w:rsidR="00695B7C" w:rsidRPr="00E64EC6" w:rsidRDefault="00695B7C" w:rsidP="00695B7C">
            <w:pPr>
              <w:jc w:val="center"/>
              <w:rPr>
                <w:szCs w:val="14"/>
              </w:rPr>
            </w:pPr>
            <w:r w:rsidRPr="00E64EC6">
              <w:rPr>
                <w:rFonts w:eastAsia="Tahoma"/>
                <w:b/>
                <w:color w:val="FFFFFF"/>
                <w:szCs w:val="14"/>
              </w:rPr>
              <w:t>Število kaznivih dejanj</w:t>
            </w:r>
          </w:p>
        </w:tc>
        <w:tc>
          <w:tcPr>
            <w:tcW w:w="3009"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55D8329" w14:textId="7BEF6218" w:rsidR="00695B7C" w:rsidRPr="00E64EC6" w:rsidRDefault="00695B7C" w:rsidP="00695B7C">
            <w:pPr>
              <w:jc w:val="center"/>
              <w:rPr>
                <w:szCs w:val="14"/>
              </w:rPr>
            </w:pPr>
            <w:r w:rsidRPr="00E64EC6">
              <w:rPr>
                <w:rFonts w:eastAsia="Tahoma"/>
                <w:b/>
                <w:color w:val="FFFFFF"/>
                <w:szCs w:val="14"/>
              </w:rPr>
              <w:t xml:space="preserve">Delež preiskanih kaznivih dejanj </w:t>
            </w:r>
            <w:r w:rsidR="0051656B">
              <w:rPr>
                <w:rFonts w:eastAsia="Tahoma"/>
                <w:b/>
                <w:color w:val="FFFFFF"/>
                <w:szCs w:val="14"/>
              </w:rPr>
              <w:t>(</w:t>
            </w:r>
            <w:r w:rsidRPr="00E64EC6">
              <w:rPr>
                <w:rFonts w:eastAsia="Tahoma"/>
                <w:b/>
                <w:color w:val="FFFFFF"/>
                <w:szCs w:val="14"/>
              </w:rPr>
              <w:t>v %</w:t>
            </w:r>
            <w:r w:rsidR="0051656B">
              <w:rPr>
                <w:rFonts w:eastAsia="Tahoma"/>
                <w:b/>
                <w:color w:val="FFFFFF"/>
                <w:szCs w:val="14"/>
              </w:rPr>
              <w:t>)</w:t>
            </w:r>
          </w:p>
        </w:tc>
      </w:tr>
      <w:tr w:rsidR="00695B7C" w:rsidRPr="00E64EC6" w14:paraId="0C1E2CE3" w14:textId="77777777" w:rsidTr="0022703A">
        <w:trPr>
          <w:trHeight w:val="182"/>
        </w:trPr>
        <w:tc>
          <w:tcPr>
            <w:tcW w:w="3036"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62FDCD" w14:textId="77777777" w:rsidR="00695B7C" w:rsidRPr="00E64EC6" w:rsidRDefault="00695B7C" w:rsidP="00695B7C">
            <w:pPr>
              <w:rPr>
                <w:szCs w:val="14"/>
              </w:rPr>
            </w:pPr>
          </w:p>
        </w:tc>
        <w:tc>
          <w:tcPr>
            <w:tcW w:w="60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DAF480F" w14:textId="77777777" w:rsidR="00695B7C" w:rsidRPr="00E64EC6" w:rsidRDefault="00695B7C" w:rsidP="00695B7C">
            <w:pPr>
              <w:jc w:val="center"/>
              <w:rPr>
                <w:szCs w:val="14"/>
              </w:rPr>
            </w:pPr>
            <w:r w:rsidRPr="00E64EC6">
              <w:rPr>
                <w:rFonts w:eastAsia="Tahoma"/>
                <w:b/>
                <w:color w:val="FFFFFF"/>
                <w:szCs w:val="14"/>
              </w:rPr>
              <w:t>2020</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6C5631" w14:textId="77777777" w:rsidR="00695B7C" w:rsidRPr="00E64EC6" w:rsidRDefault="00695B7C" w:rsidP="00695B7C">
            <w:pPr>
              <w:jc w:val="center"/>
              <w:rPr>
                <w:szCs w:val="14"/>
              </w:rPr>
            </w:pPr>
            <w:r w:rsidRPr="00E64EC6">
              <w:rPr>
                <w:rFonts w:eastAsia="Tahoma"/>
                <w:b/>
                <w:color w:val="FFFFFF"/>
                <w:szCs w:val="14"/>
              </w:rPr>
              <w:t>2021</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338CF0" w14:textId="77777777" w:rsidR="00695B7C" w:rsidRPr="00E64EC6" w:rsidRDefault="00695B7C" w:rsidP="00695B7C">
            <w:pPr>
              <w:jc w:val="center"/>
              <w:rPr>
                <w:szCs w:val="14"/>
              </w:rPr>
            </w:pPr>
            <w:r w:rsidRPr="00E64EC6">
              <w:rPr>
                <w:rFonts w:eastAsia="Tahoma"/>
                <w:b/>
                <w:color w:val="FFFFFF"/>
                <w:szCs w:val="14"/>
              </w:rPr>
              <w:t>2022</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7B2A5B0" w14:textId="77777777" w:rsidR="00695B7C" w:rsidRPr="00E64EC6" w:rsidRDefault="00695B7C" w:rsidP="00695B7C">
            <w:pPr>
              <w:jc w:val="center"/>
              <w:rPr>
                <w:szCs w:val="14"/>
              </w:rPr>
            </w:pPr>
            <w:r w:rsidRPr="00E64EC6">
              <w:rPr>
                <w:rFonts w:eastAsia="Tahoma"/>
                <w:b/>
                <w:color w:val="FFFFFF"/>
                <w:szCs w:val="14"/>
              </w:rPr>
              <w:t>2023</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8B03E3" w14:textId="77777777" w:rsidR="00695B7C" w:rsidRPr="00E64EC6" w:rsidRDefault="00695B7C" w:rsidP="00695B7C">
            <w:pPr>
              <w:jc w:val="center"/>
              <w:rPr>
                <w:szCs w:val="14"/>
              </w:rPr>
            </w:pPr>
            <w:r w:rsidRPr="00E64EC6">
              <w:rPr>
                <w:rFonts w:eastAsia="Tahoma"/>
                <w:b/>
                <w:color w:val="FFFFFF"/>
                <w:szCs w:val="14"/>
              </w:rPr>
              <w:t>2024</w:t>
            </w:r>
          </w:p>
        </w:tc>
        <w:tc>
          <w:tcPr>
            <w:tcW w:w="60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210916" w14:textId="77777777" w:rsidR="00695B7C" w:rsidRPr="00E64EC6" w:rsidRDefault="00695B7C" w:rsidP="00695B7C">
            <w:pPr>
              <w:jc w:val="center"/>
              <w:rPr>
                <w:szCs w:val="14"/>
              </w:rPr>
            </w:pPr>
            <w:r w:rsidRPr="00E64EC6">
              <w:rPr>
                <w:rFonts w:eastAsia="Tahoma"/>
                <w:b/>
                <w:color w:val="FFFFFF"/>
                <w:szCs w:val="14"/>
              </w:rPr>
              <w:t>2020</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16660F1" w14:textId="77777777" w:rsidR="00695B7C" w:rsidRPr="00E64EC6" w:rsidRDefault="00695B7C" w:rsidP="00695B7C">
            <w:pPr>
              <w:jc w:val="center"/>
              <w:rPr>
                <w:szCs w:val="14"/>
              </w:rPr>
            </w:pPr>
            <w:r w:rsidRPr="00E64EC6">
              <w:rPr>
                <w:rFonts w:eastAsia="Tahoma"/>
                <w:b/>
                <w:color w:val="FFFFFF"/>
                <w:szCs w:val="14"/>
              </w:rPr>
              <w:t>2021</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FA1D020" w14:textId="77777777" w:rsidR="00695B7C" w:rsidRPr="00E64EC6" w:rsidRDefault="00695B7C" w:rsidP="00695B7C">
            <w:pPr>
              <w:jc w:val="center"/>
              <w:rPr>
                <w:szCs w:val="14"/>
              </w:rPr>
            </w:pPr>
            <w:r w:rsidRPr="00E64EC6">
              <w:rPr>
                <w:rFonts w:eastAsia="Tahoma"/>
                <w:b/>
                <w:color w:val="FFFFFF"/>
                <w:szCs w:val="14"/>
              </w:rPr>
              <w:t>2022</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DBA158B" w14:textId="77777777" w:rsidR="00695B7C" w:rsidRPr="00E64EC6" w:rsidRDefault="00695B7C" w:rsidP="00695B7C">
            <w:pPr>
              <w:jc w:val="center"/>
              <w:rPr>
                <w:szCs w:val="14"/>
              </w:rPr>
            </w:pPr>
            <w:r w:rsidRPr="00E64EC6">
              <w:rPr>
                <w:rFonts w:eastAsia="Tahoma"/>
                <w:b/>
                <w:color w:val="FFFFFF"/>
                <w:szCs w:val="14"/>
              </w:rPr>
              <w:t>2023</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6D95EFE"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0995F700" w14:textId="77777777" w:rsidTr="0022703A">
        <w:trPr>
          <w:trHeight w:val="182"/>
        </w:trPr>
        <w:tc>
          <w:tcPr>
            <w:tcW w:w="303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ACC89E" w14:textId="77777777" w:rsidR="00695B7C" w:rsidRPr="00E64EC6" w:rsidRDefault="00695B7C" w:rsidP="00695B7C">
            <w:pPr>
              <w:rPr>
                <w:szCs w:val="14"/>
              </w:rPr>
            </w:pPr>
            <w:r w:rsidRPr="00E64EC6">
              <w:rPr>
                <w:rFonts w:eastAsia="Tahoma"/>
                <w:color w:val="000000"/>
                <w:szCs w:val="14"/>
              </w:rPr>
              <w:t>Neupravičena proizvodnja in promet s prepovedanimi drogami, nedovoljenimi snovmi in postopki v šport</w:t>
            </w:r>
          </w:p>
        </w:tc>
        <w:tc>
          <w:tcPr>
            <w:tcW w:w="6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995288" w14:textId="77777777" w:rsidR="00695B7C" w:rsidRPr="00E64EC6" w:rsidRDefault="00695B7C" w:rsidP="00695B7C">
            <w:pPr>
              <w:jc w:val="right"/>
              <w:rPr>
                <w:szCs w:val="14"/>
              </w:rPr>
            </w:pPr>
            <w:r w:rsidRPr="00E64EC6">
              <w:rPr>
                <w:rFonts w:eastAsia="Tahoma"/>
                <w:color w:val="000000"/>
                <w:szCs w:val="14"/>
              </w:rPr>
              <w:t>401</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FFEC13" w14:textId="77777777" w:rsidR="00695B7C" w:rsidRPr="00E64EC6" w:rsidRDefault="00695B7C" w:rsidP="00695B7C">
            <w:pPr>
              <w:jc w:val="right"/>
              <w:rPr>
                <w:szCs w:val="14"/>
              </w:rPr>
            </w:pPr>
            <w:r w:rsidRPr="00E64EC6">
              <w:rPr>
                <w:rFonts w:eastAsia="Tahoma"/>
                <w:color w:val="000000"/>
                <w:szCs w:val="14"/>
              </w:rPr>
              <w:t>291</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103F03" w14:textId="77777777" w:rsidR="00695B7C" w:rsidRPr="00E64EC6" w:rsidRDefault="00695B7C" w:rsidP="00695B7C">
            <w:pPr>
              <w:jc w:val="right"/>
              <w:rPr>
                <w:szCs w:val="14"/>
              </w:rPr>
            </w:pPr>
            <w:r w:rsidRPr="00E64EC6">
              <w:rPr>
                <w:rFonts w:eastAsia="Tahoma"/>
                <w:color w:val="000000"/>
                <w:szCs w:val="14"/>
              </w:rPr>
              <w:t>437</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4E3313" w14:textId="77777777" w:rsidR="00695B7C" w:rsidRPr="00E64EC6" w:rsidRDefault="00695B7C" w:rsidP="00695B7C">
            <w:pPr>
              <w:jc w:val="right"/>
              <w:rPr>
                <w:szCs w:val="14"/>
              </w:rPr>
            </w:pPr>
            <w:r w:rsidRPr="00E64EC6">
              <w:rPr>
                <w:rFonts w:eastAsia="Tahoma"/>
                <w:color w:val="000000"/>
                <w:szCs w:val="14"/>
              </w:rPr>
              <w:t>343</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0A49B4" w14:textId="77777777" w:rsidR="00695B7C" w:rsidRPr="00E64EC6" w:rsidRDefault="00695B7C" w:rsidP="00695B7C">
            <w:pPr>
              <w:jc w:val="right"/>
              <w:rPr>
                <w:szCs w:val="14"/>
              </w:rPr>
            </w:pPr>
            <w:r w:rsidRPr="00E64EC6">
              <w:rPr>
                <w:rFonts w:eastAsia="Tahoma"/>
                <w:color w:val="000000"/>
                <w:szCs w:val="14"/>
              </w:rPr>
              <w:t>258</w:t>
            </w:r>
          </w:p>
        </w:tc>
        <w:tc>
          <w:tcPr>
            <w:tcW w:w="6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A4425" w14:textId="77777777" w:rsidR="00695B7C" w:rsidRPr="00E64EC6" w:rsidRDefault="00695B7C" w:rsidP="00695B7C">
            <w:pPr>
              <w:jc w:val="right"/>
              <w:rPr>
                <w:szCs w:val="14"/>
              </w:rPr>
            </w:pPr>
            <w:r w:rsidRPr="00E64EC6">
              <w:rPr>
                <w:rFonts w:eastAsia="Tahoma"/>
                <w:color w:val="000000"/>
                <w:szCs w:val="14"/>
              </w:rPr>
              <w:t>89,3</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D543C3" w14:textId="77777777" w:rsidR="00695B7C" w:rsidRPr="00E64EC6" w:rsidRDefault="00695B7C" w:rsidP="00695B7C">
            <w:pPr>
              <w:jc w:val="right"/>
              <w:rPr>
                <w:szCs w:val="14"/>
              </w:rPr>
            </w:pPr>
            <w:r w:rsidRPr="00E64EC6">
              <w:rPr>
                <w:rFonts w:eastAsia="Tahoma"/>
                <w:color w:val="000000"/>
                <w:szCs w:val="14"/>
              </w:rPr>
              <w:t>85,2</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9587A7" w14:textId="77777777" w:rsidR="00695B7C" w:rsidRPr="00E64EC6" w:rsidRDefault="00695B7C" w:rsidP="00695B7C">
            <w:pPr>
              <w:jc w:val="right"/>
              <w:rPr>
                <w:szCs w:val="14"/>
              </w:rPr>
            </w:pPr>
            <w:r w:rsidRPr="00E64EC6">
              <w:rPr>
                <w:rFonts w:eastAsia="Tahoma"/>
                <w:color w:val="000000"/>
                <w:szCs w:val="14"/>
              </w:rPr>
              <w:t>93,1</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81D63B" w14:textId="77777777" w:rsidR="00695B7C" w:rsidRPr="00E64EC6" w:rsidRDefault="00695B7C" w:rsidP="00695B7C">
            <w:pPr>
              <w:jc w:val="right"/>
              <w:rPr>
                <w:szCs w:val="14"/>
              </w:rPr>
            </w:pPr>
            <w:r w:rsidRPr="00E64EC6">
              <w:rPr>
                <w:rFonts w:eastAsia="Tahoma"/>
                <w:color w:val="000000"/>
                <w:szCs w:val="14"/>
              </w:rPr>
              <w:t>89,2</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450A0" w14:textId="77777777" w:rsidR="00695B7C" w:rsidRPr="00E64EC6" w:rsidRDefault="00695B7C" w:rsidP="00695B7C">
            <w:pPr>
              <w:jc w:val="right"/>
              <w:rPr>
                <w:szCs w:val="14"/>
              </w:rPr>
            </w:pPr>
            <w:r w:rsidRPr="00E64EC6">
              <w:rPr>
                <w:rFonts w:eastAsia="Tahoma"/>
                <w:color w:val="000000"/>
                <w:szCs w:val="14"/>
              </w:rPr>
              <w:t>88,8</w:t>
            </w:r>
          </w:p>
        </w:tc>
      </w:tr>
      <w:tr w:rsidR="00695B7C" w:rsidRPr="00E64EC6" w14:paraId="3EFE159C" w14:textId="77777777" w:rsidTr="0022703A">
        <w:trPr>
          <w:trHeight w:val="182"/>
        </w:trPr>
        <w:tc>
          <w:tcPr>
            <w:tcW w:w="30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316B8D" w14:textId="77777777" w:rsidR="00695B7C" w:rsidRPr="00E64EC6" w:rsidRDefault="00695B7C" w:rsidP="00695B7C">
            <w:pPr>
              <w:rPr>
                <w:szCs w:val="14"/>
              </w:rPr>
            </w:pPr>
            <w:r w:rsidRPr="00E64EC6">
              <w:rPr>
                <w:rFonts w:eastAsia="Tahoma"/>
                <w:color w:val="000000"/>
                <w:szCs w:val="14"/>
              </w:rPr>
              <w:t>Omogočanje uživanja ali uporabe prepovedanih drog ali nedovoljenih snovi ali postopkov v športu</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F7F509" w14:textId="77777777" w:rsidR="00695B7C" w:rsidRPr="00E64EC6" w:rsidRDefault="00695B7C" w:rsidP="00695B7C">
            <w:pPr>
              <w:jc w:val="right"/>
              <w:rPr>
                <w:szCs w:val="14"/>
              </w:rPr>
            </w:pPr>
            <w:r w:rsidRPr="00E64EC6">
              <w:rPr>
                <w:rFonts w:eastAsia="Tahoma"/>
                <w:color w:val="000000"/>
                <w:szCs w:val="14"/>
              </w:rPr>
              <w:t>36</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803AED" w14:textId="77777777" w:rsidR="00695B7C" w:rsidRPr="00E64EC6" w:rsidRDefault="00695B7C" w:rsidP="00695B7C">
            <w:pPr>
              <w:jc w:val="right"/>
              <w:rPr>
                <w:szCs w:val="14"/>
              </w:rPr>
            </w:pPr>
            <w:r w:rsidRPr="00E64EC6">
              <w:rPr>
                <w:rFonts w:eastAsia="Tahoma"/>
                <w:color w:val="000000"/>
                <w:szCs w:val="14"/>
              </w:rPr>
              <w:t>36</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617C12" w14:textId="77777777" w:rsidR="00695B7C" w:rsidRPr="00E64EC6" w:rsidRDefault="00695B7C" w:rsidP="00695B7C">
            <w:pPr>
              <w:jc w:val="right"/>
              <w:rPr>
                <w:szCs w:val="14"/>
              </w:rPr>
            </w:pPr>
            <w:r w:rsidRPr="00E64EC6">
              <w:rPr>
                <w:rFonts w:eastAsia="Tahoma"/>
                <w:color w:val="000000"/>
                <w:szCs w:val="14"/>
              </w:rPr>
              <w:t>49</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E1C6E8" w14:textId="77777777" w:rsidR="00695B7C" w:rsidRPr="00E64EC6" w:rsidRDefault="00695B7C" w:rsidP="00695B7C">
            <w:pPr>
              <w:jc w:val="right"/>
              <w:rPr>
                <w:szCs w:val="14"/>
              </w:rPr>
            </w:pPr>
            <w:r w:rsidRPr="00E64EC6">
              <w:rPr>
                <w:rFonts w:eastAsia="Tahoma"/>
                <w:color w:val="000000"/>
                <w:szCs w:val="14"/>
              </w:rPr>
              <w:t>45</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98A299" w14:textId="77777777" w:rsidR="00695B7C" w:rsidRPr="00E64EC6" w:rsidRDefault="00695B7C" w:rsidP="00695B7C">
            <w:pPr>
              <w:jc w:val="right"/>
              <w:rPr>
                <w:szCs w:val="14"/>
              </w:rPr>
            </w:pPr>
            <w:r w:rsidRPr="00E64EC6">
              <w:rPr>
                <w:rFonts w:eastAsia="Tahoma"/>
                <w:color w:val="000000"/>
                <w:szCs w:val="14"/>
              </w:rPr>
              <w:t>48</w:t>
            </w:r>
          </w:p>
        </w:tc>
        <w:tc>
          <w:tcPr>
            <w:tcW w:w="6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A2AC22" w14:textId="77777777" w:rsidR="00695B7C" w:rsidRPr="00E64EC6" w:rsidRDefault="00695B7C" w:rsidP="00695B7C">
            <w:pPr>
              <w:jc w:val="right"/>
              <w:rPr>
                <w:szCs w:val="14"/>
              </w:rPr>
            </w:pPr>
            <w:r w:rsidRPr="00E64EC6">
              <w:rPr>
                <w:rFonts w:eastAsia="Tahoma"/>
                <w:color w:val="000000"/>
                <w:szCs w:val="14"/>
              </w:rPr>
              <w:t>77,8</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B28B6A" w14:textId="77777777" w:rsidR="00695B7C" w:rsidRPr="00E64EC6" w:rsidRDefault="00695B7C" w:rsidP="00695B7C">
            <w:pPr>
              <w:jc w:val="right"/>
              <w:rPr>
                <w:szCs w:val="14"/>
              </w:rPr>
            </w:pPr>
            <w:r w:rsidRPr="00E64EC6">
              <w:rPr>
                <w:rFonts w:eastAsia="Tahoma"/>
                <w:color w:val="000000"/>
                <w:szCs w:val="14"/>
              </w:rPr>
              <w:t>52,8</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9B2D09" w14:textId="77777777" w:rsidR="00695B7C" w:rsidRPr="00E64EC6" w:rsidRDefault="00695B7C" w:rsidP="00695B7C">
            <w:pPr>
              <w:jc w:val="right"/>
              <w:rPr>
                <w:szCs w:val="14"/>
              </w:rPr>
            </w:pPr>
            <w:r w:rsidRPr="00E64EC6">
              <w:rPr>
                <w:rFonts w:eastAsia="Tahoma"/>
                <w:color w:val="000000"/>
                <w:szCs w:val="14"/>
              </w:rPr>
              <w:t>69,4</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1B8FB4" w14:textId="77777777" w:rsidR="00695B7C" w:rsidRPr="00E64EC6" w:rsidRDefault="00695B7C" w:rsidP="00695B7C">
            <w:pPr>
              <w:jc w:val="right"/>
              <w:rPr>
                <w:szCs w:val="14"/>
              </w:rPr>
            </w:pPr>
            <w:r w:rsidRPr="00E64EC6">
              <w:rPr>
                <w:rFonts w:eastAsia="Tahoma"/>
                <w:color w:val="000000"/>
                <w:szCs w:val="14"/>
              </w:rPr>
              <w:t>48,9</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64D9A3" w14:textId="77777777" w:rsidR="00695B7C" w:rsidRPr="00E64EC6" w:rsidRDefault="00695B7C" w:rsidP="00695B7C">
            <w:pPr>
              <w:jc w:val="right"/>
              <w:rPr>
                <w:szCs w:val="14"/>
              </w:rPr>
            </w:pPr>
            <w:r w:rsidRPr="00E64EC6">
              <w:rPr>
                <w:rFonts w:eastAsia="Tahoma"/>
                <w:color w:val="000000"/>
                <w:szCs w:val="14"/>
              </w:rPr>
              <w:t>45,8</w:t>
            </w:r>
          </w:p>
        </w:tc>
      </w:tr>
      <w:tr w:rsidR="00695B7C" w:rsidRPr="00E64EC6" w14:paraId="73CBA674" w14:textId="77777777" w:rsidTr="0022703A">
        <w:trPr>
          <w:trHeight w:val="182"/>
        </w:trPr>
        <w:tc>
          <w:tcPr>
            <w:tcW w:w="3036"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48FE1E1" w14:textId="77777777" w:rsidR="00695B7C" w:rsidRPr="00E64EC6" w:rsidRDefault="00695B7C" w:rsidP="00695B7C">
            <w:pPr>
              <w:rPr>
                <w:szCs w:val="14"/>
              </w:rPr>
            </w:pPr>
            <w:r w:rsidRPr="00E64EC6">
              <w:rPr>
                <w:rFonts w:eastAsia="Tahoma"/>
                <w:b/>
                <w:color w:val="000000"/>
                <w:szCs w:val="14"/>
              </w:rPr>
              <w:t>Skupaj</w:t>
            </w:r>
          </w:p>
        </w:tc>
        <w:tc>
          <w:tcPr>
            <w:tcW w:w="60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ED95746" w14:textId="77777777" w:rsidR="00695B7C" w:rsidRPr="00E64EC6" w:rsidRDefault="00695B7C" w:rsidP="00695B7C">
            <w:pPr>
              <w:jc w:val="right"/>
              <w:rPr>
                <w:szCs w:val="14"/>
              </w:rPr>
            </w:pPr>
            <w:r w:rsidRPr="00E64EC6">
              <w:rPr>
                <w:rFonts w:eastAsia="Tahoma"/>
                <w:b/>
                <w:color w:val="000000"/>
                <w:szCs w:val="14"/>
              </w:rPr>
              <w:t>437</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2F5C670" w14:textId="77777777" w:rsidR="00695B7C" w:rsidRPr="00E64EC6" w:rsidRDefault="00695B7C" w:rsidP="00695B7C">
            <w:pPr>
              <w:jc w:val="right"/>
              <w:rPr>
                <w:szCs w:val="14"/>
              </w:rPr>
            </w:pPr>
            <w:r w:rsidRPr="00E64EC6">
              <w:rPr>
                <w:rFonts w:eastAsia="Tahoma"/>
                <w:b/>
                <w:color w:val="000000"/>
                <w:szCs w:val="14"/>
              </w:rPr>
              <w:t>327</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9CA7E64" w14:textId="77777777" w:rsidR="00695B7C" w:rsidRPr="00E64EC6" w:rsidRDefault="00695B7C" w:rsidP="00695B7C">
            <w:pPr>
              <w:jc w:val="right"/>
              <w:rPr>
                <w:szCs w:val="14"/>
              </w:rPr>
            </w:pPr>
            <w:r w:rsidRPr="00E64EC6">
              <w:rPr>
                <w:rFonts w:eastAsia="Tahoma"/>
                <w:b/>
                <w:color w:val="000000"/>
                <w:szCs w:val="14"/>
              </w:rPr>
              <w:t>486</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85FBC04" w14:textId="77777777" w:rsidR="00695B7C" w:rsidRPr="00E64EC6" w:rsidRDefault="00695B7C" w:rsidP="00695B7C">
            <w:pPr>
              <w:jc w:val="right"/>
              <w:rPr>
                <w:szCs w:val="14"/>
              </w:rPr>
            </w:pPr>
            <w:r w:rsidRPr="00E64EC6">
              <w:rPr>
                <w:rFonts w:eastAsia="Tahoma"/>
                <w:b/>
                <w:color w:val="000000"/>
                <w:szCs w:val="14"/>
              </w:rPr>
              <w:t>388</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BBC9855" w14:textId="77777777" w:rsidR="00695B7C" w:rsidRPr="00E64EC6" w:rsidRDefault="00695B7C" w:rsidP="00695B7C">
            <w:pPr>
              <w:jc w:val="right"/>
              <w:rPr>
                <w:szCs w:val="14"/>
              </w:rPr>
            </w:pPr>
            <w:r w:rsidRPr="00E64EC6">
              <w:rPr>
                <w:rFonts w:eastAsia="Tahoma"/>
                <w:b/>
                <w:color w:val="000000"/>
                <w:szCs w:val="14"/>
              </w:rPr>
              <w:t>306</w:t>
            </w:r>
          </w:p>
        </w:tc>
        <w:tc>
          <w:tcPr>
            <w:tcW w:w="60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D2CB52A" w14:textId="77777777" w:rsidR="00695B7C" w:rsidRPr="00E64EC6" w:rsidRDefault="00695B7C" w:rsidP="00695B7C">
            <w:pPr>
              <w:jc w:val="right"/>
              <w:rPr>
                <w:szCs w:val="14"/>
              </w:rPr>
            </w:pPr>
            <w:r w:rsidRPr="00E64EC6">
              <w:rPr>
                <w:rFonts w:eastAsia="Tahoma"/>
                <w:b/>
                <w:color w:val="000000"/>
                <w:szCs w:val="14"/>
              </w:rPr>
              <w:t>88,3</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72F069E" w14:textId="77777777" w:rsidR="00695B7C" w:rsidRPr="00E64EC6" w:rsidRDefault="00695B7C" w:rsidP="00695B7C">
            <w:pPr>
              <w:jc w:val="right"/>
              <w:rPr>
                <w:szCs w:val="14"/>
              </w:rPr>
            </w:pPr>
            <w:r w:rsidRPr="00E64EC6">
              <w:rPr>
                <w:rFonts w:eastAsia="Tahoma"/>
                <w:b/>
                <w:color w:val="000000"/>
                <w:szCs w:val="14"/>
              </w:rPr>
              <w:t>81,7</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21DA6B4" w14:textId="77777777" w:rsidR="00695B7C" w:rsidRPr="00E64EC6" w:rsidRDefault="00695B7C" w:rsidP="00695B7C">
            <w:pPr>
              <w:jc w:val="right"/>
              <w:rPr>
                <w:szCs w:val="14"/>
              </w:rPr>
            </w:pPr>
            <w:r w:rsidRPr="00E64EC6">
              <w:rPr>
                <w:rFonts w:eastAsia="Tahoma"/>
                <w:b/>
                <w:color w:val="000000"/>
                <w:szCs w:val="14"/>
              </w:rPr>
              <w:t>90,7</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6910FEB" w14:textId="77777777" w:rsidR="00695B7C" w:rsidRPr="00E64EC6" w:rsidRDefault="00695B7C" w:rsidP="00695B7C">
            <w:pPr>
              <w:jc w:val="right"/>
              <w:rPr>
                <w:szCs w:val="14"/>
              </w:rPr>
            </w:pPr>
            <w:r w:rsidRPr="00E64EC6">
              <w:rPr>
                <w:rFonts w:eastAsia="Tahoma"/>
                <w:b/>
                <w:color w:val="000000"/>
                <w:szCs w:val="14"/>
              </w:rPr>
              <w:t>84,5</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61CA3FA" w14:textId="77777777" w:rsidR="00695B7C" w:rsidRPr="00E64EC6" w:rsidRDefault="00695B7C" w:rsidP="00695B7C">
            <w:pPr>
              <w:jc w:val="right"/>
              <w:rPr>
                <w:szCs w:val="14"/>
              </w:rPr>
            </w:pPr>
            <w:r w:rsidRPr="00E64EC6">
              <w:rPr>
                <w:rFonts w:eastAsia="Tahoma"/>
                <w:b/>
                <w:color w:val="000000"/>
                <w:szCs w:val="14"/>
              </w:rPr>
              <w:t>82,0</w:t>
            </w:r>
          </w:p>
        </w:tc>
      </w:tr>
    </w:tbl>
    <w:p w14:paraId="66BD9AE9" w14:textId="77777777" w:rsidR="00E37DB8" w:rsidRDefault="00E37DB8" w:rsidP="00E64EC6">
      <w:pPr>
        <w:pStyle w:val="Telobesedila"/>
      </w:pPr>
    </w:p>
    <w:p w14:paraId="12ECD6B5" w14:textId="77777777" w:rsidR="00E37DB8" w:rsidRDefault="00E37DB8" w:rsidP="00E37DB8">
      <w:pPr>
        <w:rPr>
          <w:rFonts w:eastAsia="Tahoma" w:cs="Tahoma"/>
          <w:sz w:val="16"/>
          <w:szCs w:val="16"/>
        </w:rPr>
      </w:pPr>
      <w:r>
        <w:br w:type="page"/>
      </w:r>
    </w:p>
    <w:p w14:paraId="22F58D1C" w14:textId="77777777" w:rsidR="00F71B68" w:rsidRDefault="00494716" w:rsidP="0022703A">
      <w:pPr>
        <w:pStyle w:val="Telobesedila"/>
        <w:spacing w:after="240"/>
      </w:pPr>
      <w:r>
        <w:lastRenderedPageBreak/>
        <w:t>Število kaznivih dejanj zlorabe prepovedanih drog na 100.000 prebivalcev po policijskih upravah</w:t>
      </w:r>
    </w:p>
    <w:p w14:paraId="41333D38" w14:textId="6C331240" w:rsidR="00F71B68" w:rsidRDefault="00F71B68" w:rsidP="00494716">
      <w:pPr>
        <w:pStyle w:val="Telobesedila"/>
        <w:jc w:val="center"/>
      </w:pPr>
      <w:r>
        <w:rPr>
          <w:noProof/>
        </w:rPr>
        <w:drawing>
          <wp:inline distT="0" distB="0" distL="0" distR="0" wp14:anchorId="4A42D303" wp14:editId="0C59D3DF">
            <wp:extent cx="4808193" cy="3140765"/>
            <wp:effectExtent l="0" t="0" r="0" b="2540"/>
            <wp:docPr id="86" name="img3.png" descr="slika Slovenije - Število kaznivih dejanj zlorabe prepovedanih drog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19" cstate="print"/>
                    <a:srcRect t="5617" b="3156"/>
                    <a:stretch/>
                  </pic:blipFill>
                  <pic:spPr bwMode="auto">
                    <a:xfrm>
                      <a:off x="0" y="0"/>
                      <a:ext cx="4841359" cy="3162430"/>
                    </a:xfrm>
                    <a:prstGeom prst="rect">
                      <a:avLst/>
                    </a:prstGeom>
                    <a:ln>
                      <a:noFill/>
                    </a:ln>
                    <a:extLst>
                      <a:ext uri="{53640926-AAD7-44D8-BBD7-CCE9431645EC}">
                        <a14:shadowObscured xmlns:a14="http://schemas.microsoft.com/office/drawing/2010/main"/>
                      </a:ext>
                    </a:extLst>
                  </pic:spPr>
                </pic:pic>
              </a:graphicData>
            </a:graphic>
          </wp:inline>
        </w:drawing>
      </w:r>
    </w:p>
    <w:p w14:paraId="7E5012B0" w14:textId="77777777" w:rsidR="00B65CCE" w:rsidRPr="00B65CCE" w:rsidRDefault="00B65CCE" w:rsidP="00B65CCE">
      <w:pPr>
        <w:pStyle w:val="Telobesedila"/>
        <w:rPr>
          <w:sz w:val="6"/>
          <w:szCs w:val="6"/>
        </w:rPr>
      </w:pPr>
    </w:p>
    <w:p w14:paraId="65C06336" w14:textId="362F67F9" w:rsidR="00695B7C" w:rsidRDefault="00695B7C" w:rsidP="00B65CCE">
      <w:pPr>
        <w:pStyle w:val="Telobesedila"/>
        <w:spacing w:before="360" w:after="120"/>
      </w:pPr>
      <w:r>
        <w:t>Kazniva dejanja povezana z orožjem</w:t>
      </w:r>
    </w:p>
    <w:tbl>
      <w:tblPr>
        <w:tblW w:w="9084" w:type="dxa"/>
        <w:tblBorders>
          <w:top w:val="nil"/>
          <w:left w:val="nil"/>
          <w:bottom w:val="nil"/>
          <w:right w:val="nil"/>
        </w:tblBorders>
        <w:tblCellMar>
          <w:left w:w="0" w:type="dxa"/>
          <w:right w:w="0" w:type="dxa"/>
        </w:tblCellMar>
        <w:tblLook w:val="04A0" w:firstRow="1" w:lastRow="0" w:firstColumn="1" w:lastColumn="0" w:noHBand="0" w:noVBand="1"/>
      </w:tblPr>
      <w:tblGrid>
        <w:gridCol w:w="3059"/>
        <w:gridCol w:w="602"/>
        <w:gridCol w:w="603"/>
        <w:gridCol w:w="602"/>
        <w:gridCol w:w="603"/>
        <w:gridCol w:w="602"/>
        <w:gridCol w:w="603"/>
        <w:gridCol w:w="602"/>
        <w:gridCol w:w="603"/>
        <w:gridCol w:w="602"/>
        <w:gridCol w:w="574"/>
        <w:gridCol w:w="29"/>
      </w:tblGrid>
      <w:tr w:rsidR="00695B7C" w:rsidRPr="00E64EC6" w14:paraId="21FFDE84" w14:textId="77777777" w:rsidTr="00E64EC6">
        <w:trPr>
          <w:gridAfter w:val="1"/>
          <w:wAfter w:w="29" w:type="dxa"/>
          <w:trHeight w:val="152"/>
        </w:trPr>
        <w:tc>
          <w:tcPr>
            <w:tcW w:w="3059"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0AAEE9A" w14:textId="77777777" w:rsidR="00695B7C" w:rsidRPr="00E64EC6" w:rsidRDefault="00695B7C" w:rsidP="00695B7C">
            <w:pPr>
              <w:rPr>
                <w:szCs w:val="14"/>
              </w:rPr>
            </w:pPr>
            <w:r w:rsidRPr="00E64EC6">
              <w:rPr>
                <w:rFonts w:eastAsia="Tahoma"/>
                <w:b/>
                <w:color w:val="FFFFFF"/>
                <w:szCs w:val="14"/>
              </w:rPr>
              <w:t>Vrsta kaznivega dejanja</w:t>
            </w:r>
          </w:p>
        </w:tc>
        <w:tc>
          <w:tcPr>
            <w:tcW w:w="301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8905792" w14:textId="77777777" w:rsidR="00695B7C" w:rsidRPr="00E64EC6" w:rsidRDefault="00695B7C" w:rsidP="00695B7C">
            <w:pPr>
              <w:jc w:val="center"/>
              <w:rPr>
                <w:szCs w:val="14"/>
              </w:rPr>
            </w:pPr>
            <w:r w:rsidRPr="00E64EC6">
              <w:rPr>
                <w:rFonts w:eastAsia="Tahoma"/>
                <w:b/>
                <w:color w:val="FFFFFF"/>
                <w:szCs w:val="14"/>
              </w:rPr>
              <w:t>Število kaznivih dejanj</w:t>
            </w:r>
          </w:p>
        </w:tc>
        <w:tc>
          <w:tcPr>
            <w:tcW w:w="2984"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47C5CC6" w14:textId="0DB98935" w:rsidR="00695B7C" w:rsidRPr="00E64EC6" w:rsidRDefault="00695B7C" w:rsidP="00695B7C">
            <w:pPr>
              <w:jc w:val="center"/>
              <w:rPr>
                <w:szCs w:val="14"/>
              </w:rPr>
            </w:pPr>
            <w:r w:rsidRPr="00E64EC6">
              <w:rPr>
                <w:rFonts w:eastAsia="Tahoma"/>
                <w:b/>
                <w:color w:val="FFFFFF"/>
                <w:szCs w:val="14"/>
              </w:rPr>
              <w:t xml:space="preserve">Delež preiskanih kaznivih dejanj </w:t>
            </w:r>
            <w:r w:rsidR="0051656B">
              <w:rPr>
                <w:rFonts w:eastAsia="Tahoma"/>
                <w:b/>
                <w:color w:val="FFFFFF"/>
                <w:szCs w:val="14"/>
              </w:rPr>
              <w:t>(</w:t>
            </w:r>
            <w:r w:rsidRPr="00E64EC6">
              <w:rPr>
                <w:rFonts w:eastAsia="Tahoma"/>
                <w:b/>
                <w:color w:val="FFFFFF"/>
                <w:szCs w:val="14"/>
              </w:rPr>
              <w:t>v %</w:t>
            </w:r>
            <w:r w:rsidR="0051656B">
              <w:rPr>
                <w:rFonts w:eastAsia="Tahoma"/>
                <w:b/>
                <w:color w:val="FFFFFF"/>
                <w:szCs w:val="14"/>
              </w:rPr>
              <w:t>)</w:t>
            </w:r>
          </w:p>
        </w:tc>
      </w:tr>
      <w:tr w:rsidR="00E64EC6" w:rsidRPr="00E64EC6" w14:paraId="78E570BF" w14:textId="77777777" w:rsidTr="004D20F7">
        <w:trPr>
          <w:trHeight w:val="182"/>
        </w:trPr>
        <w:tc>
          <w:tcPr>
            <w:tcW w:w="3059"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082579" w14:textId="77777777" w:rsidR="00695B7C" w:rsidRPr="00E64EC6" w:rsidRDefault="00695B7C" w:rsidP="00695B7C">
            <w:pPr>
              <w:rPr>
                <w:szCs w:val="14"/>
              </w:rPr>
            </w:pP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9283A7" w14:textId="77777777" w:rsidR="00695B7C" w:rsidRPr="00E64EC6" w:rsidRDefault="00695B7C" w:rsidP="00695B7C">
            <w:pPr>
              <w:jc w:val="center"/>
              <w:rPr>
                <w:szCs w:val="14"/>
              </w:rPr>
            </w:pPr>
            <w:r w:rsidRPr="00E64EC6">
              <w:rPr>
                <w:rFonts w:eastAsia="Tahoma"/>
                <w:b/>
                <w:color w:val="FFFFFF"/>
                <w:szCs w:val="14"/>
              </w:rPr>
              <w:t>2020</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D15857" w14:textId="77777777" w:rsidR="00695B7C" w:rsidRPr="00E64EC6" w:rsidRDefault="00695B7C" w:rsidP="00695B7C">
            <w:pPr>
              <w:jc w:val="center"/>
              <w:rPr>
                <w:szCs w:val="14"/>
              </w:rPr>
            </w:pPr>
            <w:r w:rsidRPr="00E64EC6">
              <w:rPr>
                <w:rFonts w:eastAsia="Tahoma"/>
                <w:b/>
                <w:color w:val="FFFFFF"/>
                <w:szCs w:val="14"/>
              </w:rPr>
              <w:t>2021</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36BDB3" w14:textId="77777777" w:rsidR="00695B7C" w:rsidRPr="00E64EC6" w:rsidRDefault="00695B7C" w:rsidP="00695B7C">
            <w:pPr>
              <w:jc w:val="center"/>
              <w:rPr>
                <w:szCs w:val="14"/>
              </w:rPr>
            </w:pPr>
            <w:r w:rsidRPr="00E64EC6">
              <w:rPr>
                <w:rFonts w:eastAsia="Tahoma"/>
                <w:b/>
                <w:color w:val="FFFFFF"/>
                <w:szCs w:val="14"/>
              </w:rPr>
              <w:t>2022</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18496D" w14:textId="77777777" w:rsidR="00695B7C" w:rsidRPr="00E64EC6" w:rsidRDefault="00695B7C" w:rsidP="00695B7C">
            <w:pPr>
              <w:jc w:val="center"/>
              <w:rPr>
                <w:szCs w:val="14"/>
              </w:rPr>
            </w:pPr>
            <w:r w:rsidRPr="00E64EC6">
              <w:rPr>
                <w:rFonts w:eastAsia="Tahoma"/>
                <w:b/>
                <w:color w:val="FFFFFF"/>
                <w:szCs w:val="14"/>
              </w:rPr>
              <w:t>2023</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C5CCC9" w14:textId="77777777" w:rsidR="00695B7C" w:rsidRPr="00E64EC6" w:rsidRDefault="00695B7C" w:rsidP="00695B7C">
            <w:pPr>
              <w:jc w:val="center"/>
              <w:rPr>
                <w:szCs w:val="14"/>
              </w:rPr>
            </w:pPr>
            <w:r w:rsidRPr="00E64EC6">
              <w:rPr>
                <w:rFonts w:eastAsia="Tahoma"/>
                <w:b/>
                <w:color w:val="FFFFFF"/>
                <w:szCs w:val="14"/>
              </w:rPr>
              <w:t>2024</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4E3454" w14:textId="77777777" w:rsidR="00695B7C" w:rsidRPr="00E64EC6" w:rsidRDefault="00695B7C" w:rsidP="00695B7C">
            <w:pPr>
              <w:jc w:val="center"/>
              <w:rPr>
                <w:szCs w:val="14"/>
              </w:rPr>
            </w:pPr>
            <w:r w:rsidRPr="00E64EC6">
              <w:rPr>
                <w:rFonts w:eastAsia="Tahoma"/>
                <w:b/>
                <w:color w:val="FFFFFF"/>
                <w:szCs w:val="14"/>
              </w:rPr>
              <w:t>2020</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73A575A" w14:textId="77777777" w:rsidR="00695B7C" w:rsidRPr="00E64EC6" w:rsidRDefault="00695B7C" w:rsidP="00695B7C">
            <w:pPr>
              <w:jc w:val="center"/>
              <w:rPr>
                <w:szCs w:val="14"/>
              </w:rPr>
            </w:pPr>
            <w:r w:rsidRPr="00E64EC6">
              <w:rPr>
                <w:rFonts w:eastAsia="Tahoma"/>
                <w:b/>
                <w:color w:val="FFFFFF"/>
                <w:szCs w:val="14"/>
              </w:rPr>
              <w:t>2021</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35F38E" w14:textId="77777777" w:rsidR="00695B7C" w:rsidRPr="00E64EC6" w:rsidRDefault="00695B7C" w:rsidP="00695B7C">
            <w:pPr>
              <w:jc w:val="center"/>
              <w:rPr>
                <w:szCs w:val="14"/>
              </w:rPr>
            </w:pPr>
            <w:r w:rsidRPr="00E64EC6">
              <w:rPr>
                <w:rFonts w:eastAsia="Tahoma"/>
                <w:b/>
                <w:color w:val="FFFFFF"/>
                <w:szCs w:val="14"/>
              </w:rPr>
              <w:t>2022</w:t>
            </w:r>
          </w:p>
        </w:tc>
        <w:tc>
          <w:tcPr>
            <w:tcW w:w="60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CD82F3" w14:textId="77777777" w:rsidR="00695B7C" w:rsidRPr="00E64EC6" w:rsidRDefault="00695B7C" w:rsidP="00695B7C">
            <w:pPr>
              <w:jc w:val="center"/>
              <w:rPr>
                <w:szCs w:val="14"/>
              </w:rPr>
            </w:pPr>
            <w:r w:rsidRPr="00E64EC6">
              <w:rPr>
                <w:rFonts w:eastAsia="Tahoma"/>
                <w:b/>
                <w:color w:val="FFFFFF"/>
                <w:szCs w:val="14"/>
              </w:rPr>
              <w:t>2023</w:t>
            </w:r>
          </w:p>
        </w:tc>
        <w:tc>
          <w:tcPr>
            <w:tcW w:w="603" w:type="dxa"/>
            <w:gridSpan w:val="2"/>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25817D" w14:textId="77777777" w:rsidR="00695B7C" w:rsidRPr="00E64EC6" w:rsidRDefault="00695B7C" w:rsidP="00695B7C">
            <w:pPr>
              <w:jc w:val="center"/>
              <w:rPr>
                <w:szCs w:val="14"/>
              </w:rPr>
            </w:pPr>
            <w:r w:rsidRPr="00E64EC6">
              <w:rPr>
                <w:rFonts w:eastAsia="Tahoma"/>
                <w:b/>
                <w:color w:val="FFFFFF"/>
                <w:szCs w:val="14"/>
              </w:rPr>
              <w:t>2024</w:t>
            </w:r>
          </w:p>
        </w:tc>
      </w:tr>
      <w:tr w:rsidR="00E64EC6" w:rsidRPr="00E64EC6" w14:paraId="6F48A366" w14:textId="77777777" w:rsidTr="004D20F7">
        <w:trPr>
          <w:trHeight w:val="182"/>
        </w:trPr>
        <w:tc>
          <w:tcPr>
            <w:tcW w:w="305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235583" w14:textId="77777777" w:rsidR="00695B7C" w:rsidRPr="00E64EC6" w:rsidRDefault="00695B7C" w:rsidP="00695B7C">
            <w:pPr>
              <w:rPr>
                <w:szCs w:val="14"/>
              </w:rPr>
            </w:pPr>
            <w:r w:rsidRPr="00E64EC6">
              <w:rPr>
                <w:rFonts w:eastAsia="Tahoma"/>
                <w:color w:val="000000"/>
                <w:szCs w:val="14"/>
              </w:rPr>
              <w:t>Izdelovanje in pridobivanje orožja in pripomočkov, namenjenih za kaznivo dejanje</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943B77" w14:textId="77777777" w:rsidR="00695B7C" w:rsidRPr="00E64EC6" w:rsidRDefault="00E64EC6" w:rsidP="00E64EC6">
            <w:pPr>
              <w:jc w:val="right"/>
              <w:rPr>
                <w:szCs w:val="14"/>
              </w:rPr>
            </w:pPr>
            <w:r>
              <w:rPr>
                <w:szCs w:val="14"/>
              </w:rPr>
              <w:t>-</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B9F289" w14:textId="77777777" w:rsidR="00695B7C" w:rsidRPr="00E64EC6" w:rsidRDefault="00E64EC6" w:rsidP="00E64EC6">
            <w:pPr>
              <w:jc w:val="right"/>
              <w:rPr>
                <w:szCs w:val="14"/>
              </w:rPr>
            </w:pPr>
            <w:r>
              <w:rPr>
                <w:szCs w:val="14"/>
              </w:rPr>
              <w:t>-</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9A5559" w14:textId="77777777" w:rsidR="00695B7C" w:rsidRPr="00E64EC6" w:rsidRDefault="00695B7C" w:rsidP="00E64EC6">
            <w:pPr>
              <w:jc w:val="right"/>
              <w:rPr>
                <w:szCs w:val="14"/>
              </w:rPr>
            </w:pPr>
            <w:r w:rsidRPr="00E64EC6">
              <w:rPr>
                <w:rFonts w:eastAsia="Tahoma"/>
                <w:color w:val="000000"/>
                <w:szCs w:val="14"/>
              </w:rPr>
              <w:t>1</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C92089" w14:textId="77777777" w:rsidR="00695B7C" w:rsidRPr="00E64EC6" w:rsidRDefault="00E64EC6" w:rsidP="00E64EC6">
            <w:pPr>
              <w:jc w:val="right"/>
              <w:rPr>
                <w:szCs w:val="14"/>
              </w:rPr>
            </w:pPr>
            <w:r>
              <w:rPr>
                <w:szCs w:val="14"/>
              </w:rPr>
              <w:t>-</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1DC25" w14:textId="77777777" w:rsidR="00695B7C" w:rsidRPr="00E64EC6" w:rsidRDefault="00E64EC6" w:rsidP="00E64EC6">
            <w:pPr>
              <w:jc w:val="right"/>
              <w:rPr>
                <w:szCs w:val="14"/>
              </w:rPr>
            </w:pPr>
            <w:r>
              <w:rPr>
                <w:szCs w:val="14"/>
              </w:rPr>
              <w:t>-</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975002" w14:textId="77777777" w:rsidR="00695B7C" w:rsidRPr="00E64EC6" w:rsidRDefault="00E64EC6" w:rsidP="00E64EC6">
            <w:pPr>
              <w:jc w:val="right"/>
              <w:rPr>
                <w:szCs w:val="14"/>
              </w:rPr>
            </w:pPr>
            <w:r>
              <w:rPr>
                <w:rFonts w:eastAsia="Tahoma"/>
                <w:color w:val="000000"/>
                <w:szCs w:val="14"/>
              </w:rPr>
              <w:t>-</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E52B08" w14:textId="77777777" w:rsidR="00695B7C" w:rsidRPr="00E64EC6" w:rsidRDefault="00E64EC6" w:rsidP="00E64EC6">
            <w:pPr>
              <w:jc w:val="right"/>
              <w:rPr>
                <w:szCs w:val="14"/>
              </w:rPr>
            </w:pPr>
            <w:r>
              <w:rPr>
                <w:rFonts w:eastAsia="Tahoma"/>
                <w:color w:val="000000"/>
                <w:szCs w:val="14"/>
              </w:rPr>
              <w:t>-</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B07E44" w14:textId="77777777" w:rsidR="00695B7C" w:rsidRPr="00E64EC6" w:rsidRDefault="00695B7C" w:rsidP="00E64EC6">
            <w:pPr>
              <w:jc w:val="right"/>
              <w:rPr>
                <w:szCs w:val="14"/>
              </w:rPr>
            </w:pPr>
            <w:r w:rsidRPr="00E64EC6">
              <w:rPr>
                <w:rFonts w:eastAsia="Tahoma"/>
                <w:color w:val="000000"/>
                <w:szCs w:val="14"/>
              </w:rPr>
              <w:t>100,0</w:t>
            </w:r>
          </w:p>
        </w:tc>
        <w:tc>
          <w:tcPr>
            <w:tcW w:w="6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E8BE8E" w14:textId="77777777" w:rsidR="00695B7C" w:rsidRPr="00E64EC6" w:rsidRDefault="00E64EC6" w:rsidP="00E64EC6">
            <w:pPr>
              <w:jc w:val="right"/>
              <w:rPr>
                <w:szCs w:val="14"/>
              </w:rPr>
            </w:pPr>
            <w:r>
              <w:rPr>
                <w:rFonts w:eastAsia="Tahoma"/>
                <w:color w:val="000000"/>
                <w:szCs w:val="14"/>
              </w:rPr>
              <w:t>-</w:t>
            </w:r>
          </w:p>
        </w:tc>
        <w:tc>
          <w:tcPr>
            <w:tcW w:w="603" w:type="dxa"/>
            <w:gridSpan w:val="2"/>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35535" w14:textId="77777777" w:rsidR="00695B7C" w:rsidRPr="00E64EC6" w:rsidRDefault="00E64EC6" w:rsidP="00E64EC6">
            <w:pPr>
              <w:jc w:val="right"/>
              <w:rPr>
                <w:szCs w:val="14"/>
              </w:rPr>
            </w:pPr>
            <w:r>
              <w:rPr>
                <w:rFonts w:eastAsia="Tahoma"/>
                <w:color w:val="000000"/>
                <w:szCs w:val="14"/>
              </w:rPr>
              <w:t>-</w:t>
            </w:r>
          </w:p>
        </w:tc>
      </w:tr>
      <w:tr w:rsidR="00E64EC6" w:rsidRPr="00E64EC6" w14:paraId="6C6E85E5" w14:textId="77777777" w:rsidTr="004D20F7">
        <w:trPr>
          <w:trHeight w:val="182"/>
        </w:trPr>
        <w:tc>
          <w:tcPr>
            <w:tcW w:w="30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B17564" w14:textId="77777777" w:rsidR="00695B7C" w:rsidRPr="00E64EC6" w:rsidRDefault="00695B7C" w:rsidP="00695B7C">
            <w:pPr>
              <w:rPr>
                <w:szCs w:val="14"/>
              </w:rPr>
            </w:pPr>
            <w:r w:rsidRPr="00E64EC6">
              <w:rPr>
                <w:rFonts w:eastAsia="Tahoma"/>
                <w:color w:val="000000"/>
                <w:szCs w:val="14"/>
              </w:rPr>
              <w:t>Nedovoljena proizvodnja in promet orožja ali eksploziva</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F1688D" w14:textId="77777777" w:rsidR="00695B7C" w:rsidRPr="00E64EC6" w:rsidRDefault="00695B7C" w:rsidP="00695B7C">
            <w:pPr>
              <w:jc w:val="right"/>
              <w:rPr>
                <w:szCs w:val="14"/>
              </w:rPr>
            </w:pPr>
            <w:r w:rsidRPr="00E64EC6">
              <w:rPr>
                <w:rFonts w:eastAsia="Tahoma"/>
                <w:color w:val="000000"/>
                <w:szCs w:val="14"/>
              </w:rPr>
              <w:t>15</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44C04A" w14:textId="77777777" w:rsidR="00695B7C" w:rsidRPr="00E64EC6" w:rsidRDefault="00695B7C" w:rsidP="00695B7C">
            <w:pPr>
              <w:jc w:val="right"/>
              <w:rPr>
                <w:szCs w:val="14"/>
              </w:rPr>
            </w:pPr>
            <w:r w:rsidRPr="00E64EC6">
              <w:rPr>
                <w:rFonts w:eastAsia="Tahoma"/>
                <w:color w:val="000000"/>
                <w:szCs w:val="14"/>
              </w:rPr>
              <w:t>11</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91B345" w14:textId="77777777" w:rsidR="00695B7C" w:rsidRPr="00E64EC6" w:rsidRDefault="00695B7C" w:rsidP="00695B7C">
            <w:pPr>
              <w:jc w:val="right"/>
              <w:rPr>
                <w:szCs w:val="14"/>
              </w:rPr>
            </w:pPr>
            <w:r w:rsidRPr="00E64EC6">
              <w:rPr>
                <w:rFonts w:eastAsia="Tahoma"/>
                <w:color w:val="000000"/>
                <w:szCs w:val="14"/>
              </w:rPr>
              <w:t>20</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97367C" w14:textId="77777777" w:rsidR="00695B7C" w:rsidRPr="00E64EC6" w:rsidRDefault="00695B7C" w:rsidP="00695B7C">
            <w:pPr>
              <w:jc w:val="right"/>
              <w:rPr>
                <w:szCs w:val="14"/>
              </w:rPr>
            </w:pPr>
            <w:r w:rsidRPr="00E64EC6">
              <w:rPr>
                <w:rFonts w:eastAsia="Tahoma"/>
                <w:color w:val="000000"/>
                <w:szCs w:val="14"/>
              </w:rPr>
              <w:t>17</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11F369" w14:textId="77777777" w:rsidR="00695B7C" w:rsidRPr="00E64EC6" w:rsidRDefault="00695B7C" w:rsidP="00695B7C">
            <w:pPr>
              <w:jc w:val="right"/>
              <w:rPr>
                <w:szCs w:val="14"/>
              </w:rPr>
            </w:pPr>
            <w:r w:rsidRPr="00E64EC6">
              <w:rPr>
                <w:rFonts w:eastAsia="Tahoma"/>
                <w:color w:val="000000"/>
                <w:szCs w:val="14"/>
              </w:rPr>
              <w:t>11</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B3DE1B" w14:textId="77777777" w:rsidR="00695B7C" w:rsidRPr="00E64EC6" w:rsidRDefault="00695B7C" w:rsidP="00695B7C">
            <w:pPr>
              <w:jc w:val="right"/>
              <w:rPr>
                <w:szCs w:val="14"/>
              </w:rPr>
            </w:pPr>
            <w:r w:rsidRPr="00E64EC6">
              <w:rPr>
                <w:rFonts w:eastAsia="Tahoma"/>
                <w:color w:val="000000"/>
                <w:szCs w:val="14"/>
              </w:rPr>
              <w:t>73,3</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5C9F47" w14:textId="77777777" w:rsidR="00695B7C" w:rsidRPr="00E64EC6" w:rsidRDefault="00695B7C" w:rsidP="00695B7C">
            <w:pPr>
              <w:jc w:val="right"/>
              <w:rPr>
                <w:szCs w:val="14"/>
              </w:rPr>
            </w:pPr>
            <w:r w:rsidRPr="00E64EC6">
              <w:rPr>
                <w:rFonts w:eastAsia="Tahoma"/>
                <w:color w:val="000000"/>
                <w:szCs w:val="14"/>
              </w:rPr>
              <w:t>90,9</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574F18" w14:textId="77777777" w:rsidR="00695B7C" w:rsidRPr="00E64EC6" w:rsidRDefault="00695B7C" w:rsidP="00695B7C">
            <w:pPr>
              <w:jc w:val="right"/>
              <w:rPr>
                <w:szCs w:val="14"/>
              </w:rPr>
            </w:pPr>
            <w:r w:rsidRPr="00E64EC6">
              <w:rPr>
                <w:rFonts w:eastAsia="Tahoma"/>
                <w:color w:val="000000"/>
                <w:szCs w:val="14"/>
              </w:rPr>
              <w:t>100,0</w:t>
            </w:r>
          </w:p>
        </w:tc>
        <w:tc>
          <w:tcPr>
            <w:tcW w:w="6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821F90" w14:textId="77777777" w:rsidR="00695B7C" w:rsidRPr="00E64EC6" w:rsidRDefault="00695B7C" w:rsidP="00695B7C">
            <w:pPr>
              <w:jc w:val="right"/>
              <w:rPr>
                <w:szCs w:val="14"/>
              </w:rPr>
            </w:pPr>
            <w:r w:rsidRPr="00E64EC6">
              <w:rPr>
                <w:rFonts w:eastAsia="Tahoma"/>
                <w:color w:val="000000"/>
                <w:szCs w:val="14"/>
              </w:rPr>
              <w:t>88,2</w:t>
            </w:r>
          </w:p>
        </w:tc>
        <w:tc>
          <w:tcPr>
            <w:tcW w:w="60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01BAF7" w14:textId="77777777" w:rsidR="00695B7C" w:rsidRPr="00E64EC6" w:rsidRDefault="00695B7C" w:rsidP="00695B7C">
            <w:pPr>
              <w:jc w:val="right"/>
              <w:rPr>
                <w:szCs w:val="14"/>
              </w:rPr>
            </w:pPr>
            <w:r w:rsidRPr="00E64EC6">
              <w:rPr>
                <w:rFonts w:eastAsia="Tahoma"/>
                <w:color w:val="000000"/>
                <w:szCs w:val="14"/>
              </w:rPr>
              <w:t>81,8</w:t>
            </w:r>
          </w:p>
        </w:tc>
      </w:tr>
      <w:tr w:rsidR="00E64EC6" w:rsidRPr="00E64EC6" w14:paraId="5FF7BDC5" w14:textId="77777777" w:rsidTr="004D20F7">
        <w:trPr>
          <w:trHeight w:val="182"/>
        </w:trPr>
        <w:tc>
          <w:tcPr>
            <w:tcW w:w="305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7139F2B" w14:textId="77777777" w:rsidR="00695B7C" w:rsidRPr="00E64EC6" w:rsidRDefault="00695B7C" w:rsidP="00695B7C">
            <w:pPr>
              <w:rPr>
                <w:szCs w:val="14"/>
              </w:rPr>
            </w:pPr>
            <w:r w:rsidRPr="00E64EC6">
              <w:rPr>
                <w:rFonts w:eastAsia="Tahoma"/>
                <w:b/>
                <w:color w:val="000000"/>
                <w:szCs w:val="14"/>
              </w:rPr>
              <w:t>Skupaj</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6CE33EC" w14:textId="77777777" w:rsidR="00695B7C" w:rsidRPr="00E64EC6" w:rsidRDefault="00695B7C" w:rsidP="00695B7C">
            <w:pPr>
              <w:jc w:val="right"/>
              <w:rPr>
                <w:szCs w:val="14"/>
              </w:rPr>
            </w:pPr>
            <w:r w:rsidRPr="00E64EC6">
              <w:rPr>
                <w:rFonts w:eastAsia="Tahoma"/>
                <w:b/>
                <w:color w:val="000000"/>
                <w:szCs w:val="14"/>
              </w:rPr>
              <w:t>15</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FAAD5E0" w14:textId="77777777" w:rsidR="00695B7C" w:rsidRPr="00E64EC6" w:rsidRDefault="00695B7C" w:rsidP="00695B7C">
            <w:pPr>
              <w:jc w:val="right"/>
              <w:rPr>
                <w:szCs w:val="14"/>
              </w:rPr>
            </w:pPr>
            <w:r w:rsidRPr="00E64EC6">
              <w:rPr>
                <w:rFonts w:eastAsia="Tahoma"/>
                <w:b/>
                <w:color w:val="000000"/>
                <w:szCs w:val="14"/>
              </w:rPr>
              <w:t>11</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7DBD701" w14:textId="77777777" w:rsidR="00695B7C" w:rsidRPr="00E64EC6" w:rsidRDefault="00695B7C" w:rsidP="00695B7C">
            <w:pPr>
              <w:jc w:val="right"/>
              <w:rPr>
                <w:szCs w:val="14"/>
              </w:rPr>
            </w:pPr>
            <w:r w:rsidRPr="00E64EC6">
              <w:rPr>
                <w:rFonts w:eastAsia="Tahoma"/>
                <w:b/>
                <w:color w:val="000000"/>
                <w:szCs w:val="14"/>
              </w:rPr>
              <w:t>21</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7D41908" w14:textId="77777777" w:rsidR="00695B7C" w:rsidRPr="00E64EC6" w:rsidRDefault="00695B7C" w:rsidP="00695B7C">
            <w:pPr>
              <w:jc w:val="right"/>
              <w:rPr>
                <w:szCs w:val="14"/>
              </w:rPr>
            </w:pPr>
            <w:r w:rsidRPr="00E64EC6">
              <w:rPr>
                <w:rFonts w:eastAsia="Tahoma"/>
                <w:b/>
                <w:color w:val="000000"/>
                <w:szCs w:val="14"/>
              </w:rPr>
              <w:t>17</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ED10F4F" w14:textId="77777777" w:rsidR="00695B7C" w:rsidRPr="00E64EC6" w:rsidRDefault="00695B7C" w:rsidP="00695B7C">
            <w:pPr>
              <w:jc w:val="right"/>
              <w:rPr>
                <w:szCs w:val="14"/>
              </w:rPr>
            </w:pPr>
            <w:r w:rsidRPr="00E64EC6">
              <w:rPr>
                <w:rFonts w:eastAsia="Tahoma"/>
                <w:b/>
                <w:color w:val="000000"/>
                <w:szCs w:val="14"/>
              </w:rPr>
              <w:t>11</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5454DDF" w14:textId="77777777" w:rsidR="00695B7C" w:rsidRPr="00E64EC6" w:rsidRDefault="00695B7C" w:rsidP="00695B7C">
            <w:pPr>
              <w:jc w:val="right"/>
              <w:rPr>
                <w:szCs w:val="14"/>
              </w:rPr>
            </w:pPr>
            <w:r w:rsidRPr="00E64EC6">
              <w:rPr>
                <w:rFonts w:eastAsia="Tahoma"/>
                <w:b/>
                <w:color w:val="000000"/>
                <w:szCs w:val="14"/>
              </w:rPr>
              <w:t>73,3</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EC94DBD" w14:textId="77777777" w:rsidR="00695B7C" w:rsidRPr="00E64EC6" w:rsidRDefault="00695B7C" w:rsidP="00695B7C">
            <w:pPr>
              <w:jc w:val="right"/>
              <w:rPr>
                <w:szCs w:val="14"/>
              </w:rPr>
            </w:pPr>
            <w:r w:rsidRPr="00E64EC6">
              <w:rPr>
                <w:rFonts w:eastAsia="Tahoma"/>
                <w:b/>
                <w:color w:val="000000"/>
                <w:szCs w:val="14"/>
              </w:rPr>
              <w:t>90,9</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BB80A72" w14:textId="77777777" w:rsidR="00695B7C" w:rsidRPr="00E64EC6" w:rsidRDefault="00695B7C" w:rsidP="00695B7C">
            <w:pPr>
              <w:jc w:val="right"/>
              <w:rPr>
                <w:szCs w:val="14"/>
              </w:rPr>
            </w:pPr>
            <w:r w:rsidRPr="00E64EC6">
              <w:rPr>
                <w:rFonts w:eastAsia="Tahoma"/>
                <w:b/>
                <w:color w:val="000000"/>
                <w:szCs w:val="14"/>
              </w:rPr>
              <w:t>100,0</w:t>
            </w:r>
          </w:p>
        </w:tc>
        <w:tc>
          <w:tcPr>
            <w:tcW w:w="60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E75BFDB" w14:textId="77777777" w:rsidR="00695B7C" w:rsidRPr="00E64EC6" w:rsidRDefault="00695B7C" w:rsidP="00695B7C">
            <w:pPr>
              <w:jc w:val="right"/>
              <w:rPr>
                <w:szCs w:val="14"/>
              </w:rPr>
            </w:pPr>
            <w:r w:rsidRPr="00E64EC6">
              <w:rPr>
                <w:rFonts w:eastAsia="Tahoma"/>
                <w:b/>
                <w:color w:val="000000"/>
                <w:szCs w:val="14"/>
              </w:rPr>
              <w:t>88,2</w:t>
            </w:r>
          </w:p>
        </w:tc>
        <w:tc>
          <w:tcPr>
            <w:tcW w:w="603" w:type="dxa"/>
            <w:gridSpan w:val="2"/>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64E2BEB" w14:textId="77777777" w:rsidR="00695B7C" w:rsidRPr="00E64EC6" w:rsidRDefault="00695B7C" w:rsidP="00695B7C">
            <w:pPr>
              <w:jc w:val="right"/>
              <w:rPr>
                <w:szCs w:val="14"/>
              </w:rPr>
            </w:pPr>
            <w:r w:rsidRPr="00E64EC6">
              <w:rPr>
                <w:rFonts w:eastAsia="Tahoma"/>
                <w:b/>
                <w:color w:val="000000"/>
                <w:szCs w:val="14"/>
              </w:rPr>
              <w:t>81,8</w:t>
            </w:r>
          </w:p>
        </w:tc>
      </w:tr>
    </w:tbl>
    <w:p w14:paraId="3E3821E2" w14:textId="77777777" w:rsidR="00695B7C" w:rsidRDefault="00695B7C" w:rsidP="00B65CCE">
      <w:pPr>
        <w:pStyle w:val="Telobesedila"/>
        <w:spacing w:before="360" w:after="120"/>
      </w:pPr>
      <w:r>
        <w:t>Zloraba prostitucije in trgovine z ljudmi</w:t>
      </w:r>
    </w:p>
    <w:tbl>
      <w:tblPr>
        <w:tblW w:w="9072" w:type="dxa"/>
        <w:tblBorders>
          <w:top w:val="nil"/>
          <w:left w:val="nil"/>
          <w:bottom w:val="nil"/>
          <w:right w:val="nil"/>
        </w:tblBorders>
        <w:tblCellMar>
          <w:left w:w="0" w:type="dxa"/>
          <w:right w:w="0" w:type="dxa"/>
        </w:tblCellMar>
        <w:tblLook w:val="04A0" w:firstRow="1" w:lastRow="0" w:firstColumn="1" w:lastColumn="0" w:noHBand="0" w:noVBand="1"/>
      </w:tblPr>
      <w:tblGrid>
        <w:gridCol w:w="3075"/>
        <w:gridCol w:w="599"/>
        <w:gridCol w:w="600"/>
        <w:gridCol w:w="600"/>
        <w:gridCol w:w="599"/>
        <w:gridCol w:w="600"/>
        <w:gridCol w:w="600"/>
        <w:gridCol w:w="599"/>
        <w:gridCol w:w="600"/>
        <w:gridCol w:w="600"/>
        <w:gridCol w:w="600"/>
      </w:tblGrid>
      <w:tr w:rsidR="00E64EC6" w:rsidRPr="00E64EC6" w14:paraId="46130D10" w14:textId="77777777" w:rsidTr="00E64EC6">
        <w:trPr>
          <w:trHeight w:val="152"/>
        </w:trPr>
        <w:tc>
          <w:tcPr>
            <w:tcW w:w="307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A78A37C" w14:textId="77777777" w:rsidR="00E64EC6" w:rsidRPr="00E64EC6" w:rsidRDefault="00E64EC6" w:rsidP="00695B7C">
            <w:pPr>
              <w:rPr>
                <w:szCs w:val="14"/>
              </w:rPr>
            </w:pPr>
            <w:r w:rsidRPr="00E64EC6">
              <w:rPr>
                <w:rFonts w:eastAsia="Tahoma"/>
                <w:b/>
                <w:color w:val="FFFFFF"/>
                <w:szCs w:val="14"/>
              </w:rPr>
              <w:t>Vrsta kaznivega dejanja</w:t>
            </w:r>
          </w:p>
        </w:tc>
        <w:tc>
          <w:tcPr>
            <w:tcW w:w="2998" w:type="dxa"/>
            <w:gridSpan w:val="5"/>
            <w:tcBorders>
              <w:top w:val="single" w:sz="7" w:space="0" w:color="000000"/>
              <w:left w:val="single" w:sz="7" w:space="0" w:color="000000"/>
              <w:bottom w:val="single" w:sz="7" w:space="0" w:color="000000"/>
              <w:right w:val="single" w:sz="7" w:space="0" w:color="000000"/>
            </w:tcBorders>
            <w:shd w:val="clear" w:color="auto" w:fill="567832"/>
            <w:vAlign w:val="center"/>
          </w:tcPr>
          <w:p w14:paraId="5124915B" w14:textId="77777777" w:rsidR="00E64EC6" w:rsidRPr="00E64EC6" w:rsidRDefault="00E64EC6" w:rsidP="00E64EC6">
            <w:pPr>
              <w:jc w:val="center"/>
              <w:rPr>
                <w:szCs w:val="14"/>
              </w:rPr>
            </w:pPr>
            <w:r w:rsidRPr="00E64EC6">
              <w:rPr>
                <w:rFonts w:eastAsia="Tahoma"/>
                <w:b/>
                <w:color w:val="FFFFFF"/>
                <w:szCs w:val="14"/>
              </w:rPr>
              <w:t>Število kaznivih dejanj</w:t>
            </w:r>
          </w:p>
        </w:tc>
        <w:tc>
          <w:tcPr>
            <w:tcW w:w="2999" w:type="dxa"/>
            <w:gridSpan w:val="5"/>
            <w:tcBorders>
              <w:top w:val="single" w:sz="7" w:space="0" w:color="000000"/>
              <w:left w:val="single" w:sz="7" w:space="0" w:color="000000"/>
              <w:bottom w:val="single" w:sz="7" w:space="0" w:color="000000"/>
              <w:right w:val="single" w:sz="7" w:space="0" w:color="000000"/>
            </w:tcBorders>
            <w:shd w:val="clear" w:color="auto" w:fill="567832"/>
            <w:vAlign w:val="center"/>
          </w:tcPr>
          <w:p w14:paraId="02E92A93" w14:textId="7BD48574" w:rsidR="00E64EC6" w:rsidRPr="00E64EC6" w:rsidRDefault="00E64EC6" w:rsidP="00E64EC6">
            <w:pPr>
              <w:jc w:val="center"/>
              <w:rPr>
                <w:szCs w:val="14"/>
              </w:rPr>
            </w:pPr>
            <w:r w:rsidRPr="00E64EC6">
              <w:rPr>
                <w:rFonts w:eastAsia="Tahoma"/>
                <w:b/>
                <w:color w:val="FFFFFF"/>
                <w:szCs w:val="14"/>
              </w:rPr>
              <w:t xml:space="preserve">Delež preiskanih kaznivih dejanj </w:t>
            </w:r>
            <w:r w:rsidR="0051656B">
              <w:rPr>
                <w:rFonts w:eastAsia="Tahoma"/>
                <w:b/>
                <w:color w:val="FFFFFF"/>
                <w:szCs w:val="14"/>
              </w:rPr>
              <w:t>(</w:t>
            </w:r>
            <w:r w:rsidRPr="00E64EC6">
              <w:rPr>
                <w:rFonts w:eastAsia="Tahoma"/>
                <w:b/>
                <w:color w:val="FFFFFF"/>
                <w:szCs w:val="14"/>
              </w:rPr>
              <w:t>v %</w:t>
            </w:r>
            <w:r w:rsidR="0051656B">
              <w:rPr>
                <w:rFonts w:eastAsia="Tahoma"/>
                <w:b/>
                <w:color w:val="FFFFFF"/>
                <w:szCs w:val="14"/>
              </w:rPr>
              <w:t>)</w:t>
            </w:r>
          </w:p>
        </w:tc>
      </w:tr>
      <w:tr w:rsidR="00E64EC6" w:rsidRPr="00E64EC6" w14:paraId="27CE1A1F" w14:textId="77777777" w:rsidTr="004D20F7">
        <w:trPr>
          <w:trHeight w:val="182"/>
        </w:trPr>
        <w:tc>
          <w:tcPr>
            <w:tcW w:w="307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3E8F97A" w14:textId="77777777" w:rsidR="00E64EC6" w:rsidRPr="00E64EC6" w:rsidRDefault="00E64EC6" w:rsidP="00695B7C">
            <w:pPr>
              <w:rPr>
                <w:szCs w:val="14"/>
              </w:rPr>
            </w:pPr>
          </w:p>
        </w:tc>
        <w:tc>
          <w:tcPr>
            <w:tcW w:w="599" w:type="dxa"/>
            <w:tcBorders>
              <w:top w:val="single" w:sz="7" w:space="0" w:color="000000"/>
              <w:left w:val="single" w:sz="7" w:space="0" w:color="000000"/>
              <w:bottom w:val="single" w:sz="4" w:space="0" w:color="auto"/>
              <w:right w:val="single" w:sz="7" w:space="0" w:color="000000"/>
            </w:tcBorders>
            <w:shd w:val="clear" w:color="auto" w:fill="567832"/>
            <w:vAlign w:val="center"/>
          </w:tcPr>
          <w:p w14:paraId="7BB7A5EB" w14:textId="77777777" w:rsidR="00E64EC6" w:rsidRPr="00E64EC6" w:rsidRDefault="00E64EC6" w:rsidP="00E64EC6">
            <w:pPr>
              <w:jc w:val="center"/>
              <w:rPr>
                <w:rFonts w:eastAsia="Tahoma"/>
                <w:b/>
                <w:color w:val="FFFFFF"/>
                <w:szCs w:val="14"/>
              </w:rPr>
            </w:pPr>
            <w:r>
              <w:rPr>
                <w:rFonts w:eastAsia="Tahoma"/>
                <w:b/>
                <w:color w:val="FFFFFF"/>
                <w:szCs w:val="14"/>
              </w:rPr>
              <w:t>2020</w:t>
            </w:r>
          </w:p>
        </w:tc>
        <w:tc>
          <w:tcPr>
            <w:tcW w:w="6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651817" w14:textId="77777777" w:rsidR="00E64EC6" w:rsidRPr="00E64EC6" w:rsidRDefault="00E64EC6" w:rsidP="00E64EC6">
            <w:pPr>
              <w:jc w:val="center"/>
              <w:rPr>
                <w:szCs w:val="14"/>
              </w:rPr>
            </w:pPr>
            <w:r w:rsidRPr="00E64EC6">
              <w:rPr>
                <w:rFonts w:eastAsia="Tahoma"/>
                <w:b/>
                <w:color w:val="FFFFFF"/>
                <w:szCs w:val="14"/>
              </w:rPr>
              <w:t>2021</w:t>
            </w:r>
          </w:p>
        </w:tc>
        <w:tc>
          <w:tcPr>
            <w:tcW w:w="6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59FD99" w14:textId="77777777" w:rsidR="00E64EC6" w:rsidRPr="00E64EC6" w:rsidRDefault="00E64EC6" w:rsidP="00E64EC6">
            <w:pPr>
              <w:jc w:val="center"/>
              <w:rPr>
                <w:szCs w:val="14"/>
              </w:rPr>
            </w:pPr>
            <w:r w:rsidRPr="00E64EC6">
              <w:rPr>
                <w:rFonts w:eastAsia="Tahoma"/>
                <w:b/>
                <w:color w:val="FFFFFF"/>
                <w:szCs w:val="14"/>
              </w:rPr>
              <w:t>2022</w:t>
            </w:r>
          </w:p>
        </w:tc>
        <w:tc>
          <w:tcPr>
            <w:tcW w:w="59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62CF38" w14:textId="77777777" w:rsidR="00E64EC6" w:rsidRPr="00E64EC6" w:rsidRDefault="00E64EC6" w:rsidP="00E64EC6">
            <w:pPr>
              <w:jc w:val="center"/>
              <w:rPr>
                <w:szCs w:val="14"/>
              </w:rPr>
            </w:pPr>
            <w:r w:rsidRPr="00E64EC6">
              <w:rPr>
                <w:rFonts w:eastAsia="Tahoma"/>
                <w:b/>
                <w:color w:val="FFFFFF"/>
                <w:szCs w:val="14"/>
              </w:rPr>
              <w:t>2023</w:t>
            </w:r>
          </w:p>
        </w:tc>
        <w:tc>
          <w:tcPr>
            <w:tcW w:w="6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B45BE7" w14:textId="77777777" w:rsidR="00E64EC6" w:rsidRPr="00E64EC6" w:rsidRDefault="00E64EC6" w:rsidP="00E64EC6">
            <w:pPr>
              <w:jc w:val="center"/>
              <w:rPr>
                <w:szCs w:val="14"/>
              </w:rPr>
            </w:pPr>
            <w:r w:rsidRPr="00E64EC6">
              <w:rPr>
                <w:rFonts w:eastAsia="Tahoma"/>
                <w:b/>
                <w:color w:val="FFFFFF"/>
                <w:szCs w:val="14"/>
              </w:rPr>
              <w:t>2024</w:t>
            </w:r>
          </w:p>
        </w:tc>
        <w:tc>
          <w:tcPr>
            <w:tcW w:w="600" w:type="dxa"/>
            <w:tcBorders>
              <w:top w:val="single" w:sz="7" w:space="0" w:color="000000"/>
              <w:left w:val="single" w:sz="7" w:space="0" w:color="000000"/>
              <w:bottom w:val="single" w:sz="4" w:space="0" w:color="auto"/>
              <w:right w:val="single" w:sz="7" w:space="0" w:color="000000"/>
            </w:tcBorders>
            <w:shd w:val="clear" w:color="auto" w:fill="567832"/>
            <w:vAlign w:val="center"/>
          </w:tcPr>
          <w:p w14:paraId="1A368E7A" w14:textId="77777777" w:rsidR="00E64EC6" w:rsidRPr="00E64EC6" w:rsidRDefault="00E64EC6" w:rsidP="00E64EC6">
            <w:pPr>
              <w:jc w:val="center"/>
              <w:rPr>
                <w:rFonts w:eastAsia="Tahoma"/>
                <w:b/>
                <w:color w:val="FFFFFF"/>
                <w:szCs w:val="14"/>
              </w:rPr>
            </w:pPr>
            <w:r>
              <w:rPr>
                <w:rFonts w:eastAsia="Tahoma"/>
                <w:b/>
                <w:color w:val="FFFFFF"/>
                <w:szCs w:val="14"/>
              </w:rPr>
              <w:t>2020</w:t>
            </w:r>
          </w:p>
        </w:tc>
        <w:tc>
          <w:tcPr>
            <w:tcW w:w="59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04A4D4" w14:textId="77777777" w:rsidR="00E64EC6" w:rsidRPr="00E64EC6" w:rsidRDefault="00E64EC6" w:rsidP="00E64EC6">
            <w:pPr>
              <w:jc w:val="center"/>
              <w:rPr>
                <w:szCs w:val="14"/>
              </w:rPr>
            </w:pPr>
            <w:r w:rsidRPr="00E64EC6">
              <w:rPr>
                <w:rFonts w:eastAsia="Tahoma"/>
                <w:b/>
                <w:color w:val="FFFFFF"/>
                <w:szCs w:val="14"/>
              </w:rPr>
              <w:t>2021</w:t>
            </w:r>
          </w:p>
        </w:tc>
        <w:tc>
          <w:tcPr>
            <w:tcW w:w="6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F342FEE" w14:textId="77777777" w:rsidR="00E64EC6" w:rsidRPr="00E64EC6" w:rsidRDefault="00E64EC6" w:rsidP="00E64EC6">
            <w:pPr>
              <w:jc w:val="center"/>
              <w:rPr>
                <w:szCs w:val="14"/>
              </w:rPr>
            </w:pPr>
            <w:r w:rsidRPr="00E64EC6">
              <w:rPr>
                <w:rFonts w:eastAsia="Tahoma"/>
                <w:b/>
                <w:color w:val="FFFFFF"/>
                <w:szCs w:val="14"/>
              </w:rPr>
              <w:t>2022</w:t>
            </w:r>
          </w:p>
        </w:tc>
        <w:tc>
          <w:tcPr>
            <w:tcW w:w="6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1FB246" w14:textId="77777777" w:rsidR="00E64EC6" w:rsidRPr="00E64EC6" w:rsidRDefault="00E64EC6" w:rsidP="00E64EC6">
            <w:pPr>
              <w:jc w:val="center"/>
              <w:rPr>
                <w:szCs w:val="14"/>
              </w:rPr>
            </w:pPr>
            <w:r w:rsidRPr="00E64EC6">
              <w:rPr>
                <w:rFonts w:eastAsia="Tahoma"/>
                <w:b/>
                <w:color w:val="FFFFFF"/>
                <w:szCs w:val="14"/>
              </w:rPr>
              <w:t>2023</w:t>
            </w:r>
          </w:p>
        </w:tc>
        <w:tc>
          <w:tcPr>
            <w:tcW w:w="6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B070817" w14:textId="77777777" w:rsidR="00E64EC6" w:rsidRPr="00E64EC6" w:rsidRDefault="00E64EC6" w:rsidP="00E64EC6">
            <w:pPr>
              <w:jc w:val="center"/>
              <w:rPr>
                <w:szCs w:val="14"/>
              </w:rPr>
            </w:pPr>
            <w:r w:rsidRPr="00E64EC6">
              <w:rPr>
                <w:rFonts w:eastAsia="Tahoma"/>
                <w:b/>
                <w:color w:val="FFFFFF"/>
                <w:szCs w:val="14"/>
              </w:rPr>
              <w:t>2024</w:t>
            </w:r>
          </w:p>
        </w:tc>
      </w:tr>
      <w:tr w:rsidR="00E64EC6" w:rsidRPr="00E64EC6" w14:paraId="1430CC44" w14:textId="77777777" w:rsidTr="004D20F7">
        <w:trPr>
          <w:trHeight w:val="153"/>
        </w:trPr>
        <w:tc>
          <w:tcPr>
            <w:tcW w:w="30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CCE0D8" w14:textId="77777777" w:rsidR="00E64EC6" w:rsidRPr="00E64EC6" w:rsidRDefault="00E64EC6" w:rsidP="00695B7C">
            <w:pPr>
              <w:rPr>
                <w:szCs w:val="14"/>
              </w:rPr>
            </w:pPr>
            <w:r w:rsidRPr="00E64EC6">
              <w:rPr>
                <w:rFonts w:eastAsia="Tahoma"/>
                <w:color w:val="000000"/>
                <w:szCs w:val="14"/>
              </w:rPr>
              <w:t>Trgovina z ljudmi</w:t>
            </w:r>
          </w:p>
        </w:tc>
        <w:tc>
          <w:tcPr>
            <w:tcW w:w="59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DA802E" w14:textId="77777777" w:rsidR="00E64EC6" w:rsidRPr="00E64EC6" w:rsidRDefault="00E64EC6" w:rsidP="00E64EC6">
            <w:pPr>
              <w:jc w:val="right"/>
              <w:rPr>
                <w:rFonts w:eastAsia="Tahoma"/>
                <w:color w:val="000000"/>
                <w:szCs w:val="14"/>
              </w:rPr>
            </w:pPr>
            <w:r>
              <w:rPr>
                <w:rFonts w:eastAsia="Tahoma"/>
                <w:color w:val="000000"/>
                <w:szCs w:val="14"/>
              </w:rPr>
              <w:t>-</w:t>
            </w:r>
          </w:p>
        </w:tc>
        <w:tc>
          <w:tcPr>
            <w:tcW w:w="6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744A04" w14:textId="77777777" w:rsidR="00E64EC6" w:rsidRPr="00E64EC6" w:rsidRDefault="00E64EC6" w:rsidP="00695B7C">
            <w:pPr>
              <w:jc w:val="right"/>
              <w:rPr>
                <w:szCs w:val="14"/>
              </w:rPr>
            </w:pPr>
            <w:r w:rsidRPr="00E64EC6">
              <w:rPr>
                <w:rFonts w:eastAsia="Tahoma"/>
                <w:color w:val="000000"/>
                <w:szCs w:val="14"/>
              </w:rPr>
              <w:t>2</w:t>
            </w:r>
          </w:p>
        </w:tc>
        <w:tc>
          <w:tcPr>
            <w:tcW w:w="6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48451B" w14:textId="77777777" w:rsidR="00E64EC6" w:rsidRPr="00E64EC6" w:rsidRDefault="00E64EC6" w:rsidP="00695B7C">
            <w:pPr>
              <w:rPr>
                <w:szCs w:val="14"/>
              </w:rPr>
            </w:pPr>
          </w:p>
        </w:tc>
        <w:tc>
          <w:tcPr>
            <w:tcW w:w="59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900BDA" w14:textId="77777777" w:rsidR="00E64EC6" w:rsidRPr="00E64EC6" w:rsidRDefault="00E64EC6" w:rsidP="00695B7C">
            <w:pPr>
              <w:jc w:val="right"/>
              <w:rPr>
                <w:szCs w:val="14"/>
              </w:rPr>
            </w:pPr>
            <w:r w:rsidRPr="00E64EC6">
              <w:rPr>
                <w:rFonts w:eastAsia="Tahoma"/>
                <w:color w:val="000000"/>
                <w:szCs w:val="14"/>
              </w:rPr>
              <w:t>17</w:t>
            </w:r>
          </w:p>
        </w:tc>
        <w:tc>
          <w:tcPr>
            <w:tcW w:w="6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238B61" w14:textId="77777777" w:rsidR="00E64EC6" w:rsidRPr="00E64EC6" w:rsidRDefault="00E64EC6" w:rsidP="00695B7C">
            <w:pPr>
              <w:jc w:val="right"/>
              <w:rPr>
                <w:szCs w:val="14"/>
              </w:rPr>
            </w:pPr>
            <w:r w:rsidRPr="00E64EC6">
              <w:rPr>
                <w:rFonts w:eastAsia="Tahoma"/>
                <w:color w:val="000000"/>
                <w:szCs w:val="14"/>
              </w:rPr>
              <w:t>3</w:t>
            </w:r>
          </w:p>
        </w:tc>
        <w:tc>
          <w:tcPr>
            <w:tcW w:w="6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1A6D244" w14:textId="77777777" w:rsidR="00E64EC6" w:rsidRPr="00E64EC6" w:rsidRDefault="00E64EC6" w:rsidP="00695B7C">
            <w:pPr>
              <w:jc w:val="right"/>
              <w:rPr>
                <w:rFonts w:eastAsia="Tahoma"/>
                <w:color w:val="000000"/>
                <w:szCs w:val="14"/>
              </w:rPr>
            </w:pPr>
            <w:r>
              <w:rPr>
                <w:rFonts w:eastAsia="Tahoma"/>
                <w:color w:val="000000"/>
                <w:szCs w:val="14"/>
              </w:rPr>
              <w:t>-</w:t>
            </w:r>
          </w:p>
        </w:tc>
        <w:tc>
          <w:tcPr>
            <w:tcW w:w="59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DD663B" w14:textId="77777777" w:rsidR="00E64EC6" w:rsidRPr="00E64EC6" w:rsidRDefault="00E64EC6" w:rsidP="00695B7C">
            <w:pPr>
              <w:jc w:val="right"/>
              <w:rPr>
                <w:szCs w:val="14"/>
              </w:rPr>
            </w:pPr>
            <w:r w:rsidRPr="00E64EC6">
              <w:rPr>
                <w:rFonts w:eastAsia="Tahoma"/>
                <w:color w:val="000000"/>
                <w:szCs w:val="14"/>
              </w:rPr>
              <w:t>50,0</w:t>
            </w:r>
          </w:p>
        </w:tc>
        <w:tc>
          <w:tcPr>
            <w:tcW w:w="6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A78BA5" w14:textId="77777777" w:rsidR="00E64EC6" w:rsidRPr="00E64EC6" w:rsidRDefault="00E64EC6" w:rsidP="00695B7C">
            <w:pPr>
              <w:jc w:val="right"/>
              <w:rPr>
                <w:szCs w:val="14"/>
              </w:rPr>
            </w:pPr>
            <w:r w:rsidRPr="00E64EC6">
              <w:rPr>
                <w:rFonts w:eastAsia="Tahoma"/>
                <w:color w:val="000000"/>
                <w:szCs w:val="14"/>
              </w:rPr>
              <w:t>0,0</w:t>
            </w:r>
          </w:p>
        </w:tc>
        <w:tc>
          <w:tcPr>
            <w:tcW w:w="6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A52B35" w14:textId="77777777" w:rsidR="00E64EC6" w:rsidRPr="00E64EC6" w:rsidRDefault="00E64EC6" w:rsidP="00695B7C">
            <w:pPr>
              <w:jc w:val="right"/>
              <w:rPr>
                <w:szCs w:val="14"/>
              </w:rPr>
            </w:pPr>
            <w:r w:rsidRPr="00E64EC6">
              <w:rPr>
                <w:rFonts w:eastAsia="Tahoma"/>
                <w:color w:val="000000"/>
                <w:szCs w:val="14"/>
              </w:rPr>
              <w:t>100,0</w:t>
            </w:r>
          </w:p>
        </w:tc>
        <w:tc>
          <w:tcPr>
            <w:tcW w:w="6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776A2B" w14:textId="77777777" w:rsidR="00E64EC6" w:rsidRPr="00E64EC6" w:rsidRDefault="00E64EC6" w:rsidP="00695B7C">
            <w:pPr>
              <w:jc w:val="right"/>
              <w:rPr>
                <w:szCs w:val="14"/>
              </w:rPr>
            </w:pPr>
            <w:r w:rsidRPr="00E64EC6">
              <w:rPr>
                <w:rFonts w:eastAsia="Tahoma"/>
                <w:color w:val="000000"/>
                <w:szCs w:val="14"/>
              </w:rPr>
              <w:t>33,3</w:t>
            </w:r>
          </w:p>
        </w:tc>
      </w:tr>
      <w:tr w:rsidR="00E64EC6" w:rsidRPr="00E64EC6" w14:paraId="50E3B77E" w14:textId="77777777" w:rsidTr="004D20F7">
        <w:trPr>
          <w:trHeight w:val="182"/>
        </w:trPr>
        <w:tc>
          <w:tcPr>
            <w:tcW w:w="30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18FB9C" w14:textId="77777777" w:rsidR="00E64EC6" w:rsidRPr="00E64EC6" w:rsidRDefault="00E64EC6" w:rsidP="00695B7C">
            <w:pPr>
              <w:rPr>
                <w:szCs w:val="14"/>
              </w:rPr>
            </w:pPr>
            <w:r w:rsidRPr="00E64EC6">
              <w:rPr>
                <w:rFonts w:eastAsia="Tahoma"/>
                <w:color w:val="000000"/>
                <w:szCs w:val="14"/>
              </w:rPr>
              <w:t>Zloraba prostitucije</w:t>
            </w:r>
          </w:p>
        </w:tc>
        <w:tc>
          <w:tcPr>
            <w:tcW w:w="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tcPr>
          <w:p w14:paraId="6C795E45" w14:textId="77777777" w:rsidR="00E64EC6" w:rsidRPr="00E64EC6" w:rsidRDefault="00E64EC6" w:rsidP="00E64EC6">
            <w:pPr>
              <w:jc w:val="right"/>
              <w:rPr>
                <w:rFonts w:eastAsia="Tahoma"/>
                <w:color w:val="000000"/>
                <w:szCs w:val="14"/>
              </w:rPr>
            </w:pPr>
            <w:r>
              <w:rPr>
                <w:rFonts w:eastAsia="Tahoma"/>
                <w:color w:val="000000"/>
                <w:szCs w:val="14"/>
              </w:rPr>
              <w:t>-</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226BAA" w14:textId="77777777" w:rsidR="00E64EC6" w:rsidRPr="00E64EC6" w:rsidRDefault="00E64EC6" w:rsidP="00695B7C">
            <w:pPr>
              <w:jc w:val="right"/>
              <w:rPr>
                <w:szCs w:val="14"/>
              </w:rPr>
            </w:pPr>
            <w:r w:rsidRPr="00E64EC6">
              <w:rPr>
                <w:rFonts w:eastAsia="Tahoma"/>
                <w:color w:val="000000"/>
                <w:szCs w:val="14"/>
              </w:rPr>
              <w:t>3</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891021" w14:textId="77777777" w:rsidR="00E64EC6" w:rsidRPr="00E64EC6" w:rsidRDefault="00E64EC6" w:rsidP="00695B7C">
            <w:pPr>
              <w:jc w:val="right"/>
              <w:rPr>
                <w:szCs w:val="14"/>
              </w:rPr>
            </w:pPr>
            <w:r w:rsidRPr="00E64EC6">
              <w:rPr>
                <w:rFonts w:eastAsia="Tahoma"/>
                <w:color w:val="000000"/>
                <w:szCs w:val="14"/>
              </w:rPr>
              <w:t>2</w:t>
            </w:r>
          </w:p>
        </w:tc>
        <w:tc>
          <w:tcPr>
            <w:tcW w:w="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3CA4BE" w14:textId="77777777" w:rsidR="00E64EC6" w:rsidRPr="00E64EC6" w:rsidRDefault="00E64EC6" w:rsidP="00695B7C">
            <w:pPr>
              <w:jc w:val="right"/>
              <w:rPr>
                <w:szCs w:val="14"/>
              </w:rPr>
            </w:pPr>
            <w:r w:rsidRPr="00E64EC6">
              <w:rPr>
                <w:rFonts w:eastAsia="Tahoma"/>
                <w:color w:val="000000"/>
                <w:szCs w:val="14"/>
              </w:rPr>
              <w:t>27</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88F64C" w14:textId="77777777" w:rsidR="00E64EC6" w:rsidRPr="00E64EC6" w:rsidRDefault="00E64EC6" w:rsidP="00695B7C">
            <w:pPr>
              <w:jc w:val="right"/>
              <w:rPr>
                <w:szCs w:val="14"/>
              </w:rPr>
            </w:pPr>
            <w:r w:rsidRPr="00E64EC6">
              <w:rPr>
                <w:rFonts w:eastAsia="Tahoma"/>
                <w:color w:val="000000"/>
                <w:szCs w:val="14"/>
              </w:rPr>
              <w:t>1</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015DA365" w14:textId="77777777" w:rsidR="00E64EC6" w:rsidRPr="00E64EC6" w:rsidRDefault="00E64EC6" w:rsidP="00695B7C">
            <w:pPr>
              <w:jc w:val="right"/>
              <w:rPr>
                <w:rFonts w:eastAsia="Tahoma"/>
                <w:color w:val="000000"/>
                <w:szCs w:val="14"/>
              </w:rPr>
            </w:pPr>
            <w:r>
              <w:rPr>
                <w:rFonts w:eastAsia="Tahoma"/>
                <w:color w:val="000000"/>
                <w:szCs w:val="14"/>
              </w:rPr>
              <w:t>-</w:t>
            </w:r>
          </w:p>
        </w:tc>
        <w:tc>
          <w:tcPr>
            <w:tcW w:w="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520EBF" w14:textId="77777777" w:rsidR="00E64EC6" w:rsidRPr="00E64EC6" w:rsidRDefault="00E64EC6" w:rsidP="00695B7C">
            <w:pPr>
              <w:jc w:val="right"/>
              <w:rPr>
                <w:szCs w:val="14"/>
              </w:rPr>
            </w:pPr>
            <w:r w:rsidRPr="00E64EC6">
              <w:rPr>
                <w:rFonts w:eastAsia="Tahoma"/>
                <w:color w:val="000000"/>
                <w:szCs w:val="14"/>
              </w:rPr>
              <w:t>66,7</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0C5994" w14:textId="77777777" w:rsidR="00E64EC6" w:rsidRPr="00E64EC6" w:rsidRDefault="00E64EC6" w:rsidP="00695B7C">
            <w:pPr>
              <w:jc w:val="right"/>
              <w:rPr>
                <w:szCs w:val="14"/>
              </w:rPr>
            </w:pPr>
            <w:r w:rsidRPr="00E64EC6">
              <w:rPr>
                <w:rFonts w:eastAsia="Tahoma"/>
                <w:color w:val="000000"/>
                <w:szCs w:val="14"/>
              </w:rPr>
              <w:t>100,0</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D55DD6" w14:textId="77777777" w:rsidR="00E64EC6" w:rsidRPr="00E64EC6" w:rsidRDefault="00E64EC6" w:rsidP="00695B7C">
            <w:pPr>
              <w:jc w:val="right"/>
              <w:rPr>
                <w:szCs w:val="14"/>
              </w:rPr>
            </w:pPr>
            <w:r w:rsidRPr="00E64EC6">
              <w:rPr>
                <w:rFonts w:eastAsia="Tahoma"/>
                <w:color w:val="000000"/>
                <w:szCs w:val="14"/>
              </w:rPr>
              <w:t>100,0</w:t>
            </w:r>
          </w:p>
        </w:tc>
        <w:tc>
          <w:tcPr>
            <w:tcW w:w="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7DD1BB" w14:textId="77777777" w:rsidR="00E64EC6" w:rsidRPr="00E64EC6" w:rsidRDefault="00E64EC6" w:rsidP="00695B7C">
            <w:pPr>
              <w:jc w:val="right"/>
              <w:rPr>
                <w:szCs w:val="14"/>
              </w:rPr>
            </w:pPr>
            <w:r w:rsidRPr="00E64EC6">
              <w:rPr>
                <w:rFonts w:eastAsia="Tahoma"/>
                <w:color w:val="000000"/>
                <w:szCs w:val="14"/>
              </w:rPr>
              <w:t>100,0</w:t>
            </w:r>
          </w:p>
        </w:tc>
      </w:tr>
      <w:tr w:rsidR="00E64EC6" w:rsidRPr="00E64EC6" w14:paraId="17874300" w14:textId="77777777" w:rsidTr="004D20F7">
        <w:trPr>
          <w:trHeight w:val="182"/>
        </w:trPr>
        <w:tc>
          <w:tcPr>
            <w:tcW w:w="307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B033E54" w14:textId="77777777" w:rsidR="00E64EC6" w:rsidRPr="00E64EC6" w:rsidRDefault="00E64EC6" w:rsidP="00695B7C">
            <w:pPr>
              <w:rPr>
                <w:szCs w:val="14"/>
              </w:rPr>
            </w:pPr>
            <w:r w:rsidRPr="00E64EC6">
              <w:rPr>
                <w:rFonts w:eastAsia="Tahoma"/>
                <w:b/>
                <w:color w:val="000000"/>
                <w:szCs w:val="14"/>
              </w:rPr>
              <w:t>Skupaj</w:t>
            </w:r>
          </w:p>
        </w:tc>
        <w:tc>
          <w:tcPr>
            <w:tcW w:w="599" w:type="dxa"/>
            <w:tcBorders>
              <w:top w:val="single" w:sz="4" w:space="0" w:color="auto"/>
              <w:left w:val="single" w:sz="7" w:space="0" w:color="000000"/>
              <w:bottom w:val="single" w:sz="7" w:space="0" w:color="000000"/>
              <w:right w:val="single" w:sz="7" w:space="0" w:color="000000"/>
            </w:tcBorders>
            <w:tcMar>
              <w:top w:w="40" w:type="dxa"/>
              <w:left w:w="40" w:type="dxa"/>
              <w:bottom w:w="40" w:type="dxa"/>
              <w:right w:w="40" w:type="dxa"/>
            </w:tcMar>
          </w:tcPr>
          <w:p w14:paraId="567B0963" w14:textId="77777777" w:rsidR="00E64EC6" w:rsidRPr="00E64EC6" w:rsidRDefault="00E64EC6" w:rsidP="00E64EC6">
            <w:pPr>
              <w:jc w:val="right"/>
              <w:rPr>
                <w:rFonts w:eastAsia="Tahoma"/>
                <w:b/>
                <w:color w:val="000000"/>
                <w:szCs w:val="14"/>
              </w:rPr>
            </w:pPr>
            <w:r>
              <w:rPr>
                <w:rFonts w:eastAsia="Tahoma"/>
                <w:b/>
                <w:color w:val="000000"/>
                <w:szCs w:val="14"/>
              </w:rPr>
              <w:t>-</w:t>
            </w:r>
          </w:p>
        </w:tc>
        <w:tc>
          <w:tcPr>
            <w:tcW w:w="6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923F1E2" w14:textId="77777777" w:rsidR="00E64EC6" w:rsidRPr="00E64EC6" w:rsidRDefault="00E64EC6" w:rsidP="00695B7C">
            <w:pPr>
              <w:jc w:val="right"/>
              <w:rPr>
                <w:szCs w:val="14"/>
              </w:rPr>
            </w:pPr>
            <w:r w:rsidRPr="00E64EC6">
              <w:rPr>
                <w:rFonts w:eastAsia="Tahoma"/>
                <w:b/>
                <w:color w:val="000000"/>
                <w:szCs w:val="14"/>
              </w:rPr>
              <w:t>5</w:t>
            </w:r>
          </w:p>
        </w:tc>
        <w:tc>
          <w:tcPr>
            <w:tcW w:w="6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303398E" w14:textId="77777777" w:rsidR="00E64EC6" w:rsidRPr="00E64EC6" w:rsidRDefault="00E64EC6" w:rsidP="00695B7C">
            <w:pPr>
              <w:jc w:val="right"/>
              <w:rPr>
                <w:szCs w:val="14"/>
              </w:rPr>
            </w:pPr>
            <w:r w:rsidRPr="00E64EC6">
              <w:rPr>
                <w:rFonts w:eastAsia="Tahoma"/>
                <w:b/>
                <w:color w:val="000000"/>
                <w:szCs w:val="14"/>
              </w:rPr>
              <w:t>2</w:t>
            </w:r>
          </w:p>
        </w:tc>
        <w:tc>
          <w:tcPr>
            <w:tcW w:w="59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DC3B6E2" w14:textId="77777777" w:rsidR="00E64EC6" w:rsidRPr="00E64EC6" w:rsidRDefault="00E64EC6" w:rsidP="00695B7C">
            <w:pPr>
              <w:jc w:val="right"/>
              <w:rPr>
                <w:szCs w:val="14"/>
              </w:rPr>
            </w:pPr>
            <w:r w:rsidRPr="00E64EC6">
              <w:rPr>
                <w:rFonts w:eastAsia="Tahoma"/>
                <w:b/>
                <w:color w:val="000000"/>
                <w:szCs w:val="14"/>
              </w:rPr>
              <w:t>44</w:t>
            </w:r>
          </w:p>
        </w:tc>
        <w:tc>
          <w:tcPr>
            <w:tcW w:w="6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84BBBB8" w14:textId="77777777" w:rsidR="00E64EC6" w:rsidRPr="00E64EC6" w:rsidRDefault="00E64EC6" w:rsidP="00695B7C">
            <w:pPr>
              <w:jc w:val="right"/>
              <w:rPr>
                <w:szCs w:val="14"/>
              </w:rPr>
            </w:pPr>
            <w:r w:rsidRPr="00E64EC6">
              <w:rPr>
                <w:rFonts w:eastAsia="Tahoma"/>
                <w:b/>
                <w:color w:val="000000"/>
                <w:szCs w:val="14"/>
              </w:rPr>
              <w:t>4</w:t>
            </w:r>
          </w:p>
        </w:tc>
        <w:tc>
          <w:tcPr>
            <w:tcW w:w="600" w:type="dxa"/>
            <w:tcBorders>
              <w:top w:val="single" w:sz="4" w:space="0" w:color="auto"/>
              <w:left w:val="single" w:sz="7" w:space="0" w:color="000000"/>
              <w:bottom w:val="single" w:sz="7" w:space="0" w:color="000000"/>
              <w:right w:val="single" w:sz="7" w:space="0" w:color="000000"/>
            </w:tcBorders>
            <w:tcMar>
              <w:top w:w="40" w:type="dxa"/>
              <w:left w:w="40" w:type="dxa"/>
              <w:bottom w:w="40" w:type="dxa"/>
              <w:right w:w="40" w:type="dxa"/>
            </w:tcMar>
            <w:vAlign w:val="center"/>
          </w:tcPr>
          <w:p w14:paraId="1C6D547E" w14:textId="77777777" w:rsidR="00E64EC6" w:rsidRPr="00E64EC6" w:rsidRDefault="00E64EC6" w:rsidP="00695B7C">
            <w:pPr>
              <w:jc w:val="right"/>
              <w:rPr>
                <w:rFonts w:eastAsia="Tahoma"/>
                <w:b/>
                <w:color w:val="000000"/>
                <w:szCs w:val="14"/>
              </w:rPr>
            </w:pPr>
            <w:r>
              <w:rPr>
                <w:rFonts w:eastAsia="Tahoma"/>
                <w:b/>
                <w:color w:val="000000"/>
                <w:szCs w:val="14"/>
              </w:rPr>
              <w:t>-</w:t>
            </w:r>
          </w:p>
        </w:tc>
        <w:tc>
          <w:tcPr>
            <w:tcW w:w="59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94F26AA" w14:textId="77777777" w:rsidR="00E64EC6" w:rsidRPr="00E64EC6" w:rsidRDefault="00E64EC6" w:rsidP="00695B7C">
            <w:pPr>
              <w:jc w:val="right"/>
              <w:rPr>
                <w:szCs w:val="14"/>
              </w:rPr>
            </w:pPr>
            <w:r w:rsidRPr="00E64EC6">
              <w:rPr>
                <w:rFonts w:eastAsia="Tahoma"/>
                <w:b/>
                <w:color w:val="000000"/>
                <w:szCs w:val="14"/>
              </w:rPr>
              <w:t>60,0</w:t>
            </w:r>
          </w:p>
        </w:tc>
        <w:tc>
          <w:tcPr>
            <w:tcW w:w="6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C8B06C5" w14:textId="77777777" w:rsidR="00E64EC6" w:rsidRPr="00E64EC6" w:rsidRDefault="00E64EC6" w:rsidP="00695B7C">
            <w:pPr>
              <w:jc w:val="right"/>
              <w:rPr>
                <w:szCs w:val="14"/>
              </w:rPr>
            </w:pPr>
            <w:r w:rsidRPr="00E64EC6">
              <w:rPr>
                <w:rFonts w:eastAsia="Tahoma"/>
                <w:b/>
                <w:color w:val="000000"/>
                <w:szCs w:val="14"/>
              </w:rPr>
              <w:t>100,0</w:t>
            </w:r>
          </w:p>
        </w:tc>
        <w:tc>
          <w:tcPr>
            <w:tcW w:w="6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C8FAA8D" w14:textId="77777777" w:rsidR="00E64EC6" w:rsidRPr="00E64EC6" w:rsidRDefault="00E64EC6" w:rsidP="00695B7C">
            <w:pPr>
              <w:jc w:val="right"/>
              <w:rPr>
                <w:szCs w:val="14"/>
              </w:rPr>
            </w:pPr>
            <w:r w:rsidRPr="00E64EC6">
              <w:rPr>
                <w:rFonts w:eastAsia="Tahoma"/>
                <w:b/>
                <w:color w:val="000000"/>
                <w:szCs w:val="14"/>
              </w:rPr>
              <w:t>100,0</w:t>
            </w:r>
          </w:p>
        </w:tc>
        <w:tc>
          <w:tcPr>
            <w:tcW w:w="6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E8ECE26" w14:textId="77777777" w:rsidR="00E64EC6" w:rsidRPr="00E64EC6" w:rsidRDefault="00E64EC6" w:rsidP="00695B7C">
            <w:pPr>
              <w:jc w:val="right"/>
              <w:rPr>
                <w:szCs w:val="14"/>
              </w:rPr>
            </w:pPr>
            <w:r w:rsidRPr="00E64EC6">
              <w:rPr>
                <w:rFonts w:eastAsia="Tahoma"/>
                <w:b/>
                <w:color w:val="000000"/>
                <w:szCs w:val="14"/>
              </w:rPr>
              <w:t>50,0</w:t>
            </w:r>
          </w:p>
        </w:tc>
      </w:tr>
    </w:tbl>
    <w:p w14:paraId="3B221D82" w14:textId="77777777" w:rsidR="00695B7C" w:rsidRDefault="00695B7C" w:rsidP="00B65CCE">
      <w:pPr>
        <w:pStyle w:val="Telobesedila"/>
        <w:spacing w:before="360" w:after="120"/>
      </w:pPr>
      <w:r>
        <w:t>Oblike ogrožanja varnosti</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30"/>
        <w:gridCol w:w="602"/>
        <w:gridCol w:w="602"/>
        <w:gridCol w:w="603"/>
        <w:gridCol w:w="602"/>
        <w:gridCol w:w="603"/>
        <w:gridCol w:w="602"/>
        <w:gridCol w:w="602"/>
        <w:gridCol w:w="603"/>
        <w:gridCol w:w="602"/>
        <w:gridCol w:w="603"/>
      </w:tblGrid>
      <w:tr w:rsidR="00695B7C" w:rsidRPr="00E64EC6" w14:paraId="292BA207" w14:textId="77777777" w:rsidTr="00E64EC6">
        <w:trPr>
          <w:trHeight w:val="262"/>
        </w:trPr>
        <w:tc>
          <w:tcPr>
            <w:tcW w:w="303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6D2DB25" w14:textId="77777777" w:rsidR="00695B7C" w:rsidRPr="00E64EC6" w:rsidRDefault="00695B7C" w:rsidP="00695B7C">
            <w:pPr>
              <w:rPr>
                <w:szCs w:val="14"/>
              </w:rPr>
            </w:pPr>
            <w:r w:rsidRPr="00E64EC6">
              <w:rPr>
                <w:rFonts w:eastAsia="Tahoma"/>
                <w:b/>
                <w:color w:val="FFFFFF"/>
                <w:szCs w:val="14"/>
              </w:rPr>
              <w:t>Vrsta kaznivega dejanja</w:t>
            </w:r>
          </w:p>
        </w:tc>
        <w:tc>
          <w:tcPr>
            <w:tcW w:w="301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22DE8E5" w14:textId="77777777" w:rsidR="00695B7C" w:rsidRPr="00E64EC6" w:rsidRDefault="00695B7C" w:rsidP="00695B7C">
            <w:pPr>
              <w:jc w:val="center"/>
              <w:rPr>
                <w:szCs w:val="14"/>
              </w:rPr>
            </w:pPr>
            <w:r w:rsidRPr="00E64EC6">
              <w:rPr>
                <w:rFonts w:eastAsia="Tahoma"/>
                <w:b/>
                <w:color w:val="FFFFFF"/>
                <w:szCs w:val="14"/>
              </w:rPr>
              <w:t>Število kaznivih dejanj</w:t>
            </w:r>
          </w:p>
        </w:tc>
        <w:tc>
          <w:tcPr>
            <w:tcW w:w="301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64C537D" w14:textId="515B788C" w:rsidR="00695B7C" w:rsidRPr="00E64EC6" w:rsidRDefault="00695B7C" w:rsidP="00695B7C">
            <w:pPr>
              <w:jc w:val="center"/>
              <w:rPr>
                <w:szCs w:val="14"/>
              </w:rPr>
            </w:pPr>
            <w:r w:rsidRPr="00E64EC6">
              <w:rPr>
                <w:rFonts w:eastAsia="Tahoma"/>
                <w:b/>
                <w:color w:val="FFFFFF"/>
                <w:szCs w:val="14"/>
              </w:rPr>
              <w:t xml:space="preserve">Delež preiskanih kaznivih dejanj </w:t>
            </w:r>
            <w:r w:rsidR="0051656B">
              <w:rPr>
                <w:rFonts w:eastAsia="Tahoma"/>
                <w:b/>
                <w:color w:val="FFFFFF"/>
                <w:szCs w:val="14"/>
              </w:rPr>
              <w:t>(</w:t>
            </w:r>
            <w:r w:rsidRPr="00E64EC6">
              <w:rPr>
                <w:rFonts w:eastAsia="Tahoma"/>
                <w:b/>
                <w:color w:val="FFFFFF"/>
                <w:szCs w:val="14"/>
              </w:rPr>
              <w:t>v %</w:t>
            </w:r>
            <w:r w:rsidR="0051656B">
              <w:rPr>
                <w:rFonts w:eastAsia="Tahoma"/>
                <w:b/>
                <w:color w:val="FFFFFF"/>
                <w:szCs w:val="14"/>
              </w:rPr>
              <w:t>)</w:t>
            </w:r>
          </w:p>
        </w:tc>
      </w:tr>
      <w:tr w:rsidR="00695B7C" w:rsidRPr="00E64EC6" w14:paraId="480A08CC" w14:textId="77777777" w:rsidTr="00E64EC6">
        <w:trPr>
          <w:trHeight w:val="182"/>
        </w:trPr>
        <w:tc>
          <w:tcPr>
            <w:tcW w:w="3030"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9F3B931" w14:textId="77777777" w:rsidR="00695B7C" w:rsidRPr="00E64EC6" w:rsidRDefault="00695B7C" w:rsidP="00695B7C">
            <w:pPr>
              <w:rPr>
                <w:szCs w:val="14"/>
              </w:rPr>
            </w:pPr>
          </w:p>
        </w:tc>
        <w:tc>
          <w:tcPr>
            <w:tcW w:w="60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6144DB0" w14:textId="77777777" w:rsidR="00695B7C" w:rsidRPr="00E64EC6" w:rsidRDefault="00695B7C" w:rsidP="00695B7C">
            <w:pPr>
              <w:jc w:val="center"/>
              <w:rPr>
                <w:szCs w:val="14"/>
              </w:rPr>
            </w:pPr>
            <w:r w:rsidRPr="00E64EC6">
              <w:rPr>
                <w:rFonts w:eastAsia="Tahoma"/>
                <w:b/>
                <w:color w:val="FFFFFF"/>
                <w:szCs w:val="14"/>
              </w:rPr>
              <w:t>2020</w:t>
            </w:r>
          </w:p>
        </w:tc>
        <w:tc>
          <w:tcPr>
            <w:tcW w:w="60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3F53E51" w14:textId="77777777" w:rsidR="00695B7C" w:rsidRPr="00E64EC6" w:rsidRDefault="00695B7C" w:rsidP="00695B7C">
            <w:pPr>
              <w:jc w:val="center"/>
              <w:rPr>
                <w:szCs w:val="14"/>
              </w:rPr>
            </w:pPr>
            <w:r w:rsidRPr="00E64EC6">
              <w:rPr>
                <w:rFonts w:eastAsia="Tahoma"/>
                <w:b/>
                <w:color w:val="FFFFFF"/>
                <w:szCs w:val="14"/>
              </w:rPr>
              <w:t>2021</w:t>
            </w:r>
          </w:p>
        </w:tc>
        <w:tc>
          <w:tcPr>
            <w:tcW w:w="60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2647A0C" w14:textId="77777777" w:rsidR="00695B7C" w:rsidRPr="00E64EC6" w:rsidRDefault="00695B7C" w:rsidP="00695B7C">
            <w:pPr>
              <w:jc w:val="center"/>
              <w:rPr>
                <w:szCs w:val="14"/>
              </w:rPr>
            </w:pPr>
            <w:r w:rsidRPr="00E64EC6">
              <w:rPr>
                <w:rFonts w:eastAsia="Tahoma"/>
                <w:b/>
                <w:color w:val="FFFFFF"/>
                <w:szCs w:val="14"/>
              </w:rPr>
              <w:t>2022</w:t>
            </w:r>
          </w:p>
        </w:tc>
        <w:tc>
          <w:tcPr>
            <w:tcW w:w="60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3AB0948" w14:textId="77777777" w:rsidR="00695B7C" w:rsidRPr="00E64EC6" w:rsidRDefault="00695B7C" w:rsidP="00695B7C">
            <w:pPr>
              <w:jc w:val="center"/>
              <w:rPr>
                <w:szCs w:val="14"/>
              </w:rPr>
            </w:pPr>
            <w:r w:rsidRPr="00E64EC6">
              <w:rPr>
                <w:rFonts w:eastAsia="Tahoma"/>
                <w:b/>
                <w:color w:val="FFFFFF"/>
                <w:szCs w:val="14"/>
              </w:rPr>
              <w:t>2023</w:t>
            </w:r>
          </w:p>
        </w:tc>
        <w:tc>
          <w:tcPr>
            <w:tcW w:w="60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38FF0B7" w14:textId="77777777" w:rsidR="00695B7C" w:rsidRPr="00E64EC6" w:rsidRDefault="00695B7C" w:rsidP="00695B7C">
            <w:pPr>
              <w:jc w:val="center"/>
              <w:rPr>
                <w:szCs w:val="14"/>
              </w:rPr>
            </w:pPr>
            <w:r w:rsidRPr="00E64EC6">
              <w:rPr>
                <w:rFonts w:eastAsia="Tahoma"/>
                <w:b/>
                <w:color w:val="FFFFFF"/>
                <w:szCs w:val="14"/>
              </w:rPr>
              <w:t>2024</w:t>
            </w:r>
          </w:p>
        </w:tc>
        <w:tc>
          <w:tcPr>
            <w:tcW w:w="60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41262FE" w14:textId="77777777" w:rsidR="00695B7C" w:rsidRPr="00E64EC6" w:rsidRDefault="00695B7C" w:rsidP="00695B7C">
            <w:pPr>
              <w:jc w:val="center"/>
              <w:rPr>
                <w:szCs w:val="14"/>
              </w:rPr>
            </w:pPr>
            <w:r w:rsidRPr="00E64EC6">
              <w:rPr>
                <w:rFonts w:eastAsia="Tahoma"/>
                <w:b/>
                <w:color w:val="FFFFFF"/>
                <w:szCs w:val="14"/>
              </w:rPr>
              <w:t>2020</w:t>
            </w:r>
          </w:p>
        </w:tc>
        <w:tc>
          <w:tcPr>
            <w:tcW w:w="60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06C5AD4" w14:textId="77777777" w:rsidR="00695B7C" w:rsidRPr="00E64EC6" w:rsidRDefault="00695B7C" w:rsidP="00695B7C">
            <w:pPr>
              <w:jc w:val="center"/>
              <w:rPr>
                <w:szCs w:val="14"/>
              </w:rPr>
            </w:pPr>
            <w:r w:rsidRPr="00E64EC6">
              <w:rPr>
                <w:rFonts w:eastAsia="Tahoma"/>
                <w:b/>
                <w:color w:val="FFFFFF"/>
                <w:szCs w:val="14"/>
              </w:rPr>
              <w:t>2021</w:t>
            </w:r>
          </w:p>
        </w:tc>
        <w:tc>
          <w:tcPr>
            <w:tcW w:w="60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7E54576" w14:textId="77777777" w:rsidR="00695B7C" w:rsidRPr="00E64EC6" w:rsidRDefault="00695B7C" w:rsidP="00695B7C">
            <w:pPr>
              <w:jc w:val="center"/>
              <w:rPr>
                <w:szCs w:val="14"/>
              </w:rPr>
            </w:pPr>
            <w:r w:rsidRPr="00E64EC6">
              <w:rPr>
                <w:rFonts w:eastAsia="Tahoma"/>
                <w:b/>
                <w:color w:val="FFFFFF"/>
                <w:szCs w:val="14"/>
              </w:rPr>
              <w:t>2022</w:t>
            </w:r>
          </w:p>
        </w:tc>
        <w:tc>
          <w:tcPr>
            <w:tcW w:w="60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1A6C6E4" w14:textId="77777777" w:rsidR="00695B7C" w:rsidRPr="00E64EC6" w:rsidRDefault="00695B7C" w:rsidP="00695B7C">
            <w:pPr>
              <w:jc w:val="center"/>
              <w:rPr>
                <w:szCs w:val="14"/>
              </w:rPr>
            </w:pPr>
            <w:r w:rsidRPr="00E64EC6">
              <w:rPr>
                <w:rFonts w:eastAsia="Tahoma"/>
                <w:b/>
                <w:color w:val="FFFFFF"/>
                <w:szCs w:val="14"/>
              </w:rPr>
              <w:t>2023</w:t>
            </w:r>
          </w:p>
        </w:tc>
        <w:tc>
          <w:tcPr>
            <w:tcW w:w="60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628D897"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3565ABD1" w14:textId="77777777" w:rsidTr="00E64EC6">
        <w:trPr>
          <w:trHeight w:val="182"/>
        </w:trPr>
        <w:tc>
          <w:tcPr>
            <w:tcW w:w="3030"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400622F" w14:textId="77777777" w:rsidR="00695B7C" w:rsidRPr="00E64EC6" w:rsidRDefault="00695B7C" w:rsidP="00695B7C">
            <w:pPr>
              <w:rPr>
                <w:szCs w:val="14"/>
              </w:rPr>
            </w:pPr>
            <w:r w:rsidRPr="00E64EC6">
              <w:rPr>
                <w:rFonts w:eastAsia="Tahoma"/>
                <w:color w:val="000000"/>
                <w:szCs w:val="14"/>
              </w:rPr>
              <w:t>Grožnja</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DC38A60" w14:textId="77777777" w:rsidR="00695B7C" w:rsidRPr="00E64EC6" w:rsidRDefault="00695B7C" w:rsidP="00695B7C">
            <w:pPr>
              <w:jc w:val="right"/>
              <w:rPr>
                <w:szCs w:val="14"/>
              </w:rPr>
            </w:pPr>
            <w:r w:rsidRPr="00E64EC6">
              <w:rPr>
                <w:rFonts w:eastAsia="Tahoma"/>
                <w:color w:val="000000"/>
                <w:szCs w:val="14"/>
              </w:rPr>
              <w:t>398</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1A074E5" w14:textId="77777777" w:rsidR="00695B7C" w:rsidRPr="00E64EC6" w:rsidRDefault="00695B7C" w:rsidP="00695B7C">
            <w:pPr>
              <w:jc w:val="right"/>
              <w:rPr>
                <w:szCs w:val="14"/>
              </w:rPr>
            </w:pPr>
            <w:r w:rsidRPr="00E64EC6">
              <w:rPr>
                <w:rFonts w:eastAsia="Tahoma"/>
                <w:color w:val="000000"/>
                <w:szCs w:val="14"/>
              </w:rPr>
              <w:t>345</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3B13DDE" w14:textId="77777777" w:rsidR="00695B7C" w:rsidRPr="00E64EC6" w:rsidRDefault="00695B7C" w:rsidP="00695B7C">
            <w:pPr>
              <w:jc w:val="right"/>
              <w:rPr>
                <w:szCs w:val="14"/>
              </w:rPr>
            </w:pPr>
            <w:r w:rsidRPr="00E64EC6">
              <w:rPr>
                <w:rFonts w:eastAsia="Tahoma"/>
                <w:color w:val="000000"/>
                <w:szCs w:val="14"/>
              </w:rPr>
              <w:t>285</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19F7531" w14:textId="77777777" w:rsidR="00695B7C" w:rsidRPr="00E64EC6" w:rsidRDefault="00695B7C" w:rsidP="00695B7C">
            <w:pPr>
              <w:jc w:val="right"/>
              <w:rPr>
                <w:szCs w:val="14"/>
              </w:rPr>
            </w:pPr>
            <w:r w:rsidRPr="00E64EC6">
              <w:rPr>
                <w:rFonts w:eastAsia="Tahoma"/>
                <w:color w:val="000000"/>
                <w:szCs w:val="14"/>
              </w:rPr>
              <w:t>350</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D5FC946" w14:textId="77777777" w:rsidR="00695B7C" w:rsidRPr="00E64EC6" w:rsidRDefault="00695B7C" w:rsidP="00695B7C">
            <w:pPr>
              <w:jc w:val="right"/>
              <w:rPr>
                <w:szCs w:val="14"/>
              </w:rPr>
            </w:pPr>
            <w:r w:rsidRPr="00E64EC6">
              <w:rPr>
                <w:rFonts w:eastAsia="Tahoma"/>
                <w:color w:val="000000"/>
                <w:szCs w:val="14"/>
              </w:rPr>
              <w:t>388</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EB92845" w14:textId="77777777" w:rsidR="00695B7C" w:rsidRPr="00E64EC6" w:rsidRDefault="00695B7C" w:rsidP="00695B7C">
            <w:pPr>
              <w:jc w:val="right"/>
              <w:rPr>
                <w:szCs w:val="14"/>
              </w:rPr>
            </w:pPr>
            <w:r w:rsidRPr="00E64EC6">
              <w:rPr>
                <w:rFonts w:eastAsia="Tahoma"/>
                <w:color w:val="000000"/>
                <w:szCs w:val="14"/>
              </w:rPr>
              <w:t>79,9</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04AAE7E" w14:textId="77777777" w:rsidR="00695B7C" w:rsidRPr="00E64EC6" w:rsidRDefault="00695B7C" w:rsidP="00695B7C">
            <w:pPr>
              <w:jc w:val="right"/>
              <w:rPr>
                <w:szCs w:val="14"/>
              </w:rPr>
            </w:pPr>
            <w:r w:rsidRPr="00E64EC6">
              <w:rPr>
                <w:rFonts w:eastAsia="Tahoma"/>
                <w:color w:val="000000"/>
                <w:szCs w:val="14"/>
              </w:rPr>
              <w:t>78,8</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C14DFEF" w14:textId="77777777" w:rsidR="00695B7C" w:rsidRPr="00E64EC6" w:rsidRDefault="00695B7C" w:rsidP="00695B7C">
            <w:pPr>
              <w:jc w:val="right"/>
              <w:rPr>
                <w:szCs w:val="14"/>
              </w:rPr>
            </w:pPr>
            <w:r w:rsidRPr="00E64EC6">
              <w:rPr>
                <w:rFonts w:eastAsia="Tahoma"/>
                <w:color w:val="000000"/>
                <w:szCs w:val="14"/>
              </w:rPr>
              <w:t>82,5</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7DF843A" w14:textId="77777777" w:rsidR="00695B7C" w:rsidRPr="00E64EC6" w:rsidRDefault="00695B7C" w:rsidP="00695B7C">
            <w:pPr>
              <w:jc w:val="right"/>
              <w:rPr>
                <w:szCs w:val="14"/>
              </w:rPr>
            </w:pPr>
            <w:r w:rsidRPr="00E64EC6">
              <w:rPr>
                <w:rFonts w:eastAsia="Tahoma"/>
                <w:color w:val="000000"/>
                <w:szCs w:val="14"/>
              </w:rPr>
              <w:t>87,7</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4E08BF3" w14:textId="77777777" w:rsidR="00695B7C" w:rsidRPr="00E64EC6" w:rsidRDefault="00695B7C" w:rsidP="00695B7C">
            <w:pPr>
              <w:jc w:val="right"/>
              <w:rPr>
                <w:szCs w:val="14"/>
              </w:rPr>
            </w:pPr>
            <w:r w:rsidRPr="00E64EC6">
              <w:rPr>
                <w:rFonts w:eastAsia="Tahoma"/>
                <w:color w:val="000000"/>
                <w:szCs w:val="14"/>
              </w:rPr>
              <w:t>85,1</w:t>
            </w:r>
          </w:p>
        </w:tc>
      </w:tr>
      <w:tr w:rsidR="00695B7C" w:rsidRPr="00E64EC6" w14:paraId="7E2A9375" w14:textId="77777777" w:rsidTr="00E64EC6">
        <w:trPr>
          <w:trHeight w:val="182"/>
        </w:trPr>
        <w:tc>
          <w:tcPr>
            <w:tcW w:w="3030"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87D2FCB" w14:textId="77777777" w:rsidR="00695B7C" w:rsidRPr="00E64EC6" w:rsidRDefault="00695B7C" w:rsidP="00695B7C">
            <w:pPr>
              <w:rPr>
                <w:szCs w:val="14"/>
              </w:rPr>
            </w:pPr>
            <w:r w:rsidRPr="00E64EC6">
              <w:rPr>
                <w:rFonts w:eastAsia="Tahoma"/>
                <w:color w:val="000000"/>
                <w:szCs w:val="14"/>
              </w:rPr>
              <w:t>Izsiljevanje</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59F416F" w14:textId="77777777" w:rsidR="00695B7C" w:rsidRPr="00E64EC6" w:rsidRDefault="00695B7C" w:rsidP="00695B7C">
            <w:pPr>
              <w:jc w:val="right"/>
              <w:rPr>
                <w:szCs w:val="14"/>
              </w:rPr>
            </w:pPr>
            <w:r w:rsidRPr="00E64EC6">
              <w:rPr>
                <w:rFonts w:eastAsia="Tahoma"/>
                <w:color w:val="000000"/>
                <w:szCs w:val="14"/>
              </w:rPr>
              <w:t>105</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99E0C21" w14:textId="77777777" w:rsidR="00695B7C" w:rsidRPr="00E64EC6" w:rsidRDefault="00695B7C" w:rsidP="00695B7C">
            <w:pPr>
              <w:jc w:val="right"/>
              <w:rPr>
                <w:szCs w:val="14"/>
              </w:rPr>
            </w:pPr>
            <w:r w:rsidRPr="00E64EC6">
              <w:rPr>
                <w:rFonts w:eastAsia="Tahoma"/>
                <w:color w:val="000000"/>
                <w:szCs w:val="14"/>
              </w:rPr>
              <w:t>79</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F44086E" w14:textId="77777777" w:rsidR="00695B7C" w:rsidRPr="00E64EC6" w:rsidRDefault="00695B7C" w:rsidP="00695B7C">
            <w:pPr>
              <w:jc w:val="right"/>
              <w:rPr>
                <w:szCs w:val="14"/>
              </w:rPr>
            </w:pPr>
            <w:r w:rsidRPr="00E64EC6">
              <w:rPr>
                <w:rFonts w:eastAsia="Tahoma"/>
                <w:color w:val="000000"/>
                <w:szCs w:val="14"/>
              </w:rPr>
              <w:t>59</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00457E0" w14:textId="77777777" w:rsidR="00695B7C" w:rsidRPr="00E64EC6" w:rsidRDefault="00695B7C" w:rsidP="00695B7C">
            <w:pPr>
              <w:jc w:val="right"/>
              <w:rPr>
                <w:szCs w:val="14"/>
              </w:rPr>
            </w:pPr>
            <w:r w:rsidRPr="00E64EC6">
              <w:rPr>
                <w:rFonts w:eastAsia="Tahoma"/>
                <w:color w:val="000000"/>
                <w:szCs w:val="14"/>
              </w:rPr>
              <w:t>89</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1AC0623" w14:textId="77777777" w:rsidR="00695B7C" w:rsidRPr="00E64EC6" w:rsidRDefault="00695B7C" w:rsidP="00695B7C">
            <w:pPr>
              <w:jc w:val="right"/>
              <w:rPr>
                <w:szCs w:val="14"/>
              </w:rPr>
            </w:pPr>
            <w:r w:rsidRPr="00E64EC6">
              <w:rPr>
                <w:rFonts w:eastAsia="Tahoma"/>
                <w:color w:val="000000"/>
                <w:szCs w:val="14"/>
              </w:rPr>
              <w:t>86</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F745DC8" w14:textId="77777777" w:rsidR="00695B7C" w:rsidRPr="00E64EC6" w:rsidRDefault="00695B7C" w:rsidP="00695B7C">
            <w:pPr>
              <w:jc w:val="right"/>
              <w:rPr>
                <w:szCs w:val="14"/>
              </w:rPr>
            </w:pPr>
            <w:r w:rsidRPr="00E64EC6">
              <w:rPr>
                <w:rFonts w:eastAsia="Tahoma"/>
                <w:color w:val="000000"/>
                <w:szCs w:val="14"/>
              </w:rPr>
              <w:t>50,5</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E3E9F2B" w14:textId="77777777" w:rsidR="00695B7C" w:rsidRPr="00E64EC6" w:rsidRDefault="00695B7C" w:rsidP="00695B7C">
            <w:pPr>
              <w:jc w:val="right"/>
              <w:rPr>
                <w:szCs w:val="14"/>
              </w:rPr>
            </w:pPr>
            <w:r w:rsidRPr="00E64EC6">
              <w:rPr>
                <w:rFonts w:eastAsia="Tahoma"/>
                <w:color w:val="000000"/>
                <w:szCs w:val="14"/>
              </w:rPr>
              <w:t>35,4</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36D027A" w14:textId="77777777" w:rsidR="00695B7C" w:rsidRPr="00E64EC6" w:rsidRDefault="00695B7C" w:rsidP="00695B7C">
            <w:pPr>
              <w:jc w:val="right"/>
              <w:rPr>
                <w:szCs w:val="14"/>
              </w:rPr>
            </w:pPr>
            <w:r w:rsidRPr="00E64EC6">
              <w:rPr>
                <w:rFonts w:eastAsia="Tahoma"/>
                <w:color w:val="000000"/>
                <w:szCs w:val="14"/>
              </w:rPr>
              <w:t>57,6</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804AB3C" w14:textId="77777777" w:rsidR="00695B7C" w:rsidRPr="00E64EC6" w:rsidRDefault="00695B7C" w:rsidP="00695B7C">
            <w:pPr>
              <w:jc w:val="right"/>
              <w:rPr>
                <w:szCs w:val="14"/>
              </w:rPr>
            </w:pPr>
            <w:r w:rsidRPr="00E64EC6">
              <w:rPr>
                <w:rFonts w:eastAsia="Tahoma"/>
                <w:color w:val="000000"/>
                <w:szCs w:val="14"/>
              </w:rPr>
              <w:t>49,4</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629D704" w14:textId="77777777" w:rsidR="00695B7C" w:rsidRPr="00E64EC6" w:rsidRDefault="00695B7C" w:rsidP="00695B7C">
            <w:pPr>
              <w:jc w:val="right"/>
              <w:rPr>
                <w:szCs w:val="14"/>
              </w:rPr>
            </w:pPr>
            <w:r w:rsidRPr="00E64EC6">
              <w:rPr>
                <w:rFonts w:eastAsia="Tahoma"/>
                <w:color w:val="000000"/>
                <w:szCs w:val="14"/>
              </w:rPr>
              <w:t>51,2</w:t>
            </w:r>
          </w:p>
        </w:tc>
      </w:tr>
      <w:tr w:rsidR="00695B7C" w:rsidRPr="00E64EC6" w14:paraId="34A5008F" w14:textId="77777777" w:rsidTr="00E64EC6">
        <w:trPr>
          <w:trHeight w:val="182"/>
        </w:trPr>
        <w:tc>
          <w:tcPr>
            <w:tcW w:w="3030"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267FBFF" w14:textId="77777777" w:rsidR="00695B7C" w:rsidRPr="00E64EC6" w:rsidRDefault="00695B7C" w:rsidP="00695B7C">
            <w:pPr>
              <w:rPr>
                <w:szCs w:val="14"/>
              </w:rPr>
            </w:pPr>
            <w:r w:rsidRPr="00E64EC6">
              <w:rPr>
                <w:rFonts w:eastAsia="Tahoma"/>
                <w:color w:val="000000"/>
                <w:szCs w:val="14"/>
              </w:rPr>
              <w:t>Ogrožanje oseb pod mednarodnim varstvom</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A3B2F4B" w14:textId="77777777" w:rsidR="00695B7C" w:rsidRPr="00E64EC6" w:rsidRDefault="00E64EC6" w:rsidP="00E64EC6">
            <w:pPr>
              <w:jc w:val="right"/>
              <w:rPr>
                <w:szCs w:val="14"/>
              </w:rPr>
            </w:pPr>
            <w:r>
              <w:rPr>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B9218ED" w14:textId="77777777" w:rsidR="00695B7C" w:rsidRPr="00E64EC6" w:rsidRDefault="00E64EC6" w:rsidP="00E64EC6">
            <w:pPr>
              <w:jc w:val="right"/>
              <w:rPr>
                <w:szCs w:val="14"/>
              </w:rPr>
            </w:pPr>
            <w:r>
              <w:rPr>
                <w:szCs w:val="14"/>
              </w:rPr>
              <w:t>-</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ED31D47" w14:textId="77777777" w:rsidR="00695B7C" w:rsidRPr="00E64EC6" w:rsidRDefault="00695B7C" w:rsidP="00E64EC6">
            <w:pPr>
              <w:jc w:val="right"/>
              <w:rPr>
                <w:szCs w:val="14"/>
              </w:rPr>
            </w:pPr>
            <w:r w:rsidRPr="00E64EC6">
              <w:rPr>
                <w:rFonts w:eastAsia="Tahoma"/>
                <w:color w:val="000000"/>
                <w:szCs w:val="14"/>
              </w:rPr>
              <w:t>1</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4171D30" w14:textId="77777777" w:rsidR="00695B7C" w:rsidRPr="00E64EC6" w:rsidRDefault="00695B7C" w:rsidP="00E64EC6">
            <w:pPr>
              <w:jc w:val="right"/>
              <w:rPr>
                <w:szCs w:val="14"/>
              </w:rPr>
            </w:pPr>
            <w:r w:rsidRPr="00E64EC6">
              <w:rPr>
                <w:rFonts w:eastAsia="Tahoma"/>
                <w:color w:val="000000"/>
                <w:szCs w:val="14"/>
              </w:rPr>
              <w:t>2</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5C77F98" w14:textId="77777777" w:rsidR="00695B7C" w:rsidRPr="00E64EC6" w:rsidRDefault="00E64EC6" w:rsidP="00E64EC6">
            <w:pPr>
              <w:jc w:val="right"/>
              <w:rPr>
                <w:szCs w:val="14"/>
              </w:rPr>
            </w:pPr>
            <w:r>
              <w:rPr>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176DD2A" w14:textId="77777777" w:rsidR="00695B7C" w:rsidRPr="00E64EC6" w:rsidRDefault="00E64EC6" w:rsidP="00E64EC6">
            <w:pPr>
              <w:jc w:val="right"/>
              <w:rPr>
                <w:szCs w:val="14"/>
              </w:rPr>
            </w:pPr>
            <w:r>
              <w:rPr>
                <w:rFonts w:eastAsia="Tahoma"/>
                <w:color w:val="000000"/>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80F39F2" w14:textId="77777777" w:rsidR="00695B7C" w:rsidRPr="00E64EC6" w:rsidRDefault="00E64EC6" w:rsidP="00E64EC6">
            <w:pPr>
              <w:jc w:val="right"/>
              <w:rPr>
                <w:szCs w:val="14"/>
              </w:rPr>
            </w:pPr>
            <w:r>
              <w:rPr>
                <w:rFonts w:eastAsia="Tahoma"/>
                <w:color w:val="000000"/>
                <w:szCs w:val="14"/>
              </w:rPr>
              <w:t>-</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B2EE0C5" w14:textId="77777777" w:rsidR="00695B7C" w:rsidRPr="00E64EC6" w:rsidRDefault="00695B7C" w:rsidP="00E64EC6">
            <w:pPr>
              <w:jc w:val="right"/>
              <w:rPr>
                <w:szCs w:val="14"/>
              </w:rPr>
            </w:pPr>
            <w:r w:rsidRPr="00E64EC6">
              <w:rPr>
                <w:rFonts w:eastAsia="Tahoma"/>
                <w:color w:val="000000"/>
                <w:szCs w:val="14"/>
              </w:rPr>
              <w:t>100,0</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0719B11" w14:textId="77777777" w:rsidR="00695B7C" w:rsidRPr="00E64EC6" w:rsidRDefault="00695B7C" w:rsidP="00E64EC6">
            <w:pPr>
              <w:jc w:val="right"/>
              <w:rPr>
                <w:szCs w:val="14"/>
              </w:rPr>
            </w:pPr>
            <w:r w:rsidRPr="00E64EC6">
              <w:rPr>
                <w:rFonts w:eastAsia="Tahoma"/>
                <w:color w:val="000000"/>
                <w:szCs w:val="14"/>
              </w:rPr>
              <w:t>0,0</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156A92D" w14:textId="77777777" w:rsidR="00695B7C" w:rsidRPr="00E64EC6" w:rsidRDefault="00E64EC6" w:rsidP="00E64EC6">
            <w:pPr>
              <w:jc w:val="right"/>
              <w:rPr>
                <w:szCs w:val="14"/>
              </w:rPr>
            </w:pPr>
            <w:r>
              <w:rPr>
                <w:rFonts w:eastAsia="Tahoma"/>
                <w:color w:val="000000"/>
                <w:szCs w:val="14"/>
              </w:rPr>
              <w:t>-</w:t>
            </w:r>
          </w:p>
        </w:tc>
      </w:tr>
      <w:tr w:rsidR="00695B7C" w:rsidRPr="00E64EC6" w14:paraId="1E403734" w14:textId="77777777" w:rsidTr="00E64EC6">
        <w:trPr>
          <w:trHeight w:val="182"/>
        </w:trPr>
        <w:tc>
          <w:tcPr>
            <w:tcW w:w="3030"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913464A" w14:textId="77777777" w:rsidR="00695B7C" w:rsidRPr="00E64EC6" w:rsidRDefault="00695B7C" w:rsidP="00695B7C">
            <w:pPr>
              <w:rPr>
                <w:szCs w:val="14"/>
              </w:rPr>
            </w:pPr>
            <w:r w:rsidRPr="00E64EC6">
              <w:rPr>
                <w:rFonts w:eastAsia="Tahoma"/>
                <w:color w:val="000000"/>
                <w:szCs w:val="14"/>
              </w:rPr>
              <w:t>Povzročitev splošne nevarnosti</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37C64A4" w14:textId="77777777" w:rsidR="00695B7C" w:rsidRPr="00E64EC6" w:rsidRDefault="00695B7C" w:rsidP="00E64EC6">
            <w:pPr>
              <w:jc w:val="right"/>
              <w:rPr>
                <w:szCs w:val="14"/>
              </w:rPr>
            </w:pPr>
            <w:r w:rsidRPr="00E64EC6">
              <w:rPr>
                <w:rFonts w:eastAsia="Tahoma"/>
                <w:color w:val="000000"/>
                <w:szCs w:val="14"/>
              </w:rPr>
              <w:t>137</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62DC6A9" w14:textId="77777777" w:rsidR="00695B7C" w:rsidRPr="00E64EC6" w:rsidRDefault="00695B7C" w:rsidP="00E64EC6">
            <w:pPr>
              <w:jc w:val="right"/>
              <w:rPr>
                <w:szCs w:val="14"/>
              </w:rPr>
            </w:pPr>
            <w:r w:rsidRPr="00E64EC6">
              <w:rPr>
                <w:rFonts w:eastAsia="Tahoma"/>
                <w:color w:val="000000"/>
                <w:szCs w:val="14"/>
              </w:rPr>
              <w:t>124</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652B2E7D" w14:textId="77777777" w:rsidR="00695B7C" w:rsidRPr="00E64EC6" w:rsidRDefault="00695B7C" w:rsidP="00E64EC6">
            <w:pPr>
              <w:jc w:val="right"/>
              <w:rPr>
                <w:szCs w:val="14"/>
              </w:rPr>
            </w:pPr>
            <w:r w:rsidRPr="00E64EC6">
              <w:rPr>
                <w:rFonts w:eastAsia="Tahoma"/>
                <w:color w:val="000000"/>
                <w:szCs w:val="14"/>
              </w:rPr>
              <w:t>152</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4A35D3B" w14:textId="77777777" w:rsidR="00695B7C" w:rsidRPr="00E64EC6" w:rsidRDefault="00695B7C" w:rsidP="00E64EC6">
            <w:pPr>
              <w:jc w:val="right"/>
              <w:rPr>
                <w:szCs w:val="14"/>
              </w:rPr>
            </w:pPr>
            <w:r w:rsidRPr="00E64EC6">
              <w:rPr>
                <w:rFonts w:eastAsia="Tahoma"/>
                <w:color w:val="000000"/>
                <w:szCs w:val="14"/>
              </w:rPr>
              <w:t>129</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A3C88E2" w14:textId="77777777" w:rsidR="00695B7C" w:rsidRPr="00E64EC6" w:rsidRDefault="00695B7C" w:rsidP="00E64EC6">
            <w:pPr>
              <w:jc w:val="right"/>
              <w:rPr>
                <w:szCs w:val="14"/>
              </w:rPr>
            </w:pPr>
            <w:r w:rsidRPr="00E64EC6">
              <w:rPr>
                <w:rFonts w:eastAsia="Tahoma"/>
                <w:color w:val="000000"/>
                <w:szCs w:val="14"/>
              </w:rPr>
              <w:t>129</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F5C27E3" w14:textId="77777777" w:rsidR="00695B7C" w:rsidRPr="00E64EC6" w:rsidRDefault="00695B7C" w:rsidP="00E64EC6">
            <w:pPr>
              <w:jc w:val="right"/>
              <w:rPr>
                <w:szCs w:val="14"/>
              </w:rPr>
            </w:pPr>
            <w:r w:rsidRPr="00E64EC6">
              <w:rPr>
                <w:rFonts w:eastAsia="Tahoma"/>
                <w:color w:val="000000"/>
                <w:szCs w:val="14"/>
              </w:rPr>
              <w:t>50,4</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D72E483" w14:textId="77777777" w:rsidR="00695B7C" w:rsidRPr="00E64EC6" w:rsidRDefault="00695B7C" w:rsidP="00E64EC6">
            <w:pPr>
              <w:jc w:val="right"/>
              <w:rPr>
                <w:szCs w:val="14"/>
              </w:rPr>
            </w:pPr>
            <w:r w:rsidRPr="00E64EC6">
              <w:rPr>
                <w:rFonts w:eastAsia="Tahoma"/>
                <w:color w:val="000000"/>
                <w:szCs w:val="14"/>
              </w:rPr>
              <w:t>59,7</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BB56682" w14:textId="77777777" w:rsidR="00695B7C" w:rsidRPr="00E64EC6" w:rsidRDefault="00695B7C" w:rsidP="00E64EC6">
            <w:pPr>
              <w:jc w:val="right"/>
              <w:rPr>
                <w:szCs w:val="14"/>
              </w:rPr>
            </w:pPr>
            <w:r w:rsidRPr="00E64EC6">
              <w:rPr>
                <w:rFonts w:eastAsia="Tahoma"/>
                <w:color w:val="000000"/>
                <w:szCs w:val="14"/>
              </w:rPr>
              <w:t>52,6</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92A58CE" w14:textId="77777777" w:rsidR="00695B7C" w:rsidRPr="00E64EC6" w:rsidRDefault="00695B7C" w:rsidP="00E64EC6">
            <w:pPr>
              <w:jc w:val="right"/>
              <w:rPr>
                <w:szCs w:val="14"/>
              </w:rPr>
            </w:pPr>
            <w:r w:rsidRPr="00E64EC6">
              <w:rPr>
                <w:rFonts w:eastAsia="Tahoma"/>
                <w:color w:val="000000"/>
                <w:szCs w:val="14"/>
              </w:rPr>
              <w:t>55,8</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89D8692" w14:textId="77777777" w:rsidR="00695B7C" w:rsidRPr="00E64EC6" w:rsidRDefault="00695B7C" w:rsidP="00E64EC6">
            <w:pPr>
              <w:jc w:val="right"/>
              <w:rPr>
                <w:szCs w:val="14"/>
              </w:rPr>
            </w:pPr>
            <w:r w:rsidRPr="00E64EC6">
              <w:rPr>
                <w:rFonts w:eastAsia="Tahoma"/>
                <w:color w:val="000000"/>
                <w:szCs w:val="14"/>
              </w:rPr>
              <w:t>51,9</w:t>
            </w:r>
          </w:p>
        </w:tc>
      </w:tr>
      <w:tr w:rsidR="00695B7C" w:rsidRPr="00E64EC6" w14:paraId="094FC1D6" w14:textId="77777777" w:rsidTr="00E64EC6">
        <w:trPr>
          <w:trHeight w:val="182"/>
        </w:trPr>
        <w:tc>
          <w:tcPr>
            <w:tcW w:w="3030"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0928728" w14:textId="77777777" w:rsidR="00695B7C" w:rsidRPr="00E64EC6" w:rsidRDefault="00695B7C" w:rsidP="00695B7C">
            <w:pPr>
              <w:rPr>
                <w:szCs w:val="14"/>
              </w:rPr>
            </w:pPr>
            <w:r w:rsidRPr="00E64EC6">
              <w:rPr>
                <w:rFonts w:eastAsia="Tahoma"/>
                <w:color w:val="000000"/>
                <w:szCs w:val="14"/>
              </w:rPr>
              <w:t>Protipraven odvzem prostosti</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057C507" w14:textId="77777777" w:rsidR="00695B7C" w:rsidRPr="00E64EC6" w:rsidRDefault="00695B7C" w:rsidP="00E64EC6">
            <w:pPr>
              <w:jc w:val="right"/>
              <w:rPr>
                <w:szCs w:val="14"/>
              </w:rPr>
            </w:pPr>
            <w:r w:rsidRPr="00E64EC6">
              <w:rPr>
                <w:rFonts w:eastAsia="Tahoma"/>
                <w:color w:val="000000"/>
                <w:szCs w:val="14"/>
              </w:rPr>
              <w:t>10</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22E5990" w14:textId="77777777" w:rsidR="00695B7C" w:rsidRPr="00E64EC6" w:rsidRDefault="00695B7C" w:rsidP="00E64EC6">
            <w:pPr>
              <w:jc w:val="right"/>
              <w:rPr>
                <w:szCs w:val="14"/>
              </w:rPr>
            </w:pPr>
            <w:r w:rsidRPr="00E64EC6">
              <w:rPr>
                <w:rFonts w:eastAsia="Tahoma"/>
                <w:color w:val="000000"/>
                <w:szCs w:val="14"/>
              </w:rPr>
              <w:t>3</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72EAFBF" w14:textId="77777777" w:rsidR="00695B7C" w:rsidRPr="00E64EC6" w:rsidRDefault="00695B7C" w:rsidP="00E64EC6">
            <w:pPr>
              <w:jc w:val="right"/>
              <w:rPr>
                <w:szCs w:val="14"/>
              </w:rPr>
            </w:pPr>
            <w:r w:rsidRPr="00E64EC6">
              <w:rPr>
                <w:rFonts w:eastAsia="Tahoma"/>
                <w:color w:val="000000"/>
                <w:szCs w:val="14"/>
              </w:rPr>
              <w:t>7</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5190257" w14:textId="77777777" w:rsidR="00695B7C" w:rsidRPr="00E64EC6" w:rsidRDefault="00695B7C" w:rsidP="00E64EC6">
            <w:pPr>
              <w:jc w:val="right"/>
              <w:rPr>
                <w:szCs w:val="14"/>
              </w:rPr>
            </w:pPr>
            <w:r w:rsidRPr="00E64EC6">
              <w:rPr>
                <w:rFonts w:eastAsia="Tahoma"/>
                <w:color w:val="000000"/>
                <w:szCs w:val="14"/>
              </w:rPr>
              <w:t>4</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B7B6FCF" w14:textId="77777777" w:rsidR="00695B7C" w:rsidRPr="00E64EC6" w:rsidRDefault="00695B7C" w:rsidP="00E64EC6">
            <w:pPr>
              <w:jc w:val="right"/>
              <w:rPr>
                <w:szCs w:val="14"/>
              </w:rPr>
            </w:pPr>
            <w:r w:rsidRPr="00E64EC6">
              <w:rPr>
                <w:rFonts w:eastAsia="Tahoma"/>
                <w:color w:val="000000"/>
                <w:szCs w:val="14"/>
              </w:rPr>
              <w:t>7</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97D5ED8" w14:textId="77777777" w:rsidR="00695B7C" w:rsidRPr="00E64EC6" w:rsidRDefault="00695B7C" w:rsidP="00E64EC6">
            <w:pPr>
              <w:jc w:val="right"/>
              <w:rPr>
                <w:szCs w:val="14"/>
              </w:rPr>
            </w:pPr>
            <w:r w:rsidRPr="00E64EC6">
              <w:rPr>
                <w:rFonts w:eastAsia="Tahoma"/>
                <w:color w:val="000000"/>
                <w:szCs w:val="14"/>
              </w:rPr>
              <w:t>80,0</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9AC6E0A" w14:textId="77777777" w:rsidR="00695B7C" w:rsidRPr="00E64EC6" w:rsidRDefault="00695B7C" w:rsidP="00E64EC6">
            <w:pPr>
              <w:jc w:val="right"/>
              <w:rPr>
                <w:szCs w:val="14"/>
              </w:rPr>
            </w:pPr>
            <w:r w:rsidRPr="00E64EC6">
              <w:rPr>
                <w:rFonts w:eastAsia="Tahoma"/>
                <w:color w:val="000000"/>
                <w:szCs w:val="14"/>
              </w:rPr>
              <w:t>66,7</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7067337" w14:textId="77777777" w:rsidR="00695B7C" w:rsidRPr="00E64EC6" w:rsidRDefault="00695B7C" w:rsidP="00E64EC6">
            <w:pPr>
              <w:jc w:val="right"/>
              <w:rPr>
                <w:szCs w:val="14"/>
              </w:rPr>
            </w:pPr>
            <w:r w:rsidRPr="00E64EC6">
              <w:rPr>
                <w:rFonts w:eastAsia="Tahoma"/>
                <w:color w:val="000000"/>
                <w:szCs w:val="14"/>
              </w:rPr>
              <w:t>100,0</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D7EC8F0" w14:textId="77777777" w:rsidR="00695B7C" w:rsidRPr="00E64EC6" w:rsidRDefault="00695B7C" w:rsidP="00E64EC6">
            <w:pPr>
              <w:jc w:val="right"/>
              <w:rPr>
                <w:szCs w:val="14"/>
              </w:rPr>
            </w:pPr>
            <w:r w:rsidRPr="00E64EC6">
              <w:rPr>
                <w:rFonts w:eastAsia="Tahoma"/>
                <w:color w:val="000000"/>
                <w:szCs w:val="14"/>
              </w:rPr>
              <w:t>50,0</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3EF95BA" w14:textId="77777777" w:rsidR="00695B7C" w:rsidRPr="00E64EC6" w:rsidRDefault="00695B7C" w:rsidP="00E64EC6">
            <w:pPr>
              <w:jc w:val="right"/>
              <w:rPr>
                <w:szCs w:val="14"/>
              </w:rPr>
            </w:pPr>
            <w:r w:rsidRPr="00E64EC6">
              <w:rPr>
                <w:rFonts w:eastAsia="Tahoma"/>
                <w:color w:val="000000"/>
                <w:szCs w:val="14"/>
              </w:rPr>
              <w:t>100,0</w:t>
            </w:r>
          </w:p>
        </w:tc>
      </w:tr>
      <w:tr w:rsidR="00695B7C" w:rsidRPr="00E64EC6" w14:paraId="338B2D4D" w14:textId="77777777" w:rsidTr="00E64EC6">
        <w:trPr>
          <w:trHeight w:val="182"/>
        </w:trPr>
        <w:tc>
          <w:tcPr>
            <w:tcW w:w="3030"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3CBEA3C" w14:textId="77777777" w:rsidR="00695B7C" w:rsidRPr="00E64EC6" w:rsidRDefault="00695B7C" w:rsidP="00695B7C">
            <w:pPr>
              <w:rPr>
                <w:szCs w:val="14"/>
              </w:rPr>
            </w:pPr>
            <w:r w:rsidRPr="00E64EC6">
              <w:rPr>
                <w:rFonts w:eastAsia="Tahoma"/>
                <w:color w:val="000000"/>
                <w:szCs w:val="14"/>
              </w:rPr>
              <w:t>Samovoljnost</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0E5E22D" w14:textId="77777777" w:rsidR="00695B7C" w:rsidRPr="00E64EC6" w:rsidRDefault="00695B7C" w:rsidP="00E64EC6">
            <w:pPr>
              <w:jc w:val="right"/>
              <w:rPr>
                <w:szCs w:val="14"/>
              </w:rPr>
            </w:pPr>
            <w:r w:rsidRPr="00E64EC6">
              <w:rPr>
                <w:rFonts w:eastAsia="Tahoma"/>
                <w:color w:val="000000"/>
                <w:szCs w:val="14"/>
              </w:rPr>
              <w:t>12</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E22C525" w14:textId="77777777" w:rsidR="00695B7C" w:rsidRPr="00E64EC6" w:rsidRDefault="00695B7C" w:rsidP="00E64EC6">
            <w:pPr>
              <w:jc w:val="right"/>
              <w:rPr>
                <w:szCs w:val="14"/>
              </w:rPr>
            </w:pPr>
            <w:r w:rsidRPr="00E64EC6">
              <w:rPr>
                <w:rFonts w:eastAsia="Tahoma"/>
                <w:color w:val="000000"/>
                <w:szCs w:val="14"/>
              </w:rPr>
              <w:t>5</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6F1EC64" w14:textId="77777777" w:rsidR="00695B7C" w:rsidRPr="00E64EC6" w:rsidRDefault="00695B7C" w:rsidP="00E64EC6">
            <w:pPr>
              <w:jc w:val="right"/>
              <w:rPr>
                <w:szCs w:val="14"/>
              </w:rPr>
            </w:pPr>
            <w:r w:rsidRPr="00E64EC6">
              <w:rPr>
                <w:rFonts w:eastAsia="Tahoma"/>
                <w:color w:val="000000"/>
                <w:szCs w:val="14"/>
              </w:rPr>
              <w:t>5</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A068AE5" w14:textId="77777777" w:rsidR="00695B7C" w:rsidRPr="00E64EC6" w:rsidRDefault="00695B7C" w:rsidP="00E64EC6">
            <w:pPr>
              <w:jc w:val="right"/>
              <w:rPr>
                <w:szCs w:val="14"/>
              </w:rPr>
            </w:pPr>
            <w:r w:rsidRPr="00E64EC6">
              <w:rPr>
                <w:rFonts w:eastAsia="Tahoma"/>
                <w:color w:val="000000"/>
                <w:szCs w:val="14"/>
              </w:rPr>
              <w:t>2</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680B79D6" w14:textId="77777777" w:rsidR="00695B7C" w:rsidRPr="00E64EC6" w:rsidRDefault="00695B7C" w:rsidP="00E64EC6">
            <w:pPr>
              <w:jc w:val="right"/>
              <w:rPr>
                <w:szCs w:val="14"/>
              </w:rPr>
            </w:pPr>
            <w:r w:rsidRPr="00E64EC6">
              <w:rPr>
                <w:rFonts w:eastAsia="Tahoma"/>
                <w:color w:val="000000"/>
                <w:szCs w:val="14"/>
              </w:rPr>
              <w:t>4</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B4DF052" w14:textId="77777777" w:rsidR="00695B7C" w:rsidRPr="00E64EC6" w:rsidRDefault="00695B7C" w:rsidP="00E64EC6">
            <w:pPr>
              <w:jc w:val="right"/>
              <w:rPr>
                <w:szCs w:val="14"/>
              </w:rPr>
            </w:pPr>
            <w:r w:rsidRPr="00E64EC6">
              <w:rPr>
                <w:rFonts w:eastAsia="Tahoma"/>
                <w:color w:val="000000"/>
                <w:szCs w:val="14"/>
              </w:rPr>
              <w:t>66,7</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8092AA5" w14:textId="77777777" w:rsidR="00695B7C" w:rsidRPr="00E64EC6" w:rsidRDefault="00695B7C" w:rsidP="00E64EC6">
            <w:pPr>
              <w:jc w:val="right"/>
              <w:rPr>
                <w:szCs w:val="14"/>
              </w:rPr>
            </w:pPr>
            <w:r w:rsidRPr="00E64EC6">
              <w:rPr>
                <w:rFonts w:eastAsia="Tahoma"/>
                <w:color w:val="000000"/>
                <w:szCs w:val="14"/>
              </w:rPr>
              <w:t>100,0</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2B5BFE7" w14:textId="77777777" w:rsidR="00695B7C" w:rsidRPr="00E64EC6" w:rsidRDefault="00695B7C" w:rsidP="00E64EC6">
            <w:pPr>
              <w:jc w:val="right"/>
              <w:rPr>
                <w:szCs w:val="14"/>
              </w:rPr>
            </w:pPr>
            <w:r w:rsidRPr="00E64EC6">
              <w:rPr>
                <w:rFonts w:eastAsia="Tahoma"/>
                <w:color w:val="000000"/>
                <w:szCs w:val="14"/>
              </w:rPr>
              <w:t>80,0</w:t>
            </w:r>
          </w:p>
        </w:tc>
        <w:tc>
          <w:tcPr>
            <w:tcW w:w="60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18FD118" w14:textId="77777777" w:rsidR="00695B7C" w:rsidRPr="00E64EC6" w:rsidRDefault="00695B7C" w:rsidP="00E64EC6">
            <w:pPr>
              <w:jc w:val="right"/>
              <w:rPr>
                <w:szCs w:val="14"/>
              </w:rPr>
            </w:pPr>
            <w:r w:rsidRPr="00E64EC6">
              <w:rPr>
                <w:rFonts w:eastAsia="Tahoma"/>
                <w:color w:val="000000"/>
                <w:szCs w:val="14"/>
              </w:rPr>
              <w:t>50,0</w:t>
            </w:r>
          </w:p>
        </w:tc>
        <w:tc>
          <w:tcPr>
            <w:tcW w:w="60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55546D6" w14:textId="77777777" w:rsidR="00695B7C" w:rsidRPr="00E64EC6" w:rsidRDefault="00695B7C" w:rsidP="00E64EC6">
            <w:pPr>
              <w:jc w:val="right"/>
              <w:rPr>
                <w:szCs w:val="14"/>
              </w:rPr>
            </w:pPr>
            <w:r w:rsidRPr="00E64EC6">
              <w:rPr>
                <w:rFonts w:eastAsia="Tahoma"/>
                <w:color w:val="000000"/>
                <w:szCs w:val="14"/>
              </w:rPr>
              <w:t>75,0</w:t>
            </w:r>
          </w:p>
        </w:tc>
      </w:tr>
      <w:tr w:rsidR="00695B7C" w:rsidRPr="00E64EC6" w14:paraId="22F59021" w14:textId="77777777" w:rsidTr="00E64EC6">
        <w:trPr>
          <w:trHeight w:val="182"/>
        </w:trPr>
        <w:tc>
          <w:tcPr>
            <w:tcW w:w="3030"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D55B2BA" w14:textId="77777777" w:rsidR="00695B7C" w:rsidRPr="00E64EC6" w:rsidRDefault="00695B7C" w:rsidP="00695B7C">
            <w:pPr>
              <w:rPr>
                <w:szCs w:val="14"/>
              </w:rPr>
            </w:pPr>
            <w:r w:rsidRPr="00E64EC6">
              <w:rPr>
                <w:rFonts w:eastAsia="Tahoma"/>
                <w:color w:val="000000"/>
                <w:szCs w:val="14"/>
              </w:rPr>
              <w:t>Ugrabitev</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BB67C9F" w14:textId="77777777" w:rsidR="00695B7C" w:rsidRPr="00E64EC6" w:rsidRDefault="00E64EC6" w:rsidP="00E64EC6">
            <w:pPr>
              <w:jc w:val="right"/>
              <w:rPr>
                <w:szCs w:val="14"/>
              </w:rPr>
            </w:pPr>
            <w:r>
              <w:rPr>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2D7C957" w14:textId="77777777" w:rsidR="00695B7C" w:rsidRPr="00E64EC6" w:rsidRDefault="00695B7C" w:rsidP="00E64EC6">
            <w:pPr>
              <w:jc w:val="right"/>
              <w:rPr>
                <w:szCs w:val="14"/>
              </w:rPr>
            </w:pPr>
            <w:r w:rsidRPr="00E64EC6">
              <w:rPr>
                <w:rFonts w:eastAsia="Tahoma"/>
                <w:color w:val="000000"/>
                <w:szCs w:val="14"/>
              </w:rPr>
              <w:t>1</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B53BF76" w14:textId="77777777" w:rsidR="00695B7C" w:rsidRPr="00E64EC6" w:rsidRDefault="00E64EC6" w:rsidP="00E64EC6">
            <w:pPr>
              <w:jc w:val="right"/>
              <w:rPr>
                <w:szCs w:val="14"/>
              </w:rPr>
            </w:pPr>
            <w:r>
              <w:rPr>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6E4D5D4" w14:textId="77777777" w:rsidR="00695B7C" w:rsidRPr="00E64EC6" w:rsidRDefault="00695B7C" w:rsidP="00E64EC6">
            <w:pPr>
              <w:jc w:val="right"/>
              <w:rPr>
                <w:szCs w:val="14"/>
              </w:rPr>
            </w:pPr>
            <w:r w:rsidRPr="00E64EC6">
              <w:rPr>
                <w:rFonts w:eastAsia="Tahoma"/>
                <w:color w:val="000000"/>
                <w:szCs w:val="14"/>
              </w:rPr>
              <w:t>1</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3EC0D31" w14:textId="77777777" w:rsidR="00695B7C" w:rsidRPr="00E64EC6" w:rsidRDefault="00E64EC6" w:rsidP="00E64EC6">
            <w:pPr>
              <w:jc w:val="right"/>
              <w:rPr>
                <w:szCs w:val="14"/>
              </w:rPr>
            </w:pPr>
            <w:r>
              <w:rPr>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1C2EF36" w14:textId="77777777" w:rsidR="00695B7C" w:rsidRPr="00E64EC6" w:rsidRDefault="00E64EC6" w:rsidP="00E64EC6">
            <w:pPr>
              <w:jc w:val="right"/>
              <w:rPr>
                <w:szCs w:val="14"/>
              </w:rPr>
            </w:pPr>
            <w:r>
              <w:rPr>
                <w:rFonts w:eastAsia="Tahoma"/>
                <w:color w:val="000000"/>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E5FBF5C" w14:textId="77777777" w:rsidR="00695B7C" w:rsidRPr="00E64EC6" w:rsidRDefault="00695B7C" w:rsidP="00E64EC6">
            <w:pPr>
              <w:jc w:val="right"/>
              <w:rPr>
                <w:szCs w:val="14"/>
              </w:rPr>
            </w:pPr>
            <w:r w:rsidRPr="00E64EC6">
              <w:rPr>
                <w:rFonts w:eastAsia="Tahoma"/>
                <w:color w:val="000000"/>
                <w:szCs w:val="14"/>
              </w:rPr>
              <w:t>100,0</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A3D16F8" w14:textId="77777777" w:rsidR="00695B7C" w:rsidRPr="00E64EC6" w:rsidRDefault="00E64EC6" w:rsidP="00E64EC6">
            <w:pPr>
              <w:jc w:val="right"/>
              <w:rPr>
                <w:szCs w:val="14"/>
              </w:rPr>
            </w:pPr>
            <w:r>
              <w:rPr>
                <w:rFonts w:eastAsia="Tahoma"/>
                <w:color w:val="000000"/>
                <w:szCs w:val="14"/>
              </w:rPr>
              <w:t>-</w:t>
            </w:r>
          </w:p>
        </w:tc>
        <w:tc>
          <w:tcPr>
            <w:tcW w:w="60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4A70D2D" w14:textId="77777777" w:rsidR="00695B7C" w:rsidRPr="00E64EC6" w:rsidRDefault="00695B7C" w:rsidP="00E64EC6">
            <w:pPr>
              <w:jc w:val="right"/>
              <w:rPr>
                <w:szCs w:val="14"/>
              </w:rPr>
            </w:pPr>
            <w:r w:rsidRPr="00E64EC6">
              <w:rPr>
                <w:rFonts w:eastAsia="Tahoma"/>
                <w:color w:val="000000"/>
                <w:szCs w:val="14"/>
              </w:rPr>
              <w:t>100,0</w:t>
            </w:r>
          </w:p>
        </w:tc>
        <w:tc>
          <w:tcPr>
            <w:tcW w:w="60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7B12C19" w14:textId="77777777" w:rsidR="00695B7C" w:rsidRPr="00E64EC6" w:rsidRDefault="00E64EC6" w:rsidP="00E64EC6">
            <w:pPr>
              <w:jc w:val="right"/>
              <w:rPr>
                <w:szCs w:val="14"/>
              </w:rPr>
            </w:pPr>
            <w:r>
              <w:rPr>
                <w:rFonts w:eastAsia="Tahoma"/>
                <w:color w:val="000000"/>
                <w:szCs w:val="14"/>
              </w:rPr>
              <w:t>-</w:t>
            </w:r>
          </w:p>
        </w:tc>
      </w:tr>
      <w:tr w:rsidR="00695B7C" w:rsidRPr="00E64EC6" w14:paraId="275D2016" w14:textId="77777777" w:rsidTr="00E64EC6">
        <w:trPr>
          <w:trHeight w:val="182"/>
        </w:trPr>
        <w:tc>
          <w:tcPr>
            <w:tcW w:w="3030"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A6FBAF" w14:textId="77777777" w:rsidR="00695B7C" w:rsidRPr="00E64EC6" w:rsidRDefault="00695B7C" w:rsidP="00695B7C">
            <w:pPr>
              <w:rPr>
                <w:szCs w:val="14"/>
              </w:rPr>
            </w:pPr>
            <w:r w:rsidRPr="00E64EC6">
              <w:rPr>
                <w:rFonts w:eastAsia="Tahoma"/>
                <w:b/>
                <w:color w:val="000000"/>
                <w:szCs w:val="14"/>
              </w:rPr>
              <w:t>Skupaj</w:t>
            </w:r>
          </w:p>
        </w:tc>
        <w:tc>
          <w:tcPr>
            <w:tcW w:w="60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E123D2B" w14:textId="77777777" w:rsidR="00695B7C" w:rsidRPr="00E64EC6" w:rsidRDefault="00695B7C" w:rsidP="00695B7C">
            <w:pPr>
              <w:jc w:val="right"/>
              <w:rPr>
                <w:szCs w:val="14"/>
              </w:rPr>
            </w:pPr>
            <w:r w:rsidRPr="00E64EC6">
              <w:rPr>
                <w:rFonts w:eastAsia="Tahoma"/>
                <w:b/>
                <w:color w:val="000000"/>
                <w:szCs w:val="14"/>
              </w:rPr>
              <w:t>662</w:t>
            </w:r>
          </w:p>
        </w:tc>
        <w:tc>
          <w:tcPr>
            <w:tcW w:w="60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CC1773B" w14:textId="77777777" w:rsidR="00695B7C" w:rsidRPr="00E64EC6" w:rsidRDefault="00695B7C" w:rsidP="00695B7C">
            <w:pPr>
              <w:jc w:val="right"/>
              <w:rPr>
                <w:szCs w:val="14"/>
              </w:rPr>
            </w:pPr>
            <w:r w:rsidRPr="00E64EC6">
              <w:rPr>
                <w:rFonts w:eastAsia="Tahoma"/>
                <w:b/>
                <w:color w:val="000000"/>
                <w:szCs w:val="14"/>
              </w:rPr>
              <w:t>557</w:t>
            </w:r>
          </w:p>
        </w:tc>
        <w:tc>
          <w:tcPr>
            <w:tcW w:w="603"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07FFC2" w14:textId="77777777" w:rsidR="00695B7C" w:rsidRPr="00E64EC6" w:rsidRDefault="00695B7C" w:rsidP="00695B7C">
            <w:pPr>
              <w:jc w:val="right"/>
              <w:rPr>
                <w:szCs w:val="14"/>
              </w:rPr>
            </w:pPr>
            <w:r w:rsidRPr="00E64EC6">
              <w:rPr>
                <w:rFonts w:eastAsia="Tahoma"/>
                <w:b/>
                <w:color w:val="000000"/>
                <w:szCs w:val="14"/>
              </w:rPr>
              <w:t>509</w:t>
            </w:r>
          </w:p>
        </w:tc>
        <w:tc>
          <w:tcPr>
            <w:tcW w:w="60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EEB697B" w14:textId="77777777" w:rsidR="00695B7C" w:rsidRPr="00E64EC6" w:rsidRDefault="00695B7C" w:rsidP="00695B7C">
            <w:pPr>
              <w:jc w:val="right"/>
              <w:rPr>
                <w:szCs w:val="14"/>
              </w:rPr>
            </w:pPr>
            <w:r w:rsidRPr="00E64EC6">
              <w:rPr>
                <w:rFonts w:eastAsia="Tahoma"/>
                <w:b/>
                <w:color w:val="000000"/>
                <w:szCs w:val="14"/>
              </w:rPr>
              <w:t>577</w:t>
            </w:r>
          </w:p>
        </w:tc>
        <w:tc>
          <w:tcPr>
            <w:tcW w:w="603"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3A4968" w14:textId="77777777" w:rsidR="00695B7C" w:rsidRPr="00E64EC6" w:rsidRDefault="00695B7C" w:rsidP="00695B7C">
            <w:pPr>
              <w:jc w:val="right"/>
              <w:rPr>
                <w:szCs w:val="14"/>
              </w:rPr>
            </w:pPr>
            <w:r w:rsidRPr="00E64EC6">
              <w:rPr>
                <w:rFonts w:eastAsia="Tahoma"/>
                <w:b/>
                <w:color w:val="000000"/>
                <w:szCs w:val="14"/>
              </w:rPr>
              <w:t>614</w:t>
            </w:r>
          </w:p>
        </w:tc>
        <w:tc>
          <w:tcPr>
            <w:tcW w:w="60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F1EFDAF" w14:textId="77777777" w:rsidR="00695B7C" w:rsidRPr="00E64EC6" w:rsidRDefault="00695B7C" w:rsidP="00695B7C">
            <w:pPr>
              <w:jc w:val="right"/>
              <w:rPr>
                <w:szCs w:val="14"/>
              </w:rPr>
            </w:pPr>
            <w:r w:rsidRPr="00E64EC6">
              <w:rPr>
                <w:rFonts w:eastAsia="Tahoma"/>
                <w:b/>
                <w:color w:val="000000"/>
                <w:szCs w:val="14"/>
              </w:rPr>
              <w:t>68,9</w:t>
            </w:r>
          </w:p>
        </w:tc>
        <w:tc>
          <w:tcPr>
            <w:tcW w:w="60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2F719C9" w14:textId="77777777" w:rsidR="00695B7C" w:rsidRPr="00E64EC6" w:rsidRDefault="00695B7C" w:rsidP="00695B7C">
            <w:pPr>
              <w:jc w:val="right"/>
              <w:rPr>
                <w:szCs w:val="14"/>
              </w:rPr>
            </w:pPr>
            <w:r w:rsidRPr="00E64EC6">
              <w:rPr>
                <w:rFonts w:eastAsia="Tahoma"/>
                <w:b/>
                <w:color w:val="000000"/>
                <w:szCs w:val="14"/>
              </w:rPr>
              <w:t>68,6</w:t>
            </w:r>
          </w:p>
        </w:tc>
        <w:tc>
          <w:tcPr>
            <w:tcW w:w="603"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CA50D8F" w14:textId="77777777" w:rsidR="00695B7C" w:rsidRPr="00E64EC6" w:rsidRDefault="00695B7C" w:rsidP="00695B7C">
            <w:pPr>
              <w:jc w:val="right"/>
              <w:rPr>
                <w:szCs w:val="14"/>
              </w:rPr>
            </w:pPr>
            <w:r w:rsidRPr="00E64EC6">
              <w:rPr>
                <w:rFonts w:eastAsia="Tahoma"/>
                <w:b/>
                <w:color w:val="000000"/>
                <w:szCs w:val="14"/>
              </w:rPr>
              <w:t>70,9</w:t>
            </w:r>
          </w:p>
        </w:tc>
        <w:tc>
          <w:tcPr>
            <w:tcW w:w="602"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306031D" w14:textId="77777777" w:rsidR="00695B7C" w:rsidRPr="00E64EC6" w:rsidRDefault="00695B7C" w:rsidP="00695B7C">
            <w:pPr>
              <w:jc w:val="right"/>
              <w:rPr>
                <w:szCs w:val="14"/>
              </w:rPr>
            </w:pPr>
            <w:r w:rsidRPr="00E64EC6">
              <w:rPr>
                <w:rFonts w:eastAsia="Tahoma"/>
                <w:b/>
                <w:color w:val="000000"/>
                <w:szCs w:val="14"/>
              </w:rPr>
              <w:t>74,0</w:t>
            </w:r>
          </w:p>
        </w:tc>
        <w:tc>
          <w:tcPr>
            <w:tcW w:w="603"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8B2330C" w14:textId="77777777" w:rsidR="00695B7C" w:rsidRPr="00E64EC6" w:rsidRDefault="00695B7C" w:rsidP="00695B7C">
            <w:pPr>
              <w:jc w:val="right"/>
              <w:rPr>
                <w:szCs w:val="14"/>
              </w:rPr>
            </w:pPr>
            <w:r w:rsidRPr="00E64EC6">
              <w:rPr>
                <w:rFonts w:eastAsia="Tahoma"/>
                <w:b/>
                <w:color w:val="000000"/>
                <w:szCs w:val="14"/>
              </w:rPr>
              <w:t>73,5</w:t>
            </w:r>
          </w:p>
        </w:tc>
      </w:tr>
    </w:tbl>
    <w:p w14:paraId="3AA4C5D5" w14:textId="77777777" w:rsidR="00483DC4" w:rsidRDefault="00483DC4" w:rsidP="00E64EC6">
      <w:pPr>
        <w:pStyle w:val="Telobesedila"/>
      </w:pPr>
    </w:p>
    <w:p w14:paraId="5E464E0D" w14:textId="77777777" w:rsidR="00483DC4" w:rsidRDefault="00483DC4" w:rsidP="00483DC4">
      <w:pPr>
        <w:rPr>
          <w:rFonts w:eastAsia="Tahoma" w:cs="Tahoma"/>
          <w:sz w:val="16"/>
          <w:szCs w:val="16"/>
        </w:rPr>
      </w:pPr>
      <w:r>
        <w:br w:type="page"/>
      </w:r>
    </w:p>
    <w:p w14:paraId="4A2D221D" w14:textId="77777777" w:rsidR="00695B7C" w:rsidRDefault="00695B7C" w:rsidP="0022703A">
      <w:pPr>
        <w:pStyle w:val="Telobesedila"/>
        <w:spacing w:after="120"/>
      </w:pPr>
      <w:r>
        <w:lastRenderedPageBreak/>
        <w:t>Druge oblike kriminalitete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024"/>
        <w:gridCol w:w="603"/>
        <w:gridCol w:w="603"/>
        <w:gridCol w:w="603"/>
        <w:gridCol w:w="603"/>
        <w:gridCol w:w="603"/>
        <w:gridCol w:w="603"/>
        <w:gridCol w:w="603"/>
        <w:gridCol w:w="603"/>
        <w:gridCol w:w="603"/>
        <w:gridCol w:w="603"/>
      </w:tblGrid>
      <w:tr w:rsidR="00695B7C" w:rsidRPr="00E64EC6" w14:paraId="4A506A0C" w14:textId="77777777" w:rsidTr="00E64EC6">
        <w:trPr>
          <w:trHeight w:val="262"/>
        </w:trPr>
        <w:tc>
          <w:tcPr>
            <w:tcW w:w="302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08280C3" w14:textId="77777777" w:rsidR="00695B7C" w:rsidRPr="00E64EC6" w:rsidRDefault="00695B7C" w:rsidP="00695B7C">
            <w:pPr>
              <w:rPr>
                <w:szCs w:val="14"/>
              </w:rPr>
            </w:pPr>
            <w:r w:rsidRPr="00E64EC6">
              <w:rPr>
                <w:rFonts w:eastAsia="Tahoma"/>
                <w:b/>
                <w:color w:val="FFFFFF"/>
                <w:szCs w:val="14"/>
              </w:rPr>
              <w:t>Vrsta kaznivega dejanja</w:t>
            </w:r>
          </w:p>
        </w:tc>
        <w:tc>
          <w:tcPr>
            <w:tcW w:w="3015"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9928497" w14:textId="77777777" w:rsidR="00695B7C" w:rsidRPr="00E64EC6" w:rsidRDefault="00695B7C" w:rsidP="00695B7C">
            <w:pPr>
              <w:jc w:val="center"/>
              <w:rPr>
                <w:szCs w:val="14"/>
              </w:rPr>
            </w:pPr>
            <w:r w:rsidRPr="00E64EC6">
              <w:rPr>
                <w:rFonts w:eastAsia="Tahoma"/>
                <w:b/>
                <w:color w:val="FFFFFF"/>
                <w:szCs w:val="14"/>
              </w:rPr>
              <w:t>Število kaznivih dejanj</w:t>
            </w:r>
          </w:p>
        </w:tc>
        <w:tc>
          <w:tcPr>
            <w:tcW w:w="3015"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4F58732" w14:textId="6D7AF360" w:rsidR="00695B7C" w:rsidRPr="00E64EC6" w:rsidRDefault="00695B7C" w:rsidP="00695B7C">
            <w:pPr>
              <w:jc w:val="center"/>
              <w:rPr>
                <w:szCs w:val="14"/>
              </w:rPr>
            </w:pPr>
            <w:r w:rsidRPr="00E64EC6">
              <w:rPr>
                <w:rFonts w:eastAsia="Tahoma"/>
                <w:b/>
                <w:color w:val="FFFFFF"/>
                <w:szCs w:val="14"/>
              </w:rPr>
              <w:t xml:space="preserve">Delež preiskanih kaznivih dejanj </w:t>
            </w:r>
            <w:r w:rsidR="0051656B">
              <w:rPr>
                <w:rFonts w:eastAsia="Tahoma"/>
                <w:b/>
                <w:color w:val="FFFFFF"/>
                <w:szCs w:val="14"/>
              </w:rPr>
              <w:t>(</w:t>
            </w:r>
            <w:r w:rsidRPr="00E64EC6">
              <w:rPr>
                <w:rFonts w:eastAsia="Tahoma"/>
                <w:b/>
                <w:color w:val="FFFFFF"/>
                <w:szCs w:val="14"/>
              </w:rPr>
              <w:t>v %</w:t>
            </w:r>
            <w:r w:rsidR="0051656B">
              <w:rPr>
                <w:rFonts w:eastAsia="Tahoma"/>
                <w:b/>
                <w:color w:val="FFFFFF"/>
                <w:szCs w:val="14"/>
              </w:rPr>
              <w:t>)</w:t>
            </w:r>
          </w:p>
        </w:tc>
      </w:tr>
      <w:tr w:rsidR="00695B7C" w:rsidRPr="00E64EC6" w14:paraId="32770503" w14:textId="77777777" w:rsidTr="0022703A">
        <w:trPr>
          <w:trHeight w:val="182"/>
        </w:trPr>
        <w:tc>
          <w:tcPr>
            <w:tcW w:w="302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A0122E2" w14:textId="77777777" w:rsidR="00695B7C" w:rsidRPr="00E64EC6" w:rsidRDefault="00695B7C" w:rsidP="00695B7C">
            <w:pPr>
              <w:rPr>
                <w:szCs w:val="14"/>
              </w:rPr>
            </w:pP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8A3E761" w14:textId="77777777" w:rsidR="00695B7C" w:rsidRPr="00E64EC6" w:rsidRDefault="00695B7C" w:rsidP="00695B7C">
            <w:pPr>
              <w:jc w:val="center"/>
              <w:rPr>
                <w:szCs w:val="14"/>
              </w:rPr>
            </w:pPr>
            <w:r w:rsidRPr="00E64EC6">
              <w:rPr>
                <w:rFonts w:eastAsia="Tahoma"/>
                <w:b/>
                <w:color w:val="FFFFFF"/>
                <w:szCs w:val="14"/>
              </w:rPr>
              <w:t>2020</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F065AD" w14:textId="77777777" w:rsidR="00695B7C" w:rsidRPr="00E64EC6" w:rsidRDefault="00695B7C" w:rsidP="00695B7C">
            <w:pPr>
              <w:jc w:val="center"/>
              <w:rPr>
                <w:szCs w:val="14"/>
              </w:rPr>
            </w:pPr>
            <w:r w:rsidRPr="00E64EC6">
              <w:rPr>
                <w:rFonts w:eastAsia="Tahoma"/>
                <w:b/>
                <w:color w:val="FFFFFF"/>
                <w:szCs w:val="14"/>
              </w:rPr>
              <w:t>2021</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B799E34" w14:textId="77777777" w:rsidR="00695B7C" w:rsidRPr="00E64EC6" w:rsidRDefault="00695B7C" w:rsidP="00695B7C">
            <w:pPr>
              <w:jc w:val="center"/>
              <w:rPr>
                <w:szCs w:val="14"/>
              </w:rPr>
            </w:pPr>
            <w:r w:rsidRPr="00E64EC6">
              <w:rPr>
                <w:rFonts w:eastAsia="Tahoma"/>
                <w:b/>
                <w:color w:val="FFFFFF"/>
                <w:szCs w:val="14"/>
              </w:rPr>
              <w:t>2022</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B6EA36" w14:textId="77777777" w:rsidR="00695B7C" w:rsidRPr="00E64EC6" w:rsidRDefault="00695B7C" w:rsidP="00695B7C">
            <w:pPr>
              <w:jc w:val="center"/>
              <w:rPr>
                <w:szCs w:val="14"/>
              </w:rPr>
            </w:pPr>
            <w:r w:rsidRPr="00E64EC6">
              <w:rPr>
                <w:rFonts w:eastAsia="Tahoma"/>
                <w:b/>
                <w:color w:val="FFFFFF"/>
                <w:szCs w:val="14"/>
              </w:rPr>
              <w:t>2023</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B43F1BC" w14:textId="77777777" w:rsidR="00695B7C" w:rsidRPr="00E64EC6" w:rsidRDefault="00695B7C" w:rsidP="00695B7C">
            <w:pPr>
              <w:jc w:val="center"/>
              <w:rPr>
                <w:szCs w:val="14"/>
              </w:rPr>
            </w:pPr>
            <w:r w:rsidRPr="00E64EC6">
              <w:rPr>
                <w:rFonts w:eastAsia="Tahoma"/>
                <w:b/>
                <w:color w:val="FFFFFF"/>
                <w:szCs w:val="14"/>
              </w:rPr>
              <w:t>2024</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89D8426" w14:textId="77777777" w:rsidR="00695B7C" w:rsidRPr="00E64EC6" w:rsidRDefault="00695B7C" w:rsidP="00695B7C">
            <w:pPr>
              <w:jc w:val="center"/>
              <w:rPr>
                <w:szCs w:val="14"/>
              </w:rPr>
            </w:pPr>
            <w:r w:rsidRPr="00E64EC6">
              <w:rPr>
                <w:rFonts w:eastAsia="Tahoma"/>
                <w:b/>
                <w:color w:val="FFFFFF"/>
                <w:szCs w:val="14"/>
              </w:rPr>
              <w:t>2020</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E39140" w14:textId="77777777" w:rsidR="00695B7C" w:rsidRPr="00E64EC6" w:rsidRDefault="00695B7C" w:rsidP="00695B7C">
            <w:pPr>
              <w:jc w:val="center"/>
              <w:rPr>
                <w:szCs w:val="14"/>
              </w:rPr>
            </w:pPr>
            <w:r w:rsidRPr="00E64EC6">
              <w:rPr>
                <w:rFonts w:eastAsia="Tahoma"/>
                <w:b/>
                <w:color w:val="FFFFFF"/>
                <w:szCs w:val="14"/>
              </w:rPr>
              <w:t>2021</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E483039" w14:textId="77777777" w:rsidR="00695B7C" w:rsidRPr="00E64EC6" w:rsidRDefault="00695B7C" w:rsidP="00695B7C">
            <w:pPr>
              <w:jc w:val="center"/>
              <w:rPr>
                <w:szCs w:val="14"/>
              </w:rPr>
            </w:pPr>
            <w:r w:rsidRPr="00E64EC6">
              <w:rPr>
                <w:rFonts w:eastAsia="Tahoma"/>
                <w:b/>
                <w:color w:val="FFFFFF"/>
                <w:szCs w:val="14"/>
              </w:rPr>
              <w:t>2022</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26ECACE" w14:textId="77777777" w:rsidR="00695B7C" w:rsidRPr="00E64EC6" w:rsidRDefault="00695B7C" w:rsidP="00695B7C">
            <w:pPr>
              <w:jc w:val="center"/>
              <w:rPr>
                <w:szCs w:val="14"/>
              </w:rPr>
            </w:pPr>
            <w:r w:rsidRPr="00E64EC6">
              <w:rPr>
                <w:rFonts w:eastAsia="Tahoma"/>
                <w:b/>
                <w:color w:val="FFFFFF"/>
                <w:szCs w:val="14"/>
              </w:rPr>
              <w:t>2023</w:t>
            </w:r>
          </w:p>
        </w:tc>
        <w:tc>
          <w:tcPr>
            <w:tcW w:w="60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672157"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478FB5EB" w14:textId="77777777" w:rsidTr="0022703A">
        <w:trPr>
          <w:trHeight w:val="182"/>
        </w:trPr>
        <w:tc>
          <w:tcPr>
            <w:tcW w:w="30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08080D" w14:textId="77777777" w:rsidR="00695B7C" w:rsidRPr="00E64EC6" w:rsidRDefault="00695B7C" w:rsidP="00695B7C">
            <w:pPr>
              <w:rPr>
                <w:szCs w:val="14"/>
              </w:rPr>
            </w:pPr>
            <w:r w:rsidRPr="00E64EC6">
              <w:rPr>
                <w:rFonts w:eastAsia="Tahoma"/>
                <w:color w:val="000000"/>
                <w:szCs w:val="14"/>
              </w:rPr>
              <w:t>Ponarejanje denarja</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29AAE6" w14:textId="77777777" w:rsidR="00695B7C" w:rsidRPr="00E64EC6" w:rsidRDefault="00695B7C" w:rsidP="00695B7C">
            <w:pPr>
              <w:jc w:val="right"/>
              <w:rPr>
                <w:szCs w:val="14"/>
              </w:rPr>
            </w:pPr>
            <w:r w:rsidRPr="00E64EC6">
              <w:rPr>
                <w:rFonts w:eastAsia="Tahoma"/>
                <w:color w:val="000000"/>
                <w:szCs w:val="14"/>
              </w:rPr>
              <w:t>273</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8DFAAB" w14:textId="77777777" w:rsidR="00695B7C" w:rsidRPr="00E64EC6" w:rsidRDefault="00695B7C" w:rsidP="00695B7C">
            <w:pPr>
              <w:jc w:val="right"/>
              <w:rPr>
                <w:szCs w:val="14"/>
              </w:rPr>
            </w:pPr>
            <w:r w:rsidRPr="00E64EC6">
              <w:rPr>
                <w:rFonts w:eastAsia="Tahoma"/>
                <w:color w:val="000000"/>
                <w:szCs w:val="14"/>
              </w:rPr>
              <w:t>129</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D6460A" w14:textId="77777777" w:rsidR="00695B7C" w:rsidRPr="00E64EC6" w:rsidRDefault="00695B7C" w:rsidP="00695B7C">
            <w:pPr>
              <w:jc w:val="right"/>
              <w:rPr>
                <w:szCs w:val="14"/>
              </w:rPr>
            </w:pPr>
            <w:r w:rsidRPr="00E64EC6">
              <w:rPr>
                <w:rFonts w:eastAsia="Tahoma"/>
                <w:color w:val="000000"/>
                <w:szCs w:val="14"/>
              </w:rPr>
              <w:t>164</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49D841" w14:textId="77777777" w:rsidR="00695B7C" w:rsidRPr="00E64EC6" w:rsidRDefault="00695B7C" w:rsidP="00695B7C">
            <w:pPr>
              <w:jc w:val="right"/>
              <w:rPr>
                <w:szCs w:val="14"/>
              </w:rPr>
            </w:pPr>
            <w:r w:rsidRPr="00E64EC6">
              <w:rPr>
                <w:rFonts w:eastAsia="Tahoma"/>
                <w:color w:val="000000"/>
                <w:szCs w:val="14"/>
              </w:rPr>
              <w:t>226</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FA21AA" w14:textId="77777777" w:rsidR="00695B7C" w:rsidRPr="00E64EC6" w:rsidRDefault="00695B7C" w:rsidP="00695B7C">
            <w:pPr>
              <w:jc w:val="right"/>
              <w:rPr>
                <w:szCs w:val="14"/>
              </w:rPr>
            </w:pPr>
            <w:r w:rsidRPr="00E64EC6">
              <w:rPr>
                <w:rFonts w:eastAsia="Tahoma"/>
                <w:color w:val="000000"/>
                <w:szCs w:val="14"/>
              </w:rPr>
              <w:t>304</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EA2789" w14:textId="77777777" w:rsidR="00695B7C" w:rsidRPr="00E64EC6" w:rsidRDefault="00695B7C" w:rsidP="00695B7C">
            <w:pPr>
              <w:jc w:val="right"/>
              <w:rPr>
                <w:szCs w:val="14"/>
              </w:rPr>
            </w:pPr>
            <w:r w:rsidRPr="00E64EC6">
              <w:rPr>
                <w:rFonts w:eastAsia="Tahoma"/>
                <w:color w:val="000000"/>
                <w:szCs w:val="14"/>
              </w:rPr>
              <w:t>10,3</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FB9621" w14:textId="77777777" w:rsidR="00695B7C" w:rsidRPr="00E64EC6" w:rsidRDefault="00695B7C" w:rsidP="00695B7C">
            <w:pPr>
              <w:jc w:val="right"/>
              <w:rPr>
                <w:szCs w:val="14"/>
              </w:rPr>
            </w:pPr>
            <w:r w:rsidRPr="00E64EC6">
              <w:rPr>
                <w:rFonts w:eastAsia="Tahoma"/>
                <w:color w:val="000000"/>
                <w:szCs w:val="14"/>
              </w:rPr>
              <w:t>11,6</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BB1DEC" w14:textId="77777777" w:rsidR="00695B7C" w:rsidRPr="00E64EC6" w:rsidRDefault="00695B7C" w:rsidP="00695B7C">
            <w:pPr>
              <w:jc w:val="right"/>
              <w:rPr>
                <w:szCs w:val="14"/>
              </w:rPr>
            </w:pPr>
            <w:r w:rsidRPr="00E64EC6">
              <w:rPr>
                <w:rFonts w:eastAsia="Tahoma"/>
                <w:color w:val="000000"/>
                <w:szCs w:val="14"/>
              </w:rPr>
              <w:t>6,1</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77A77A" w14:textId="77777777" w:rsidR="00695B7C" w:rsidRPr="00E64EC6" w:rsidRDefault="00695B7C" w:rsidP="00695B7C">
            <w:pPr>
              <w:jc w:val="right"/>
              <w:rPr>
                <w:szCs w:val="14"/>
              </w:rPr>
            </w:pPr>
            <w:r w:rsidRPr="00E64EC6">
              <w:rPr>
                <w:rFonts w:eastAsia="Tahoma"/>
                <w:color w:val="000000"/>
                <w:szCs w:val="14"/>
              </w:rPr>
              <w:t>11,1</w:t>
            </w:r>
          </w:p>
        </w:tc>
        <w:tc>
          <w:tcPr>
            <w:tcW w:w="60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60A465" w14:textId="77777777" w:rsidR="00695B7C" w:rsidRPr="00E64EC6" w:rsidRDefault="00695B7C" w:rsidP="00695B7C">
            <w:pPr>
              <w:jc w:val="right"/>
              <w:rPr>
                <w:szCs w:val="14"/>
              </w:rPr>
            </w:pPr>
            <w:r w:rsidRPr="00E64EC6">
              <w:rPr>
                <w:rFonts w:eastAsia="Tahoma"/>
                <w:color w:val="000000"/>
                <w:szCs w:val="14"/>
              </w:rPr>
              <w:t>8,6</w:t>
            </w:r>
          </w:p>
        </w:tc>
      </w:tr>
      <w:tr w:rsidR="00695B7C" w:rsidRPr="00E64EC6" w14:paraId="7F96BF18" w14:textId="77777777" w:rsidTr="0022703A">
        <w:trPr>
          <w:trHeight w:val="182"/>
        </w:trPr>
        <w:tc>
          <w:tcPr>
            <w:tcW w:w="3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42E28B" w14:textId="77777777" w:rsidR="00695B7C" w:rsidRPr="00E64EC6" w:rsidRDefault="00695B7C" w:rsidP="00695B7C">
            <w:pPr>
              <w:rPr>
                <w:szCs w:val="14"/>
              </w:rPr>
            </w:pPr>
            <w:r w:rsidRPr="00E64EC6">
              <w:rPr>
                <w:rFonts w:eastAsia="Tahoma"/>
                <w:color w:val="000000"/>
                <w:szCs w:val="14"/>
              </w:rPr>
              <w:t>Prepovedano prehajanje meje ali ozemlja države</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F9D718" w14:textId="77777777" w:rsidR="00695B7C" w:rsidRPr="00E64EC6" w:rsidRDefault="00695B7C" w:rsidP="00695B7C">
            <w:pPr>
              <w:jc w:val="right"/>
              <w:rPr>
                <w:szCs w:val="14"/>
              </w:rPr>
            </w:pPr>
            <w:r w:rsidRPr="00E64EC6">
              <w:rPr>
                <w:rFonts w:eastAsia="Tahoma"/>
                <w:color w:val="000000"/>
                <w:szCs w:val="14"/>
              </w:rPr>
              <w:t>66</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BDA370" w14:textId="77777777" w:rsidR="00695B7C" w:rsidRPr="00E64EC6" w:rsidRDefault="00695B7C" w:rsidP="00695B7C">
            <w:pPr>
              <w:jc w:val="right"/>
              <w:rPr>
                <w:szCs w:val="14"/>
              </w:rPr>
            </w:pPr>
            <w:r w:rsidRPr="00E64EC6">
              <w:rPr>
                <w:rFonts w:eastAsia="Tahoma"/>
                <w:color w:val="000000"/>
                <w:szCs w:val="14"/>
              </w:rPr>
              <w:t>36</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33D2EF" w14:textId="77777777" w:rsidR="00695B7C" w:rsidRPr="00E64EC6" w:rsidRDefault="00695B7C" w:rsidP="00695B7C">
            <w:pPr>
              <w:jc w:val="right"/>
              <w:rPr>
                <w:szCs w:val="14"/>
              </w:rPr>
            </w:pPr>
            <w:r w:rsidRPr="00E64EC6">
              <w:rPr>
                <w:rFonts w:eastAsia="Tahoma"/>
                <w:color w:val="000000"/>
                <w:szCs w:val="14"/>
              </w:rPr>
              <w:t>31</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2FED18" w14:textId="77777777" w:rsidR="00695B7C" w:rsidRPr="00E64EC6" w:rsidRDefault="00695B7C" w:rsidP="00695B7C">
            <w:pPr>
              <w:jc w:val="right"/>
              <w:rPr>
                <w:szCs w:val="14"/>
              </w:rPr>
            </w:pPr>
            <w:r w:rsidRPr="00E64EC6">
              <w:rPr>
                <w:rFonts w:eastAsia="Tahoma"/>
                <w:color w:val="000000"/>
                <w:szCs w:val="14"/>
              </w:rPr>
              <w:t>112</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A79C7E" w14:textId="77777777" w:rsidR="00695B7C" w:rsidRPr="00E64EC6" w:rsidRDefault="00695B7C" w:rsidP="00695B7C">
            <w:pPr>
              <w:jc w:val="right"/>
              <w:rPr>
                <w:szCs w:val="14"/>
              </w:rPr>
            </w:pPr>
            <w:r w:rsidRPr="00E64EC6">
              <w:rPr>
                <w:rFonts w:eastAsia="Tahoma"/>
                <w:color w:val="000000"/>
                <w:szCs w:val="14"/>
              </w:rPr>
              <w:t>110</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2B6177" w14:textId="77777777" w:rsidR="00695B7C" w:rsidRPr="00E64EC6" w:rsidRDefault="00695B7C" w:rsidP="00695B7C">
            <w:pPr>
              <w:jc w:val="right"/>
              <w:rPr>
                <w:szCs w:val="14"/>
              </w:rPr>
            </w:pPr>
            <w:r w:rsidRPr="00E64EC6">
              <w:rPr>
                <w:rFonts w:eastAsia="Tahoma"/>
                <w:color w:val="000000"/>
                <w:szCs w:val="14"/>
              </w:rPr>
              <w:t>98,5</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470E50" w14:textId="77777777" w:rsidR="00695B7C" w:rsidRPr="00E64EC6" w:rsidRDefault="00695B7C" w:rsidP="00695B7C">
            <w:pPr>
              <w:jc w:val="right"/>
              <w:rPr>
                <w:szCs w:val="14"/>
              </w:rPr>
            </w:pPr>
            <w:r w:rsidRPr="00E64EC6">
              <w:rPr>
                <w:rFonts w:eastAsia="Tahoma"/>
                <w:color w:val="000000"/>
                <w:szCs w:val="14"/>
              </w:rPr>
              <w:t>100,0</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FCE51C" w14:textId="77777777" w:rsidR="00695B7C" w:rsidRPr="00E64EC6" w:rsidRDefault="00695B7C" w:rsidP="00695B7C">
            <w:pPr>
              <w:jc w:val="right"/>
              <w:rPr>
                <w:szCs w:val="14"/>
              </w:rPr>
            </w:pPr>
            <w:r w:rsidRPr="00E64EC6">
              <w:rPr>
                <w:rFonts w:eastAsia="Tahoma"/>
                <w:color w:val="000000"/>
                <w:szCs w:val="14"/>
              </w:rPr>
              <w:t>100,0</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EE390A" w14:textId="77777777" w:rsidR="00695B7C" w:rsidRPr="00E64EC6" w:rsidRDefault="00695B7C" w:rsidP="00695B7C">
            <w:pPr>
              <w:jc w:val="right"/>
              <w:rPr>
                <w:szCs w:val="14"/>
              </w:rPr>
            </w:pPr>
            <w:r w:rsidRPr="00E64EC6">
              <w:rPr>
                <w:rFonts w:eastAsia="Tahoma"/>
                <w:color w:val="000000"/>
                <w:szCs w:val="14"/>
              </w:rPr>
              <w:t>97,3</w:t>
            </w:r>
          </w:p>
        </w:tc>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0F149F" w14:textId="77777777" w:rsidR="00695B7C" w:rsidRPr="00E64EC6" w:rsidRDefault="00695B7C" w:rsidP="00695B7C">
            <w:pPr>
              <w:jc w:val="right"/>
              <w:rPr>
                <w:szCs w:val="14"/>
              </w:rPr>
            </w:pPr>
            <w:r w:rsidRPr="00E64EC6">
              <w:rPr>
                <w:rFonts w:eastAsia="Tahoma"/>
                <w:color w:val="000000"/>
                <w:szCs w:val="14"/>
              </w:rPr>
              <w:t>96,4</w:t>
            </w:r>
          </w:p>
        </w:tc>
      </w:tr>
      <w:tr w:rsidR="00695B7C" w:rsidRPr="00E64EC6" w14:paraId="06B482F8" w14:textId="77777777" w:rsidTr="0022703A">
        <w:trPr>
          <w:trHeight w:val="182"/>
        </w:trPr>
        <w:tc>
          <w:tcPr>
            <w:tcW w:w="30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52E09C8" w14:textId="77777777" w:rsidR="00695B7C" w:rsidRPr="00E64EC6" w:rsidRDefault="00695B7C" w:rsidP="00695B7C">
            <w:pPr>
              <w:rPr>
                <w:szCs w:val="14"/>
              </w:rPr>
            </w:pPr>
            <w:r w:rsidRPr="00E64EC6">
              <w:rPr>
                <w:rFonts w:eastAsia="Tahoma"/>
                <w:b/>
                <w:color w:val="000000"/>
                <w:szCs w:val="14"/>
              </w:rPr>
              <w:t>Skupaj</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23A267B" w14:textId="77777777" w:rsidR="00695B7C" w:rsidRPr="00E64EC6" w:rsidRDefault="00695B7C" w:rsidP="00695B7C">
            <w:pPr>
              <w:jc w:val="right"/>
              <w:rPr>
                <w:szCs w:val="14"/>
              </w:rPr>
            </w:pPr>
            <w:r w:rsidRPr="00E64EC6">
              <w:rPr>
                <w:rFonts w:eastAsia="Tahoma"/>
                <w:b/>
                <w:color w:val="000000"/>
                <w:szCs w:val="14"/>
              </w:rPr>
              <w:t>339</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BE31AF1" w14:textId="77777777" w:rsidR="00695B7C" w:rsidRPr="00E64EC6" w:rsidRDefault="00695B7C" w:rsidP="00695B7C">
            <w:pPr>
              <w:jc w:val="right"/>
              <w:rPr>
                <w:szCs w:val="14"/>
              </w:rPr>
            </w:pPr>
            <w:r w:rsidRPr="00E64EC6">
              <w:rPr>
                <w:rFonts w:eastAsia="Tahoma"/>
                <w:b/>
                <w:color w:val="000000"/>
                <w:szCs w:val="14"/>
              </w:rPr>
              <w:t>165</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28D7CBA" w14:textId="77777777" w:rsidR="00695B7C" w:rsidRPr="00E64EC6" w:rsidRDefault="00695B7C" w:rsidP="00695B7C">
            <w:pPr>
              <w:jc w:val="right"/>
              <w:rPr>
                <w:szCs w:val="14"/>
              </w:rPr>
            </w:pPr>
            <w:r w:rsidRPr="00E64EC6">
              <w:rPr>
                <w:rFonts w:eastAsia="Tahoma"/>
                <w:b/>
                <w:color w:val="000000"/>
                <w:szCs w:val="14"/>
              </w:rPr>
              <w:t>195</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8F691B6" w14:textId="77777777" w:rsidR="00695B7C" w:rsidRPr="00E64EC6" w:rsidRDefault="00695B7C" w:rsidP="00695B7C">
            <w:pPr>
              <w:jc w:val="right"/>
              <w:rPr>
                <w:szCs w:val="14"/>
              </w:rPr>
            </w:pPr>
            <w:r w:rsidRPr="00E64EC6">
              <w:rPr>
                <w:rFonts w:eastAsia="Tahoma"/>
                <w:b/>
                <w:color w:val="000000"/>
                <w:szCs w:val="14"/>
              </w:rPr>
              <w:t>338</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640B80D" w14:textId="77777777" w:rsidR="00695B7C" w:rsidRPr="00E64EC6" w:rsidRDefault="00695B7C" w:rsidP="00695B7C">
            <w:pPr>
              <w:jc w:val="right"/>
              <w:rPr>
                <w:szCs w:val="14"/>
              </w:rPr>
            </w:pPr>
            <w:r w:rsidRPr="00E64EC6">
              <w:rPr>
                <w:rFonts w:eastAsia="Tahoma"/>
                <w:b/>
                <w:color w:val="000000"/>
                <w:szCs w:val="14"/>
              </w:rPr>
              <w:t>414</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BE1BFC1" w14:textId="77777777" w:rsidR="00695B7C" w:rsidRPr="00E64EC6" w:rsidRDefault="00695B7C" w:rsidP="00695B7C">
            <w:pPr>
              <w:jc w:val="right"/>
              <w:rPr>
                <w:szCs w:val="14"/>
              </w:rPr>
            </w:pPr>
            <w:r w:rsidRPr="00E64EC6">
              <w:rPr>
                <w:rFonts w:eastAsia="Tahoma"/>
                <w:b/>
                <w:color w:val="000000"/>
                <w:szCs w:val="14"/>
              </w:rPr>
              <w:t>27,4</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E860F2E" w14:textId="77777777" w:rsidR="00695B7C" w:rsidRPr="00E64EC6" w:rsidRDefault="00695B7C" w:rsidP="00695B7C">
            <w:pPr>
              <w:jc w:val="right"/>
              <w:rPr>
                <w:szCs w:val="14"/>
              </w:rPr>
            </w:pPr>
            <w:r w:rsidRPr="00E64EC6">
              <w:rPr>
                <w:rFonts w:eastAsia="Tahoma"/>
                <w:b/>
                <w:color w:val="000000"/>
                <w:szCs w:val="14"/>
              </w:rPr>
              <w:t>30,9</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80116CD" w14:textId="77777777" w:rsidR="00695B7C" w:rsidRPr="00E64EC6" w:rsidRDefault="00695B7C" w:rsidP="00695B7C">
            <w:pPr>
              <w:jc w:val="right"/>
              <w:rPr>
                <w:szCs w:val="14"/>
              </w:rPr>
            </w:pPr>
            <w:r w:rsidRPr="00E64EC6">
              <w:rPr>
                <w:rFonts w:eastAsia="Tahoma"/>
                <w:b/>
                <w:color w:val="000000"/>
                <w:szCs w:val="14"/>
              </w:rPr>
              <w:t>21,0</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CD48E10" w14:textId="77777777" w:rsidR="00695B7C" w:rsidRPr="00E64EC6" w:rsidRDefault="00695B7C" w:rsidP="00695B7C">
            <w:pPr>
              <w:jc w:val="right"/>
              <w:rPr>
                <w:szCs w:val="14"/>
              </w:rPr>
            </w:pPr>
            <w:r w:rsidRPr="00E64EC6">
              <w:rPr>
                <w:rFonts w:eastAsia="Tahoma"/>
                <w:b/>
                <w:color w:val="000000"/>
                <w:szCs w:val="14"/>
              </w:rPr>
              <w:t>39,6</w:t>
            </w:r>
          </w:p>
        </w:tc>
        <w:tc>
          <w:tcPr>
            <w:tcW w:w="60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15AE29E" w14:textId="77777777" w:rsidR="00695B7C" w:rsidRPr="00E64EC6" w:rsidRDefault="00695B7C" w:rsidP="00695B7C">
            <w:pPr>
              <w:jc w:val="right"/>
              <w:rPr>
                <w:szCs w:val="14"/>
              </w:rPr>
            </w:pPr>
            <w:r w:rsidRPr="00E64EC6">
              <w:rPr>
                <w:rFonts w:eastAsia="Tahoma"/>
                <w:b/>
                <w:color w:val="000000"/>
                <w:szCs w:val="14"/>
              </w:rPr>
              <w:t>31,9</w:t>
            </w:r>
          </w:p>
        </w:tc>
      </w:tr>
    </w:tbl>
    <w:p w14:paraId="56112714" w14:textId="77777777" w:rsidR="00695B7C" w:rsidRDefault="00695B7C" w:rsidP="00B65CCE">
      <w:pPr>
        <w:pStyle w:val="Telobesedila"/>
        <w:spacing w:before="360" w:after="120"/>
      </w:pPr>
      <w:r>
        <w:t>Zaključni dokumenti obravnavanih kaznivih dejanj</w:t>
      </w:r>
    </w:p>
    <w:tbl>
      <w:tblPr>
        <w:tblW w:w="0" w:type="auto"/>
        <w:tblBorders>
          <w:top w:val="single" w:sz="7" w:space="0" w:color="000000"/>
          <w:left w:val="single" w:sz="7" w:space="0" w:color="000000"/>
          <w:bottom w:val="single" w:sz="7" w:space="0" w:color="000000"/>
          <w:right w:val="single" w:sz="7" w:space="0" w:color="000000"/>
        </w:tblBorders>
        <w:tblLayout w:type="fixed"/>
        <w:tblCellMar>
          <w:left w:w="0" w:type="dxa"/>
          <w:right w:w="0" w:type="dxa"/>
        </w:tblCellMar>
        <w:tblLook w:val="04A0" w:firstRow="1" w:lastRow="0" w:firstColumn="1" w:lastColumn="0" w:noHBand="0" w:noVBand="1"/>
      </w:tblPr>
      <w:tblGrid>
        <w:gridCol w:w="3252"/>
        <w:gridCol w:w="580"/>
        <w:gridCol w:w="580"/>
        <w:gridCol w:w="580"/>
        <w:gridCol w:w="580"/>
        <w:gridCol w:w="581"/>
        <w:gridCol w:w="580"/>
        <w:gridCol w:w="580"/>
        <w:gridCol w:w="580"/>
        <w:gridCol w:w="580"/>
        <w:gridCol w:w="581"/>
      </w:tblGrid>
      <w:tr w:rsidR="00695B7C" w:rsidRPr="00E64EC6" w14:paraId="4EF79B6C" w14:textId="77777777" w:rsidTr="00E64EC6">
        <w:trPr>
          <w:trHeight w:val="182"/>
        </w:trPr>
        <w:tc>
          <w:tcPr>
            <w:tcW w:w="3252"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B1512F0" w14:textId="77777777" w:rsidR="00695B7C" w:rsidRPr="00E64EC6" w:rsidRDefault="00E64EC6" w:rsidP="00695B7C">
            <w:pPr>
              <w:rPr>
                <w:szCs w:val="14"/>
              </w:rPr>
            </w:pPr>
            <w:r w:rsidRPr="00E64EC6">
              <w:rPr>
                <w:rFonts w:eastAsia="Tahoma"/>
                <w:b/>
                <w:color w:val="FFFFFF"/>
                <w:szCs w:val="14"/>
              </w:rPr>
              <w:t>Vrsta zaključnega dokumenta</w:t>
            </w:r>
          </w:p>
        </w:tc>
        <w:tc>
          <w:tcPr>
            <w:tcW w:w="5802"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28477E0" w14:textId="77777777" w:rsidR="00695B7C" w:rsidRPr="00E64EC6" w:rsidRDefault="00E64EC6" w:rsidP="00E64EC6">
            <w:pPr>
              <w:jc w:val="center"/>
              <w:rPr>
                <w:szCs w:val="14"/>
              </w:rPr>
            </w:pPr>
            <w:r w:rsidRPr="00E64EC6">
              <w:rPr>
                <w:rFonts w:eastAsia="Tahoma"/>
                <w:b/>
                <w:color w:val="FFFFFF"/>
                <w:szCs w:val="14"/>
              </w:rPr>
              <w:t>Število zaključnih dokumentov</w:t>
            </w:r>
          </w:p>
        </w:tc>
      </w:tr>
      <w:tr w:rsidR="00695B7C" w:rsidRPr="00E64EC6" w14:paraId="733A70C6" w14:textId="77777777" w:rsidTr="0022703A">
        <w:trPr>
          <w:trHeight w:val="182"/>
        </w:trPr>
        <w:tc>
          <w:tcPr>
            <w:tcW w:w="3252"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127047" w14:textId="77777777" w:rsidR="00695B7C" w:rsidRPr="00E64EC6" w:rsidRDefault="00695B7C" w:rsidP="00695B7C">
            <w:pPr>
              <w:rPr>
                <w:szCs w:val="14"/>
              </w:rPr>
            </w:pP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6A18CD" w14:textId="77777777" w:rsidR="00695B7C" w:rsidRPr="00E64EC6" w:rsidRDefault="00695B7C" w:rsidP="00695B7C">
            <w:pPr>
              <w:jc w:val="center"/>
              <w:rPr>
                <w:szCs w:val="14"/>
              </w:rPr>
            </w:pPr>
            <w:r w:rsidRPr="00E64EC6">
              <w:rPr>
                <w:rFonts w:eastAsia="Tahoma"/>
                <w:b/>
                <w:color w:val="FFFFFF"/>
                <w:szCs w:val="14"/>
              </w:rPr>
              <w:t>2015</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346557B" w14:textId="77777777" w:rsidR="00695B7C" w:rsidRPr="00E64EC6" w:rsidRDefault="00695B7C" w:rsidP="00695B7C">
            <w:pPr>
              <w:jc w:val="center"/>
              <w:rPr>
                <w:szCs w:val="14"/>
              </w:rPr>
            </w:pPr>
            <w:r w:rsidRPr="00E64EC6">
              <w:rPr>
                <w:rFonts w:eastAsia="Tahoma"/>
                <w:b/>
                <w:color w:val="FFFFFF"/>
                <w:szCs w:val="14"/>
              </w:rPr>
              <w:t>2016</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49FD78" w14:textId="77777777" w:rsidR="00695B7C" w:rsidRPr="00E64EC6" w:rsidRDefault="00695B7C" w:rsidP="00695B7C">
            <w:pPr>
              <w:jc w:val="center"/>
              <w:rPr>
                <w:szCs w:val="14"/>
              </w:rPr>
            </w:pPr>
            <w:r w:rsidRPr="00E64EC6">
              <w:rPr>
                <w:rFonts w:eastAsia="Tahoma"/>
                <w:b/>
                <w:color w:val="FFFFFF"/>
                <w:szCs w:val="14"/>
              </w:rPr>
              <w:t>2017</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D8D9766" w14:textId="77777777" w:rsidR="00695B7C" w:rsidRPr="00E64EC6" w:rsidRDefault="00695B7C" w:rsidP="00695B7C">
            <w:pPr>
              <w:jc w:val="center"/>
              <w:rPr>
                <w:szCs w:val="14"/>
              </w:rPr>
            </w:pPr>
            <w:r w:rsidRPr="00E64EC6">
              <w:rPr>
                <w:rFonts w:eastAsia="Tahoma"/>
                <w:b/>
                <w:color w:val="FFFFFF"/>
                <w:szCs w:val="14"/>
              </w:rPr>
              <w:t>2018</w:t>
            </w: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BF5DD61" w14:textId="77777777" w:rsidR="00695B7C" w:rsidRPr="00E64EC6" w:rsidRDefault="00695B7C" w:rsidP="00695B7C">
            <w:pPr>
              <w:jc w:val="center"/>
              <w:rPr>
                <w:szCs w:val="14"/>
              </w:rPr>
            </w:pPr>
            <w:r w:rsidRPr="00E64EC6">
              <w:rPr>
                <w:rFonts w:eastAsia="Tahoma"/>
                <w:b/>
                <w:color w:val="FFFFFF"/>
                <w:szCs w:val="14"/>
              </w:rPr>
              <w:t>2019</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3A83FD" w14:textId="77777777" w:rsidR="00695B7C" w:rsidRPr="00E64EC6" w:rsidRDefault="00695B7C" w:rsidP="00695B7C">
            <w:pPr>
              <w:jc w:val="center"/>
              <w:rPr>
                <w:szCs w:val="14"/>
              </w:rPr>
            </w:pPr>
            <w:r w:rsidRPr="00E64EC6">
              <w:rPr>
                <w:rFonts w:eastAsia="Tahoma"/>
                <w:b/>
                <w:color w:val="FFFFFF"/>
                <w:szCs w:val="14"/>
              </w:rPr>
              <w:t>2020</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E67220" w14:textId="77777777" w:rsidR="00695B7C" w:rsidRPr="00E64EC6" w:rsidRDefault="00695B7C" w:rsidP="00695B7C">
            <w:pPr>
              <w:jc w:val="center"/>
              <w:rPr>
                <w:szCs w:val="14"/>
              </w:rPr>
            </w:pPr>
            <w:r w:rsidRPr="00E64EC6">
              <w:rPr>
                <w:rFonts w:eastAsia="Tahoma"/>
                <w:b/>
                <w:color w:val="FFFFFF"/>
                <w:szCs w:val="14"/>
              </w:rPr>
              <w:t>2021</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8B52126" w14:textId="77777777" w:rsidR="00695B7C" w:rsidRPr="00E64EC6" w:rsidRDefault="00695B7C" w:rsidP="00695B7C">
            <w:pPr>
              <w:jc w:val="center"/>
              <w:rPr>
                <w:szCs w:val="14"/>
              </w:rPr>
            </w:pPr>
            <w:r w:rsidRPr="00E64EC6">
              <w:rPr>
                <w:rFonts w:eastAsia="Tahoma"/>
                <w:b/>
                <w:color w:val="FFFFFF"/>
                <w:szCs w:val="14"/>
              </w:rPr>
              <w:t>2022</w:t>
            </w:r>
          </w:p>
        </w:tc>
        <w:tc>
          <w:tcPr>
            <w:tcW w:w="5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7C57B62" w14:textId="77777777" w:rsidR="00695B7C" w:rsidRPr="00E64EC6" w:rsidRDefault="00695B7C" w:rsidP="00695B7C">
            <w:pPr>
              <w:jc w:val="center"/>
              <w:rPr>
                <w:szCs w:val="14"/>
              </w:rPr>
            </w:pPr>
            <w:r w:rsidRPr="00E64EC6">
              <w:rPr>
                <w:rFonts w:eastAsia="Tahoma"/>
                <w:b/>
                <w:color w:val="FFFFFF"/>
                <w:szCs w:val="14"/>
              </w:rPr>
              <w:t>2023</w:t>
            </w:r>
          </w:p>
        </w:tc>
        <w:tc>
          <w:tcPr>
            <w:tcW w:w="5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E1B2A80"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60371A3F" w14:textId="77777777" w:rsidTr="0022703A">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055AEF" w14:textId="77777777" w:rsidR="00695B7C" w:rsidRPr="00E64EC6" w:rsidRDefault="00695B7C" w:rsidP="00695B7C">
            <w:pPr>
              <w:rPr>
                <w:szCs w:val="14"/>
              </w:rPr>
            </w:pPr>
            <w:r w:rsidRPr="00E64EC6">
              <w:rPr>
                <w:rFonts w:eastAsia="Tahoma"/>
                <w:color w:val="000000"/>
                <w:szCs w:val="14"/>
              </w:rPr>
              <w:t>Kazenska ovadba</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7E582A" w14:textId="77777777" w:rsidR="00695B7C" w:rsidRPr="00E64EC6" w:rsidRDefault="00695B7C" w:rsidP="00695B7C">
            <w:pPr>
              <w:jc w:val="right"/>
              <w:rPr>
                <w:szCs w:val="14"/>
              </w:rPr>
            </w:pPr>
            <w:r w:rsidRPr="00E64EC6">
              <w:rPr>
                <w:rFonts w:eastAsia="Tahoma"/>
                <w:color w:val="000000"/>
                <w:szCs w:val="14"/>
              </w:rPr>
              <w:t>9.634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093F31" w14:textId="77777777" w:rsidR="00695B7C" w:rsidRPr="00E64EC6" w:rsidRDefault="00695B7C" w:rsidP="00695B7C">
            <w:pPr>
              <w:jc w:val="right"/>
              <w:rPr>
                <w:szCs w:val="14"/>
              </w:rPr>
            </w:pPr>
            <w:r w:rsidRPr="00E64EC6">
              <w:rPr>
                <w:rFonts w:eastAsia="Tahoma"/>
                <w:color w:val="000000"/>
                <w:szCs w:val="14"/>
              </w:rPr>
              <w:t>9.693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C9FF0F" w14:textId="77777777" w:rsidR="00695B7C" w:rsidRPr="00E64EC6" w:rsidRDefault="00695B7C" w:rsidP="00695B7C">
            <w:pPr>
              <w:jc w:val="right"/>
              <w:rPr>
                <w:szCs w:val="14"/>
              </w:rPr>
            </w:pPr>
            <w:r w:rsidRPr="00E64EC6">
              <w:rPr>
                <w:rFonts w:eastAsia="Tahoma"/>
                <w:color w:val="000000"/>
                <w:szCs w:val="14"/>
              </w:rPr>
              <w:t>8.910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4ACE80" w14:textId="77777777" w:rsidR="00695B7C" w:rsidRPr="00E64EC6" w:rsidRDefault="00695B7C" w:rsidP="00695B7C">
            <w:pPr>
              <w:jc w:val="right"/>
              <w:rPr>
                <w:szCs w:val="14"/>
              </w:rPr>
            </w:pPr>
            <w:r w:rsidRPr="00E64EC6">
              <w:rPr>
                <w:rFonts w:eastAsia="Tahoma"/>
                <w:color w:val="000000"/>
                <w:szCs w:val="14"/>
              </w:rPr>
              <w:t>8.667</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E0B547" w14:textId="77777777" w:rsidR="00695B7C" w:rsidRPr="00E64EC6" w:rsidRDefault="00695B7C" w:rsidP="00695B7C">
            <w:pPr>
              <w:jc w:val="right"/>
              <w:rPr>
                <w:szCs w:val="14"/>
              </w:rPr>
            </w:pPr>
            <w:r w:rsidRPr="00E64EC6">
              <w:rPr>
                <w:rFonts w:eastAsia="Tahoma"/>
                <w:color w:val="000000"/>
                <w:szCs w:val="14"/>
              </w:rPr>
              <w:t>8.455</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974826" w14:textId="77777777" w:rsidR="00695B7C" w:rsidRPr="00E64EC6" w:rsidRDefault="00695B7C" w:rsidP="00695B7C">
            <w:pPr>
              <w:jc w:val="right"/>
              <w:rPr>
                <w:szCs w:val="14"/>
              </w:rPr>
            </w:pPr>
            <w:r w:rsidRPr="00E64EC6">
              <w:rPr>
                <w:rFonts w:eastAsia="Tahoma"/>
                <w:color w:val="000000"/>
                <w:szCs w:val="14"/>
              </w:rPr>
              <w:t>8.107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B7AE1A" w14:textId="77777777" w:rsidR="00695B7C" w:rsidRPr="00E64EC6" w:rsidRDefault="00695B7C" w:rsidP="00695B7C">
            <w:pPr>
              <w:jc w:val="right"/>
              <w:rPr>
                <w:szCs w:val="14"/>
              </w:rPr>
            </w:pPr>
            <w:r w:rsidRPr="00E64EC6">
              <w:rPr>
                <w:rFonts w:eastAsia="Tahoma"/>
                <w:color w:val="000000"/>
                <w:szCs w:val="14"/>
              </w:rPr>
              <w:t>6.104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9EDC30" w14:textId="77777777" w:rsidR="00695B7C" w:rsidRPr="00E64EC6" w:rsidRDefault="00695B7C" w:rsidP="00695B7C">
            <w:pPr>
              <w:jc w:val="right"/>
              <w:rPr>
                <w:szCs w:val="14"/>
              </w:rPr>
            </w:pPr>
            <w:r w:rsidRPr="00E64EC6">
              <w:rPr>
                <w:rFonts w:eastAsia="Tahoma"/>
                <w:color w:val="000000"/>
                <w:szCs w:val="14"/>
              </w:rPr>
              <w:t>6.970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71CE83" w14:textId="77777777" w:rsidR="00695B7C" w:rsidRPr="00E64EC6" w:rsidRDefault="00695B7C" w:rsidP="00695B7C">
            <w:pPr>
              <w:jc w:val="right"/>
              <w:rPr>
                <w:szCs w:val="14"/>
              </w:rPr>
            </w:pPr>
            <w:r w:rsidRPr="00E64EC6">
              <w:rPr>
                <w:rFonts w:eastAsia="Tahoma"/>
                <w:color w:val="000000"/>
                <w:szCs w:val="14"/>
              </w:rPr>
              <w:t>7.932</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C76D2" w14:textId="77777777" w:rsidR="00695B7C" w:rsidRPr="00E64EC6" w:rsidRDefault="00695B7C" w:rsidP="00695B7C">
            <w:pPr>
              <w:jc w:val="right"/>
              <w:rPr>
                <w:szCs w:val="14"/>
              </w:rPr>
            </w:pPr>
            <w:r w:rsidRPr="00E64EC6">
              <w:rPr>
                <w:rFonts w:eastAsia="Tahoma"/>
                <w:color w:val="000000"/>
                <w:szCs w:val="14"/>
              </w:rPr>
              <w:t>8.914</w:t>
            </w:r>
          </w:p>
        </w:tc>
      </w:tr>
      <w:tr w:rsidR="00E64EC6" w:rsidRPr="00E64EC6" w14:paraId="752E5044" w14:textId="77777777" w:rsidTr="0022703A">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F6D96C" w14:textId="0C3477FC" w:rsidR="00695B7C" w:rsidRPr="00E64EC6" w:rsidRDefault="00695B7C" w:rsidP="00695B7C">
            <w:pPr>
              <w:rPr>
                <w:szCs w:val="14"/>
              </w:rPr>
            </w:pPr>
            <w:r w:rsidRPr="00E64EC6">
              <w:rPr>
                <w:rFonts w:eastAsia="Tahoma"/>
                <w:color w:val="000000"/>
                <w:szCs w:val="14"/>
              </w:rPr>
              <w:t xml:space="preserve">Poročilo v dopolnitev kazenske ovadbe </w:t>
            </w:r>
            <w:r w:rsidR="0051656B">
              <w:rPr>
                <w:rFonts w:eastAsia="Tahoma"/>
                <w:color w:val="000000"/>
                <w:szCs w:val="14"/>
              </w:rPr>
              <w:t>(</w:t>
            </w:r>
            <w:r w:rsidRPr="00E64EC6">
              <w:rPr>
                <w:rFonts w:eastAsia="Tahoma"/>
                <w:color w:val="000000"/>
                <w:szCs w:val="14"/>
              </w:rPr>
              <w:t>148/9 ZKP</w:t>
            </w:r>
            <w:r w:rsidR="0051656B">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FFEBB5" w14:textId="77777777" w:rsidR="00695B7C" w:rsidRPr="00E64EC6" w:rsidRDefault="00695B7C" w:rsidP="00695B7C">
            <w:pPr>
              <w:jc w:val="right"/>
              <w:rPr>
                <w:szCs w:val="14"/>
              </w:rPr>
            </w:pPr>
            <w:r w:rsidRPr="00E64EC6">
              <w:rPr>
                <w:rFonts w:eastAsia="Tahoma"/>
                <w:color w:val="000000"/>
                <w:szCs w:val="14"/>
              </w:rPr>
              <w:t>6.459</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027909" w14:textId="77777777" w:rsidR="00695B7C" w:rsidRPr="00E64EC6" w:rsidRDefault="00695B7C" w:rsidP="00695B7C">
            <w:pPr>
              <w:jc w:val="right"/>
              <w:rPr>
                <w:szCs w:val="14"/>
              </w:rPr>
            </w:pPr>
            <w:r w:rsidRPr="00E64EC6">
              <w:rPr>
                <w:rFonts w:eastAsia="Tahoma"/>
                <w:color w:val="000000"/>
                <w:szCs w:val="14"/>
              </w:rPr>
              <w:t>6.428</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EA38E4" w14:textId="77777777" w:rsidR="00695B7C" w:rsidRPr="00E64EC6" w:rsidRDefault="00695B7C" w:rsidP="00695B7C">
            <w:pPr>
              <w:jc w:val="right"/>
              <w:rPr>
                <w:szCs w:val="14"/>
              </w:rPr>
            </w:pPr>
            <w:r w:rsidRPr="00E64EC6">
              <w:rPr>
                <w:rFonts w:eastAsia="Tahoma"/>
                <w:color w:val="000000"/>
                <w:szCs w:val="14"/>
              </w:rPr>
              <w:t>6.051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956EDF" w14:textId="77777777" w:rsidR="00695B7C" w:rsidRPr="00E64EC6" w:rsidRDefault="00695B7C" w:rsidP="00695B7C">
            <w:pPr>
              <w:jc w:val="right"/>
              <w:rPr>
                <w:szCs w:val="14"/>
              </w:rPr>
            </w:pPr>
            <w:r w:rsidRPr="00E64EC6">
              <w:rPr>
                <w:rFonts w:eastAsia="Tahoma"/>
                <w:color w:val="000000"/>
                <w:szCs w:val="14"/>
              </w:rPr>
              <w:t>5.663</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CB5E84" w14:textId="77777777" w:rsidR="00695B7C" w:rsidRPr="00E64EC6" w:rsidRDefault="00695B7C" w:rsidP="00695B7C">
            <w:pPr>
              <w:jc w:val="right"/>
              <w:rPr>
                <w:szCs w:val="14"/>
              </w:rPr>
            </w:pPr>
            <w:r w:rsidRPr="00E64EC6">
              <w:rPr>
                <w:rFonts w:eastAsia="Tahoma"/>
                <w:color w:val="000000"/>
                <w:szCs w:val="14"/>
              </w:rPr>
              <w:t>5.624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F5D163" w14:textId="77777777" w:rsidR="00695B7C" w:rsidRPr="00E64EC6" w:rsidRDefault="00695B7C" w:rsidP="00695B7C">
            <w:pPr>
              <w:jc w:val="right"/>
              <w:rPr>
                <w:szCs w:val="14"/>
              </w:rPr>
            </w:pPr>
            <w:r w:rsidRPr="00E64EC6">
              <w:rPr>
                <w:rFonts w:eastAsia="Tahoma"/>
                <w:color w:val="000000"/>
                <w:szCs w:val="14"/>
              </w:rPr>
              <w:t>6.077</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6E77DD" w14:textId="77777777" w:rsidR="00695B7C" w:rsidRPr="00E64EC6" w:rsidRDefault="00695B7C" w:rsidP="00695B7C">
            <w:pPr>
              <w:jc w:val="right"/>
              <w:rPr>
                <w:szCs w:val="14"/>
              </w:rPr>
            </w:pPr>
            <w:r w:rsidRPr="00E64EC6">
              <w:rPr>
                <w:rFonts w:eastAsia="Tahoma"/>
                <w:color w:val="000000"/>
                <w:szCs w:val="14"/>
              </w:rPr>
              <w:t>4.986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F93C44" w14:textId="77777777" w:rsidR="00695B7C" w:rsidRPr="00E64EC6" w:rsidRDefault="00695B7C" w:rsidP="00695B7C">
            <w:pPr>
              <w:jc w:val="right"/>
              <w:rPr>
                <w:szCs w:val="14"/>
              </w:rPr>
            </w:pPr>
            <w:r w:rsidRPr="00E64EC6">
              <w:rPr>
                <w:rFonts w:eastAsia="Tahoma"/>
                <w:color w:val="000000"/>
                <w:szCs w:val="14"/>
              </w:rPr>
              <w:t>4.711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89EB86" w14:textId="77777777" w:rsidR="00695B7C" w:rsidRPr="00E64EC6" w:rsidRDefault="00695B7C" w:rsidP="00695B7C">
            <w:pPr>
              <w:jc w:val="right"/>
              <w:rPr>
                <w:szCs w:val="14"/>
              </w:rPr>
            </w:pPr>
            <w:r w:rsidRPr="00E64EC6">
              <w:rPr>
                <w:rFonts w:eastAsia="Tahoma"/>
                <w:color w:val="000000"/>
                <w:szCs w:val="14"/>
              </w:rPr>
              <w:t>5.814</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1D4008" w14:textId="77777777" w:rsidR="00695B7C" w:rsidRPr="00E64EC6" w:rsidRDefault="00695B7C" w:rsidP="00695B7C">
            <w:pPr>
              <w:jc w:val="right"/>
              <w:rPr>
                <w:szCs w:val="14"/>
              </w:rPr>
            </w:pPr>
            <w:r w:rsidRPr="00E64EC6">
              <w:rPr>
                <w:rFonts w:eastAsia="Tahoma"/>
                <w:color w:val="000000"/>
                <w:szCs w:val="14"/>
              </w:rPr>
              <w:t>6.391</w:t>
            </w:r>
          </w:p>
        </w:tc>
      </w:tr>
      <w:tr w:rsidR="00695B7C" w:rsidRPr="00E64EC6" w14:paraId="6FF10D28" w14:textId="77777777" w:rsidTr="0022703A">
        <w:trPr>
          <w:trHeight w:val="182"/>
        </w:trPr>
        <w:tc>
          <w:tcPr>
            <w:tcW w:w="32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CA26FC" w14:textId="151EF616" w:rsidR="00695B7C" w:rsidRPr="00E64EC6" w:rsidRDefault="00695B7C" w:rsidP="00695B7C">
            <w:pPr>
              <w:rPr>
                <w:szCs w:val="14"/>
              </w:rPr>
            </w:pPr>
            <w:r w:rsidRPr="00E64EC6">
              <w:rPr>
                <w:rFonts w:eastAsia="Tahoma"/>
                <w:color w:val="000000"/>
                <w:szCs w:val="14"/>
              </w:rPr>
              <w:t xml:space="preserve">Poročilo o dejanjih brez pravne podlage za pregon </w:t>
            </w:r>
            <w:r w:rsidR="0051656B">
              <w:rPr>
                <w:rFonts w:eastAsia="Tahoma"/>
                <w:color w:val="000000"/>
                <w:szCs w:val="14"/>
              </w:rPr>
              <w:t>(</w:t>
            </w:r>
            <w:r w:rsidRPr="00E64EC6">
              <w:rPr>
                <w:rFonts w:eastAsia="Tahoma"/>
                <w:color w:val="000000"/>
                <w:szCs w:val="14"/>
              </w:rPr>
              <w:t>148/7 ZKP; 148/10 ZKP-E</w:t>
            </w:r>
            <w:r w:rsidR="0051656B">
              <w:rPr>
                <w:rFonts w:eastAsia="Tahoma"/>
                <w:color w:val="000000"/>
                <w:szCs w:val="14"/>
              </w:rPr>
              <w:t>)</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4642C6" w14:textId="77777777" w:rsidR="00695B7C" w:rsidRPr="00E64EC6" w:rsidRDefault="00695B7C" w:rsidP="00695B7C">
            <w:pPr>
              <w:jc w:val="right"/>
              <w:rPr>
                <w:szCs w:val="14"/>
              </w:rPr>
            </w:pPr>
            <w:r w:rsidRPr="00E64EC6">
              <w:rPr>
                <w:rFonts w:eastAsia="Tahoma"/>
                <w:color w:val="000000"/>
                <w:szCs w:val="14"/>
              </w:rPr>
              <w:t>2.500</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7C8CBC" w14:textId="77777777" w:rsidR="00695B7C" w:rsidRPr="00E64EC6" w:rsidRDefault="00695B7C" w:rsidP="00695B7C">
            <w:pPr>
              <w:jc w:val="right"/>
              <w:rPr>
                <w:szCs w:val="14"/>
              </w:rPr>
            </w:pPr>
            <w:r w:rsidRPr="00E64EC6">
              <w:rPr>
                <w:rFonts w:eastAsia="Tahoma"/>
                <w:color w:val="000000"/>
                <w:szCs w:val="14"/>
              </w:rPr>
              <w:t>2.604</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2FC3DD" w14:textId="77777777" w:rsidR="00695B7C" w:rsidRPr="00E64EC6" w:rsidRDefault="00695B7C" w:rsidP="00695B7C">
            <w:pPr>
              <w:jc w:val="right"/>
              <w:rPr>
                <w:szCs w:val="14"/>
              </w:rPr>
            </w:pPr>
            <w:r w:rsidRPr="00E64EC6">
              <w:rPr>
                <w:rFonts w:eastAsia="Tahoma"/>
                <w:color w:val="000000"/>
                <w:szCs w:val="14"/>
              </w:rPr>
              <w:t>2.575</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79DEA2" w14:textId="77777777" w:rsidR="00695B7C" w:rsidRPr="00E64EC6" w:rsidRDefault="00695B7C" w:rsidP="00695B7C">
            <w:pPr>
              <w:jc w:val="right"/>
              <w:rPr>
                <w:szCs w:val="14"/>
              </w:rPr>
            </w:pPr>
            <w:r w:rsidRPr="00E64EC6">
              <w:rPr>
                <w:rFonts w:eastAsia="Tahoma"/>
                <w:color w:val="000000"/>
                <w:szCs w:val="14"/>
              </w:rPr>
              <w:t>2.364</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5ED5AC" w14:textId="77777777" w:rsidR="00695B7C" w:rsidRPr="00E64EC6" w:rsidRDefault="00695B7C" w:rsidP="00695B7C">
            <w:pPr>
              <w:jc w:val="right"/>
              <w:rPr>
                <w:szCs w:val="14"/>
              </w:rPr>
            </w:pPr>
            <w:r w:rsidRPr="00E64EC6">
              <w:rPr>
                <w:rFonts w:eastAsia="Tahoma"/>
                <w:color w:val="000000"/>
                <w:szCs w:val="14"/>
              </w:rPr>
              <w:t>2.377</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382C1B" w14:textId="77777777" w:rsidR="00695B7C" w:rsidRPr="00E64EC6" w:rsidRDefault="00695B7C" w:rsidP="00695B7C">
            <w:pPr>
              <w:jc w:val="right"/>
              <w:rPr>
                <w:szCs w:val="14"/>
              </w:rPr>
            </w:pPr>
            <w:r w:rsidRPr="00E64EC6">
              <w:rPr>
                <w:rFonts w:eastAsia="Tahoma"/>
                <w:color w:val="000000"/>
                <w:szCs w:val="14"/>
              </w:rPr>
              <w:t>2.593</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0F521" w14:textId="77777777" w:rsidR="00695B7C" w:rsidRPr="00E64EC6" w:rsidRDefault="00695B7C" w:rsidP="00695B7C">
            <w:pPr>
              <w:jc w:val="right"/>
              <w:rPr>
                <w:szCs w:val="14"/>
              </w:rPr>
            </w:pPr>
            <w:r w:rsidRPr="00E64EC6">
              <w:rPr>
                <w:rFonts w:eastAsia="Tahoma"/>
                <w:color w:val="000000"/>
                <w:szCs w:val="14"/>
              </w:rPr>
              <w:t>2.605</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C8CD5A" w14:textId="77777777" w:rsidR="00695B7C" w:rsidRPr="00E64EC6" w:rsidRDefault="00695B7C" w:rsidP="00695B7C">
            <w:pPr>
              <w:jc w:val="right"/>
              <w:rPr>
                <w:szCs w:val="14"/>
              </w:rPr>
            </w:pPr>
            <w:r w:rsidRPr="00E64EC6">
              <w:rPr>
                <w:rFonts w:eastAsia="Tahoma"/>
                <w:color w:val="000000"/>
                <w:szCs w:val="14"/>
              </w:rPr>
              <w:t>2.599</w:t>
            </w:r>
          </w:p>
        </w:tc>
        <w:tc>
          <w:tcPr>
            <w:tcW w:w="5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AD1C9" w14:textId="77777777" w:rsidR="00695B7C" w:rsidRPr="00E64EC6" w:rsidRDefault="00695B7C" w:rsidP="00695B7C">
            <w:pPr>
              <w:jc w:val="right"/>
              <w:rPr>
                <w:szCs w:val="14"/>
              </w:rPr>
            </w:pPr>
            <w:r w:rsidRPr="00E64EC6">
              <w:rPr>
                <w:rFonts w:eastAsia="Tahoma"/>
                <w:color w:val="000000"/>
                <w:szCs w:val="14"/>
              </w:rPr>
              <w:t>2.464</w:t>
            </w:r>
          </w:p>
        </w:tc>
        <w:tc>
          <w:tcPr>
            <w:tcW w:w="5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CEC890" w14:textId="77777777" w:rsidR="00695B7C" w:rsidRPr="00E64EC6" w:rsidRDefault="00695B7C" w:rsidP="00695B7C">
            <w:pPr>
              <w:jc w:val="right"/>
              <w:rPr>
                <w:szCs w:val="14"/>
              </w:rPr>
            </w:pPr>
            <w:r w:rsidRPr="00E64EC6">
              <w:rPr>
                <w:rFonts w:eastAsia="Tahoma"/>
                <w:color w:val="000000"/>
                <w:szCs w:val="14"/>
              </w:rPr>
              <w:t>2.478</w:t>
            </w:r>
          </w:p>
        </w:tc>
      </w:tr>
      <w:tr w:rsidR="00E64EC6" w:rsidRPr="00E64EC6" w14:paraId="61E336B0" w14:textId="77777777" w:rsidTr="0022703A">
        <w:trPr>
          <w:trHeight w:val="182"/>
        </w:trPr>
        <w:tc>
          <w:tcPr>
            <w:tcW w:w="3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92B75D" w14:textId="77777777" w:rsidR="00695B7C" w:rsidRPr="00E64EC6" w:rsidRDefault="00695B7C" w:rsidP="00695B7C">
            <w:pPr>
              <w:rPr>
                <w:szCs w:val="14"/>
              </w:rPr>
            </w:pPr>
            <w:r w:rsidRPr="00E64EC6">
              <w:rPr>
                <w:rFonts w:eastAsia="Tahoma"/>
                <w:color w:val="000000"/>
                <w:szCs w:val="14"/>
              </w:rPr>
              <w:t>Kazenska ovadba – skrajšan postopek*</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9119C4" w14:textId="77777777" w:rsidR="00695B7C" w:rsidRPr="00E64EC6" w:rsidRDefault="00695B7C" w:rsidP="00695B7C">
            <w:pPr>
              <w:jc w:val="right"/>
              <w:rPr>
                <w:szCs w:val="14"/>
              </w:rPr>
            </w:pPr>
            <w:r w:rsidRPr="00E64EC6">
              <w:rPr>
                <w:rFonts w:eastAsia="Tahoma"/>
                <w:color w:val="000000"/>
                <w:szCs w:val="14"/>
              </w:rPr>
              <w:t>13.786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9649C5" w14:textId="77777777" w:rsidR="00695B7C" w:rsidRPr="00E64EC6" w:rsidRDefault="00695B7C" w:rsidP="00695B7C">
            <w:pPr>
              <w:jc w:val="right"/>
              <w:rPr>
                <w:szCs w:val="14"/>
              </w:rPr>
            </w:pPr>
            <w:r w:rsidRPr="00E64EC6">
              <w:rPr>
                <w:rFonts w:eastAsia="Tahoma"/>
                <w:color w:val="000000"/>
                <w:szCs w:val="14"/>
              </w:rPr>
              <w:t>12.141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98F50A" w14:textId="77777777" w:rsidR="00695B7C" w:rsidRPr="00E64EC6" w:rsidRDefault="00695B7C" w:rsidP="00695B7C">
            <w:pPr>
              <w:jc w:val="right"/>
              <w:rPr>
                <w:szCs w:val="14"/>
              </w:rPr>
            </w:pPr>
            <w:r w:rsidRPr="00E64EC6">
              <w:rPr>
                <w:rFonts w:eastAsia="Tahoma"/>
                <w:color w:val="000000"/>
                <w:szCs w:val="14"/>
              </w:rPr>
              <w:t>13.564</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FD5EBF" w14:textId="77777777" w:rsidR="00695B7C" w:rsidRPr="00E64EC6" w:rsidRDefault="00695B7C" w:rsidP="00695B7C">
            <w:pPr>
              <w:jc w:val="right"/>
              <w:rPr>
                <w:szCs w:val="14"/>
              </w:rPr>
            </w:pPr>
            <w:r w:rsidRPr="00E64EC6">
              <w:rPr>
                <w:rFonts w:eastAsia="Tahoma"/>
                <w:color w:val="000000"/>
                <w:szCs w:val="14"/>
              </w:rPr>
              <w:t>14.499</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287E41" w14:textId="77777777" w:rsidR="00695B7C" w:rsidRPr="00E64EC6" w:rsidRDefault="00695B7C" w:rsidP="00695B7C">
            <w:pPr>
              <w:jc w:val="right"/>
              <w:rPr>
                <w:szCs w:val="14"/>
              </w:rPr>
            </w:pPr>
            <w:r w:rsidRPr="00E64EC6">
              <w:rPr>
                <w:rFonts w:eastAsia="Tahoma"/>
                <w:color w:val="000000"/>
                <w:szCs w:val="14"/>
              </w:rPr>
              <w:t>12.680</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807EA6" w14:textId="77777777" w:rsidR="00695B7C" w:rsidRPr="00E64EC6" w:rsidRDefault="00695B7C" w:rsidP="00695B7C">
            <w:pPr>
              <w:jc w:val="right"/>
              <w:rPr>
                <w:szCs w:val="14"/>
              </w:rPr>
            </w:pPr>
            <w:r w:rsidRPr="00E64EC6">
              <w:rPr>
                <w:rFonts w:eastAsia="Tahoma"/>
                <w:color w:val="000000"/>
                <w:szCs w:val="14"/>
              </w:rPr>
              <w:t>10.801</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8763AC" w14:textId="77777777" w:rsidR="00695B7C" w:rsidRPr="00E64EC6" w:rsidRDefault="00695B7C" w:rsidP="00695B7C">
            <w:pPr>
              <w:jc w:val="right"/>
              <w:rPr>
                <w:szCs w:val="14"/>
              </w:rPr>
            </w:pPr>
            <w:r w:rsidRPr="00E64EC6">
              <w:rPr>
                <w:rFonts w:eastAsia="Tahoma"/>
                <w:color w:val="000000"/>
                <w:szCs w:val="14"/>
              </w:rPr>
              <w:t>9.686</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078E43" w14:textId="77777777" w:rsidR="00695B7C" w:rsidRPr="00E64EC6" w:rsidRDefault="00695B7C" w:rsidP="00695B7C">
            <w:pPr>
              <w:jc w:val="right"/>
              <w:rPr>
                <w:szCs w:val="14"/>
              </w:rPr>
            </w:pPr>
            <w:r w:rsidRPr="00E64EC6">
              <w:rPr>
                <w:rFonts w:eastAsia="Tahoma"/>
                <w:color w:val="000000"/>
                <w:szCs w:val="14"/>
              </w:rPr>
              <w:t>11.812</w:t>
            </w:r>
          </w:p>
        </w:tc>
        <w:tc>
          <w:tcPr>
            <w:tcW w:w="5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E94C79" w14:textId="77777777" w:rsidR="00695B7C" w:rsidRPr="00E64EC6" w:rsidRDefault="00695B7C" w:rsidP="00695B7C">
            <w:pPr>
              <w:jc w:val="right"/>
              <w:rPr>
                <w:szCs w:val="14"/>
              </w:rPr>
            </w:pPr>
            <w:r w:rsidRPr="00E64EC6">
              <w:rPr>
                <w:rFonts w:eastAsia="Tahoma"/>
                <w:color w:val="000000"/>
                <w:szCs w:val="14"/>
              </w:rPr>
              <w:t>13.249</w:t>
            </w:r>
          </w:p>
        </w:tc>
        <w:tc>
          <w:tcPr>
            <w:tcW w:w="5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279746" w14:textId="77777777" w:rsidR="00695B7C" w:rsidRPr="00E64EC6" w:rsidRDefault="00695B7C" w:rsidP="00695B7C">
            <w:pPr>
              <w:jc w:val="right"/>
              <w:rPr>
                <w:szCs w:val="14"/>
              </w:rPr>
            </w:pPr>
            <w:r w:rsidRPr="00E64EC6">
              <w:rPr>
                <w:rFonts w:eastAsia="Tahoma"/>
                <w:color w:val="000000"/>
                <w:szCs w:val="14"/>
              </w:rPr>
              <w:t>13.447</w:t>
            </w:r>
          </w:p>
        </w:tc>
      </w:tr>
    </w:tbl>
    <w:p w14:paraId="4B512962" w14:textId="77777777" w:rsidR="0022703A" w:rsidRPr="009A1AA0" w:rsidRDefault="0022703A" w:rsidP="009A1AA0">
      <w:pPr>
        <w:rPr>
          <w:rFonts w:eastAsia="Tahoma"/>
          <w:color w:val="000000"/>
          <w:sz w:val="12"/>
          <w:szCs w:val="12"/>
        </w:rPr>
      </w:pPr>
    </w:p>
    <w:p w14:paraId="64B5EB1B" w14:textId="3D85A67F" w:rsidR="00695B7C" w:rsidRPr="00E64EC6" w:rsidRDefault="00695B7C" w:rsidP="0022703A">
      <w:pPr>
        <w:spacing w:after="240"/>
        <w:rPr>
          <w:rFonts w:eastAsia="Tahoma"/>
          <w:color w:val="000000"/>
          <w:sz w:val="12"/>
        </w:rPr>
      </w:pPr>
      <w:r w:rsidRPr="00E64EC6">
        <w:rPr>
          <w:rFonts w:eastAsia="Tahoma"/>
          <w:color w:val="000000"/>
          <w:sz w:val="12"/>
        </w:rPr>
        <w:t>* Gre za kazenske ovadbe zoper znane storilce za bagatelna kazniva dejanja, in sicer za:</w:t>
      </w:r>
      <w:r w:rsidRPr="00E64EC6">
        <w:rPr>
          <w:rFonts w:eastAsia="Tahoma"/>
          <w:color w:val="000000"/>
          <w:sz w:val="12"/>
        </w:rPr>
        <w:br/>
        <w:t>− tatvine po drugem odstavku 204. člena KZ-1, če višina vrednosti ukradene stvari ne presega 200 evrov,</w:t>
      </w:r>
      <w:r w:rsidRPr="00E64EC6">
        <w:rPr>
          <w:rFonts w:eastAsia="Tahoma"/>
          <w:color w:val="000000"/>
          <w:sz w:val="12"/>
        </w:rPr>
        <w:br/>
        <w:t>− zatajitve po drugem in petem odstavku 208. člena KZ-1, če vrednost zatajene stvari ne presega 200 evrov,</w:t>
      </w:r>
      <w:r w:rsidRPr="00E64EC6">
        <w:rPr>
          <w:rFonts w:eastAsia="Tahoma"/>
          <w:color w:val="000000"/>
          <w:sz w:val="12"/>
        </w:rPr>
        <w:br/>
        <w:t>− goljufije po petem odstavku 211. člena KZ-1, če povzročena premoženjska škoda ne presega 200 evrov,</w:t>
      </w:r>
      <w:r w:rsidRPr="00E64EC6">
        <w:rPr>
          <w:rFonts w:eastAsia="Tahoma"/>
          <w:color w:val="000000"/>
          <w:sz w:val="12"/>
        </w:rPr>
        <w:br/>
        <w:t>− poškodovanje tuje stvari po prvem odstavku 220. člena KZ-1, če povzročena škoda ne presega 500 evrov, in</w:t>
      </w:r>
      <w:r w:rsidRPr="00E64EC6">
        <w:rPr>
          <w:rFonts w:eastAsia="Tahoma"/>
          <w:color w:val="000000"/>
          <w:sz w:val="12"/>
        </w:rPr>
        <w:br/>
        <w:t>− kazensko ovadbo zoper neznanega storilca za kazniva dejanja, za katera je kot glavna kazen predpisana denarna kazen ali kazen zapora do treh let.</w:t>
      </w:r>
    </w:p>
    <w:p w14:paraId="32095D9A" w14:textId="77777777" w:rsidR="00695B7C" w:rsidRDefault="00695B7C" w:rsidP="00B65CCE">
      <w:pPr>
        <w:pStyle w:val="Telobesedila"/>
        <w:spacing w:before="360" w:after="120"/>
      </w:pPr>
      <w:r>
        <w:t>Preiskovalna dejanja pri preiskovanju kaznivih dejanj</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747"/>
        <w:gridCol w:w="630"/>
        <w:gridCol w:w="630"/>
        <w:gridCol w:w="630"/>
        <w:gridCol w:w="631"/>
        <w:gridCol w:w="631"/>
        <w:gridCol w:w="631"/>
        <w:gridCol w:w="631"/>
        <w:gridCol w:w="631"/>
        <w:gridCol w:w="631"/>
        <w:gridCol w:w="631"/>
      </w:tblGrid>
      <w:tr w:rsidR="00695B7C" w:rsidRPr="00E64EC6" w14:paraId="3513965D" w14:textId="77777777" w:rsidTr="00695B7C">
        <w:trPr>
          <w:trHeight w:val="182"/>
        </w:trPr>
        <w:tc>
          <w:tcPr>
            <w:tcW w:w="2747"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C589AEA" w14:textId="77777777" w:rsidR="00695B7C" w:rsidRPr="00E64EC6" w:rsidRDefault="00695B7C" w:rsidP="00695B7C">
            <w:pPr>
              <w:rPr>
                <w:szCs w:val="14"/>
              </w:rPr>
            </w:pPr>
            <w:r w:rsidRPr="00E64EC6">
              <w:rPr>
                <w:rFonts w:eastAsia="Tahoma"/>
                <w:b/>
                <w:color w:val="FFFFFF"/>
                <w:szCs w:val="14"/>
              </w:rPr>
              <w:t>Vrsta dejanja</w:t>
            </w:r>
          </w:p>
        </w:tc>
        <w:tc>
          <w:tcPr>
            <w:tcW w:w="6307"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E3BBECD" w14:textId="77777777" w:rsidR="00695B7C" w:rsidRPr="00E64EC6" w:rsidRDefault="00695B7C" w:rsidP="00695B7C">
            <w:pPr>
              <w:jc w:val="center"/>
              <w:rPr>
                <w:szCs w:val="14"/>
              </w:rPr>
            </w:pPr>
            <w:r w:rsidRPr="00E64EC6">
              <w:rPr>
                <w:rFonts w:eastAsia="Tahoma"/>
                <w:b/>
                <w:color w:val="FFFFFF"/>
                <w:szCs w:val="14"/>
              </w:rPr>
              <w:t>Število dejanj</w:t>
            </w:r>
          </w:p>
        </w:tc>
      </w:tr>
      <w:tr w:rsidR="00695B7C" w:rsidRPr="00E64EC6" w14:paraId="13D1948B" w14:textId="77777777" w:rsidTr="0022703A">
        <w:trPr>
          <w:trHeight w:val="182"/>
        </w:trPr>
        <w:tc>
          <w:tcPr>
            <w:tcW w:w="2747"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7C4A19" w14:textId="77777777" w:rsidR="00695B7C" w:rsidRPr="00E64EC6" w:rsidRDefault="00695B7C" w:rsidP="00695B7C">
            <w:pPr>
              <w:rPr>
                <w:szCs w:val="14"/>
              </w:rPr>
            </w:pP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337287" w14:textId="77777777" w:rsidR="00695B7C" w:rsidRPr="00E64EC6" w:rsidRDefault="00695B7C" w:rsidP="00695B7C">
            <w:pPr>
              <w:jc w:val="center"/>
              <w:rPr>
                <w:szCs w:val="14"/>
              </w:rPr>
            </w:pPr>
            <w:r w:rsidRPr="00E64EC6">
              <w:rPr>
                <w:rFonts w:eastAsia="Tahoma"/>
                <w:b/>
                <w:color w:val="FFFFFF"/>
                <w:szCs w:val="14"/>
              </w:rPr>
              <w:t>2015</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2BD8FE5" w14:textId="77777777" w:rsidR="00695B7C" w:rsidRPr="00E64EC6" w:rsidRDefault="00695B7C" w:rsidP="00695B7C">
            <w:pPr>
              <w:jc w:val="center"/>
              <w:rPr>
                <w:szCs w:val="14"/>
              </w:rPr>
            </w:pPr>
            <w:r w:rsidRPr="00E64EC6">
              <w:rPr>
                <w:rFonts w:eastAsia="Tahoma"/>
                <w:b/>
                <w:color w:val="FFFFFF"/>
                <w:szCs w:val="14"/>
              </w:rPr>
              <w:t>2016</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45F891" w14:textId="77777777" w:rsidR="00695B7C" w:rsidRPr="00E64EC6" w:rsidRDefault="00695B7C" w:rsidP="00695B7C">
            <w:pPr>
              <w:jc w:val="center"/>
              <w:rPr>
                <w:szCs w:val="14"/>
              </w:rPr>
            </w:pPr>
            <w:r w:rsidRPr="00E64EC6">
              <w:rPr>
                <w:rFonts w:eastAsia="Tahoma"/>
                <w:b/>
                <w:color w:val="FFFFFF"/>
                <w:szCs w:val="14"/>
              </w:rPr>
              <w:t>2017</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5DAB3D" w14:textId="77777777" w:rsidR="00695B7C" w:rsidRPr="00E64EC6" w:rsidRDefault="00695B7C" w:rsidP="00695B7C">
            <w:pPr>
              <w:jc w:val="center"/>
              <w:rPr>
                <w:szCs w:val="14"/>
              </w:rPr>
            </w:pPr>
            <w:r w:rsidRPr="00E64EC6">
              <w:rPr>
                <w:rFonts w:eastAsia="Tahoma"/>
                <w:b/>
                <w:color w:val="FFFFFF"/>
                <w:szCs w:val="14"/>
              </w:rPr>
              <w:t>2018</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7F37D4" w14:textId="77777777" w:rsidR="00695B7C" w:rsidRPr="00E64EC6" w:rsidRDefault="00695B7C" w:rsidP="00695B7C">
            <w:pPr>
              <w:jc w:val="center"/>
              <w:rPr>
                <w:szCs w:val="14"/>
              </w:rPr>
            </w:pPr>
            <w:r w:rsidRPr="00E64EC6">
              <w:rPr>
                <w:rFonts w:eastAsia="Tahoma"/>
                <w:b/>
                <w:color w:val="FFFFFF"/>
                <w:szCs w:val="14"/>
              </w:rPr>
              <w:t>2019</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F8D6C60" w14:textId="77777777" w:rsidR="00695B7C" w:rsidRPr="00E64EC6" w:rsidRDefault="00695B7C" w:rsidP="00695B7C">
            <w:pPr>
              <w:jc w:val="center"/>
              <w:rPr>
                <w:szCs w:val="14"/>
              </w:rPr>
            </w:pPr>
            <w:r w:rsidRPr="00E64EC6">
              <w:rPr>
                <w:rFonts w:eastAsia="Tahoma"/>
                <w:b/>
                <w:color w:val="FFFFFF"/>
                <w:szCs w:val="14"/>
              </w:rPr>
              <w:t>2020</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F8366BC" w14:textId="77777777" w:rsidR="00695B7C" w:rsidRPr="00E64EC6" w:rsidRDefault="00695B7C" w:rsidP="00695B7C">
            <w:pPr>
              <w:jc w:val="center"/>
              <w:rPr>
                <w:szCs w:val="14"/>
              </w:rPr>
            </w:pPr>
            <w:r w:rsidRPr="00E64EC6">
              <w:rPr>
                <w:rFonts w:eastAsia="Tahoma"/>
                <w:b/>
                <w:color w:val="FFFFFF"/>
                <w:szCs w:val="14"/>
              </w:rPr>
              <w:t>2021</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08F531" w14:textId="77777777" w:rsidR="00695B7C" w:rsidRPr="00E64EC6" w:rsidRDefault="00695B7C" w:rsidP="00695B7C">
            <w:pPr>
              <w:jc w:val="center"/>
              <w:rPr>
                <w:szCs w:val="14"/>
              </w:rPr>
            </w:pPr>
            <w:r w:rsidRPr="00E64EC6">
              <w:rPr>
                <w:rFonts w:eastAsia="Tahoma"/>
                <w:b/>
                <w:color w:val="FFFFFF"/>
                <w:szCs w:val="14"/>
              </w:rPr>
              <w:t>2022</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B329CC" w14:textId="77777777" w:rsidR="00695B7C" w:rsidRPr="00E64EC6" w:rsidRDefault="00695B7C" w:rsidP="00695B7C">
            <w:pPr>
              <w:jc w:val="center"/>
              <w:rPr>
                <w:szCs w:val="14"/>
              </w:rPr>
            </w:pPr>
            <w:r w:rsidRPr="00E64EC6">
              <w:rPr>
                <w:rFonts w:eastAsia="Tahoma"/>
                <w:b/>
                <w:color w:val="FFFFFF"/>
                <w:szCs w:val="14"/>
              </w:rPr>
              <w:t>2023</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575E82"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18C0C5C8" w14:textId="77777777" w:rsidTr="0022703A">
        <w:trPr>
          <w:trHeight w:val="182"/>
        </w:trPr>
        <w:tc>
          <w:tcPr>
            <w:tcW w:w="27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3C60E0" w14:textId="77777777" w:rsidR="00695B7C" w:rsidRPr="00E64EC6" w:rsidRDefault="00695B7C" w:rsidP="00695B7C">
            <w:pPr>
              <w:rPr>
                <w:szCs w:val="14"/>
              </w:rPr>
            </w:pPr>
            <w:r w:rsidRPr="00E64EC6">
              <w:rPr>
                <w:rFonts w:eastAsia="Tahoma"/>
                <w:color w:val="000000"/>
                <w:szCs w:val="14"/>
              </w:rPr>
              <w:t>Število ogledov kraja kaznivega dejanja</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D5D0C" w14:textId="77777777" w:rsidR="00695B7C" w:rsidRPr="00E64EC6" w:rsidRDefault="00695B7C" w:rsidP="00695B7C">
            <w:pPr>
              <w:jc w:val="right"/>
              <w:rPr>
                <w:szCs w:val="14"/>
              </w:rPr>
            </w:pPr>
            <w:r w:rsidRPr="00E64EC6">
              <w:rPr>
                <w:rFonts w:eastAsia="Tahoma"/>
                <w:color w:val="000000"/>
                <w:szCs w:val="14"/>
              </w:rPr>
              <w:t>6.576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C76FDF" w14:textId="77777777" w:rsidR="00695B7C" w:rsidRPr="00E64EC6" w:rsidRDefault="00695B7C" w:rsidP="00695B7C">
            <w:pPr>
              <w:jc w:val="right"/>
              <w:rPr>
                <w:szCs w:val="14"/>
              </w:rPr>
            </w:pPr>
            <w:r w:rsidRPr="00E64EC6">
              <w:rPr>
                <w:rFonts w:eastAsia="Tahoma"/>
                <w:color w:val="000000"/>
                <w:szCs w:val="14"/>
              </w:rPr>
              <w:t>7.242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BA808" w14:textId="77777777" w:rsidR="00695B7C" w:rsidRPr="00E64EC6" w:rsidRDefault="00695B7C" w:rsidP="00695B7C">
            <w:pPr>
              <w:jc w:val="right"/>
              <w:rPr>
                <w:szCs w:val="14"/>
              </w:rPr>
            </w:pPr>
            <w:r w:rsidRPr="00E64EC6">
              <w:rPr>
                <w:rFonts w:eastAsia="Tahoma"/>
                <w:color w:val="000000"/>
                <w:szCs w:val="14"/>
              </w:rPr>
              <w:t>6.196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0A3C02" w14:textId="77777777" w:rsidR="00695B7C" w:rsidRPr="00E64EC6" w:rsidRDefault="00695B7C" w:rsidP="00695B7C">
            <w:pPr>
              <w:jc w:val="right"/>
              <w:rPr>
                <w:szCs w:val="14"/>
              </w:rPr>
            </w:pPr>
            <w:r w:rsidRPr="00E64EC6">
              <w:rPr>
                <w:rFonts w:eastAsia="Tahoma"/>
                <w:color w:val="000000"/>
                <w:szCs w:val="14"/>
              </w:rPr>
              <w:t>6.430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ACF14B" w14:textId="77777777" w:rsidR="00695B7C" w:rsidRPr="00E64EC6" w:rsidRDefault="00695B7C" w:rsidP="00695B7C">
            <w:pPr>
              <w:jc w:val="right"/>
              <w:rPr>
                <w:szCs w:val="14"/>
              </w:rPr>
            </w:pPr>
            <w:r w:rsidRPr="00E64EC6">
              <w:rPr>
                <w:rFonts w:eastAsia="Tahoma"/>
                <w:color w:val="000000"/>
                <w:szCs w:val="14"/>
              </w:rPr>
              <w:t>5.942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B1988B" w14:textId="77777777" w:rsidR="00695B7C" w:rsidRPr="00E64EC6" w:rsidRDefault="00695B7C" w:rsidP="00695B7C">
            <w:pPr>
              <w:jc w:val="right"/>
              <w:rPr>
                <w:szCs w:val="14"/>
              </w:rPr>
            </w:pPr>
            <w:r w:rsidRPr="00E64EC6">
              <w:rPr>
                <w:rFonts w:eastAsia="Tahoma"/>
                <w:color w:val="000000"/>
                <w:szCs w:val="14"/>
              </w:rPr>
              <w:t>5.364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360594" w14:textId="77777777" w:rsidR="00695B7C" w:rsidRPr="00E64EC6" w:rsidRDefault="00695B7C" w:rsidP="00695B7C">
            <w:pPr>
              <w:jc w:val="right"/>
              <w:rPr>
                <w:szCs w:val="14"/>
              </w:rPr>
            </w:pPr>
            <w:r w:rsidRPr="00E64EC6">
              <w:rPr>
                <w:rFonts w:eastAsia="Tahoma"/>
                <w:color w:val="000000"/>
                <w:szCs w:val="14"/>
              </w:rPr>
              <w:t>4.632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80ECFC" w14:textId="77777777" w:rsidR="00695B7C" w:rsidRPr="00E64EC6" w:rsidRDefault="00695B7C" w:rsidP="00695B7C">
            <w:pPr>
              <w:jc w:val="right"/>
              <w:rPr>
                <w:szCs w:val="14"/>
              </w:rPr>
            </w:pPr>
            <w:r w:rsidRPr="00E64EC6">
              <w:rPr>
                <w:rFonts w:eastAsia="Tahoma"/>
                <w:color w:val="000000"/>
                <w:szCs w:val="14"/>
              </w:rPr>
              <w:t>5.570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060CD" w14:textId="77777777" w:rsidR="00695B7C" w:rsidRPr="00E64EC6" w:rsidRDefault="00695B7C" w:rsidP="00695B7C">
            <w:pPr>
              <w:jc w:val="right"/>
              <w:rPr>
                <w:szCs w:val="14"/>
              </w:rPr>
            </w:pPr>
            <w:r w:rsidRPr="00E64EC6">
              <w:rPr>
                <w:rFonts w:eastAsia="Tahoma"/>
                <w:color w:val="000000"/>
                <w:szCs w:val="14"/>
              </w:rPr>
              <w:t>5.810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5E8FD5" w14:textId="77777777" w:rsidR="00695B7C" w:rsidRPr="00E64EC6" w:rsidRDefault="00695B7C" w:rsidP="00695B7C">
            <w:pPr>
              <w:jc w:val="right"/>
              <w:rPr>
                <w:szCs w:val="14"/>
              </w:rPr>
            </w:pPr>
            <w:r w:rsidRPr="00E64EC6">
              <w:rPr>
                <w:rFonts w:eastAsia="Tahoma"/>
                <w:color w:val="000000"/>
                <w:szCs w:val="14"/>
              </w:rPr>
              <w:t>5.794</w:t>
            </w:r>
          </w:p>
        </w:tc>
      </w:tr>
      <w:tr w:rsidR="00695B7C" w:rsidRPr="00E64EC6" w14:paraId="75079069" w14:textId="77777777" w:rsidTr="0022703A">
        <w:trPr>
          <w:trHeight w:val="182"/>
        </w:trPr>
        <w:tc>
          <w:tcPr>
            <w:tcW w:w="2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70569C" w14:textId="77777777" w:rsidR="00695B7C" w:rsidRPr="00E64EC6" w:rsidRDefault="00695B7C" w:rsidP="00695B7C">
            <w:pPr>
              <w:rPr>
                <w:szCs w:val="14"/>
              </w:rPr>
            </w:pPr>
            <w:r w:rsidRPr="00E64EC6">
              <w:rPr>
                <w:rFonts w:eastAsia="Tahoma"/>
                <w:color w:val="000000"/>
                <w:szCs w:val="14"/>
              </w:rPr>
              <w:t>Število hišnih preiskav</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B7670E" w14:textId="77777777" w:rsidR="00695B7C" w:rsidRPr="00E64EC6" w:rsidRDefault="00695B7C" w:rsidP="00695B7C">
            <w:pPr>
              <w:jc w:val="right"/>
              <w:rPr>
                <w:szCs w:val="14"/>
              </w:rPr>
            </w:pPr>
            <w:r w:rsidRPr="00E64EC6">
              <w:rPr>
                <w:rFonts w:eastAsia="Tahoma"/>
                <w:color w:val="000000"/>
                <w:szCs w:val="14"/>
              </w:rPr>
              <w:t>368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F94965" w14:textId="77777777" w:rsidR="00695B7C" w:rsidRPr="00E64EC6" w:rsidRDefault="00695B7C" w:rsidP="00695B7C">
            <w:pPr>
              <w:jc w:val="right"/>
              <w:rPr>
                <w:szCs w:val="14"/>
              </w:rPr>
            </w:pPr>
            <w:r w:rsidRPr="00E64EC6">
              <w:rPr>
                <w:rFonts w:eastAsia="Tahoma"/>
                <w:color w:val="000000"/>
                <w:szCs w:val="14"/>
              </w:rPr>
              <w:t>443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818234" w14:textId="77777777" w:rsidR="00695B7C" w:rsidRPr="00E64EC6" w:rsidRDefault="00695B7C" w:rsidP="00695B7C">
            <w:pPr>
              <w:jc w:val="right"/>
              <w:rPr>
                <w:szCs w:val="14"/>
              </w:rPr>
            </w:pPr>
            <w:r w:rsidRPr="00E64EC6">
              <w:rPr>
                <w:rFonts w:eastAsia="Tahoma"/>
                <w:color w:val="000000"/>
                <w:szCs w:val="14"/>
              </w:rPr>
              <w:t>398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6CEEE9" w14:textId="77777777" w:rsidR="00695B7C" w:rsidRPr="00E64EC6" w:rsidRDefault="00695B7C" w:rsidP="00695B7C">
            <w:pPr>
              <w:jc w:val="right"/>
              <w:rPr>
                <w:szCs w:val="14"/>
              </w:rPr>
            </w:pPr>
            <w:r w:rsidRPr="00E64EC6">
              <w:rPr>
                <w:rFonts w:eastAsia="Tahoma"/>
                <w:color w:val="000000"/>
                <w:szCs w:val="14"/>
              </w:rPr>
              <w:t>393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1661C0" w14:textId="77777777" w:rsidR="00695B7C" w:rsidRPr="00E64EC6" w:rsidRDefault="00695B7C" w:rsidP="00695B7C">
            <w:pPr>
              <w:jc w:val="right"/>
              <w:rPr>
                <w:szCs w:val="14"/>
              </w:rPr>
            </w:pPr>
            <w:r w:rsidRPr="00E64EC6">
              <w:rPr>
                <w:rFonts w:eastAsia="Tahoma"/>
                <w:color w:val="000000"/>
                <w:szCs w:val="14"/>
              </w:rPr>
              <w:t>536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B0B508" w14:textId="77777777" w:rsidR="00695B7C" w:rsidRPr="00E64EC6" w:rsidRDefault="00695B7C" w:rsidP="00695B7C">
            <w:pPr>
              <w:jc w:val="right"/>
              <w:rPr>
                <w:szCs w:val="14"/>
              </w:rPr>
            </w:pPr>
            <w:r w:rsidRPr="00E64EC6">
              <w:rPr>
                <w:rFonts w:eastAsia="Tahoma"/>
                <w:color w:val="000000"/>
                <w:szCs w:val="14"/>
              </w:rPr>
              <w:t>562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1DA2D0" w14:textId="77777777" w:rsidR="00695B7C" w:rsidRPr="00E64EC6" w:rsidRDefault="00695B7C" w:rsidP="00695B7C">
            <w:pPr>
              <w:jc w:val="right"/>
              <w:rPr>
                <w:szCs w:val="14"/>
              </w:rPr>
            </w:pPr>
            <w:r w:rsidRPr="00E64EC6">
              <w:rPr>
                <w:rFonts w:eastAsia="Tahoma"/>
                <w:color w:val="000000"/>
                <w:szCs w:val="14"/>
              </w:rPr>
              <w:t>430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FBD42B" w14:textId="77777777" w:rsidR="00695B7C" w:rsidRPr="00E64EC6" w:rsidRDefault="00695B7C" w:rsidP="00695B7C">
            <w:pPr>
              <w:jc w:val="right"/>
              <w:rPr>
                <w:szCs w:val="14"/>
              </w:rPr>
            </w:pPr>
            <w:r w:rsidRPr="00E64EC6">
              <w:rPr>
                <w:rFonts w:eastAsia="Tahoma"/>
                <w:color w:val="000000"/>
                <w:szCs w:val="14"/>
              </w:rPr>
              <w:t>317</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0722FE" w14:textId="77777777" w:rsidR="00695B7C" w:rsidRPr="00E64EC6" w:rsidRDefault="00695B7C" w:rsidP="00695B7C">
            <w:pPr>
              <w:jc w:val="right"/>
              <w:rPr>
                <w:szCs w:val="14"/>
              </w:rPr>
            </w:pPr>
            <w:r w:rsidRPr="00E64EC6">
              <w:rPr>
                <w:rFonts w:eastAsia="Tahoma"/>
                <w:color w:val="000000"/>
                <w:szCs w:val="14"/>
              </w:rPr>
              <w:t>354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D6304B" w14:textId="77777777" w:rsidR="00695B7C" w:rsidRPr="00E64EC6" w:rsidRDefault="00695B7C" w:rsidP="00695B7C">
            <w:pPr>
              <w:jc w:val="right"/>
              <w:rPr>
                <w:szCs w:val="14"/>
              </w:rPr>
            </w:pPr>
            <w:r w:rsidRPr="00E64EC6">
              <w:rPr>
                <w:rFonts w:eastAsia="Tahoma"/>
                <w:color w:val="000000"/>
                <w:szCs w:val="14"/>
              </w:rPr>
              <w:t>295</w:t>
            </w:r>
          </w:p>
        </w:tc>
      </w:tr>
      <w:tr w:rsidR="00695B7C" w:rsidRPr="00E64EC6" w14:paraId="3E0E93E8" w14:textId="77777777" w:rsidTr="0022703A">
        <w:trPr>
          <w:trHeight w:val="182"/>
        </w:trPr>
        <w:tc>
          <w:tcPr>
            <w:tcW w:w="27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3C0887" w14:textId="77777777" w:rsidR="00695B7C" w:rsidRPr="00E64EC6" w:rsidRDefault="00695B7C" w:rsidP="00695B7C">
            <w:pPr>
              <w:rPr>
                <w:szCs w:val="14"/>
              </w:rPr>
            </w:pPr>
            <w:r w:rsidRPr="00E64EC6">
              <w:rPr>
                <w:rFonts w:eastAsia="Tahoma"/>
                <w:color w:val="000000"/>
                <w:szCs w:val="14"/>
              </w:rPr>
              <w:t>Število osebnih preiskav</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FEA9A" w14:textId="77777777" w:rsidR="00695B7C" w:rsidRPr="00E64EC6" w:rsidRDefault="00695B7C" w:rsidP="00695B7C">
            <w:pPr>
              <w:jc w:val="right"/>
              <w:rPr>
                <w:szCs w:val="14"/>
              </w:rPr>
            </w:pPr>
            <w:r w:rsidRPr="00E64EC6">
              <w:rPr>
                <w:rFonts w:eastAsia="Tahoma"/>
                <w:color w:val="000000"/>
                <w:szCs w:val="14"/>
              </w:rPr>
              <w:t>55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7DB55" w14:textId="77777777" w:rsidR="00695B7C" w:rsidRPr="00E64EC6" w:rsidRDefault="00695B7C" w:rsidP="00695B7C">
            <w:pPr>
              <w:jc w:val="right"/>
              <w:rPr>
                <w:szCs w:val="14"/>
              </w:rPr>
            </w:pPr>
            <w:r w:rsidRPr="00E64EC6">
              <w:rPr>
                <w:rFonts w:eastAsia="Tahoma"/>
                <w:color w:val="000000"/>
                <w:szCs w:val="14"/>
              </w:rPr>
              <w:t>60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260700" w14:textId="77777777" w:rsidR="00695B7C" w:rsidRPr="00E64EC6" w:rsidRDefault="00695B7C" w:rsidP="00695B7C">
            <w:pPr>
              <w:jc w:val="right"/>
              <w:rPr>
                <w:szCs w:val="14"/>
              </w:rPr>
            </w:pPr>
            <w:r w:rsidRPr="00E64EC6">
              <w:rPr>
                <w:rFonts w:eastAsia="Tahoma"/>
                <w:color w:val="000000"/>
                <w:szCs w:val="14"/>
              </w:rPr>
              <w:t>67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E74A8A" w14:textId="77777777" w:rsidR="00695B7C" w:rsidRPr="00E64EC6" w:rsidRDefault="00695B7C" w:rsidP="00695B7C">
            <w:pPr>
              <w:jc w:val="right"/>
              <w:rPr>
                <w:szCs w:val="14"/>
              </w:rPr>
            </w:pPr>
            <w:r w:rsidRPr="00E64EC6">
              <w:rPr>
                <w:rFonts w:eastAsia="Tahoma"/>
                <w:color w:val="000000"/>
                <w:szCs w:val="14"/>
              </w:rPr>
              <w:t>71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236B2C" w14:textId="77777777" w:rsidR="00695B7C" w:rsidRPr="00E64EC6" w:rsidRDefault="00695B7C" w:rsidP="00695B7C">
            <w:pPr>
              <w:jc w:val="right"/>
              <w:rPr>
                <w:szCs w:val="14"/>
              </w:rPr>
            </w:pPr>
            <w:r w:rsidRPr="00E64EC6">
              <w:rPr>
                <w:rFonts w:eastAsia="Tahoma"/>
                <w:color w:val="000000"/>
                <w:szCs w:val="14"/>
              </w:rPr>
              <w:t>76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D3450F" w14:textId="77777777" w:rsidR="00695B7C" w:rsidRPr="00E64EC6" w:rsidRDefault="00695B7C" w:rsidP="00695B7C">
            <w:pPr>
              <w:jc w:val="right"/>
              <w:rPr>
                <w:szCs w:val="14"/>
              </w:rPr>
            </w:pPr>
            <w:r w:rsidRPr="00E64EC6">
              <w:rPr>
                <w:rFonts w:eastAsia="Tahoma"/>
                <w:color w:val="000000"/>
                <w:szCs w:val="14"/>
              </w:rPr>
              <w:t>105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0D34A0" w14:textId="77777777" w:rsidR="00695B7C" w:rsidRPr="00E64EC6" w:rsidRDefault="00695B7C" w:rsidP="00695B7C">
            <w:pPr>
              <w:jc w:val="right"/>
              <w:rPr>
                <w:szCs w:val="14"/>
              </w:rPr>
            </w:pPr>
            <w:r w:rsidRPr="00E64EC6">
              <w:rPr>
                <w:rFonts w:eastAsia="Tahoma"/>
                <w:color w:val="000000"/>
                <w:szCs w:val="14"/>
              </w:rPr>
              <w:t>55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A8D8B4" w14:textId="77777777" w:rsidR="00695B7C" w:rsidRPr="00E64EC6" w:rsidRDefault="00695B7C" w:rsidP="00695B7C">
            <w:pPr>
              <w:jc w:val="right"/>
              <w:rPr>
                <w:szCs w:val="14"/>
              </w:rPr>
            </w:pPr>
            <w:r w:rsidRPr="00E64EC6">
              <w:rPr>
                <w:rFonts w:eastAsia="Tahoma"/>
                <w:color w:val="000000"/>
                <w:szCs w:val="14"/>
              </w:rPr>
              <w:t>52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8E77E3" w14:textId="77777777" w:rsidR="00695B7C" w:rsidRPr="00E64EC6" w:rsidRDefault="00695B7C" w:rsidP="00695B7C">
            <w:pPr>
              <w:jc w:val="right"/>
              <w:rPr>
                <w:szCs w:val="14"/>
              </w:rPr>
            </w:pPr>
            <w:r w:rsidRPr="00E64EC6">
              <w:rPr>
                <w:rFonts w:eastAsia="Tahoma"/>
                <w:color w:val="000000"/>
                <w:szCs w:val="14"/>
              </w:rPr>
              <w:t>82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9A1B1B" w14:textId="77777777" w:rsidR="00695B7C" w:rsidRPr="00E64EC6" w:rsidRDefault="00695B7C" w:rsidP="00695B7C">
            <w:pPr>
              <w:jc w:val="right"/>
              <w:rPr>
                <w:szCs w:val="14"/>
              </w:rPr>
            </w:pPr>
            <w:r w:rsidRPr="00E64EC6">
              <w:rPr>
                <w:rFonts w:eastAsia="Tahoma"/>
                <w:color w:val="000000"/>
                <w:szCs w:val="14"/>
              </w:rPr>
              <w:t>70</w:t>
            </w:r>
          </w:p>
        </w:tc>
      </w:tr>
      <w:tr w:rsidR="00695B7C" w:rsidRPr="00E64EC6" w14:paraId="5DD88004" w14:textId="77777777" w:rsidTr="0022703A">
        <w:trPr>
          <w:trHeight w:val="182"/>
        </w:trPr>
        <w:tc>
          <w:tcPr>
            <w:tcW w:w="2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4CEE7E" w14:textId="77777777" w:rsidR="00695B7C" w:rsidRPr="00E64EC6" w:rsidRDefault="00695B7C" w:rsidP="00695B7C">
            <w:pPr>
              <w:rPr>
                <w:szCs w:val="14"/>
              </w:rPr>
            </w:pPr>
            <w:r w:rsidRPr="00E64EC6">
              <w:rPr>
                <w:rFonts w:eastAsia="Tahoma"/>
                <w:color w:val="000000"/>
                <w:szCs w:val="14"/>
              </w:rPr>
              <w:t>Število zasegov predmetov</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662EFE" w14:textId="77777777" w:rsidR="00695B7C" w:rsidRPr="00E64EC6" w:rsidRDefault="00695B7C" w:rsidP="00695B7C">
            <w:pPr>
              <w:jc w:val="right"/>
              <w:rPr>
                <w:szCs w:val="14"/>
              </w:rPr>
            </w:pPr>
            <w:r w:rsidRPr="00E64EC6">
              <w:rPr>
                <w:rFonts w:eastAsia="Tahoma"/>
                <w:color w:val="000000"/>
                <w:szCs w:val="14"/>
              </w:rPr>
              <w:t>4.550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258A3D" w14:textId="77777777" w:rsidR="00695B7C" w:rsidRPr="00E64EC6" w:rsidRDefault="00695B7C" w:rsidP="00695B7C">
            <w:pPr>
              <w:jc w:val="right"/>
              <w:rPr>
                <w:szCs w:val="14"/>
              </w:rPr>
            </w:pPr>
            <w:r w:rsidRPr="00E64EC6">
              <w:rPr>
                <w:rFonts w:eastAsia="Tahoma"/>
                <w:color w:val="000000"/>
                <w:szCs w:val="14"/>
              </w:rPr>
              <w:t>4.869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4EFF8" w14:textId="77777777" w:rsidR="00695B7C" w:rsidRPr="00E64EC6" w:rsidRDefault="00695B7C" w:rsidP="00695B7C">
            <w:pPr>
              <w:jc w:val="right"/>
              <w:rPr>
                <w:szCs w:val="14"/>
              </w:rPr>
            </w:pPr>
            <w:r w:rsidRPr="00E64EC6">
              <w:rPr>
                <w:rFonts w:eastAsia="Tahoma"/>
                <w:color w:val="000000"/>
                <w:szCs w:val="14"/>
              </w:rPr>
              <w:t>4.966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E6E491" w14:textId="77777777" w:rsidR="00695B7C" w:rsidRPr="00E64EC6" w:rsidRDefault="00695B7C" w:rsidP="00695B7C">
            <w:pPr>
              <w:jc w:val="right"/>
              <w:rPr>
                <w:szCs w:val="14"/>
              </w:rPr>
            </w:pPr>
            <w:r w:rsidRPr="00E64EC6">
              <w:rPr>
                <w:rFonts w:eastAsia="Tahoma"/>
                <w:color w:val="000000"/>
                <w:szCs w:val="14"/>
              </w:rPr>
              <w:t>4.989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DB88F6" w14:textId="77777777" w:rsidR="00695B7C" w:rsidRPr="00E64EC6" w:rsidRDefault="00695B7C" w:rsidP="00695B7C">
            <w:pPr>
              <w:jc w:val="right"/>
              <w:rPr>
                <w:szCs w:val="14"/>
              </w:rPr>
            </w:pPr>
            <w:r w:rsidRPr="00E64EC6">
              <w:rPr>
                <w:rFonts w:eastAsia="Tahoma"/>
                <w:color w:val="000000"/>
                <w:szCs w:val="14"/>
              </w:rPr>
              <w:t>5.519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2209A1" w14:textId="77777777" w:rsidR="00695B7C" w:rsidRPr="00E64EC6" w:rsidRDefault="00695B7C" w:rsidP="00695B7C">
            <w:pPr>
              <w:jc w:val="right"/>
              <w:rPr>
                <w:szCs w:val="14"/>
              </w:rPr>
            </w:pPr>
            <w:r w:rsidRPr="00E64EC6">
              <w:rPr>
                <w:rFonts w:eastAsia="Tahoma"/>
                <w:color w:val="000000"/>
                <w:szCs w:val="14"/>
              </w:rPr>
              <w:t>4.476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D82B2C" w14:textId="77777777" w:rsidR="00695B7C" w:rsidRPr="00E64EC6" w:rsidRDefault="00695B7C" w:rsidP="00695B7C">
            <w:pPr>
              <w:jc w:val="right"/>
              <w:rPr>
                <w:szCs w:val="14"/>
              </w:rPr>
            </w:pPr>
            <w:r w:rsidRPr="00E64EC6">
              <w:rPr>
                <w:rFonts w:eastAsia="Tahoma"/>
                <w:color w:val="000000"/>
                <w:szCs w:val="14"/>
              </w:rPr>
              <w:t>4.472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FD0DFA" w14:textId="77777777" w:rsidR="00695B7C" w:rsidRPr="00E64EC6" w:rsidRDefault="00695B7C" w:rsidP="00695B7C">
            <w:pPr>
              <w:jc w:val="right"/>
              <w:rPr>
                <w:szCs w:val="14"/>
              </w:rPr>
            </w:pPr>
            <w:r w:rsidRPr="00E64EC6">
              <w:rPr>
                <w:rFonts w:eastAsia="Tahoma"/>
                <w:color w:val="000000"/>
                <w:szCs w:val="14"/>
              </w:rPr>
              <w:t>4.576</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0E053D" w14:textId="77777777" w:rsidR="00695B7C" w:rsidRPr="00E64EC6" w:rsidRDefault="00695B7C" w:rsidP="00695B7C">
            <w:pPr>
              <w:jc w:val="right"/>
              <w:rPr>
                <w:szCs w:val="14"/>
              </w:rPr>
            </w:pPr>
            <w:r w:rsidRPr="00E64EC6">
              <w:rPr>
                <w:rFonts w:eastAsia="Tahoma"/>
                <w:color w:val="000000"/>
                <w:szCs w:val="14"/>
              </w:rPr>
              <w:t>5.621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EBD1B2" w14:textId="77777777" w:rsidR="00695B7C" w:rsidRPr="00E64EC6" w:rsidRDefault="00695B7C" w:rsidP="00695B7C">
            <w:pPr>
              <w:jc w:val="right"/>
              <w:rPr>
                <w:szCs w:val="14"/>
              </w:rPr>
            </w:pPr>
            <w:r w:rsidRPr="00E64EC6">
              <w:rPr>
                <w:rFonts w:eastAsia="Tahoma"/>
                <w:color w:val="000000"/>
                <w:szCs w:val="14"/>
              </w:rPr>
              <w:t>5.893</w:t>
            </w:r>
          </w:p>
        </w:tc>
      </w:tr>
      <w:tr w:rsidR="00695B7C" w:rsidRPr="00E64EC6" w14:paraId="16AC75F9" w14:textId="77777777" w:rsidTr="0022703A">
        <w:trPr>
          <w:trHeight w:val="182"/>
        </w:trPr>
        <w:tc>
          <w:tcPr>
            <w:tcW w:w="274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B3F7F0" w14:textId="77777777" w:rsidR="00695B7C" w:rsidRPr="00E64EC6" w:rsidRDefault="00695B7C" w:rsidP="00695B7C">
            <w:pPr>
              <w:rPr>
                <w:szCs w:val="14"/>
              </w:rPr>
            </w:pPr>
            <w:r w:rsidRPr="00E64EC6">
              <w:rPr>
                <w:rFonts w:eastAsia="Tahoma"/>
                <w:color w:val="000000"/>
                <w:szCs w:val="14"/>
              </w:rPr>
              <w:t>Število policijskih zaslišanj</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3B8DE6" w14:textId="77777777" w:rsidR="00695B7C" w:rsidRPr="00E64EC6" w:rsidRDefault="00695B7C" w:rsidP="00695B7C">
            <w:pPr>
              <w:jc w:val="right"/>
              <w:rPr>
                <w:szCs w:val="14"/>
              </w:rPr>
            </w:pPr>
            <w:r w:rsidRPr="00E64EC6">
              <w:rPr>
                <w:rFonts w:eastAsia="Tahoma"/>
                <w:color w:val="000000"/>
                <w:szCs w:val="14"/>
              </w:rPr>
              <w:t>239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BF96FC" w14:textId="77777777" w:rsidR="00695B7C" w:rsidRPr="00E64EC6" w:rsidRDefault="00695B7C" w:rsidP="00695B7C">
            <w:pPr>
              <w:jc w:val="right"/>
              <w:rPr>
                <w:szCs w:val="14"/>
              </w:rPr>
            </w:pPr>
            <w:r w:rsidRPr="00E64EC6">
              <w:rPr>
                <w:rFonts w:eastAsia="Tahoma"/>
                <w:color w:val="000000"/>
                <w:szCs w:val="14"/>
              </w:rPr>
              <w:t>232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1000B5" w14:textId="77777777" w:rsidR="00695B7C" w:rsidRPr="00E64EC6" w:rsidRDefault="00695B7C" w:rsidP="00695B7C">
            <w:pPr>
              <w:jc w:val="right"/>
              <w:rPr>
                <w:szCs w:val="14"/>
              </w:rPr>
            </w:pPr>
            <w:r w:rsidRPr="00E64EC6">
              <w:rPr>
                <w:rFonts w:eastAsia="Tahoma"/>
                <w:color w:val="000000"/>
                <w:szCs w:val="14"/>
              </w:rPr>
              <w:t>265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F824AE" w14:textId="77777777" w:rsidR="00695B7C" w:rsidRPr="00E64EC6" w:rsidRDefault="00695B7C" w:rsidP="00695B7C">
            <w:pPr>
              <w:jc w:val="right"/>
              <w:rPr>
                <w:szCs w:val="14"/>
              </w:rPr>
            </w:pPr>
            <w:r w:rsidRPr="00E64EC6">
              <w:rPr>
                <w:rFonts w:eastAsia="Tahoma"/>
                <w:color w:val="000000"/>
                <w:szCs w:val="14"/>
              </w:rPr>
              <w:t>270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A3E3AE" w14:textId="77777777" w:rsidR="00695B7C" w:rsidRPr="00E64EC6" w:rsidRDefault="00695B7C" w:rsidP="00695B7C">
            <w:pPr>
              <w:jc w:val="right"/>
              <w:rPr>
                <w:szCs w:val="14"/>
              </w:rPr>
            </w:pPr>
            <w:r w:rsidRPr="00E64EC6">
              <w:rPr>
                <w:rFonts w:eastAsia="Tahoma"/>
                <w:color w:val="000000"/>
                <w:szCs w:val="14"/>
              </w:rPr>
              <w:t>283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625417" w14:textId="77777777" w:rsidR="00695B7C" w:rsidRPr="00E64EC6" w:rsidRDefault="00695B7C" w:rsidP="00695B7C">
            <w:pPr>
              <w:jc w:val="right"/>
              <w:rPr>
                <w:szCs w:val="14"/>
              </w:rPr>
            </w:pPr>
            <w:r w:rsidRPr="00E64EC6">
              <w:rPr>
                <w:rFonts w:eastAsia="Tahoma"/>
                <w:color w:val="000000"/>
                <w:szCs w:val="14"/>
              </w:rPr>
              <w:t>264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40D3F1" w14:textId="77777777" w:rsidR="00695B7C" w:rsidRPr="00E64EC6" w:rsidRDefault="00695B7C" w:rsidP="00695B7C">
            <w:pPr>
              <w:jc w:val="right"/>
              <w:rPr>
                <w:szCs w:val="14"/>
              </w:rPr>
            </w:pPr>
            <w:r w:rsidRPr="00E64EC6">
              <w:rPr>
                <w:rFonts w:eastAsia="Tahoma"/>
                <w:color w:val="000000"/>
                <w:szCs w:val="14"/>
              </w:rPr>
              <w:t>376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0F9960" w14:textId="77777777" w:rsidR="00695B7C" w:rsidRPr="00E64EC6" w:rsidRDefault="00695B7C" w:rsidP="00695B7C">
            <w:pPr>
              <w:jc w:val="right"/>
              <w:rPr>
                <w:szCs w:val="14"/>
              </w:rPr>
            </w:pPr>
            <w:r w:rsidRPr="00E64EC6">
              <w:rPr>
                <w:rFonts w:eastAsia="Tahoma"/>
                <w:color w:val="000000"/>
                <w:szCs w:val="14"/>
              </w:rPr>
              <w:t>403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7B9CAA" w14:textId="77777777" w:rsidR="00695B7C" w:rsidRPr="00E64EC6" w:rsidRDefault="00695B7C" w:rsidP="00695B7C">
            <w:pPr>
              <w:jc w:val="right"/>
              <w:rPr>
                <w:szCs w:val="14"/>
              </w:rPr>
            </w:pPr>
            <w:r w:rsidRPr="00E64EC6">
              <w:rPr>
                <w:rFonts w:eastAsia="Tahoma"/>
                <w:color w:val="000000"/>
                <w:szCs w:val="14"/>
              </w:rPr>
              <w:t>334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3606B7" w14:textId="77777777" w:rsidR="00695B7C" w:rsidRPr="00E64EC6" w:rsidRDefault="00695B7C" w:rsidP="00695B7C">
            <w:pPr>
              <w:jc w:val="right"/>
              <w:rPr>
                <w:szCs w:val="14"/>
              </w:rPr>
            </w:pPr>
            <w:r w:rsidRPr="00E64EC6">
              <w:rPr>
                <w:rFonts w:eastAsia="Tahoma"/>
                <w:color w:val="000000"/>
                <w:szCs w:val="14"/>
              </w:rPr>
              <w:t>423</w:t>
            </w:r>
          </w:p>
        </w:tc>
      </w:tr>
    </w:tbl>
    <w:p w14:paraId="71367C9D" w14:textId="77777777" w:rsidR="00483DC4" w:rsidRDefault="00483DC4" w:rsidP="00E64EC6">
      <w:pPr>
        <w:pStyle w:val="Telobesedila"/>
      </w:pPr>
    </w:p>
    <w:p w14:paraId="525784DA" w14:textId="77777777" w:rsidR="00483DC4" w:rsidRDefault="00483DC4" w:rsidP="00483DC4">
      <w:pPr>
        <w:rPr>
          <w:rFonts w:eastAsia="Tahoma" w:cs="Tahoma"/>
          <w:sz w:val="16"/>
          <w:szCs w:val="16"/>
        </w:rPr>
      </w:pPr>
      <w:r>
        <w:br w:type="page"/>
      </w:r>
    </w:p>
    <w:p w14:paraId="029075BE" w14:textId="77777777" w:rsidR="00695B7C" w:rsidRDefault="00695B7C" w:rsidP="004078C4">
      <w:pPr>
        <w:pStyle w:val="Telobesedila"/>
        <w:spacing w:after="120"/>
      </w:pPr>
      <w:r>
        <w:lastRenderedPageBreak/>
        <w:t>Zasežene prepovedane droge za vsa kazniva ravnanja</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320"/>
        <w:gridCol w:w="677"/>
        <w:gridCol w:w="1012"/>
        <w:gridCol w:w="1012"/>
        <w:gridCol w:w="1012"/>
        <w:gridCol w:w="1012"/>
        <w:gridCol w:w="1009"/>
      </w:tblGrid>
      <w:tr w:rsidR="00695B7C" w:rsidRPr="00E64EC6" w14:paraId="2FFA1AE3" w14:textId="77777777" w:rsidTr="00695B7C">
        <w:trPr>
          <w:trHeight w:val="182"/>
        </w:trPr>
        <w:tc>
          <w:tcPr>
            <w:tcW w:w="332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B01A5A1" w14:textId="77777777" w:rsidR="00695B7C" w:rsidRPr="00E64EC6" w:rsidRDefault="00E64EC6" w:rsidP="00695B7C">
            <w:pPr>
              <w:rPr>
                <w:szCs w:val="14"/>
              </w:rPr>
            </w:pPr>
            <w:r w:rsidRPr="00E64EC6">
              <w:rPr>
                <w:rFonts w:eastAsia="Tahoma"/>
                <w:b/>
                <w:color w:val="FFFFFF"/>
                <w:szCs w:val="14"/>
              </w:rPr>
              <w:t>Vrsta prepovedane droge</w:t>
            </w:r>
          </w:p>
        </w:tc>
        <w:tc>
          <w:tcPr>
            <w:tcW w:w="677" w:type="dxa"/>
            <w:vMerge w:val="restart"/>
            <w:tcBorders>
              <w:top w:val="single" w:sz="7" w:space="0" w:color="000000"/>
              <w:left w:val="nil"/>
              <w:bottom w:val="nil"/>
              <w:right w:val="single" w:sz="7" w:space="0" w:color="000000"/>
            </w:tcBorders>
            <w:shd w:val="clear" w:color="auto" w:fill="567832"/>
            <w:tcMar>
              <w:top w:w="39" w:type="dxa"/>
              <w:left w:w="39" w:type="dxa"/>
              <w:bottom w:w="39" w:type="dxa"/>
              <w:right w:w="39" w:type="dxa"/>
            </w:tcMar>
            <w:vAlign w:val="center"/>
          </w:tcPr>
          <w:p w14:paraId="093C06C2" w14:textId="77777777" w:rsidR="00695B7C" w:rsidRPr="00E64EC6" w:rsidRDefault="00695B7C" w:rsidP="00695B7C">
            <w:pPr>
              <w:jc w:val="center"/>
              <w:rPr>
                <w:szCs w:val="14"/>
              </w:rPr>
            </w:pPr>
            <w:r w:rsidRPr="00E64EC6">
              <w:rPr>
                <w:rFonts w:eastAsia="Tahoma"/>
                <w:color w:val="FFFFFF"/>
                <w:szCs w:val="14"/>
              </w:rPr>
              <w:t>Merska</w:t>
            </w:r>
          </w:p>
          <w:p w14:paraId="5EDBEEDB" w14:textId="77777777" w:rsidR="00695B7C" w:rsidRPr="00E64EC6" w:rsidRDefault="00695B7C" w:rsidP="00695B7C">
            <w:pPr>
              <w:jc w:val="center"/>
              <w:rPr>
                <w:szCs w:val="14"/>
              </w:rPr>
            </w:pPr>
            <w:r w:rsidRPr="00E64EC6">
              <w:rPr>
                <w:rFonts w:eastAsia="Tahoma"/>
                <w:color w:val="FFFFFF"/>
                <w:szCs w:val="14"/>
              </w:rPr>
              <w:t>enota</w:t>
            </w:r>
          </w:p>
        </w:tc>
        <w:tc>
          <w:tcPr>
            <w:tcW w:w="5057" w:type="dxa"/>
            <w:gridSpan w:val="5"/>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3667321C" w14:textId="77777777" w:rsidR="00695B7C" w:rsidRPr="00E64EC6" w:rsidRDefault="00E64EC6" w:rsidP="00E64EC6">
            <w:pPr>
              <w:jc w:val="center"/>
              <w:rPr>
                <w:szCs w:val="14"/>
              </w:rPr>
            </w:pPr>
            <w:r w:rsidRPr="00E64EC6">
              <w:rPr>
                <w:rFonts w:eastAsia="Tahoma"/>
                <w:b/>
                <w:color w:val="FFFFFF"/>
                <w:szCs w:val="14"/>
              </w:rPr>
              <w:t>Količina oziroma število</w:t>
            </w:r>
          </w:p>
        </w:tc>
      </w:tr>
      <w:tr w:rsidR="00695B7C" w:rsidRPr="00E64EC6" w14:paraId="68A7517F" w14:textId="77777777" w:rsidTr="004078C4">
        <w:trPr>
          <w:trHeight w:val="182"/>
        </w:trPr>
        <w:tc>
          <w:tcPr>
            <w:tcW w:w="332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8E65194" w14:textId="77777777" w:rsidR="00695B7C" w:rsidRPr="00E64EC6" w:rsidRDefault="00695B7C" w:rsidP="00695B7C">
            <w:pPr>
              <w:rPr>
                <w:szCs w:val="14"/>
              </w:rPr>
            </w:pPr>
          </w:p>
        </w:tc>
        <w:tc>
          <w:tcPr>
            <w:tcW w:w="677" w:type="dxa"/>
            <w:vMerge/>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6D46FD0" w14:textId="77777777" w:rsidR="00695B7C" w:rsidRPr="00E64EC6" w:rsidRDefault="00695B7C" w:rsidP="00695B7C">
            <w:pPr>
              <w:rPr>
                <w:szCs w:val="14"/>
              </w:rPr>
            </w:pPr>
          </w:p>
        </w:tc>
        <w:tc>
          <w:tcPr>
            <w:tcW w:w="1012"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ED23842" w14:textId="77777777" w:rsidR="00695B7C" w:rsidRPr="00E64EC6" w:rsidRDefault="00695B7C" w:rsidP="00695B7C">
            <w:pPr>
              <w:jc w:val="center"/>
              <w:rPr>
                <w:szCs w:val="14"/>
              </w:rPr>
            </w:pPr>
            <w:r w:rsidRPr="00E64EC6">
              <w:rPr>
                <w:rFonts w:eastAsia="Tahoma"/>
                <w:b/>
                <w:color w:val="FFFFFF"/>
                <w:szCs w:val="14"/>
              </w:rPr>
              <w:t>2020</w:t>
            </w:r>
          </w:p>
        </w:tc>
        <w:tc>
          <w:tcPr>
            <w:tcW w:w="1012"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1C51093" w14:textId="77777777" w:rsidR="00695B7C" w:rsidRPr="00E64EC6" w:rsidRDefault="00695B7C" w:rsidP="00695B7C">
            <w:pPr>
              <w:jc w:val="center"/>
              <w:rPr>
                <w:szCs w:val="14"/>
              </w:rPr>
            </w:pPr>
            <w:r w:rsidRPr="00E64EC6">
              <w:rPr>
                <w:rFonts w:eastAsia="Tahoma"/>
                <w:b/>
                <w:color w:val="FFFFFF"/>
                <w:szCs w:val="14"/>
              </w:rPr>
              <w:t>2021</w:t>
            </w:r>
          </w:p>
        </w:tc>
        <w:tc>
          <w:tcPr>
            <w:tcW w:w="1012"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0198DA7" w14:textId="77777777" w:rsidR="00695B7C" w:rsidRPr="00E64EC6" w:rsidRDefault="00695B7C" w:rsidP="00695B7C">
            <w:pPr>
              <w:jc w:val="center"/>
              <w:rPr>
                <w:szCs w:val="14"/>
              </w:rPr>
            </w:pPr>
            <w:r w:rsidRPr="00E64EC6">
              <w:rPr>
                <w:rFonts w:eastAsia="Tahoma"/>
                <w:b/>
                <w:color w:val="FFFFFF"/>
                <w:szCs w:val="14"/>
              </w:rPr>
              <w:t>2022</w:t>
            </w:r>
          </w:p>
        </w:tc>
        <w:tc>
          <w:tcPr>
            <w:tcW w:w="1012"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F5C06A1" w14:textId="77777777" w:rsidR="00695B7C" w:rsidRPr="00E64EC6" w:rsidRDefault="00695B7C" w:rsidP="00695B7C">
            <w:pPr>
              <w:jc w:val="center"/>
              <w:rPr>
                <w:szCs w:val="14"/>
              </w:rPr>
            </w:pPr>
            <w:r w:rsidRPr="00E64EC6">
              <w:rPr>
                <w:rFonts w:eastAsia="Tahoma"/>
                <w:b/>
                <w:color w:val="FFFFFF"/>
                <w:szCs w:val="14"/>
              </w:rPr>
              <w:t>2023</w:t>
            </w:r>
          </w:p>
        </w:tc>
        <w:tc>
          <w:tcPr>
            <w:tcW w:w="1009"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877027D" w14:textId="77777777" w:rsidR="00695B7C" w:rsidRPr="00E64EC6" w:rsidRDefault="00695B7C" w:rsidP="00695B7C">
            <w:pPr>
              <w:jc w:val="center"/>
              <w:rPr>
                <w:szCs w:val="14"/>
              </w:rPr>
            </w:pPr>
            <w:r w:rsidRPr="00E64EC6">
              <w:rPr>
                <w:rFonts w:eastAsia="Tahoma"/>
                <w:b/>
                <w:color w:val="FFFFFF"/>
                <w:szCs w:val="14"/>
              </w:rPr>
              <w:t>2024</w:t>
            </w:r>
          </w:p>
        </w:tc>
      </w:tr>
      <w:tr w:rsidR="00695B7C" w:rsidRPr="00E64EC6" w14:paraId="5AAACC97"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EE580A" w14:textId="77777777" w:rsidR="00695B7C" w:rsidRPr="00E64EC6" w:rsidRDefault="00695B7C" w:rsidP="00695B7C">
            <w:pPr>
              <w:rPr>
                <w:szCs w:val="14"/>
              </w:rPr>
            </w:pPr>
            <w:r w:rsidRPr="00E64EC6">
              <w:rPr>
                <w:rFonts w:eastAsia="Tahoma"/>
                <w:color w:val="000000"/>
                <w:szCs w:val="14"/>
              </w:rPr>
              <w:t>Amfetamin</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B46ED8"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0D2E02" w14:textId="77777777" w:rsidR="00695B7C" w:rsidRPr="00E64EC6" w:rsidRDefault="00695B7C" w:rsidP="00E64EC6">
            <w:pPr>
              <w:jc w:val="right"/>
              <w:rPr>
                <w:szCs w:val="14"/>
              </w:rPr>
            </w:pPr>
            <w:r w:rsidRPr="00E64EC6">
              <w:rPr>
                <w:rFonts w:eastAsia="Tahoma"/>
                <w:color w:val="000000"/>
                <w:szCs w:val="14"/>
              </w:rPr>
              <w:t>102.230,3</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AADEE4" w14:textId="77777777" w:rsidR="00695B7C" w:rsidRPr="00E64EC6" w:rsidRDefault="00695B7C" w:rsidP="00E64EC6">
            <w:pPr>
              <w:jc w:val="right"/>
              <w:rPr>
                <w:szCs w:val="14"/>
              </w:rPr>
            </w:pPr>
            <w:r w:rsidRPr="00E64EC6">
              <w:rPr>
                <w:rFonts w:eastAsia="Tahoma"/>
                <w:color w:val="000000"/>
                <w:szCs w:val="14"/>
              </w:rPr>
              <w:t>566,8</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359457" w14:textId="77777777" w:rsidR="00695B7C" w:rsidRPr="00E64EC6" w:rsidRDefault="00695B7C" w:rsidP="00E64EC6">
            <w:pPr>
              <w:jc w:val="right"/>
              <w:rPr>
                <w:szCs w:val="14"/>
              </w:rPr>
            </w:pPr>
            <w:r w:rsidRPr="00E64EC6">
              <w:rPr>
                <w:rFonts w:eastAsia="Tahoma"/>
                <w:color w:val="000000"/>
                <w:szCs w:val="14"/>
              </w:rPr>
              <w:t>11,7</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889A54" w14:textId="77777777" w:rsidR="00695B7C" w:rsidRPr="00E64EC6" w:rsidRDefault="00695B7C" w:rsidP="00E64EC6">
            <w:pPr>
              <w:jc w:val="right"/>
              <w:rPr>
                <w:szCs w:val="14"/>
              </w:rPr>
            </w:pPr>
            <w:r w:rsidRPr="00E64EC6">
              <w:rPr>
                <w:rFonts w:eastAsia="Tahoma"/>
                <w:color w:val="000000"/>
                <w:szCs w:val="14"/>
              </w:rPr>
              <w:t>64,9</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9588B8" w14:textId="77777777" w:rsidR="00695B7C" w:rsidRPr="00E64EC6" w:rsidRDefault="00695B7C" w:rsidP="00E64EC6">
            <w:pPr>
              <w:jc w:val="right"/>
              <w:rPr>
                <w:szCs w:val="14"/>
              </w:rPr>
            </w:pPr>
            <w:r w:rsidRPr="00E64EC6">
              <w:rPr>
                <w:rFonts w:eastAsia="Tahoma"/>
                <w:color w:val="000000"/>
                <w:szCs w:val="14"/>
              </w:rPr>
              <w:t>280,8</w:t>
            </w:r>
          </w:p>
        </w:tc>
      </w:tr>
      <w:tr w:rsidR="00695B7C" w:rsidRPr="00E64EC6" w14:paraId="4E211019"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779D36"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D71116"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B7451F" w14:textId="77777777" w:rsidR="00695B7C" w:rsidRPr="00E64EC6" w:rsidRDefault="00695B7C" w:rsidP="00E64EC6">
            <w:pPr>
              <w:jc w:val="right"/>
              <w:rPr>
                <w:szCs w:val="14"/>
              </w:rPr>
            </w:pPr>
            <w:r w:rsidRPr="00E64EC6">
              <w:rPr>
                <w:rFonts w:eastAsia="Tahoma"/>
                <w:color w:val="000000"/>
                <w:szCs w:val="14"/>
              </w:rPr>
              <w:t>1.009,0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E37EB7" w14:textId="77777777" w:rsidR="00695B7C" w:rsidRPr="00E64EC6" w:rsidRDefault="00695B7C" w:rsidP="00E64EC6">
            <w:pPr>
              <w:jc w:val="right"/>
              <w:rPr>
                <w:szCs w:val="14"/>
              </w:rPr>
            </w:pPr>
            <w:r w:rsidRPr="00E64EC6">
              <w:rPr>
                <w:rFonts w:eastAsia="Tahoma"/>
                <w:color w:val="000000"/>
                <w:szCs w:val="14"/>
              </w:rPr>
              <w:t>70,2</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1251F"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79ECCD" w14:textId="77777777" w:rsidR="00695B7C" w:rsidRPr="00E64EC6" w:rsidRDefault="00695B7C" w:rsidP="00E64EC6">
            <w:pPr>
              <w:jc w:val="right"/>
              <w:rPr>
                <w:szCs w:val="14"/>
              </w:rPr>
            </w:pPr>
            <w:r w:rsidRPr="00E64EC6">
              <w:rPr>
                <w:rFonts w:eastAsia="Tahoma"/>
                <w:color w:val="000000"/>
                <w:szCs w:val="14"/>
              </w:rPr>
              <w:t>14,5</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7E6CCF" w14:textId="77777777" w:rsidR="00695B7C" w:rsidRPr="00E64EC6" w:rsidRDefault="00E64EC6" w:rsidP="00E64EC6">
            <w:pPr>
              <w:jc w:val="right"/>
              <w:rPr>
                <w:szCs w:val="14"/>
              </w:rPr>
            </w:pPr>
            <w:r>
              <w:rPr>
                <w:szCs w:val="14"/>
              </w:rPr>
              <w:t>-</w:t>
            </w:r>
          </w:p>
        </w:tc>
      </w:tr>
      <w:tr w:rsidR="00695B7C" w:rsidRPr="00E64EC6" w14:paraId="372C273B"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73732F"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16C5B1"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AAD532"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C193FD" w14:textId="77777777" w:rsidR="00695B7C" w:rsidRPr="00E64EC6" w:rsidRDefault="00695B7C" w:rsidP="00E64EC6">
            <w:pPr>
              <w:jc w:val="right"/>
              <w:rPr>
                <w:szCs w:val="14"/>
              </w:rPr>
            </w:pPr>
            <w:r w:rsidRPr="00E64EC6">
              <w:rPr>
                <w:rFonts w:eastAsia="Tahoma"/>
                <w:color w:val="000000"/>
                <w:szCs w:val="14"/>
              </w:rPr>
              <w:t>26,0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572CED" w14:textId="77777777" w:rsidR="00695B7C" w:rsidRPr="00E64EC6" w:rsidRDefault="00695B7C" w:rsidP="00E64EC6">
            <w:pPr>
              <w:jc w:val="right"/>
              <w:rPr>
                <w:szCs w:val="14"/>
              </w:rPr>
            </w:pPr>
            <w:r w:rsidRPr="00E64EC6">
              <w:rPr>
                <w:rFonts w:eastAsia="Tahoma"/>
                <w:color w:val="000000"/>
                <w:szCs w:val="14"/>
              </w:rPr>
              <w:t>8,0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6335AD"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0EDC74" w14:textId="77777777" w:rsidR="00695B7C" w:rsidRPr="00E64EC6" w:rsidRDefault="00695B7C" w:rsidP="00E64EC6">
            <w:pPr>
              <w:jc w:val="right"/>
              <w:rPr>
                <w:szCs w:val="14"/>
              </w:rPr>
            </w:pPr>
            <w:r w:rsidRPr="00E64EC6">
              <w:rPr>
                <w:rFonts w:eastAsia="Tahoma"/>
                <w:color w:val="000000"/>
                <w:szCs w:val="14"/>
              </w:rPr>
              <w:t>1,0</w:t>
            </w:r>
          </w:p>
        </w:tc>
      </w:tr>
      <w:tr w:rsidR="00695B7C" w:rsidRPr="00E64EC6" w14:paraId="6F00022D"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E9DB26" w14:textId="77777777" w:rsidR="00695B7C" w:rsidRPr="00E64EC6" w:rsidRDefault="00695B7C" w:rsidP="00695B7C">
            <w:pPr>
              <w:rPr>
                <w:szCs w:val="14"/>
              </w:rPr>
            </w:pPr>
            <w:r w:rsidRPr="00E64EC6">
              <w:rPr>
                <w:rFonts w:eastAsia="Tahoma"/>
                <w:color w:val="000000"/>
                <w:szCs w:val="14"/>
              </w:rPr>
              <w:t>Benzodiazepini</w:t>
            </w: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891D0B"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2BF97B" w14:textId="77777777" w:rsidR="00695B7C" w:rsidRPr="00E64EC6" w:rsidRDefault="00695B7C" w:rsidP="00E64EC6">
            <w:pPr>
              <w:jc w:val="right"/>
              <w:rPr>
                <w:szCs w:val="14"/>
              </w:rPr>
            </w:pPr>
            <w:r w:rsidRPr="00E64EC6">
              <w:rPr>
                <w:rFonts w:eastAsia="Tahoma"/>
                <w:color w:val="000000"/>
                <w:szCs w:val="14"/>
              </w:rPr>
              <w:t>94,3</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0E85ED" w14:textId="77777777" w:rsidR="00695B7C" w:rsidRPr="00E64EC6" w:rsidRDefault="00695B7C" w:rsidP="00E64EC6">
            <w:pPr>
              <w:jc w:val="right"/>
              <w:rPr>
                <w:szCs w:val="14"/>
              </w:rPr>
            </w:pPr>
            <w:r w:rsidRPr="00E64EC6">
              <w:rPr>
                <w:rFonts w:eastAsia="Tahoma"/>
                <w:color w:val="000000"/>
                <w:szCs w:val="14"/>
              </w:rPr>
              <w:t>223,8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34AF4F" w14:textId="77777777" w:rsidR="00695B7C" w:rsidRPr="00E64EC6" w:rsidRDefault="00695B7C" w:rsidP="00E64EC6">
            <w:pPr>
              <w:jc w:val="right"/>
              <w:rPr>
                <w:szCs w:val="14"/>
              </w:rPr>
            </w:pPr>
            <w:r w:rsidRPr="00E64EC6">
              <w:rPr>
                <w:rFonts w:eastAsia="Tahoma"/>
                <w:color w:val="000000"/>
                <w:szCs w:val="14"/>
              </w:rPr>
              <w:t>164,9</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366C99" w14:textId="77777777" w:rsidR="00695B7C" w:rsidRPr="00E64EC6" w:rsidRDefault="00695B7C" w:rsidP="00E64EC6">
            <w:pPr>
              <w:jc w:val="right"/>
              <w:rPr>
                <w:szCs w:val="14"/>
              </w:rPr>
            </w:pPr>
            <w:r w:rsidRPr="00E64EC6">
              <w:rPr>
                <w:rFonts w:eastAsia="Tahoma"/>
                <w:color w:val="000000"/>
                <w:szCs w:val="14"/>
              </w:rPr>
              <w:t>55,3</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F11002" w14:textId="77777777" w:rsidR="00695B7C" w:rsidRPr="00E64EC6" w:rsidRDefault="00695B7C" w:rsidP="00E64EC6">
            <w:pPr>
              <w:jc w:val="right"/>
              <w:rPr>
                <w:szCs w:val="14"/>
              </w:rPr>
            </w:pPr>
            <w:r w:rsidRPr="00E64EC6">
              <w:rPr>
                <w:rFonts w:eastAsia="Tahoma"/>
                <w:color w:val="000000"/>
                <w:szCs w:val="14"/>
              </w:rPr>
              <w:t>2,3</w:t>
            </w:r>
          </w:p>
        </w:tc>
      </w:tr>
      <w:tr w:rsidR="00695B7C" w:rsidRPr="00E64EC6" w14:paraId="00325358"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60764D"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A74EDA"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88C3CE"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CCA208"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70F1D6" w14:textId="77777777" w:rsidR="00695B7C" w:rsidRPr="00E64EC6" w:rsidRDefault="00695B7C" w:rsidP="00E64EC6">
            <w:pPr>
              <w:jc w:val="right"/>
              <w:rPr>
                <w:szCs w:val="14"/>
              </w:rPr>
            </w:pPr>
            <w:r w:rsidRPr="00E64EC6">
              <w:rPr>
                <w:rFonts w:eastAsia="Tahoma"/>
                <w:color w:val="000000"/>
                <w:szCs w:val="14"/>
              </w:rPr>
              <w:t>0,4</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FA6BEB" w14:textId="77777777" w:rsidR="00695B7C" w:rsidRPr="00E64EC6" w:rsidRDefault="00695B7C" w:rsidP="00E64EC6">
            <w:pPr>
              <w:jc w:val="right"/>
              <w:rPr>
                <w:szCs w:val="14"/>
              </w:rPr>
            </w:pPr>
            <w:r w:rsidRPr="00E64EC6">
              <w:rPr>
                <w:rFonts w:eastAsia="Tahoma"/>
                <w:color w:val="000000"/>
                <w:szCs w:val="14"/>
              </w:rPr>
              <w:t>19,0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0AF3A8" w14:textId="77777777" w:rsidR="00695B7C" w:rsidRPr="00E64EC6" w:rsidRDefault="00E64EC6" w:rsidP="00E64EC6">
            <w:pPr>
              <w:jc w:val="right"/>
              <w:rPr>
                <w:szCs w:val="14"/>
              </w:rPr>
            </w:pPr>
            <w:r>
              <w:rPr>
                <w:szCs w:val="14"/>
              </w:rPr>
              <w:t>-</w:t>
            </w:r>
          </w:p>
        </w:tc>
      </w:tr>
      <w:tr w:rsidR="00695B7C" w:rsidRPr="00E64EC6" w14:paraId="5440821E"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B40C3F"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4685FD"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8EE625" w14:textId="77777777" w:rsidR="00695B7C" w:rsidRPr="00E64EC6" w:rsidRDefault="00695B7C" w:rsidP="00E64EC6">
            <w:pPr>
              <w:jc w:val="right"/>
              <w:rPr>
                <w:szCs w:val="14"/>
              </w:rPr>
            </w:pPr>
            <w:r w:rsidRPr="00E64EC6">
              <w:rPr>
                <w:rFonts w:eastAsia="Tahoma"/>
                <w:color w:val="000000"/>
                <w:szCs w:val="14"/>
              </w:rPr>
              <w:t>7.935,0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1FEBDE" w14:textId="77777777" w:rsidR="00695B7C" w:rsidRPr="00E64EC6" w:rsidRDefault="00695B7C" w:rsidP="00E64EC6">
            <w:pPr>
              <w:jc w:val="right"/>
              <w:rPr>
                <w:szCs w:val="14"/>
              </w:rPr>
            </w:pPr>
            <w:r w:rsidRPr="00E64EC6">
              <w:rPr>
                <w:rFonts w:eastAsia="Tahoma"/>
                <w:color w:val="000000"/>
                <w:szCs w:val="14"/>
              </w:rPr>
              <w:t>4.503,0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A84FA1" w14:textId="77777777" w:rsidR="00695B7C" w:rsidRPr="00E64EC6" w:rsidRDefault="00695B7C" w:rsidP="00E64EC6">
            <w:pPr>
              <w:jc w:val="right"/>
              <w:rPr>
                <w:szCs w:val="14"/>
              </w:rPr>
            </w:pPr>
            <w:r w:rsidRPr="00E64EC6">
              <w:rPr>
                <w:rFonts w:eastAsia="Tahoma"/>
                <w:color w:val="000000"/>
                <w:szCs w:val="14"/>
              </w:rPr>
              <w:t>3.626,5</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03C53B" w14:textId="77777777" w:rsidR="00695B7C" w:rsidRPr="00E64EC6" w:rsidRDefault="00695B7C" w:rsidP="00E64EC6">
            <w:pPr>
              <w:jc w:val="right"/>
              <w:rPr>
                <w:szCs w:val="14"/>
              </w:rPr>
            </w:pPr>
            <w:r w:rsidRPr="00E64EC6">
              <w:rPr>
                <w:rFonts w:eastAsia="Tahoma"/>
                <w:color w:val="000000"/>
                <w:szCs w:val="14"/>
              </w:rPr>
              <w:t>1.193,0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B24651" w14:textId="77777777" w:rsidR="00695B7C" w:rsidRPr="00E64EC6" w:rsidRDefault="00695B7C" w:rsidP="00E64EC6">
            <w:pPr>
              <w:jc w:val="right"/>
              <w:rPr>
                <w:szCs w:val="14"/>
              </w:rPr>
            </w:pPr>
            <w:r w:rsidRPr="00E64EC6">
              <w:rPr>
                <w:rFonts w:eastAsia="Tahoma"/>
                <w:color w:val="000000"/>
                <w:szCs w:val="14"/>
              </w:rPr>
              <w:t>1.112,0</w:t>
            </w:r>
          </w:p>
        </w:tc>
      </w:tr>
      <w:tr w:rsidR="00695B7C" w:rsidRPr="00E64EC6" w14:paraId="52616287"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CC99EE" w14:textId="77777777" w:rsidR="00695B7C" w:rsidRPr="00E64EC6" w:rsidRDefault="00695B7C" w:rsidP="00695B7C">
            <w:pPr>
              <w:rPr>
                <w:szCs w:val="14"/>
              </w:rPr>
            </w:pPr>
            <w:r w:rsidRPr="00E64EC6">
              <w:rPr>
                <w:rFonts w:eastAsia="Tahoma"/>
                <w:color w:val="000000"/>
                <w:szCs w:val="14"/>
              </w:rPr>
              <w:t>Ekstazi</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3A21EB"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3401C5" w14:textId="77777777" w:rsidR="00695B7C" w:rsidRPr="00E64EC6" w:rsidRDefault="00695B7C" w:rsidP="00E64EC6">
            <w:pPr>
              <w:jc w:val="right"/>
              <w:rPr>
                <w:szCs w:val="14"/>
              </w:rPr>
            </w:pPr>
            <w:r w:rsidRPr="00E64EC6">
              <w:rPr>
                <w:rFonts w:eastAsia="Tahoma"/>
                <w:color w:val="000000"/>
                <w:szCs w:val="14"/>
              </w:rPr>
              <w:t>517,6</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34D4C2" w14:textId="77777777" w:rsidR="00695B7C" w:rsidRPr="00E64EC6" w:rsidRDefault="00695B7C" w:rsidP="00E64EC6">
            <w:pPr>
              <w:jc w:val="right"/>
              <w:rPr>
                <w:szCs w:val="14"/>
              </w:rPr>
            </w:pPr>
            <w:r w:rsidRPr="00E64EC6">
              <w:rPr>
                <w:rFonts w:eastAsia="Tahoma"/>
                <w:color w:val="000000"/>
                <w:szCs w:val="14"/>
              </w:rPr>
              <w:t>40,1</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D2E96D" w14:textId="77777777" w:rsidR="00695B7C" w:rsidRPr="00E64EC6" w:rsidRDefault="00695B7C" w:rsidP="00E64EC6">
            <w:pPr>
              <w:jc w:val="right"/>
              <w:rPr>
                <w:szCs w:val="14"/>
              </w:rPr>
            </w:pPr>
            <w:r w:rsidRPr="00E64EC6">
              <w:rPr>
                <w:rFonts w:eastAsia="Tahoma"/>
                <w:color w:val="000000"/>
                <w:szCs w:val="14"/>
              </w:rPr>
              <w:t>512,4</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51B0FF" w14:textId="77777777" w:rsidR="00695B7C" w:rsidRPr="00E64EC6" w:rsidRDefault="00695B7C" w:rsidP="00E64EC6">
            <w:pPr>
              <w:jc w:val="right"/>
              <w:rPr>
                <w:szCs w:val="14"/>
              </w:rPr>
            </w:pPr>
            <w:r w:rsidRPr="00E64EC6">
              <w:rPr>
                <w:rFonts w:eastAsia="Tahoma"/>
                <w:color w:val="000000"/>
                <w:szCs w:val="14"/>
              </w:rPr>
              <w:t>115,9</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FFFB89" w14:textId="77777777" w:rsidR="00695B7C" w:rsidRPr="00E64EC6" w:rsidRDefault="00695B7C" w:rsidP="00E64EC6">
            <w:pPr>
              <w:jc w:val="right"/>
              <w:rPr>
                <w:szCs w:val="14"/>
              </w:rPr>
            </w:pPr>
            <w:r w:rsidRPr="00E64EC6">
              <w:rPr>
                <w:rFonts w:eastAsia="Tahoma"/>
                <w:color w:val="000000"/>
                <w:szCs w:val="14"/>
              </w:rPr>
              <w:t>102,7</w:t>
            </w:r>
          </w:p>
        </w:tc>
      </w:tr>
      <w:tr w:rsidR="00695B7C" w:rsidRPr="00E64EC6" w14:paraId="4346CEAF"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0DB1E0"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6DE09B"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4E4219" w14:textId="77777777" w:rsidR="00695B7C" w:rsidRPr="00E64EC6" w:rsidRDefault="00695B7C" w:rsidP="00E64EC6">
            <w:pPr>
              <w:jc w:val="right"/>
              <w:rPr>
                <w:szCs w:val="14"/>
              </w:rPr>
            </w:pPr>
            <w:r w:rsidRPr="00E64EC6">
              <w:rPr>
                <w:rFonts w:eastAsia="Tahoma"/>
                <w:color w:val="000000"/>
                <w:szCs w:val="14"/>
              </w:rPr>
              <w:t>66,0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4A7DDE" w14:textId="77777777" w:rsidR="00695B7C" w:rsidRPr="00E64EC6" w:rsidRDefault="00695B7C" w:rsidP="00E64EC6">
            <w:pPr>
              <w:jc w:val="right"/>
              <w:rPr>
                <w:szCs w:val="14"/>
              </w:rPr>
            </w:pPr>
            <w:r w:rsidRPr="00E64EC6">
              <w:rPr>
                <w:rFonts w:eastAsia="Tahoma"/>
                <w:color w:val="000000"/>
                <w:szCs w:val="14"/>
              </w:rPr>
              <w:t>18,0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CB7DC0" w14:textId="77777777" w:rsidR="00695B7C" w:rsidRPr="00E64EC6" w:rsidRDefault="00695B7C" w:rsidP="00E64EC6">
            <w:pPr>
              <w:jc w:val="right"/>
              <w:rPr>
                <w:szCs w:val="14"/>
              </w:rPr>
            </w:pPr>
            <w:r w:rsidRPr="00E64EC6">
              <w:rPr>
                <w:rFonts w:eastAsia="Tahoma"/>
                <w:color w:val="000000"/>
                <w:szCs w:val="14"/>
              </w:rPr>
              <w:t>61,0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A3E8E5" w14:textId="77777777" w:rsidR="00695B7C" w:rsidRPr="00E64EC6" w:rsidRDefault="00695B7C" w:rsidP="00E64EC6">
            <w:pPr>
              <w:jc w:val="right"/>
              <w:rPr>
                <w:szCs w:val="14"/>
              </w:rPr>
            </w:pPr>
            <w:r w:rsidRPr="00E64EC6">
              <w:rPr>
                <w:rFonts w:eastAsia="Tahoma"/>
                <w:color w:val="000000"/>
                <w:szCs w:val="14"/>
              </w:rPr>
              <w:t>12,0</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A713C" w14:textId="77777777" w:rsidR="00695B7C" w:rsidRPr="00E64EC6" w:rsidRDefault="00695B7C" w:rsidP="00E64EC6">
            <w:pPr>
              <w:jc w:val="right"/>
              <w:rPr>
                <w:szCs w:val="14"/>
              </w:rPr>
            </w:pPr>
            <w:r w:rsidRPr="00E64EC6">
              <w:rPr>
                <w:rFonts w:eastAsia="Tahoma"/>
                <w:color w:val="000000"/>
                <w:szCs w:val="14"/>
              </w:rPr>
              <w:t>208,0</w:t>
            </w:r>
          </w:p>
        </w:tc>
      </w:tr>
      <w:tr w:rsidR="00695B7C" w:rsidRPr="00E64EC6" w14:paraId="65E2142C"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73D8C8" w14:textId="77777777" w:rsidR="00695B7C" w:rsidRPr="00E64EC6" w:rsidRDefault="00695B7C" w:rsidP="00695B7C">
            <w:pPr>
              <w:rPr>
                <w:szCs w:val="14"/>
              </w:rPr>
            </w:pPr>
            <w:r w:rsidRPr="00E64EC6">
              <w:rPr>
                <w:rFonts w:eastAsia="Tahoma"/>
                <w:color w:val="000000"/>
                <w:szCs w:val="14"/>
              </w:rPr>
              <w:t>Heroin</w:t>
            </w: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5035E5"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303F5F" w14:textId="77777777" w:rsidR="00695B7C" w:rsidRPr="00E64EC6" w:rsidRDefault="00695B7C" w:rsidP="00E64EC6">
            <w:pPr>
              <w:jc w:val="right"/>
              <w:rPr>
                <w:szCs w:val="14"/>
              </w:rPr>
            </w:pPr>
            <w:r w:rsidRPr="00E64EC6">
              <w:rPr>
                <w:rFonts w:eastAsia="Tahoma"/>
                <w:color w:val="000000"/>
                <w:szCs w:val="14"/>
              </w:rPr>
              <w:t>4.207,9</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C0DA8" w14:textId="77777777" w:rsidR="00695B7C" w:rsidRPr="00E64EC6" w:rsidRDefault="00695B7C" w:rsidP="00E64EC6">
            <w:pPr>
              <w:jc w:val="right"/>
              <w:rPr>
                <w:szCs w:val="14"/>
              </w:rPr>
            </w:pPr>
            <w:r w:rsidRPr="00E64EC6">
              <w:rPr>
                <w:rFonts w:eastAsia="Tahoma"/>
                <w:color w:val="000000"/>
                <w:szCs w:val="14"/>
              </w:rPr>
              <w:t>2.670,6</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A4C052" w14:textId="77777777" w:rsidR="00695B7C" w:rsidRPr="00E64EC6" w:rsidRDefault="00695B7C" w:rsidP="00E64EC6">
            <w:pPr>
              <w:jc w:val="right"/>
              <w:rPr>
                <w:szCs w:val="14"/>
              </w:rPr>
            </w:pPr>
            <w:r w:rsidRPr="00E64EC6">
              <w:rPr>
                <w:rFonts w:eastAsia="Tahoma"/>
                <w:color w:val="000000"/>
                <w:szCs w:val="14"/>
              </w:rPr>
              <w:t>4.544,5</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72DEE9" w14:textId="77777777" w:rsidR="00695B7C" w:rsidRPr="00E64EC6" w:rsidRDefault="00695B7C" w:rsidP="00E64EC6">
            <w:pPr>
              <w:jc w:val="right"/>
              <w:rPr>
                <w:szCs w:val="14"/>
              </w:rPr>
            </w:pPr>
            <w:r w:rsidRPr="00E64EC6">
              <w:rPr>
                <w:rFonts w:eastAsia="Tahoma"/>
                <w:color w:val="000000"/>
                <w:szCs w:val="14"/>
              </w:rPr>
              <w:t>1.824,2</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DE514F" w14:textId="77777777" w:rsidR="00695B7C" w:rsidRPr="00E64EC6" w:rsidRDefault="00695B7C" w:rsidP="00E64EC6">
            <w:pPr>
              <w:jc w:val="right"/>
              <w:rPr>
                <w:szCs w:val="14"/>
              </w:rPr>
            </w:pPr>
            <w:r w:rsidRPr="00E64EC6">
              <w:rPr>
                <w:rFonts w:eastAsia="Tahoma"/>
                <w:color w:val="000000"/>
                <w:szCs w:val="14"/>
              </w:rPr>
              <w:t>92,3</w:t>
            </w:r>
          </w:p>
        </w:tc>
      </w:tr>
      <w:tr w:rsidR="00695B7C" w:rsidRPr="00E64EC6" w14:paraId="4E1008E0"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2CB8F9"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C0EBE5"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2675F3" w14:textId="77777777" w:rsidR="00695B7C" w:rsidRPr="00E64EC6" w:rsidRDefault="00695B7C" w:rsidP="00E64EC6">
            <w:pPr>
              <w:jc w:val="right"/>
              <w:rPr>
                <w:szCs w:val="14"/>
              </w:rPr>
            </w:pPr>
            <w:r w:rsidRPr="00E64EC6">
              <w:rPr>
                <w:rFonts w:eastAsia="Tahoma"/>
                <w:color w:val="000000"/>
                <w:szCs w:val="14"/>
              </w:rPr>
              <w:t>0,4</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87C93C" w14:textId="77777777" w:rsidR="00695B7C" w:rsidRPr="00E64EC6" w:rsidRDefault="00695B7C" w:rsidP="00E64EC6">
            <w:pPr>
              <w:jc w:val="right"/>
              <w:rPr>
                <w:szCs w:val="14"/>
              </w:rPr>
            </w:pPr>
            <w:r w:rsidRPr="00E64EC6">
              <w:rPr>
                <w:rFonts w:eastAsia="Tahoma"/>
                <w:color w:val="000000"/>
                <w:szCs w:val="14"/>
              </w:rPr>
              <w:t>4,8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3FFA76" w14:textId="77777777" w:rsidR="00695B7C" w:rsidRPr="00E64EC6" w:rsidRDefault="00695B7C" w:rsidP="00E64EC6">
            <w:pPr>
              <w:jc w:val="right"/>
              <w:rPr>
                <w:szCs w:val="14"/>
              </w:rPr>
            </w:pPr>
            <w:r w:rsidRPr="00E64EC6">
              <w:rPr>
                <w:rFonts w:eastAsia="Tahoma"/>
                <w:color w:val="000000"/>
                <w:szCs w:val="14"/>
              </w:rPr>
              <w:t>4,6</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78377E" w14:textId="77777777" w:rsidR="00695B7C" w:rsidRPr="00E64EC6" w:rsidRDefault="00695B7C" w:rsidP="00E64EC6">
            <w:pPr>
              <w:jc w:val="right"/>
              <w:rPr>
                <w:szCs w:val="14"/>
              </w:rPr>
            </w:pPr>
            <w:r w:rsidRPr="00E64EC6">
              <w:rPr>
                <w:rFonts w:eastAsia="Tahoma"/>
                <w:color w:val="000000"/>
                <w:szCs w:val="14"/>
              </w:rPr>
              <w:t>3,7</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F5A036" w14:textId="77777777" w:rsidR="00695B7C" w:rsidRPr="00E64EC6" w:rsidRDefault="00695B7C" w:rsidP="00E64EC6">
            <w:pPr>
              <w:jc w:val="right"/>
              <w:rPr>
                <w:szCs w:val="14"/>
              </w:rPr>
            </w:pPr>
            <w:r w:rsidRPr="00E64EC6">
              <w:rPr>
                <w:rFonts w:eastAsia="Tahoma"/>
                <w:color w:val="000000"/>
                <w:szCs w:val="14"/>
              </w:rPr>
              <w:t>61,4</w:t>
            </w:r>
          </w:p>
        </w:tc>
      </w:tr>
      <w:tr w:rsidR="00695B7C" w:rsidRPr="00E64EC6" w14:paraId="35172673"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3165FB" w14:textId="77777777" w:rsidR="00695B7C" w:rsidRPr="00E64EC6" w:rsidRDefault="00695B7C" w:rsidP="00695B7C">
            <w:pPr>
              <w:rPr>
                <w:szCs w:val="14"/>
              </w:rPr>
            </w:pPr>
            <w:r w:rsidRPr="00E64EC6">
              <w:rPr>
                <w:rFonts w:eastAsia="Tahoma"/>
                <w:color w:val="000000"/>
                <w:szCs w:val="14"/>
              </w:rPr>
              <w:t>Kokain</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224637"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ECABBD" w14:textId="77777777" w:rsidR="00695B7C" w:rsidRPr="00E64EC6" w:rsidRDefault="00695B7C" w:rsidP="00E64EC6">
            <w:pPr>
              <w:jc w:val="right"/>
              <w:rPr>
                <w:szCs w:val="14"/>
              </w:rPr>
            </w:pPr>
            <w:r w:rsidRPr="00E64EC6">
              <w:rPr>
                <w:rFonts w:eastAsia="Tahoma"/>
                <w:color w:val="000000"/>
                <w:szCs w:val="14"/>
              </w:rPr>
              <w:t>3.669,9</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85199A" w14:textId="77777777" w:rsidR="00695B7C" w:rsidRPr="00E64EC6" w:rsidRDefault="00695B7C" w:rsidP="00E64EC6">
            <w:pPr>
              <w:jc w:val="right"/>
              <w:rPr>
                <w:szCs w:val="14"/>
              </w:rPr>
            </w:pPr>
            <w:r w:rsidRPr="00E64EC6">
              <w:rPr>
                <w:rFonts w:eastAsia="Tahoma"/>
                <w:color w:val="000000"/>
                <w:szCs w:val="14"/>
              </w:rPr>
              <w:t>190.672,1</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33D54D" w14:textId="77777777" w:rsidR="00695B7C" w:rsidRPr="00E64EC6" w:rsidRDefault="00695B7C" w:rsidP="00E64EC6">
            <w:pPr>
              <w:jc w:val="right"/>
              <w:rPr>
                <w:szCs w:val="14"/>
              </w:rPr>
            </w:pPr>
            <w:r w:rsidRPr="00E64EC6">
              <w:rPr>
                <w:rFonts w:eastAsia="Tahoma"/>
                <w:color w:val="000000"/>
                <w:szCs w:val="14"/>
              </w:rPr>
              <w:t>274.070,0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8AD932" w14:textId="77777777" w:rsidR="00695B7C" w:rsidRPr="00E64EC6" w:rsidRDefault="00695B7C" w:rsidP="00E64EC6">
            <w:pPr>
              <w:jc w:val="right"/>
              <w:rPr>
                <w:szCs w:val="14"/>
              </w:rPr>
            </w:pPr>
            <w:r w:rsidRPr="00E64EC6">
              <w:rPr>
                <w:rFonts w:eastAsia="Tahoma"/>
                <w:color w:val="000000"/>
                <w:szCs w:val="14"/>
              </w:rPr>
              <w:t>573,0</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BB0E0F" w14:textId="77777777" w:rsidR="00695B7C" w:rsidRPr="00E64EC6" w:rsidRDefault="00695B7C" w:rsidP="00E64EC6">
            <w:pPr>
              <w:jc w:val="right"/>
              <w:rPr>
                <w:szCs w:val="14"/>
              </w:rPr>
            </w:pPr>
            <w:r w:rsidRPr="00E64EC6">
              <w:rPr>
                <w:rFonts w:eastAsia="Tahoma"/>
                <w:color w:val="000000"/>
                <w:szCs w:val="14"/>
              </w:rPr>
              <w:t>92,7</w:t>
            </w:r>
          </w:p>
        </w:tc>
      </w:tr>
      <w:tr w:rsidR="00695B7C" w:rsidRPr="00E64EC6" w14:paraId="0D6E05F9"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2ACAD0"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B380E1"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64001E" w14:textId="77777777" w:rsidR="00695B7C" w:rsidRPr="00E64EC6" w:rsidRDefault="00695B7C" w:rsidP="00E64EC6">
            <w:pPr>
              <w:jc w:val="right"/>
              <w:rPr>
                <w:szCs w:val="14"/>
              </w:rPr>
            </w:pPr>
            <w:r w:rsidRPr="00E64EC6">
              <w:rPr>
                <w:rFonts w:eastAsia="Tahoma"/>
                <w:color w:val="000000"/>
                <w:szCs w:val="14"/>
              </w:rPr>
              <w:t>0,6</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656A92" w14:textId="77777777" w:rsidR="00695B7C" w:rsidRPr="00E64EC6" w:rsidRDefault="00695B7C" w:rsidP="00E64EC6">
            <w:pPr>
              <w:jc w:val="right"/>
              <w:rPr>
                <w:szCs w:val="14"/>
              </w:rPr>
            </w:pPr>
            <w:r w:rsidRPr="00E64EC6">
              <w:rPr>
                <w:rFonts w:eastAsia="Tahoma"/>
                <w:color w:val="000000"/>
                <w:szCs w:val="14"/>
              </w:rPr>
              <w:t>0,8</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B63D8E"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64343E" w14:textId="77777777" w:rsidR="00695B7C" w:rsidRPr="00E64EC6" w:rsidRDefault="00695B7C" w:rsidP="00E64EC6">
            <w:pPr>
              <w:jc w:val="right"/>
              <w:rPr>
                <w:szCs w:val="14"/>
              </w:rPr>
            </w:pPr>
            <w:r w:rsidRPr="00E64EC6">
              <w:rPr>
                <w:rFonts w:eastAsia="Tahoma"/>
                <w:color w:val="000000"/>
                <w:szCs w:val="14"/>
              </w:rPr>
              <w:t>1,6</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352F8D" w14:textId="77777777" w:rsidR="00695B7C" w:rsidRPr="00E64EC6" w:rsidRDefault="00695B7C" w:rsidP="00E64EC6">
            <w:pPr>
              <w:jc w:val="right"/>
              <w:rPr>
                <w:szCs w:val="14"/>
              </w:rPr>
            </w:pPr>
            <w:r w:rsidRPr="00E64EC6">
              <w:rPr>
                <w:rFonts w:eastAsia="Tahoma"/>
                <w:color w:val="000000"/>
                <w:szCs w:val="14"/>
              </w:rPr>
              <w:t>1,0</w:t>
            </w:r>
          </w:p>
        </w:tc>
      </w:tr>
      <w:tr w:rsidR="00695B7C" w:rsidRPr="00E64EC6" w14:paraId="487E2A52"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7DB73" w14:textId="77777777" w:rsidR="00695B7C" w:rsidRPr="00E64EC6" w:rsidRDefault="00695B7C" w:rsidP="00695B7C">
            <w:pPr>
              <w:rPr>
                <w:szCs w:val="14"/>
              </w:rPr>
            </w:pPr>
            <w:r w:rsidRPr="00E64EC6">
              <w:rPr>
                <w:rFonts w:eastAsia="Tahoma"/>
                <w:color w:val="000000"/>
                <w:szCs w:val="14"/>
              </w:rPr>
              <w:t>Konoplja - rastlina</w:t>
            </w: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DABB3E"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4E2C05"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FB5DE8"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4E7FEC" w14:textId="77777777" w:rsidR="00695B7C" w:rsidRPr="00E64EC6" w:rsidRDefault="00695B7C" w:rsidP="00E64EC6">
            <w:pPr>
              <w:jc w:val="right"/>
              <w:rPr>
                <w:szCs w:val="14"/>
              </w:rPr>
            </w:pPr>
            <w:r w:rsidRPr="00E64EC6">
              <w:rPr>
                <w:rFonts w:eastAsia="Tahoma"/>
                <w:color w:val="000000"/>
                <w:szCs w:val="14"/>
              </w:rPr>
              <w:t>0,8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8E5721"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B15106" w14:textId="77777777" w:rsidR="00695B7C" w:rsidRPr="00E64EC6" w:rsidRDefault="00E64EC6" w:rsidP="00E64EC6">
            <w:pPr>
              <w:jc w:val="right"/>
              <w:rPr>
                <w:szCs w:val="14"/>
              </w:rPr>
            </w:pPr>
            <w:r>
              <w:rPr>
                <w:szCs w:val="14"/>
              </w:rPr>
              <w:t>-</w:t>
            </w:r>
          </w:p>
        </w:tc>
      </w:tr>
      <w:tr w:rsidR="00695B7C" w:rsidRPr="00E64EC6" w14:paraId="500DFBD9"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2A6F25"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F6B2BD" w14:textId="77777777" w:rsidR="00695B7C" w:rsidRPr="00E64EC6" w:rsidRDefault="00695B7C" w:rsidP="00695B7C">
            <w:pPr>
              <w:jc w:val="center"/>
              <w:rPr>
                <w:szCs w:val="14"/>
              </w:rPr>
            </w:pPr>
            <w:r w:rsidRPr="00E64EC6">
              <w:rPr>
                <w:rFonts w:eastAsia="Tahoma"/>
                <w:color w:val="000000"/>
                <w:szCs w:val="14"/>
              </w:rPr>
              <w:t>Kosi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33BD66" w14:textId="77777777" w:rsidR="00695B7C" w:rsidRPr="00E64EC6" w:rsidRDefault="00695B7C" w:rsidP="00E64EC6">
            <w:pPr>
              <w:jc w:val="right"/>
              <w:rPr>
                <w:szCs w:val="14"/>
              </w:rPr>
            </w:pPr>
            <w:r w:rsidRPr="00E64EC6">
              <w:rPr>
                <w:rFonts w:eastAsia="Tahoma"/>
                <w:color w:val="000000"/>
                <w:szCs w:val="14"/>
              </w:rPr>
              <w:t>2.972,3</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F5C97F" w14:textId="77777777" w:rsidR="00695B7C" w:rsidRPr="00E64EC6" w:rsidRDefault="00695B7C" w:rsidP="00E64EC6">
            <w:pPr>
              <w:jc w:val="right"/>
              <w:rPr>
                <w:szCs w:val="14"/>
              </w:rPr>
            </w:pPr>
            <w:r w:rsidRPr="00E64EC6">
              <w:rPr>
                <w:rFonts w:eastAsia="Tahoma"/>
                <w:color w:val="000000"/>
                <w:szCs w:val="14"/>
              </w:rPr>
              <w:t>3.149,8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3FE600" w14:textId="77777777" w:rsidR="00695B7C" w:rsidRPr="00E64EC6" w:rsidRDefault="00695B7C" w:rsidP="00E64EC6">
            <w:pPr>
              <w:jc w:val="right"/>
              <w:rPr>
                <w:szCs w:val="14"/>
              </w:rPr>
            </w:pPr>
            <w:r w:rsidRPr="00E64EC6">
              <w:rPr>
                <w:rFonts w:eastAsia="Tahoma"/>
                <w:color w:val="000000"/>
                <w:szCs w:val="14"/>
              </w:rPr>
              <w:t>12.329,3</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67782C" w14:textId="77777777" w:rsidR="00695B7C" w:rsidRPr="00E64EC6" w:rsidRDefault="00695B7C" w:rsidP="00E64EC6">
            <w:pPr>
              <w:jc w:val="right"/>
              <w:rPr>
                <w:szCs w:val="14"/>
              </w:rPr>
            </w:pPr>
            <w:r w:rsidRPr="00E64EC6">
              <w:rPr>
                <w:rFonts w:eastAsia="Tahoma"/>
                <w:color w:val="000000"/>
                <w:szCs w:val="14"/>
              </w:rPr>
              <w:t>112,3</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7A1895" w14:textId="77777777" w:rsidR="00695B7C" w:rsidRPr="00E64EC6" w:rsidRDefault="00695B7C" w:rsidP="00E64EC6">
            <w:pPr>
              <w:jc w:val="right"/>
              <w:rPr>
                <w:szCs w:val="14"/>
              </w:rPr>
            </w:pPr>
            <w:r w:rsidRPr="00E64EC6">
              <w:rPr>
                <w:rFonts w:eastAsia="Tahoma"/>
                <w:color w:val="000000"/>
                <w:szCs w:val="14"/>
              </w:rPr>
              <w:t>1.195,9</w:t>
            </w:r>
          </w:p>
        </w:tc>
      </w:tr>
      <w:tr w:rsidR="00695B7C" w:rsidRPr="00E64EC6" w14:paraId="110F6F49" w14:textId="77777777" w:rsidTr="004078C4">
        <w:trPr>
          <w:trHeight w:val="182"/>
        </w:trPr>
        <w:tc>
          <w:tcPr>
            <w:tcW w:w="33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838714" w14:textId="77777777" w:rsidR="00695B7C" w:rsidRPr="00E64EC6" w:rsidRDefault="00695B7C" w:rsidP="00695B7C">
            <w:pPr>
              <w:rPr>
                <w:szCs w:val="14"/>
              </w:rPr>
            </w:pPr>
            <w:r w:rsidRPr="00E64EC6">
              <w:rPr>
                <w:rFonts w:eastAsia="Tahoma"/>
                <w:color w:val="000000"/>
                <w:szCs w:val="14"/>
              </w:rPr>
              <w:t>Konoplja - rastlina (marihuana)</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1DC8A"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D65E8B" w14:textId="77777777" w:rsidR="00695B7C" w:rsidRPr="00E64EC6" w:rsidRDefault="00695B7C" w:rsidP="00E64EC6">
            <w:pPr>
              <w:jc w:val="right"/>
              <w:rPr>
                <w:szCs w:val="14"/>
              </w:rPr>
            </w:pPr>
            <w:r w:rsidRPr="00E64EC6">
              <w:rPr>
                <w:rFonts w:eastAsia="Tahoma"/>
                <w:color w:val="000000"/>
                <w:szCs w:val="14"/>
              </w:rPr>
              <w:t>477.264,0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F5CE1E" w14:textId="77777777" w:rsidR="00695B7C" w:rsidRPr="00E64EC6" w:rsidRDefault="00695B7C" w:rsidP="00E64EC6">
            <w:pPr>
              <w:jc w:val="right"/>
              <w:rPr>
                <w:szCs w:val="14"/>
              </w:rPr>
            </w:pPr>
            <w:r w:rsidRPr="00E64EC6">
              <w:rPr>
                <w:rFonts w:eastAsia="Tahoma"/>
                <w:color w:val="000000"/>
                <w:szCs w:val="14"/>
              </w:rPr>
              <w:t>101.232,9</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F123A7" w14:textId="77777777" w:rsidR="00695B7C" w:rsidRPr="00E64EC6" w:rsidRDefault="00695B7C" w:rsidP="00E64EC6">
            <w:pPr>
              <w:jc w:val="right"/>
              <w:rPr>
                <w:szCs w:val="14"/>
              </w:rPr>
            </w:pPr>
            <w:r w:rsidRPr="00E64EC6">
              <w:rPr>
                <w:rFonts w:eastAsia="Tahoma"/>
                <w:color w:val="000000"/>
                <w:szCs w:val="14"/>
              </w:rPr>
              <w:t>325.125,8</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F16D7A" w14:textId="77777777" w:rsidR="00695B7C" w:rsidRPr="00E64EC6" w:rsidRDefault="00695B7C" w:rsidP="00E64EC6">
            <w:pPr>
              <w:jc w:val="right"/>
              <w:rPr>
                <w:szCs w:val="14"/>
              </w:rPr>
            </w:pPr>
            <w:r w:rsidRPr="00E64EC6">
              <w:rPr>
                <w:rFonts w:eastAsia="Tahoma"/>
                <w:color w:val="000000"/>
                <w:szCs w:val="14"/>
              </w:rPr>
              <w:t>219.712,4</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019074" w14:textId="77777777" w:rsidR="00695B7C" w:rsidRPr="00E64EC6" w:rsidRDefault="00695B7C" w:rsidP="00E64EC6">
            <w:pPr>
              <w:jc w:val="right"/>
              <w:rPr>
                <w:szCs w:val="14"/>
              </w:rPr>
            </w:pPr>
            <w:r w:rsidRPr="00E64EC6">
              <w:rPr>
                <w:rFonts w:eastAsia="Tahoma"/>
                <w:color w:val="000000"/>
                <w:szCs w:val="14"/>
              </w:rPr>
              <w:t>97.215,6</w:t>
            </w:r>
          </w:p>
        </w:tc>
      </w:tr>
      <w:tr w:rsidR="00695B7C" w:rsidRPr="00E64EC6" w14:paraId="7D173820"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2CFF64" w14:textId="77777777" w:rsidR="00695B7C" w:rsidRPr="00E64EC6" w:rsidRDefault="00695B7C" w:rsidP="00695B7C">
            <w:pPr>
              <w:rPr>
                <w:szCs w:val="14"/>
              </w:rPr>
            </w:pPr>
            <w:r w:rsidRPr="00E64EC6">
              <w:rPr>
                <w:rFonts w:eastAsia="Tahoma"/>
                <w:color w:val="000000"/>
                <w:szCs w:val="14"/>
              </w:rPr>
              <w:t>Konoplja - smola (hašiš)</w:t>
            </w: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4E6ED5"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FE8A25" w14:textId="77777777" w:rsidR="00695B7C" w:rsidRPr="00E64EC6" w:rsidRDefault="00695B7C" w:rsidP="00E64EC6">
            <w:pPr>
              <w:jc w:val="right"/>
              <w:rPr>
                <w:szCs w:val="14"/>
              </w:rPr>
            </w:pPr>
            <w:r w:rsidRPr="00E64EC6">
              <w:rPr>
                <w:rFonts w:eastAsia="Tahoma"/>
                <w:color w:val="000000"/>
                <w:szCs w:val="14"/>
              </w:rPr>
              <w:t>91,2</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0659BA" w14:textId="77777777" w:rsidR="00695B7C" w:rsidRPr="00E64EC6" w:rsidRDefault="00695B7C" w:rsidP="00E64EC6">
            <w:pPr>
              <w:jc w:val="right"/>
              <w:rPr>
                <w:szCs w:val="14"/>
              </w:rPr>
            </w:pPr>
            <w:r w:rsidRPr="00E64EC6">
              <w:rPr>
                <w:rFonts w:eastAsia="Tahoma"/>
                <w:color w:val="000000"/>
                <w:szCs w:val="14"/>
              </w:rPr>
              <w:t>243,4</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ACF576" w14:textId="77777777" w:rsidR="00695B7C" w:rsidRPr="00E64EC6" w:rsidRDefault="00695B7C" w:rsidP="00E64EC6">
            <w:pPr>
              <w:jc w:val="right"/>
              <w:rPr>
                <w:szCs w:val="14"/>
              </w:rPr>
            </w:pPr>
            <w:r w:rsidRPr="00E64EC6">
              <w:rPr>
                <w:rFonts w:eastAsia="Tahoma"/>
                <w:color w:val="000000"/>
                <w:szCs w:val="14"/>
              </w:rPr>
              <w:t>186,9</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516EE3" w14:textId="77777777" w:rsidR="00695B7C" w:rsidRPr="00E64EC6" w:rsidRDefault="00695B7C" w:rsidP="00E64EC6">
            <w:pPr>
              <w:jc w:val="right"/>
              <w:rPr>
                <w:szCs w:val="14"/>
              </w:rPr>
            </w:pPr>
            <w:r w:rsidRPr="00E64EC6">
              <w:rPr>
                <w:rFonts w:eastAsia="Tahoma"/>
                <w:color w:val="000000"/>
                <w:szCs w:val="14"/>
              </w:rPr>
              <w:t>117,9</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17A4B9" w14:textId="77777777" w:rsidR="00695B7C" w:rsidRPr="00E64EC6" w:rsidRDefault="00695B7C" w:rsidP="00E64EC6">
            <w:pPr>
              <w:jc w:val="right"/>
              <w:rPr>
                <w:szCs w:val="14"/>
              </w:rPr>
            </w:pPr>
            <w:r w:rsidRPr="00E64EC6">
              <w:rPr>
                <w:rFonts w:eastAsia="Tahoma"/>
                <w:color w:val="000000"/>
                <w:szCs w:val="14"/>
              </w:rPr>
              <w:t>62,4</w:t>
            </w:r>
          </w:p>
        </w:tc>
      </w:tr>
      <w:tr w:rsidR="00695B7C" w:rsidRPr="00E64EC6" w14:paraId="1B04E018"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D12B8B"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806084"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038CE3" w14:textId="77777777" w:rsidR="00695B7C" w:rsidRPr="00E64EC6" w:rsidRDefault="00695B7C" w:rsidP="00E64EC6">
            <w:pPr>
              <w:jc w:val="right"/>
              <w:rPr>
                <w:szCs w:val="14"/>
              </w:rPr>
            </w:pPr>
            <w:r w:rsidRPr="00E64EC6">
              <w:rPr>
                <w:rFonts w:eastAsia="Tahoma"/>
                <w:color w:val="000000"/>
                <w:szCs w:val="14"/>
              </w:rPr>
              <w:t>3.273,2</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408747" w14:textId="77777777" w:rsidR="00695B7C" w:rsidRPr="00E64EC6" w:rsidRDefault="00695B7C" w:rsidP="00E64EC6">
            <w:pPr>
              <w:jc w:val="right"/>
              <w:rPr>
                <w:szCs w:val="14"/>
              </w:rPr>
            </w:pPr>
            <w:r w:rsidRPr="00E64EC6">
              <w:rPr>
                <w:rFonts w:eastAsia="Tahoma"/>
                <w:color w:val="000000"/>
                <w:szCs w:val="14"/>
              </w:rPr>
              <w:t>192,7</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928C14" w14:textId="77777777" w:rsidR="00695B7C" w:rsidRPr="00E64EC6" w:rsidRDefault="00695B7C" w:rsidP="00E64EC6">
            <w:pPr>
              <w:jc w:val="right"/>
              <w:rPr>
                <w:szCs w:val="14"/>
              </w:rPr>
            </w:pPr>
            <w:r w:rsidRPr="00E64EC6">
              <w:rPr>
                <w:rFonts w:eastAsia="Tahoma"/>
                <w:color w:val="000000"/>
                <w:szCs w:val="14"/>
              </w:rPr>
              <w:t>27,5</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14BA93" w14:textId="77777777" w:rsidR="00695B7C" w:rsidRPr="00E64EC6" w:rsidRDefault="00695B7C" w:rsidP="00E64EC6">
            <w:pPr>
              <w:jc w:val="right"/>
              <w:rPr>
                <w:szCs w:val="14"/>
              </w:rPr>
            </w:pPr>
            <w:r w:rsidRPr="00E64EC6">
              <w:rPr>
                <w:rFonts w:eastAsia="Tahoma"/>
                <w:color w:val="000000"/>
                <w:szCs w:val="14"/>
              </w:rPr>
              <w:t>99,3</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46750B" w14:textId="77777777" w:rsidR="00695B7C" w:rsidRPr="00E64EC6" w:rsidRDefault="00695B7C" w:rsidP="00E64EC6">
            <w:pPr>
              <w:jc w:val="right"/>
              <w:rPr>
                <w:szCs w:val="14"/>
              </w:rPr>
            </w:pPr>
            <w:r w:rsidRPr="00E64EC6">
              <w:rPr>
                <w:rFonts w:eastAsia="Tahoma"/>
                <w:color w:val="000000"/>
                <w:szCs w:val="14"/>
              </w:rPr>
              <w:t>24,5</w:t>
            </w:r>
          </w:p>
        </w:tc>
      </w:tr>
      <w:tr w:rsidR="00695B7C" w:rsidRPr="00E64EC6" w14:paraId="30FCFF40"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5BBEE" w14:textId="77777777" w:rsidR="00695B7C" w:rsidRPr="00E64EC6" w:rsidRDefault="00695B7C" w:rsidP="00695B7C">
            <w:pPr>
              <w:rPr>
                <w:szCs w:val="14"/>
              </w:rPr>
            </w:pPr>
            <w:r w:rsidRPr="00E64EC6">
              <w:rPr>
                <w:rFonts w:eastAsia="Tahoma"/>
                <w:color w:val="000000"/>
                <w:szCs w:val="14"/>
              </w:rPr>
              <w:t>Konoplja ekstrakti</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D770AD"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A872B" w14:textId="77777777" w:rsidR="00695B7C" w:rsidRPr="00E64EC6" w:rsidRDefault="00695B7C" w:rsidP="00E64EC6">
            <w:pPr>
              <w:jc w:val="right"/>
              <w:rPr>
                <w:szCs w:val="14"/>
              </w:rPr>
            </w:pPr>
            <w:r w:rsidRPr="00E64EC6">
              <w:rPr>
                <w:rFonts w:eastAsia="Tahoma"/>
                <w:color w:val="000000"/>
                <w:szCs w:val="14"/>
              </w:rPr>
              <w:t>58,9</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F07328" w14:textId="77777777" w:rsidR="00695B7C" w:rsidRPr="00E64EC6" w:rsidRDefault="00695B7C" w:rsidP="00E64EC6">
            <w:pPr>
              <w:jc w:val="right"/>
              <w:rPr>
                <w:szCs w:val="14"/>
              </w:rPr>
            </w:pPr>
            <w:r w:rsidRPr="00E64EC6">
              <w:rPr>
                <w:rFonts w:eastAsia="Tahoma"/>
                <w:color w:val="000000"/>
                <w:szCs w:val="14"/>
              </w:rPr>
              <w:t>1.007,4</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7EAD01" w14:textId="77777777" w:rsidR="00695B7C" w:rsidRPr="00E64EC6" w:rsidRDefault="00695B7C" w:rsidP="00E64EC6">
            <w:pPr>
              <w:jc w:val="right"/>
              <w:rPr>
                <w:szCs w:val="14"/>
              </w:rPr>
            </w:pPr>
            <w:r w:rsidRPr="00E64EC6">
              <w:rPr>
                <w:rFonts w:eastAsia="Tahoma"/>
                <w:color w:val="000000"/>
                <w:szCs w:val="14"/>
              </w:rPr>
              <w:t>239,6</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BFF9B9"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DBF970" w14:textId="77777777" w:rsidR="00695B7C" w:rsidRPr="00E64EC6" w:rsidRDefault="00695B7C" w:rsidP="00E64EC6">
            <w:pPr>
              <w:jc w:val="right"/>
              <w:rPr>
                <w:szCs w:val="14"/>
              </w:rPr>
            </w:pPr>
            <w:r w:rsidRPr="00E64EC6">
              <w:rPr>
                <w:rFonts w:eastAsia="Tahoma"/>
                <w:color w:val="000000"/>
                <w:szCs w:val="14"/>
              </w:rPr>
              <w:t>2,4</w:t>
            </w:r>
          </w:p>
        </w:tc>
      </w:tr>
      <w:tr w:rsidR="00695B7C" w:rsidRPr="00E64EC6" w14:paraId="31194EA1"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D9119D"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85AC4C"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FA79E" w14:textId="77777777" w:rsidR="00695B7C" w:rsidRPr="00E64EC6" w:rsidRDefault="00695B7C" w:rsidP="00E64EC6">
            <w:pPr>
              <w:jc w:val="right"/>
              <w:rPr>
                <w:szCs w:val="14"/>
              </w:rPr>
            </w:pPr>
            <w:r w:rsidRPr="00E64EC6">
              <w:rPr>
                <w:rFonts w:eastAsia="Tahoma"/>
                <w:color w:val="000000"/>
                <w:szCs w:val="14"/>
              </w:rPr>
              <w:t>5.530,2</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3E213A" w14:textId="77777777" w:rsidR="00695B7C" w:rsidRPr="00E64EC6" w:rsidRDefault="00695B7C" w:rsidP="00E64EC6">
            <w:pPr>
              <w:jc w:val="right"/>
              <w:rPr>
                <w:szCs w:val="14"/>
              </w:rPr>
            </w:pPr>
            <w:r w:rsidRPr="00E64EC6">
              <w:rPr>
                <w:rFonts w:eastAsia="Tahoma"/>
                <w:color w:val="000000"/>
                <w:szCs w:val="14"/>
              </w:rPr>
              <w:t>28,0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8D9D31" w14:textId="77777777" w:rsidR="00695B7C" w:rsidRPr="00E64EC6" w:rsidRDefault="00695B7C" w:rsidP="00E64EC6">
            <w:pPr>
              <w:jc w:val="right"/>
              <w:rPr>
                <w:szCs w:val="14"/>
              </w:rPr>
            </w:pPr>
            <w:r w:rsidRPr="00E64EC6">
              <w:rPr>
                <w:rFonts w:eastAsia="Tahoma"/>
                <w:color w:val="000000"/>
                <w:szCs w:val="14"/>
              </w:rPr>
              <w:t>42,0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D422AA"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42A0A2" w14:textId="77777777" w:rsidR="00695B7C" w:rsidRPr="00E64EC6" w:rsidRDefault="00695B7C" w:rsidP="00E64EC6">
            <w:pPr>
              <w:jc w:val="right"/>
              <w:rPr>
                <w:szCs w:val="14"/>
              </w:rPr>
            </w:pPr>
            <w:r w:rsidRPr="00E64EC6">
              <w:rPr>
                <w:rFonts w:eastAsia="Tahoma"/>
                <w:color w:val="000000"/>
                <w:szCs w:val="14"/>
              </w:rPr>
              <w:t>1.500,0</w:t>
            </w:r>
          </w:p>
        </w:tc>
      </w:tr>
      <w:tr w:rsidR="00695B7C" w:rsidRPr="00E64EC6" w14:paraId="3D89C223"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EA3FEB" w14:textId="77777777" w:rsidR="00695B7C" w:rsidRPr="00E64EC6" w:rsidRDefault="00695B7C" w:rsidP="00695B7C">
            <w:pPr>
              <w:rPr>
                <w:szCs w:val="14"/>
              </w:rPr>
            </w:pPr>
            <w:proofErr w:type="spellStart"/>
            <w:r w:rsidRPr="00E64EC6">
              <w:rPr>
                <w:rFonts w:eastAsia="Tahoma"/>
                <w:color w:val="000000"/>
                <w:szCs w:val="14"/>
              </w:rPr>
              <w:t>Lsd</w:t>
            </w:r>
            <w:proofErr w:type="spellEnd"/>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A2F482"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B0CC6"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75D0D6" w14:textId="77777777" w:rsidR="00695B7C" w:rsidRPr="00E64EC6" w:rsidRDefault="00695B7C" w:rsidP="00E64EC6">
            <w:pPr>
              <w:jc w:val="right"/>
              <w:rPr>
                <w:szCs w:val="14"/>
              </w:rPr>
            </w:pPr>
            <w:r w:rsidRPr="00E64EC6">
              <w:rPr>
                <w:rFonts w:eastAsia="Tahoma"/>
                <w:color w:val="000000"/>
                <w:szCs w:val="14"/>
              </w:rPr>
              <w:t>3,7</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D97177"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E2C643" w14:textId="77777777" w:rsidR="00695B7C" w:rsidRPr="00E64EC6" w:rsidRDefault="00695B7C" w:rsidP="00E64EC6">
            <w:pPr>
              <w:jc w:val="right"/>
              <w:rPr>
                <w:szCs w:val="14"/>
              </w:rPr>
            </w:pPr>
            <w:r w:rsidRPr="00E64EC6">
              <w:rPr>
                <w:rFonts w:eastAsia="Tahoma"/>
                <w:color w:val="000000"/>
                <w:szCs w:val="14"/>
              </w:rPr>
              <w:t>36,7</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DCBE9F" w14:textId="77777777" w:rsidR="00695B7C" w:rsidRPr="00E64EC6" w:rsidRDefault="00695B7C" w:rsidP="00E64EC6">
            <w:pPr>
              <w:jc w:val="right"/>
              <w:rPr>
                <w:szCs w:val="14"/>
              </w:rPr>
            </w:pPr>
            <w:r w:rsidRPr="00E64EC6">
              <w:rPr>
                <w:rFonts w:eastAsia="Tahoma"/>
                <w:color w:val="000000"/>
                <w:szCs w:val="14"/>
              </w:rPr>
              <w:t>0,1</w:t>
            </w:r>
          </w:p>
        </w:tc>
      </w:tr>
      <w:tr w:rsidR="00695B7C" w:rsidRPr="00E64EC6" w14:paraId="5E21ACEC"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E99387"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CD8193" w14:textId="77777777" w:rsidR="00695B7C" w:rsidRPr="00E64EC6" w:rsidRDefault="00695B7C" w:rsidP="00695B7C">
            <w:pPr>
              <w:jc w:val="center"/>
              <w:rPr>
                <w:szCs w:val="14"/>
              </w:rPr>
            </w:pPr>
            <w:r w:rsidRPr="00E64EC6">
              <w:rPr>
                <w:rFonts w:eastAsia="Tahoma"/>
                <w:color w:val="000000"/>
                <w:szCs w:val="14"/>
              </w:rPr>
              <w:t>Kosi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F0D4F1" w14:textId="77777777" w:rsidR="00695B7C" w:rsidRPr="00E64EC6" w:rsidRDefault="00695B7C" w:rsidP="00E64EC6">
            <w:pPr>
              <w:jc w:val="right"/>
              <w:rPr>
                <w:szCs w:val="14"/>
              </w:rPr>
            </w:pPr>
            <w:r w:rsidRPr="00E64EC6">
              <w:rPr>
                <w:rFonts w:eastAsia="Tahoma"/>
                <w:color w:val="000000"/>
                <w:szCs w:val="14"/>
              </w:rPr>
              <w:t>125,0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261B02"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E7066C" w14:textId="77777777" w:rsidR="00695B7C" w:rsidRPr="00E64EC6" w:rsidRDefault="00695B7C" w:rsidP="00E64EC6">
            <w:pPr>
              <w:jc w:val="right"/>
              <w:rPr>
                <w:szCs w:val="14"/>
              </w:rPr>
            </w:pPr>
            <w:r w:rsidRPr="00E64EC6">
              <w:rPr>
                <w:rFonts w:eastAsia="Tahoma"/>
                <w:color w:val="000000"/>
                <w:szCs w:val="14"/>
              </w:rPr>
              <w:t>9,0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EE503F" w14:textId="77777777" w:rsidR="00695B7C" w:rsidRPr="00E64EC6" w:rsidRDefault="00695B7C" w:rsidP="00E64EC6">
            <w:pPr>
              <w:jc w:val="right"/>
              <w:rPr>
                <w:szCs w:val="14"/>
              </w:rPr>
            </w:pPr>
            <w:r w:rsidRPr="00E64EC6">
              <w:rPr>
                <w:rFonts w:eastAsia="Tahoma"/>
                <w:color w:val="000000"/>
                <w:szCs w:val="14"/>
              </w:rPr>
              <w:t>116,0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897A32" w14:textId="77777777" w:rsidR="00695B7C" w:rsidRPr="00E64EC6" w:rsidRDefault="00695B7C" w:rsidP="00E64EC6">
            <w:pPr>
              <w:jc w:val="right"/>
              <w:rPr>
                <w:szCs w:val="14"/>
              </w:rPr>
            </w:pPr>
            <w:r w:rsidRPr="00E64EC6">
              <w:rPr>
                <w:rFonts w:eastAsia="Tahoma"/>
                <w:color w:val="000000"/>
                <w:szCs w:val="14"/>
              </w:rPr>
              <w:t>268,0</w:t>
            </w:r>
          </w:p>
        </w:tc>
      </w:tr>
      <w:tr w:rsidR="00695B7C" w:rsidRPr="00E64EC6" w14:paraId="7827892A" w14:textId="77777777" w:rsidTr="004078C4">
        <w:trPr>
          <w:trHeight w:val="182"/>
        </w:trPr>
        <w:tc>
          <w:tcPr>
            <w:tcW w:w="33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F3D4FE" w14:textId="77777777" w:rsidR="00695B7C" w:rsidRPr="00E64EC6" w:rsidRDefault="00695B7C" w:rsidP="00695B7C">
            <w:pPr>
              <w:rPr>
                <w:szCs w:val="14"/>
              </w:rPr>
            </w:pPr>
            <w:r w:rsidRPr="00E64EC6">
              <w:rPr>
                <w:rFonts w:eastAsia="Tahoma"/>
                <w:color w:val="000000"/>
                <w:szCs w:val="14"/>
              </w:rPr>
              <w:t>Metadon</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3EE665"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98D88" w14:textId="77777777" w:rsidR="00695B7C" w:rsidRPr="00E64EC6" w:rsidRDefault="00695B7C" w:rsidP="00E64EC6">
            <w:pPr>
              <w:jc w:val="right"/>
              <w:rPr>
                <w:szCs w:val="14"/>
              </w:rPr>
            </w:pPr>
            <w:r w:rsidRPr="00E64EC6">
              <w:rPr>
                <w:rFonts w:eastAsia="Tahoma"/>
                <w:color w:val="000000"/>
                <w:szCs w:val="14"/>
              </w:rPr>
              <w:t>1.851,0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574FE7" w14:textId="77777777" w:rsidR="00695B7C" w:rsidRPr="00E64EC6" w:rsidRDefault="00695B7C" w:rsidP="00E64EC6">
            <w:pPr>
              <w:jc w:val="right"/>
              <w:rPr>
                <w:szCs w:val="14"/>
              </w:rPr>
            </w:pPr>
            <w:r w:rsidRPr="00E64EC6">
              <w:rPr>
                <w:rFonts w:eastAsia="Tahoma"/>
                <w:color w:val="000000"/>
                <w:szCs w:val="14"/>
              </w:rPr>
              <w:t>221,0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A14549" w14:textId="77777777" w:rsidR="00695B7C" w:rsidRPr="00E64EC6" w:rsidRDefault="00695B7C" w:rsidP="00E64EC6">
            <w:pPr>
              <w:jc w:val="right"/>
              <w:rPr>
                <w:szCs w:val="14"/>
              </w:rPr>
            </w:pPr>
            <w:r w:rsidRPr="00E64EC6">
              <w:rPr>
                <w:rFonts w:eastAsia="Tahoma"/>
                <w:color w:val="000000"/>
                <w:szCs w:val="14"/>
              </w:rPr>
              <w:t>24,0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EBB85F" w14:textId="77777777" w:rsidR="00695B7C" w:rsidRPr="00E64EC6" w:rsidRDefault="00695B7C" w:rsidP="00E64EC6">
            <w:pPr>
              <w:jc w:val="right"/>
              <w:rPr>
                <w:szCs w:val="14"/>
              </w:rPr>
            </w:pPr>
            <w:r w:rsidRPr="00E64EC6">
              <w:rPr>
                <w:rFonts w:eastAsia="Tahoma"/>
                <w:color w:val="000000"/>
                <w:szCs w:val="14"/>
              </w:rPr>
              <w:t>0,8</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0CC67E" w14:textId="77777777" w:rsidR="00695B7C" w:rsidRPr="00E64EC6" w:rsidRDefault="00695B7C" w:rsidP="00E64EC6">
            <w:pPr>
              <w:jc w:val="right"/>
              <w:rPr>
                <w:szCs w:val="14"/>
              </w:rPr>
            </w:pPr>
            <w:r w:rsidRPr="00E64EC6">
              <w:rPr>
                <w:rFonts w:eastAsia="Tahoma"/>
                <w:color w:val="000000"/>
                <w:szCs w:val="14"/>
              </w:rPr>
              <w:t>9,4</w:t>
            </w:r>
          </w:p>
        </w:tc>
      </w:tr>
      <w:tr w:rsidR="00695B7C" w:rsidRPr="00E64EC6" w14:paraId="36A4D9BB"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C615B5" w14:textId="77777777" w:rsidR="00695B7C" w:rsidRPr="00E64EC6" w:rsidRDefault="00695B7C" w:rsidP="00695B7C">
            <w:pPr>
              <w:rPr>
                <w:szCs w:val="14"/>
              </w:rPr>
            </w:pPr>
            <w:proofErr w:type="spellStart"/>
            <w:r w:rsidRPr="00E64EC6">
              <w:rPr>
                <w:rFonts w:eastAsia="Tahoma"/>
                <w:color w:val="000000"/>
                <w:szCs w:val="14"/>
              </w:rPr>
              <w:t>Metamfetamin</w:t>
            </w:r>
            <w:proofErr w:type="spellEnd"/>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3B8791"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CC6BBD" w14:textId="77777777" w:rsidR="00695B7C" w:rsidRPr="00E64EC6" w:rsidRDefault="00695B7C" w:rsidP="00E64EC6">
            <w:pPr>
              <w:jc w:val="right"/>
              <w:rPr>
                <w:szCs w:val="14"/>
              </w:rPr>
            </w:pPr>
            <w:r w:rsidRPr="00E64EC6">
              <w:rPr>
                <w:rFonts w:eastAsia="Tahoma"/>
                <w:color w:val="000000"/>
                <w:szCs w:val="14"/>
              </w:rPr>
              <w:t>1,8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4E15FE" w14:textId="77777777" w:rsidR="00695B7C" w:rsidRPr="00E64EC6" w:rsidRDefault="00695B7C" w:rsidP="00E64EC6">
            <w:pPr>
              <w:jc w:val="right"/>
              <w:rPr>
                <w:szCs w:val="14"/>
              </w:rPr>
            </w:pPr>
            <w:r w:rsidRPr="00E64EC6">
              <w:rPr>
                <w:rFonts w:eastAsia="Tahoma"/>
                <w:color w:val="000000"/>
                <w:szCs w:val="14"/>
              </w:rPr>
              <w:t>2,4</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AE6D10" w14:textId="77777777" w:rsidR="00695B7C" w:rsidRPr="00E64EC6" w:rsidRDefault="00695B7C" w:rsidP="00E64EC6">
            <w:pPr>
              <w:jc w:val="right"/>
              <w:rPr>
                <w:szCs w:val="14"/>
              </w:rPr>
            </w:pPr>
            <w:r w:rsidRPr="00E64EC6">
              <w:rPr>
                <w:rFonts w:eastAsia="Tahoma"/>
                <w:color w:val="000000"/>
                <w:szCs w:val="14"/>
              </w:rPr>
              <w:t>436,7</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9AFD11" w14:textId="77777777" w:rsidR="00695B7C" w:rsidRPr="00E64EC6" w:rsidRDefault="00695B7C" w:rsidP="00E64EC6">
            <w:pPr>
              <w:jc w:val="right"/>
              <w:rPr>
                <w:szCs w:val="14"/>
              </w:rPr>
            </w:pPr>
            <w:r w:rsidRPr="00E64EC6">
              <w:rPr>
                <w:rFonts w:eastAsia="Tahoma"/>
                <w:color w:val="000000"/>
                <w:szCs w:val="14"/>
              </w:rPr>
              <w:t>381,8</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EB5190" w14:textId="77777777" w:rsidR="00695B7C" w:rsidRPr="00E64EC6" w:rsidRDefault="00695B7C" w:rsidP="00E64EC6">
            <w:pPr>
              <w:jc w:val="right"/>
              <w:rPr>
                <w:szCs w:val="14"/>
              </w:rPr>
            </w:pPr>
            <w:r w:rsidRPr="00E64EC6">
              <w:rPr>
                <w:rFonts w:eastAsia="Tahoma"/>
                <w:color w:val="000000"/>
                <w:szCs w:val="14"/>
              </w:rPr>
              <w:t>3.705,5</w:t>
            </w:r>
          </w:p>
        </w:tc>
      </w:tr>
      <w:tr w:rsidR="00695B7C" w:rsidRPr="00E64EC6" w14:paraId="1017F79C"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419B4B"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EF8D93"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1707A8"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8DAE45" w14:textId="77777777" w:rsidR="00695B7C" w:rsidRPr="00E64EC6" w:rsidRDefault="00695B7C" w:rsidP="00E64EC6">
            <w:pPr>
              <w:jc w:val="right"/>
              <w:rPr>
                <w:szCs w:val="14"/>
              </w:rPr>
            </w:pPr>
            <w:r w:rsidRPr="00E64EC6">
              <w:rPr>
                <w:rFonts w:eastAsia="Tahoma"/>
                <w:color w:val="000000"/>
                <w:szCs w:val="14"/>
              </w:rPr>
              <w:t>5,0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6358AB" w14:textId="77777777" w:rsidR="00695B7C" w:rsidRPr="00E64EC6" w:rsidRDefault="00695B7C" w:rsidP="00E64EC6">
            <w:pPr>
              <w:jc w:val="right"/>
              <w:rPr>
                <w:szCs w:val="14"/>
              </w:rPr>
            </w:pPr>
            <w:r w:rsidRPr="00E64EC6">
              <w:rPr>
                <w:rFonts w:eastAsia="Tahoma"/>
                <w:color w:val="000000"/>
                <w:szCs w:val="14"/>
              </w:rPr>
              <w:t>70,6</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4D7C86"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AF09CF" w14:textId="77777777" w:rsidR="00695B7C" w:rsidRPr="00E64EC6" w:rsidRDefault="00E64EC6" w:rsidP="00E64EC6">
            <w:pPr>
              <w:jc w:val="right"/>
              <w:rPr>
                <w:szCs w:val="14"/>
              </w:rPr>
            </w:pPr>
            <w:r>
              <w:rPr>
                <w:szCs w:val="14"/>
              </w:rPr>
              <w:t>-</w:t>
            </w:r>
          </w:p>
        </w:tc>
      </w:tr>
      <w:tr w:rsidR="00695B7C" w:rsidRPr="00E64EC6" w14:paraId="4D511DAB"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82D200"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BF0890"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B86FDC" w14:textId="77777777" w:rsidR="00695B7C" w:rsidRPr="00E64EC6" w:rsidRDefault="00695B7C" w:rsidP="00E64EC6">
            <w:pPr>
              <w:jc w:val="right"/>
              <w:rPr>
                <w:szCs w:val="14"/>
              </w:rPr>
            </w:pPr>
            <w:r w:rsidRPr="00E64EC6">
              <w:rPr>
                <w:rFonts w:eastAsia="Tahoma"/>
                <w:color w:val="000000"/>
                <w:szCs w:val="14"/>
              </w:rPr>
              <w:t>3,0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A7F28F" w14:textId="77777777" w:rsidR="00695B7C" w:rsidRPr="00E64EC6" w:rsidRDefault="00695B7C" w:rsidP="00E64EC6">
            <w:pPr>
              <w:jc w:val="right"/>
              <w:rPr>
                <w:szCs w:val="14"/>
              </w:rPr>
            </w:pPr>
            <w:r w:rsidRPr="00E64EC6">
              <w:rPr>
                <w:rFonts w:eastAsia="Tahoma"/>
                <w:color w:val="000000"/>
                <w:szCs w:val="14"/>
              </w:rPr>
              <w:t>17,0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113529" w14:textId="77777777" w:rsidR="00695B7C" w:rsidRPr="00E64EC6" w:rsidRDefault="00695B7C" w:rsidP="00E64EC6">
            <w:pPr>
              <w:jc w:val="right"/>
              <w:rPr>
                <w:szCs w:val="14"/>
              </w:rPr>
            </w:pPr>
            <w:r w:rsidRPr="00E64EC6">
              <w:rPr>
                <w:rFonts w:eastAsia="Tahoma"/>
                <w:color w:val="000000"/>
                <w:szCs w:val="14"/>
              </w:rPr>
              <w:t>32,0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313E3D"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2D638F" w14:textId="77777777" w:rsidR="00695B7C" w:rsidRPr="00E64EC6" w:rsidRDefault="00695B7C" w:rsidP="00E64EC6">
            <w:pPr>
              <w:jc w:val="right"/>
              <w:rPr>
                <w:szCs w:val="14"/>
              </w:rPr>
            </w:pPr>
            <w:r w:rsidRPr="00E64EC6">
              <w:rPr>
                <w:rFonts w:eastAsia="Tahoma"/>
                <w:color w:val="000000"/>
                <w:szCs w:val="14"/>
              </w:rPr>
              <w:t>6,0</w:t>
            </w:r>
          </w:p>
        </w:tc>
      </w:tr>
      <w:tr w:rsidR="00695B7C" w:rsidRPr="00E64EC6" w14:paraId="62349D8F"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EC1638" w14:textId="77777777" w:rsidR="00695B7C" w:rsidRPr="00E64EC6" w:rsidRDefault="00695B7C" w:rsidP="00695B7C">
            <w:pPr>
              <w:rPr>
                <w:szCs w:val="14"/>
              </w:rPr>
            </w:pPr>
            <w:r w:rsidRPr="00E64EC6">
              <w:rPr>
                <w:rFonts w:eastAsia="Tahoma"/>
                <w:color w:val="000000"/>
                <w:szCs w:val="14"/>
              </w:rPr>
              <w:t>Morfin</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1D27CD"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8CCBEC" w14:textId="77777777" w:rsidR="00695B7C" w:rsidRPr="00E64EC6" w:rsidRDefault="00695B7C" w:rsidP="00E64EC6">
            <w:pPr>
              <w:jc w:val="right"/>
              <w:rPr>
                <w:szCs w:val="14"/>
              </w:rPr>
            </w:pPr>
            <w:r w:rsidRPr="00E64EC6">
              <w:rPr>
                <w:rFonts w:eastAsia="Tahoma"/>
                <w:color w:val="000000"/>
                <w:szCs w:val="14"/>
              </w:rPr>
              <w:t>5,4</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77FEAB" w14:textId="77777777" w:rsidR="00695B7C" w:rsidRPr="00E64EC6" w:rsidRDefault="00695B7C" w:rsidP="00E64EC6">
            <w:pPr>
              <w:jc w:val="right"/>
              <w:rPr>
                <w:szCs w:val="14"/>
              </w:rPr>
            </w:pPr>
            <w:r w:rsidRPr="00E64EC6">
              <w:rPr>
                <w:rFonts w:eastAsia="Tahoma"/>
                <w:color w:val="000000"/>
                <w:szCs w:val="14"/>
              </w:rPr>
              <w:t>5,7</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71A91C" w14:textId="77777777" w:rsidR="00695B7C" w:rsidRPr="00E64EC6" w:rsidRDefault="00695B7C" w:rsidP="00E64EC6">
            <w:pPr>
              <w:jc w:val="right"/>
              <w:rPr>
                <w:szCs w:val="14"/>
              </w:rPr>
            </w:pPr>
            <w:r w:rsidRPr="00E64EC6">
              <w:rPr>
                <w:rFonts w:eastAsia="Tahoma"/>
                <w:color w:val="000000"/>
                <w:szCs w:val="14"/>
              </w:rPr>
              <w:t>1,5</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71597C"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82BA5E" w14:textId="77777777" w:rsidR="00695B7C" w:rsidRPr="00E64EC6" w:rsidRDefault="00695B7C" w:rsidP="00E64EC6">
            <w:pPr>
              <w:jc w:val="right"/>
              <w:rPr>
                <w:szCs w:val="14"/>
              </w:rPr>
            </w:pPr>
            <w:r w:rsidRPr="00E64EC6">
              <w:rPr>
                <w:rFonts w:eastAsia="Tahoma"/>
                <w:color w:val="000000"/>
                <w:szCs w:val="14"/>
              </w:rPr>
              <w:t>1,2</w:t>
            </w:r>
          </w:p>
        </w:tc>
      </w:tr>
      <w:tr w:rsidR="00695B7C" w:rsidRPr="00E64EC6" w14:paraId="119368F5"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8D6911"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047D28"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42220C"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21213D"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051D2C"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3CC5C6"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7C1DE4" w14:textId="77777777" w:rsidR="00695B7C" w:rsidRPr="00E64EC6" w:rsidRDefault="00695B7C" w:rsidP="00E64EC6">
            <w:pPr>
              <w:jc w:val="right"/>
              <w:rPr>
                <w:szCs w:val="14"/>
              </w:rPr>
            </w:pPr>
            <w:r w:rsidRPr="00E64EC6">
              <w:rPr>
                <w:rFonts w:eastAsia="Tahoma"/>
                <w:color w:val="000000"/>
                <w:szCs w:val="14"/>
              </w:rPr>
              <w:t>0,1</w:t>
            </w:r>
          </w:p>
        </w:tc>
      </w:tr>
      <w:tr w:rsidR="00695B7C" w:rsidRPr="00E64EC6" w14:paraId="4372F565"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2E2A2A" w14:textId="77777777" w:rsidR="00695B7C" w:rsidRPr="00E64EC6" w:rsidRDefault="00695B7C" w:rsidP="00695B7C">
            <w:pPr>
              <w:rPr>
                <w:szCs w:val="14"/>
              </w:rPr>
            </w:pPr>
            <w:r w:rsidRPr="00E64EC6">
              <w:rPr>
                <w:rFonts w:eastAsia="Tahoma"/>
                <w:color w:val="000000"/>
                <w:szCs w:val="14"/>
              </w:rPr>
              <w:t>Nedovoljene snovi v športu</w:t>
            </w: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146437"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5550C5" w14:textId="77777777" w:rsidR="00695B7C" w:rsidRPr="00E64EC6" w:rsidRDefault="00695B7C" w:rsidP="00E64EC6">
            <w:pPr>
              <w:jc w:val="right"/>
              <w:rPr>
                <w:szCs w:val="14"/>
              </w:rPr>
            </w:pPr>
            <w:r w:rsidRPr="00E64EC6">
              <w:rPr>
                <w:rFonts w:eastAsia="Tahoma"/>
                <w:color w:val="000000"/>
                <w:szCs w:val="14"/>
              </w:rPr>
              <w:t>25,7</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0877A5" w14:textId="77777777" w:rsidR="00695B7C" w:rsidRPr="00E64EC6" w:rsidRDefault="00695B7C" w:rsidP="00E64EC6">
            <w:pPr>
              <w:jc w:val="right"/>
              <w:rPr>
                <w:szCs w:val="14"/>
              </w:rPr>
            </w:pPr>
            <w:r w:rsidRPr="00E64EC6">
              <w:rPr>
                <w:rFonts w:eastAsia="Tahoma"/>
                <w:color w:val="000000"/>
                <w:szCs w:val="14"/>
              </w:rPr>
              <w:t>14,4</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E2EC4E" w14:textId="77777777" w:rsidR="00695B7C" w:rsidRPr="00E64EC6" w:rsidRDefault="00695B7C" w:rsidP="00E64EC6">
            <w:pPr>
              <w:jc w:val="right"/>
              <w:rPr>
                <w:szCs w:val="14"/>
              </w:rPr>
            </w:pPr>
            <w:r w:rsidRPr="00E64EC6">
              <w:rPr>
                <w:rFonts w:eastAsia="Tahoma"/>
                <w:color w:val="000000"/>
                <w:szCs w:val="14"/>
              </w:rPr>
              <w:t>13,6</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02D60" w14:textId="77777777" w:rsidR="00695B7C" w:rsidRPr="00E64EC6" w:rsidRDefault="00695B7C" w:rsidP="00E64EC6">
            <w:pPr>
              <w:jc w:val="right"/>
              <w:rPr>
                <w:szCs w:val="14"/>
              </w:rPr>
            </w:pPr>
            <w:r w:rsidRPr="00E64EC6">
              <w:rPr>
                <w:rFonts w:eastAsia="Tahoma"/>
                <w:color w:val="000000"/>
                <w:szCs w:val="14"/>
              </w:rPr>
              <w:t>90,8</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2988D4" w14:textId="77777777" w:rsidR="00695B7C" w:rsidRPr="00E64EC6" w:rsidRDefault="00695B7C" w:rsidP="00E64EC6">
            <w:pPr>
              <w:jc w:val="right"/>
              <w:rPr>
                <w:szCs w:val="14"/>
              </w:rPr>
            </w:pPr>
            <w:r w:rsidRPr="00E64EC6">
              <w:rPr>
                <w:rFonts w:eastAsia="Tahoma"/>
                <w:color w:val="000000"/>
                <w:szCs w:val="14"/>
              </w:rPr>
              <w:t>454,4</w:t>
            </w:r>
          </w:p>
        </w:tc>
      </w:tr>
      <w:tr w:rsidR="00695B7C" w:rsidRPr="00E64EC6" w14:paraId="285955AB"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D0F5D"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833D4D"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D376A1" w14:textId="77777777" w:rsidR="00695B7C" w:rsidRPr="00E64EC6" w:rsidRDefault="00695B7C" w:rsidP="00E64EC6">
            <w:pPr>
              <w:jc w:val="right"/>
              <w:rPr>
                <w:szCs w:val="14"/>
              </w:rPr>
            </w:pPr>
            <w:r w:rsidRPr="00E64EC6">
              <w:rPr>
                <w:rFonts w:eastAsia="Tahoma"/>
                <w:color w:val="000000"/>
                <w:szCs w:val="14"/>
              </w:rPr>
              <w:t>123,5</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7AFF84" w14:textId="77777777" w:rsidR="00695B7C" w:rsidRPr="00E64EC6" w:rsidRDefault="00695B7C" w:rsidP="00E64EC6">
            <w:pPr>
              <w:jc w:val="right"/>
              <w:rPr>
                <w:szCs w:val="14"/>
              </w:rPr>
            </w:pPr>
            <w:r w:rsidRPr="00E64EC6">
              <w:rPr>
                <w:rFonts w:eastAsia="Tahoma"/>
                <w:color w:val="000000"/>
                <w:szCs w:val="14"/>
              </w:rPr>
              <w:t>265,0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A93CB4" w14:textId="77777777" w:rsidR="00695B7C" w:rsidRPr="00E64EC6" w:rsidRDefault="00695B7C" w:rsidP="00E64EC6">
            <w:pPr>
              <w:jc w:val="right"/>
              <w:rPr>
                <w:szCs w:val="14"/>
              </w:rPr>
            </w:pPr>
            <w:r w:rsidRPr="00E64EC6">
              <w:rPr>
                <w:rFonts w:eastAsia="Tahoma"/>
                <w:color w:val="000000"/>
                <w:szCs w:val="14"/>
              </w:rPr>
              <w:t>51,9</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8A7F63" w14:textId="77777777" w:rsidR="00695B7C" w:rsidRPr="00E64EC6" w:rsidRDefault="00695B7C" w:rsidP="00E64EC6">
            <w:pPr>
              <w:jc w:val="right"/>
              <w:rPr>
                <w:szCs w:val="14"/>
              </w:rPr>
            </w:pPr>
            <w:r w:rsidRPr="00E64EC6">
              <w:rPr>
                <w:rFonts w:eastAsia="Tahoma"/>
                <w:color w:val="000000"/>
                <w:szCs w:val="14"/>
              </w:rPr>
              <w:t>125,0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45C311" w14:textId="77777777" w:rsidR="00695B7C" w:rsidRPr="00E64EC6" w:rsidRDefault="00695B7C" w:rsidP="00E64EC6">
            <w:pPr>
              <w:jc w:val="right"/>
              <w:rPr>
                <w:szCs w:val="14"/>
              </w:rPr>
            </w:pPr>
            <w:r w:rsidRPr="00E64EC6">
              <w:rPr>
                <w:rFonts w:eastAsia="Tahoma"/>
                <w:color w:val="000000"/>
                <w:szCs w:val="14"/>
              </w:rPr>
              <w:t>1.436,0</w:t>
            </w:r>
          </w:p>
        </w:tc>
      </w:tr>
      <w:tr w:rsidR="00695B7C" w:rsidRPr="00E64EC6" w14:paraId="09B34152"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384995"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6B7F0B"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F59F64" w14:textId="77777777" w:rsidR="00695B7C" w:rsidRPr="00E64EC6" w:rsidRDefault="00695B7C" w:rsidP="00E64EC6">
            <w:pPr>
              <w:jc w:val="right"/>
              <w:rPr>
                <w:szCs w:val="14"/>
              </w:rPr>
            </w:pPr>
            <w:r w:rsidRPr="00E64EC6">
              <w:rPr>
                <w:rFonts w:eastAsia="Tahoma"/>
                <w:color w:val="000000"/>
                <w:szCs w:val="14"/>
              </w:rPr>
              <w:t>400,0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F0835C" w14:textId="77777777" w:rsidR="00695B7C" w:rsidRPr="00E64EC6" w:rsidRDefault="00695B7C" w:rsidP="00E64EC6">
            <w:pPr>
              <w:jc w:val="right"/>
              <w:rPr>
                <w:szCs w:val="14"/>
              </w:rPr>
            </w:pPr>
            <w:r w:rsidRPr="00E64EC6">
              <w:rPr>
                <w:rFonts w:eastAsia="Tahoma"/>
                <w:color w:val="000000"/>
                <w:szCs w:val="14"/>
              </w:rPr>
              <w:t>381,0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EC5DED" w14:textId="77777777" w:rsidR="00695B7C" w:rsidRPr="00E64EC6" w:rsidRDefault="00695B7C" w:rsidP="00E64EC6">
            <w:pPr>
              <w:jc w:val="right"/>
              <w:rPr>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DC3087" w14:textId="77777777" w:rsidR="00695B7C" w:rsidRPr="00E64EC6" w:rsidRDefault="00695B7C" w:rsidP="00E64EC6">
            <w:pPr>
              <w:jc w:val="right"/>
              <w:rPr>
                <w:szCs w:val="14"/>
              </w:rPr>
            </w:pPr>
            <w:r w:rsidRPr="00E64EC6">
              <w:rPr>
                <w:rFonts w:eastAsia="Tahoma"/>
                <w:color w:val="000000"/>
                <w:szCs w:val="14"/>
              </w:rPr>
              <w:t>390,0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3E864E" w14:textId="77777777" w:rsidR="00695B7C" w:rsidRPr="00E64EC6" w:rsidRDefault="00695B7C" w:rsidP="00E64EC6">
            <w:pPr>
              <w:jc w:val="right"/>
              <w:rPr>
                <w:szCs w:val="14"/>
              </w:rPr>
            </w:pPr>
            <w:r w:rsidRPr="00E64EC6">
              <w:rPr>
                <w:rFonts w:eastAsia="Tahoma"/>
                <w:color w:val="000000"/>
                <w:szCs w:val="14"/>
              </w:rPr>
              <w:t>3.431,0</w:t>
            </w:r>
          </w:p>
        </w:tc>
      </w:tr>
      <w:tr w:rsidR="00695B7C" w:rsidRPr="00E64EC6" w14:paraId="56119436"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DD983E" w14:textId="77777777" w:rsidR="00695B7C" w:rsidRPr="00E64EC6" w:rsidRDefault="00695B7C" w:rsidP="00695B7C">
            <w:pPr>
              <w:rPr>
                <w:szCs w:val="14"/>
              </w:rPr>
            </w:pPr>
            <w:r w:rsidRPr="00E64EC6">
              <w:rPr>
                <w:rFonts w:eastAsia="Tahoma"/>
                <w:color w:val="000000"/>
                <w:szCs w:val="14"/>
              </w:rPr>
              <w:t>Opij</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2657DF"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05B538"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05E975"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D9E541"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3CA77B" w14:textId="77777777" w:rsidR="00695B7C" w:rsidRPr="00E64EC6" w:rsidRDefault="00695B7C" w:rsidP="00E64EC6">
            <w:pPr>
              <w:jc w:val="right"/>
              <w:rPr>
                <w:szCs w:val="14"/>
              </w:rPr>
            </w:pPr>
            <w:r w:rsidRPr="00E64EC6">
              <w:rPr>
                <w:rFonts w:eastAsia="Tahoma"/>
                <w:color w:val="000000"/>
                <w:szCs w:val="14"/>
              </w:rPr>
              <w:t>36,1</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F214B8" w14:textId="77777777" w:rsidR="00695B7C" w:rsidRPr="00E64EC6" w:rsidRDefault="00E64EC6" w:rsidP="00E64EC6">
            <w:pPr>
              <w:jc w:val="right"/>
              <w:rPr>
                <w:szCs w:val="14"/>
              </w:rPr>
            </w:pPr>
            <w:r>
              <w:rPr>
                <w:szCs w:val="14"/>
              </w:rPr>
              <w:t>-</w:t>
            </w:r>
          </w:p>
        </w:tc>
      </w:tr>
      <w:tr w:rsidR="00695B7C" w:rsidRPr="00E64EC6" w14:paraId="3A4FC060"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6FAC63"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354AD4"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845A0B"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7F263A" w14:textId="77777777" w:rsidR="00695B7C" w:rsidRPr="00E64EC6" w:rsidRDefault="00695B7C" w:rsidP="00E64EC6">
            <w:pPr>
              <w:jc w:val="right"/>
              <w:rPr>
                <w:szCs w:val="14"/>
              </w:rPr>
            </w:pPr>
            <w:r w:rsidRPr="00E64EC6">
              <w:rPr>
                <w:rFonts w:eastAsia="Tahoma"/>
                <w:color w:val="000000"/>
                <w:szCs w:val="14"/>
              </w:rPr>
              <w:t>50,3</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EA2477"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858EDA"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C5E0D9" w14:textId="77777777" w:rsidR="00695B7C" w:rsidRPr="00E64EC6" w:rsidRDefault="00E64EC6" w:rsidP="00E64EC6">
            <w:pPr>
              <w:jc w:val="right"/>
              <w:rPr>
                <w:szCs w:val="14"/>
              </w:rPr>
            </w:pPr>
            <w:r>
              <w:rPr>
                <w:szCs w:val="14"/>
              </w:rPr>
              <w:t>-</w:t>
            </w:r>
          </w:p>
        </w:tc>
      </w:tr>
      <w:tr w:rsidR="00695B7C" w:rsidRPr="00E64EC6" w14:paraId="5A17C655"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93EC3B" w14:textId="77777777" w:rsidR="00695B7C" w:rsidRPr="00E64EC6" w:rsidRDefault="00695B7C" w:rsidP="00695B7C">
            <w:pPr>
              <w:rPr>
                <w:szCs w:val="14"/>
              </w:rPr>
            </w:pPr>
            <w:r w:rsidRPr="00E64EC6">
              <w:rPr>
                <w:rFonts w:eastAsia="Tahoma"/>
                <w:color w:val="000000"/>
                <w:szCs w:val="14"/>
              </w:rPr>
              <w:t>Ostale droge,</w:t>
            </w:r>
            <w:r w:rsidR="001612F8">
              <w:rPr>
                <w:rFonts w:eastAsia="Tahoma"/>
                <w:color w:val="000000"/>
                <w:szCs w:val="14"/>
              </w:rPr>
              <w:t xml:space="preserve"> </w:t>
            </w:r>
            <w:r w:rsidRPr="00E64EC6">
              <w:rPr>
                <w:rFonts w:eastAsia="Tahoma"/>
                <w:color w:val="000000"/>
                <w:szCs w:val="14"/>
              </w:rPr>
              <w:t>ki se lahko upor.</w:t>
            </w:r>
            <w:r w:rsidR="001612F8">
              <w:rPr>
                <w:rFonts w:eastAsia="Tahoma"/>
                <w:color w:val="000000"/>
                <w:szCs w:val="14"/>
              </w:rPr>
              <w:t xml:space="preserve"> </w:t>
            </w:r>
            <w:r w:rsidRPr="00E64EC6">
              <w:rPr>
                <w:rFonts w:eastAsia="Tahoma"/>
                <w:color w:val="000000"/>
                <w:szCs w:val="14"/>
              </w:rPr>
              <w:t>v medicini</w:t>
            </w: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DA669A"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9F139E" w14:textId="77777777" w:rsidR="00695B7C" w:rsidRPr="00E64EC6" w:rsidRDefault="00695B7C" w:rsidP="00E64EC6">
            <w:pPr>
              <w:jc w:val="right"/>
              <w:rPr>
                <w:szCs w:val="14"/>
              </w:rPr>
            </w:pPr>
            <w:r w:rsidRPr="00E64EC6">
              <w:rPr>
                <w:rFonts w:eastAsia="Tahoma"/>
                <w:color w:val="000000"/>
                <w:szCs w:val="14"/>
              </w:rPr>
              <w:t>24,6</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C03691" w14:textId="77777777" w:rsidR="00695B7C" w:rsidRPr="00E64EC6" w:rsidRDefault="00695B7C" w:rsidP="00E64EC6">
            <w:pPr>
              <w:jc w:val="right"/>
              <w:rPr>
                <w:szCs w:val="14"/>
              </w:rPr>
            </w:pPr>
            <w:r w:rsidRPr="00E64EC6">
              <w:rPr>
                <w:rFonts w:eastAsia="Tahoma"/>
                <w:color w:val="000000"/>
                <w:szCs w:val="14"/>
              </w:rPr>
              <w:t>1,8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FA2BEC" w14:textId="77777777" w:rsidR="00695B7C" w:rsidRPr="00E64EC6" w:rsidRDefault="00695B7C" w:rsidP="00E64EC6">
            <w:pPr>
              <w:jc w:val="right"/>
              <w:rPr>
                <w:szCs w:val="14"/>
              </w:rPr>
            </w:pPr>
            <w:r w:rsidRPr="00E64EC6">
              <w:rPr>
                <w:rFonts w:eastAsia="Tahoma"/>
                <w:color w:val="000000"/>
                <w:szCs w:val="14"/>
              </w:rPr>
              <w:t>10,0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73CF02" w14:textId="77777777" w:rsidR="00695B7C" w:rsidRPr="00E64EC6" w:rsidRDefault="00695B7C" w:rsidP="00E64EC6">
            <w:pPr>
              <w:jc w:val="right"/>
              <w:rPr>
                <w:szCs w:val="14"/>
              </w:rPr>
            </w:pPr>
            <w:r w:rsidRPr="00E64EC6">
              <w:rPr>
                <w:rFonts w:eastAsia="Tahoma"/>
                <w:color w:val="000000"/>
                <w:szCs w:val="14"/>
              </w:rPr>
              <w:t>5,2</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D94422" w14:textId="77777777" w:rsidR="00695B7C" w:rsidRPr="00E64EC6" w:rsidRDefault="00695B7C" w:rsidP="00E64EC6">
            <w:pPr>
              <w:jc w:val="right"/>
              <w:rPr>
                <w:szCs w:val="14"/>
              </w:rPr>
            </w:pPr>
            <w:r w:rsidRPr="00E64EC6">
              <w:rPr>
                <w:rFonts w:eastAsia="Tahoma"/>
                <w:color w:val="000000"/>
                <w:szCs w:val="14"/>
              </w:rPr>
              <w:t>0,5</w:t>
            </w:r>
          </w:p>
        </w:tc>
      </w:tr>
      <w:tr w:rsidR="00695B7C" w:rsidRPr="00E64EC6" w14:paraId="14D9B883"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209FFE"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A6A971"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BF298B" w14:textId="77777777" w:rsidR="00695B7C" w:rsidRPr="00E64EC6" w:rsidRDefault="00695B7C" w:rsidP="00E64EC6">
            <w:pPr>
              <w:jc w:val="right"/>
              <w:rPr>
                <w:szCs w:val="14"/>
              </w:rPr>
            </w:pPr>
            <w:r w:rsidRPr="00E64EC6">
              <w:rPr>
                <w:rFonts w:eastAsia="Tahoma"/>
                <w:color w:val="000000"/>
                <w:szCs w:val="14"/>
              </w:rPr>
              <w:t>15,0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A99D00" w14:textId="77777777" w:rsidR="00695B7C" w:rsidRPr="00E64EC6" w:rsidRDefault="00695B7C" w:rsidP="00E64EC6">
            <w:pPr>
              <w:jc w:val="right"/>
              <w:rPr>
                <w:szCs w:val="14"/>
              </w:rPr>
            </w:pPr>
            <w:r w:rsidRPr="00E64EC6">
              <w:rPr>
                <w:rFonts w:eastAsia="Tahoma"/>
                <w:color w:val="000000"/>
                <w:szCs w:val="14"/>
              </w:rPr>
              <w:t>720,0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F8EB3B" w14:textId="77777777" w:rsidR="00695B7C" w:rsidRPr="00E64EC6" w:rsidRDefault="00695B7C" w:rsidP="00E64EC6">
            <w:pPr>
              <w:jc w:val="right"/>
              <w:rPr>
                <w:szCs w:val="14"/>
              </w:rPr>
            </w:pPr>
            <w:r w:rsidRPr="00E64EC6">
              <w:rPr>
                <w:rFonts w:eastAsia="Tahoma"/>
                <w:color w:val="000000"/>
                <w:szCs w:val="14"/>
              </w:rPr>
              <w:t>767,0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65154B" w14:textId="77777777" w:rsidR="00695B7C" w:rsidRPr="00E64EC6" w:rsidRDefault="00695B7C" w:rsidP="00E64EC6">
            <w:pPr>
              <w:jc w:val="right"/>
              <w:rPr>
                <w:szCs w:val="14"/>
              </w:rPr>
            </w:pPr>
            <w:r w:rsidRPr="00E64EC6">
              <w:rPr>
                <w:rFonts w:eastAsia="Tahoma"/>
                <w:color w:val="000000"/>
                <w:szCs w:val="14"/>
              </w:rPr>
              <w:t>20,9</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EEB670" w14:textId="77777777" w:rsidR="00695B7C" w:rsidRPr="00E64EC6" w:rsidRDefault="00695B7C" w:rsidP="00E64EC6">
            <w:pPr>
              <w:jc w:val="right"/>
              <w:rPr>
                <w:szCs w:val="14"/>
              </w:rPr>
            </w:pPr>
            <w:r w:rsidRPr="00E64EC6">
              <w:rPr>
                <w:rFonts w:eastAsia="Tahoma"/>
                <w:color w:val="000000"/>
                <w:szCs w:val="14"/>
              </w:rPr>
              <w:t>77,0</w:t>
            </w:r>
          </w:p>
        </w:tc>
      </w:tr>
      <w:tr w:rsidR="00695B7C" w:rsidRPr="00E64EC6" w14:paraId="64354511"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883A8D"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3B1F92"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36F0B0" w14:textId="77777777" w:rsidR="00695B7C" w:rsidRPr="00E64EC6" w:rsidRDefault="00695B7C" w:rsidP="00E64EC6">
            <w:pPr>
              <w:jc w:val="right"/>
              <w:rPr>
                <w:szCs w:val="14"/>
              </w:rPr>
            </w:pPr>
            <w:r w:rsidRPr="00E64EC6">
              <w:rPr>
                <w:rFonts w:eastAsia="Tahoma"/>
                <w:color w:val="000000"/>
                <w:szCs w:val="14"/>
              </w:rPr>
              <w:t>587,0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BC892B" w14:textId="77777777" w:rsidR="00695B7C" w:rsidRPr="00E64EC6" w:rsidRDefault="00695B7C" w:rsidP="00E64EC6">
            <w:pPr>
              <w:jc w:val="right"/>
              <w:rPr>
                <w:szCs w:val="14"/>
              </w:rPr>
            </w:pPr>
            <w:r w:rsidRPr="00E64EC6">
              <w:rPr>
                <w:rFonts w:eastAsia="Tahoma"/>
                <w:color w:val="000000"/>
                <w:szCs w:val="14"/>
              </w:rPr>
              <w:t>638,8</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732ED" w14:textId="77777777" w:rsidR="00695B7C" w:rsidRPr="00E64EC6" w:rsidRDefault="00695B7C" w:rsidP="00E64EC6">
            <w:pPr>
              <w:jc w:val="right"/>
              <w:rPr>
                <w:szCs w:val="14"/>
              </w:rPr>
            </w:pPr>
            <w:r w:rsidRPr="00E64EC6">
              <w:rPr>
                <w:rFonts w:eastAsia="Tahoma"/>
                <w:color w:val="000000"/>
                <w:szCs w:val="14"/>
              </w:rPr>
              <w:t>430,0</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999520" w14:textId="77777777" w:rsidR="00695B7C" w:rsidRPr="00E64EC6" w:rsidRDefault="00695B7C" w:rsidP="00E64EC6">
            <w:pPr>
              <w:jc w:val="right"/>
              <w:rPr>
                <w:szCs w:val="14"/>
              </w:rPr>
            </w:pPr>
            <w:r w:rsidRPr="00E64EC6">
              <w:rPr>
                <w:rFonts w:eastAsia="Tahoma"/>
                <w:color w:val="000000"/>
                <w:szCs w:val="14"/>
              </w:rPr>
              <w:t>628,0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FABD19" w14:textId="77777777" w:rsidR="00695B7C" w:rsidRPr="00E64EC6" w:rsidRDefault="00695B7C" w:rsidP="00E64EC6">
            <w:pPr>
              <w:jc w:val="right"/>
              <w:rPr>
                <w:szCs w:val="14"/>
              </w:rPr>
            </w:pPr>
            <w:r w:rsidRPr="00E64EC6">
              <w:rPr>
                <w:rFonts w:eastAsia="Tahoma"/>
                <w:color w:val="000000"/>
                <w:szCs w:val="14"/>
              </w:rPr>
              <w:t>562,5</w:t>
            </w:r>
          </w:p>
        </w:tc>
      </w:tr>
      <w:tr w:rsidR="00695B7C" w:rsidRPr="00E64EC6" w14:paraId="61720D5A" w14:textId="77777777" w:rsidTr="004078C4">
        <w:trPr>
          <w:trHeight w:val="182"/>
        </w:trPr>
        <w:tc>
          <w:tcPr>
            <w:tcW w:w="3320"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786F9" w14:textId="77777777" w:rsidR="00695B7C" w:rsidRPr="00E64EC6" w:rsidRDefault="00695B7C" w:rsidP="00695B7C">
            <w:pPr>
              <w:rPr>
                <w:szCs w:val="14"/>
              </w:rPr>
            </w:pPr>
            <w:r w:rsidRPr="00E64EC6">
              <w:rPr>
                <w:rFonts w:eastAsia="Tahoma"/>
                <w:color w:val="000000"/>
                <w:szCs w:val="14"/>
              </w:rPr>
              <w:t>Ostale droge,</w:t>
            </w:r>
            <w:r w:rsidR="00E64EC6">
              <w:rPr>
                <w:rFonts w:eastAsia="Tahoma"/>
                <w:color w:val="000000"/>
                <w:szCs w:val="14"/>
              </w:rPr>
              <w:t xml:space="preserve"> </w:t>
            </w:r>
            <w:r w:rsidRPr="00E64EC6">
              <w:rPr>
                <w:rFonts w:eastAsia="Tahoma"/>
                <w:color w:val="000000"/>
                <w:szCs w:val="14"/>
              </w:rPr>
              <w:t>ki se ne uporab. v medicini</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F1EA94"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C10DBA" w14:textId="77777777" w:rsidR="00695B7C" w:rsidRPr="00E64EC6" w:rsidRDefault="00695B7C" w:rsidP="00E64EC6">
            <w:pPr>
              <w:jc w:val="right"/>
              <w:rPr>
                <w:szCs w:val="14"/>
              </w:rPr>
            </w:pPr>
            <w:r w:rsidRPr="00E64EC6">
              <w:rPr>
                <w:rFonts w:eastAsia="Tahoma"/>
                <w:color w:val="000000"/>
                <w:szCs w:val="14"/>
              </w:rPr>
              <w:t>35,2</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3869DE" w14:textId="77777777" w:rsidR="00695B7C" w:rsidRPr="00E64EC6" w:rsidRDefault="00695B7C" w:rsidP="00E64EC6">
            <w:pPr>
              <w:jc w:val="right"/>
              <w:rPr>
                <w:szCs w:val="14"/>
              </w:rPr>
            </w:pPr>
            <w:r w:rsidRPr="00E64EC6">
              <w:rPr>
                <w:rFonts w:eastAsia="Tahoma"/>
                <w:color w:val="000000"/>
                <w:szCs w:val="14"/>
              </w:rPr>
              <w:t>1.527,1</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42468F" w14:textId="77777777" w:rsidR="00695B7C" w:rsidRPr="00E64EC6" w:rsidRDefault="00695B7C" w:rsidP="00E64EC6">
            <w:pPr>
              <w:jc w:val="right"/>
              <w:rPr>
                <w:szCs w:val="14"/>
              </w:rPr>
            </w:pPr>
            <w:r w:rsidRPr="00E64EC6">
              <w:rPr>
                <w:rFonts w:eastAsia="Tahoma"/>
                <w:color w:val="000000"/>
                <w:szCs w:val="14"/>
              </w:rPr>
              <w:t>22,6</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99BEC8" w14:textId="77777777" w:rsidR="00695B7C" w:rsidRPr="00E64EC6" w:rsidRDefault="00695B7C" w:rsidP="00E64EC6">
            <w:pPr>
              <w:jc w:val="right"/>
              <w:rPr>
                <w:szCs w:val="14"/>
              </w:rPr>
            </w:pPr>
            <w:r w:rsidRPr="00E64EC6">
              <w:rPr>
                <w:rFonts w:eastAsia="Tahoma"/>
                <w:color w:val="000000"/>
                <w:szCs w:val="14"/>
              </w:rPr>
              <w:t>138,6</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38C88A" w14:textId="77777777" w:rsidR="00695B7C" w:rsidRPr="00E64EC6" w:rsidRDefault="00695B7C" w:rsidP="00E64EC6">
            <w:pPr>
              <w:jc w:val="right"/>
              <w:rPr>
                <w:szCs w:val="14"/>
              </w:rPr>
            </w:pPr>
            <w:r w:rsidRPr="00E64EC6">
              <w:rPr>
                <w:rFonts w:eastAsia="Tahoma"/>
                <w:color w:val="000000"/>
                <w:szCs w:val="14"/>
              </w:rPr>
              <w:t>1.226,3</w:t>
            </w:r>
          </w:p>
        </w:tc>
      </w:tr>
      <w:tr w:rsidR="00695B7C" w:rsidRPr="00E64EC6" w14:paraId="22EBFE39"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7730E0"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9AF2E4" w14:textId="77777777" w:rsidR="00695B7C" w:rsidRPr="00E64EC6" w:rsidRDefault="00695B7C" w:rsidP="00695B7C">
            <w:pPr>
              <w:jc w:val="center"/>
              <w:rPr>
                <w:szCs w:val="14"/>
              </w:rPr>
            </w:pPr>
            <w:r w:rsidRPr="00E64EC6">
              <w:rPr>
                <w:rFonts w:eastAsia="Tahoma"/>
                <w:color w:val="000000"/>
                <w:szCs w:val="14"/>
              </w:rPr>
              <w:t>Mililitri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64F5DC" w14:textId="77777777" w:rsidR="00695B7C" w:rsidRPr="00E64EC6" w:rsidRDefault="00695B7C" w:rsidP="00E64EC6">
            <w:pPr>
              <w:jc w:val="right"/>
              <w:rPr>
                <w:szCs w:val="14"/>
              </w:rPr>
            </w:pPr>
            <w:r w:rsidRPr="00E64EC6">
              <w:rPr>
                <w:rFonts w:eastAsia="Tahoma"/>
                <w:color w:val="000000"/>
                <w:szCs w:val="14"/>
              </w:rPr>
              <w:t>11,0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38DB60" w14:textId="77777777" w:rsidR="00695B7C" w:rsidRPr="00E64EC6" w:rsidRDefault="00695B7C" w:rsidP="00E64EC6">
            <w:pPr>
              <w:jc w:val="right"/>
              <w:rPr>
                <w:szCs w:val="14"/>
              </w:rPr>
            </w:pPr>
            <w:r w:rsidRPr="00E64EC6">
              <w:rPr>
                <w:rFonts w:eastAsia="Tahoma"/>
                <w:color w:val="000000"/>
                <w:szCs w:val="14"/>
              </w:rPr>
              <w:t>120,4</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44E5A5" w14:textId="77777777" w:rsidR="00695B7C" w:rsidRPr="00E64EC6" w:rsidRDefault="00695B7C" w:rsidP="00E64EC6">
            <w:pPr>
              <w:jc w:val="right"/>
              <w:rPr>
                <w:szCs w:val="14"/>
              </w:rPr>
            </w:pPr>
            <w:r w:rsidRPr="00E64EC6">
              <w:rPr>
                <w:rFonts w:eastAsia="Tahoma"/>
                <w:color w:val="000000"/>
                <w:szCs w:val="14"/>
              </w:rPr>
              <w:t>51,0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2A907B" w14:textId="77777777" w:rsidR="00695B7C" w:rsidRPr="00E64EC6" w:rsidRDefault="00695B7C" w:rsidP="00E64EC6">
            <w:pPr>
              <w:jc w:val="right"/>
              <w:rPr>
                <w:szCs w:val="14"/>
              </w:rPr>
            </w:pPr>
            <w:r w:rsidRPr="00E64EC6">
              <w:rPr>
                <w:rFonts w:eastAsia="Tahoma"/>
                <w:color w:val="000000"/>
                <w:szCs w:val="14"/>
              </w:rPr>
              <w:t>87,5</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F5989A" w14:textId="77777777" w:rsidR="00695B7C" w:rsidRPr="00E64EC6" w:rsidRDefault="00695B7C" w:rsidP="00E64EC6">
            <w:pPr>
              <w:jc w:val="right"/>
              <w:rPr>
                <w:szCs w:val="14"/>
              </w:rPr>
            </w:pPr>
            <w:r w:rsidRPr="00E64EC6">
              <w:rPr>
                <w:rFonts w:eastAsia="Tahoma"/>
                <w:color w:val="000000"/>
                <w:szCs w:val="14"/>
              </w:rPr>
              <w:t>4.919,2</w:t>
            </w:r>
          </w:p>
        </w:tc>
      </w:tr>
      <w:tr w:rsidR="00695B7C" w:rsidRPr="00E64EC6" w14:paraId="789999FF" w14:textId="77777777" w:rsidTr="004078C4">
        <w:trPr>
          <w:trHeight w:val="182"/>
        </w:trPr>
        <w:tc>
          <w:tcPr>
            <w:tcW w:w="3320"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84A5FA" w14:textId="77777777" w:rsidR="00695B7C" w:rsidRPr="00E64EC6" w:rsidRDefault="00695B7C" w:rsidP="00695B7C">
            <w:pPr>
              <w:rPr>
                <w:szCs w:val="14"/>
              </w:rPr>
            </w:pP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E04D6C" w14:textId="77777777" w:rsidR="00695B7C" w:rsidRPr="00E64EC6" w:rsidRDefault="00695B7C" w:rsidP="00695B7C">
            <w:pPr>
              <w:jc w:val="center"/>
              <w:rPr>
                <w:szCs w:val="14"/>
              </w:rPr>
            </w:pPr>
            <w:r w:rsidRPr="00E64EC6">
              <w:rPr>
                <w:rFonts w:eastAsia="Tahoma"/>
                <w:color w:val="000000"/>
                <w:szCs w:val="14"/>
              </w:rPr>
              <w:t>Tablete</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070DC3" w14:textId="77777777" w:rsidR="00695B7C" w:rsidRPr="00E64EC6" w:rsidRDefault="00695B7C" w:rsidP="00E64EC6">
            <w:pPr>
              <w:jc w:val="right"/>
              <w:rPr>
                <w:szCs w:val="14"/>
              </w:rPr>
            </w:pPr>
            <w:r w:rsidRPr="00E64EC6">
              <w:rPr>
                <w:rFonts w:eastAsia="Tahoma"/>
                <w:color w:val="000000"/>
                <w:szCs w:val="14"/>
              </w:rPr>
              <w:t>39,0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A7D067" w14:textId="77777777" w:rsidR="00695B7C" w:rsidRPr="00E64EC6" w:rsidRDefault="00695B7C" w:rsidP="00E64EC6">
            <w:pPr>
              <w:jc w:val="right"/>
              <w:rPr>
                <w:szCs w:val="14"/>
              </w:rPr>
            </w:pPr>
            <w:r w:rsidRPr="00E64EC6">
              <w:rPr>
                <w:rFonts w:eastAsia="Tahoma"/>
                <w:color w:val="000000"/>
                <w:szCs w:val="14"/>
              </w:rPr>
              <w:t>5,0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F2BBBB" w14:textId="77777777" w:rsidR="00695B7C" w:rsidRPr="00E64EC6" w:rsidRDefault="00695B7C" w:rsidP="00E64EC6">
            <w:pPr>
              <w:jc w:val="right"/>
              <w:rPr>
                <w:szCs w:val="14"/>
              </w:rPr>
            </w:pPr>
            <w:r w:rsidRPr="00E64EC6">
              <w:rPr>
                <w:rFonts w:eastAsia="Tahoma"/>
                <w:color w:val="000000"/>
                <w:szCs w:val="14"/>
              </w:rPr>
              <w:t>8,5</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18FD9A" w14:textId="77777777" w:rsidR="00695B7C" w:rsidRPr="00E64EC6" w:rsidRDefault="00695B7C" w:rsidP="00E64EC6">
            <w:pPr>
              <w:jc w:val="right"/>
              <w:rPr>
                <w:szCs w:val="14"/>
              </w:rPr>
            </w:pPr>
            <w:r w:rsidRPr="00E64EC6">
              <w:rPr>
                <w:rFonts w:eastAsia="Tahoma"/>
                <w:color w:val="000000"/>
                <w:szCs w:val="14"/>
              </w:rPr>
              <w:t>80,0</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C5E2C6" w14:textId="77777777" w:rsidR="00695B7C" w:rsidRPr="00E64EC6" w:rsidRDefault="00695B7C" w:rsidP="00E64EC6">
            <w:pPr>
              <w:jc w:val="right"/>
              <w:rPr>
                <w:szCs w:val="14"/>
              </w:rPr>
            </w:pPr>
            <w:r w:rsidRPr="00E64EC6">
              <w:rPr>
                <w:rFonts w:eastAsia="Tahoma"/>
                <w:color w:val="000000"/>
                <w:szCs w:val="14"/>
              </w:rPr>
              <w:t>31,5</w:t>
            </w:r>
          </w:p>
        </w:tc>
      </w:tr>
      <w:tr w:rsidR="00695B7C" w:rsidRPr="00E64EC6" w14:paraId="7317190A" w14:textId="77777777" w:rsidTr="004078C4">
        <w:trPr>
          <w:trHeight w:val="182"/>
        </w:trPr>
        <w:tc>
          <w:tcPr>
            <w:tcW w:w="3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B5C432" w14:textId="77777777" w:rsidR="00695B7C" w:rsidRPr="00E64EC6" w:rsidRDefault="00695B7C" w:rsidP="00695B7C">
            <w:pPr>
              <w:rPr>
                <w:szCs w:val="14"/>
              </w:rPr>
            </w:pPr>
            <w:r w:rsidRPr="00E64EC6">
              <w:rPr>
                <w:rFonts w:eastAsia="Tahoma"/>
                <w:color w:val="000000"/>
                <w:szCs w:val="14"/>
              </w:rPr>
              <w:t xml:space="preserve">Predhodne sestavine - </w:t>
            </w:r>
            <w:proofErr w:type="spellStart"/>
            <w:r w:rsidRPr="00E64EC6">
              <w:rPr>
                <w:rFonts w:eastAsia="Tahoma"/>
                <w:color w:val="000000"/>
                <w:szCs w:val="14"/>
              </w:rPr>
              <w:t>prekurzorji</w:t>
            </w:r>
            <w:proofErr w:type="spellEnd"/>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34960B"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6D02B5"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0DA402"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59BACB" w14:textId="77777777" w:rsidR="00695B7C" w:rsidRPr="00E64EC6" w:rsidRDefault="00695B7C" w:rsidP="00E64EC6">
            <w:pPr>
              <w:jc w:val="right"/>
              <w:rPr>
                <w:szCs w:val="14"/>
              </w:rPr>
            </w:pPr>
            <w:r w:rsidRPr="00E64EC6">
              <w:rPr>
                <w:rFonts w:eastAsia="Tahoma"/>
                <w:color w:val="000000"/>
                <w:szCs w:val="14"/>
              </w:rPr>
              <w:t>6,1</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5FBDF6" w14:textId="77777777" w:rsidR="00695B7C" w:rsidRPr="00E64EC6" w:rsidRDefault="00E64EC6" w:rsidP="00E64EC6">
            <w:pPr>
              <w:jc w:val="right"/>
              <w:rPr>
                <w:szCs w:val="14"/>
              </w:rPr>
            </w:pPr>
            <w:r>
              <w:rPr>
                <w:szCs w:val="14"/>
              </w:rPr>
              <w:t>-</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075365" w14:textId="77777777" w:rsidR="00695B7C" w:rsidRPr="00E64EC6" w:rsidRDefault="00E64EC6" w:rsidP="00E64EC6">
            <w:pPr>
              <w:jc w:val="right"/>
              <w:rPr>
                <w:szCs w:val="14"/>
              </w:rPr>
            </w:pPr>
            <w:r>
              <w:rPr>
                <w:szCs w:val="14"/>
              </w:rPr>
              <w:t>-</w:t>
            </w:r>
          </w:p>
        </w:tc>
      </w:tr>
      <w:tr w:rsidR="00695B7C" w:rsidRPr="00E64EC6" w14:paraId="4B36B191" w14:textId="77777777" w:rsidTr="004078C4">
        <w:trPr>
          <w:trHeight w:val="182"/>
        </w:trPr>
        <w:tc>
          <w:tcPr>
            <w:tcW w:w="33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287C2F" w14:textId="77777777" w:rsidR="00695B7C" w:rsidRPr="00E64EC6" w:rsidRDefault="00695B7C" w:rsidP="00695B7C">
            <w:pPr>
              <w:rPr>
                <w:szCs w:val="14"/>
              </w:rPr>
            </w:pPr>
            <w:r w:rsidRPr="00E64EC6">
              <w:rPr>
                <w:rFonts w:eastAsia="Tahoma"/>
                <w:color w:val="000000"/>
                <w:szCs w:val="14"/>
              </w:rPr>
              <w:t>Sintetični kanabinoidi</w:t>
            </w:r>
          </w:p>
        </w:tc>
        <w:tc>
          <w:tcPr>
            <w:tcW w:w="67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30F21D"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C5109D" w14:textId="77777777" w:rsidR="00695B7C" w:rsidRPr="00E64EC6" w:rsidRDefault="00695B7C" w:rsidP="00E64EC6">
            <w:pPr>
              <w:jc w:val="right"/>
              <w:rPr>
                <w:szCs w:val="14"/>
              </w:rPr>
            </w:pPr>
            <w:r w:rsidRPr="00E64EC6">
              <w:rPr>
                <w:rFonts w:eastAsia="Tahoma"/>
                <w:color w:val="000000"/>
                <w:szCs w:val="14"/>
              </w:rPr>
              <w:t>236,9</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1B14DB" w14:textId="77777777" w:rsidR="00695B7C" w:rsidRPr="00E64EC6" w:rsidRDefault="00695B7C" w:rsidP="00E64EC6">
            <w:pPr>
              <w:jc w:val="right"/>
              <w:rPr>
                <w:szCs w:val="14"/>
              </w:rPr>
            </w:pPr>
            <w:r w:rsidRPr="00E64EC6">
              <w:rPr>
                <w:rFonts w:eastAsia="Tahoma"/>
                <w:color w:val="000000"/>
                <w:szCs w:val="14"/>
              </w:rPr>
              <w:t>2,0</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FBC36B" w14:textId="77777777" w:rsidR="00695B7C" w:rsidRPr="00E64EC6" w:rsidRDefault="00695B7C" w:rsidP="00E64EC6">
            <w:pPr>
              <w:jc w:val="right"/>
              <w:rPr>
                <w:szCs w:val="14"/>
              </w:rPr>
            </w:pPr>
            <w:r w:rsidRPr="00E64EC6">
              <w:rPr>
                <w:rFonts w:eastAsia="Tahoma"/>
                <w:color w:val="000000"/>
                <w:szCs w:val="14"/>
              </w:rPr>
              <w:t>66,7</w:t>
            </w:r>
          </w:p>
        </w:tc>
        <w:tc>
          <w:tcPr>
            <w:tcW w:w="10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8499A4" w14:textId="77777777" w:rsidR="00695B7C" w:rsidRPr="00E64EC6" w:rsidRDefault="00695B7C" w:rsidP="00E64EC6">
            <w:pPr>
              <w:jc w:val="right"/>
              <w:rPr>
                <w:szCs w:val="14"/>
              </w:rPr>
            </w:pPr>
            <w:r w:rsidRPr="00E64EC6">
              <w:rPr>
                <w:rFonts w:eastAsia="Tahoma"/>
                <w:color w:val="000000"/>
                <w:szCs w:val="14"/>
              </w:rPr>
              <w:t>47,3</w:t>
            </w:r>
          </w:p>
        </w:tc>
        <w:tc>
          <w:tcPr>
            <w:tcW w:w="100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070423" w14:textId="77777777" w:rsidR="00695B7C" w:rsidRPr="00E64EC6" w:rsidRDefault="00695B7C" w:rsidP="00E64EC6">
            <w:pPr>
              <w:jc w:val="right"/>
              <w:rPr>
                <w:szCs w:val="14"/>
              </w:rPr>
            </w:pPr>
            <w:r w:rsidRPr="00E64EC6">
              <w:rPr>
                <w:rFonts w:eastAsia="Tahoma"/>
                <w:color w:val="000000"/>
                <w:szCs w:val="14"/>
              </w:rPr>
              <w:t>193,4</w:t>
            </w:r>
          </w:p>
        </w:tc>
      </w:tr>
      <w:tr w:rsidR="00695B7C" w:rsidRPr="00E64EC6" w14:paraId="0DE880AC" w14:textId="77777777" w:rsidTr="004078C4">
        <w:trPr>
          <w:trHeight w:val="182"/>
        </w:trPr>
        <w:tc>
          <w:tcPr>
            <w:tcW w:w="3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46F573" w14:textId="77777777" w:rsidR="00695B7C" w:rsidRPr="00E64EC6" w:rsidRDefault="00695B7C" w:rsidP="00695B7C">
            <w:pPr>
              <w:rPr>
                <w:szCs w:val="14"/>
              </w:rPr>
            </w:pPr>
            <w:r w:rsidRPr="00E64EC6">
              <w:rPr>
                <w:rFonts w:eastAsia="Tahoma"/>
                <w:color w:val="000000"/>
                <w:szCs w:val="14"/>
              </w:rPr>
              <w:t xml:space="preserve">Sintetični </w:t>
            </w:r>
            <w:proofErr w:type="spellStart"/>
            <w:r w:rsidRPr="00E64EC6">
              <w:rPr>
                <w:rFonts w:eastAsia="Tahoma"/>
                <w:color w:val="000000"/>
                <w:szCs w:val="14"/>
              </w:rPr>
              <w:t>katinoni</w:t>
            </w:r>
            <w:proofErr w:type="spellEnd"/>
          </w:p>
        </w:tc>
        <w:tc>
          <w:tcPr>
            <w:tcW w:w="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42F43A" w14:textId="77777777" w:rsidR="00695B7C" w:rsidRPr="00E64EC6" w:rsidRDefault="00695B7C" w:rsidP="00695B7C">
            <w:pPr>
              <w:jc w:val="center"/>
              <w:rPr>
                <w:szCs w:val="14"/>
              </w:rPr>
            </w:pPr>
            <w:r w:rsidRPr="00E64EC6">
              <w:rPr>
                <w:rFonts w:eastAsia="Tahoma"/>
                <w:color w:val="000000"/>
                <w:szCs w:val="14"/>
              </w:rPr>
              <w:t>Grami</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A0186E" w14:textId="77777777" w:rsidR="00695B7C" w:rsidRPr="00E64EC6" w:rsidRDefault="00695B7C" w:rsidP="00E64EC6">
            <w:pPr>
              <w:jc w:val="right"/>
              <w:rPr>
                <w:szCs w:val="14"/>
              </w:rPr>
            </w:pPr>
            <w:r w:rsidRPr="00E64EC6">
              <w:rPr>
                <w:rFonts w:eastAsia="Tahoma"/>
                <w:color w:val="000000"/>
                <w:szCs w:val="14"/>
              </w:rPr>
              <w:t>0,3</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D6191D" w14:textId="77777777" w:rsidR="00695B7C" w:rsidRPr="00E64EC6" w:rsidRDefault="00E64EC6" w:rsidP="00E64EC6">
            <w:pPr>
              <w:jc w:val="right"/>
              <w:rPr>
                <w:szCs w:val="14"/>
              </w:rPr>
            </w:pPr>
            <w:r>
              <w:rPr>
                <w:szCs w:val="14"/>
              </w:rPr>
              <w:t>-</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8E4F9D" w14:textId="77777777" w:rsidR="00695B7C" w:rsidRPr="00E64EC6" w:rsidRDefault="00695B7C" w:rsidP="00E64EC6">
            <w:pPr>
              <w:jc w:val="right"/>
              <w:rPr>
                <w:szCs w:val="14"/>
              </w:rPr>
            </w:pPr>
            <w:r w:rsidRPr="00E64EC6">
              <w:rPr>
                <w:rFonts w:eastAsia="Tahoma"/>
                <w:color w:val="000000"/>
                <w:szCs w:val="14"/>
              </w:rPr>
              <w:t>2,9</w:t>
            </w:r>
          </w:p>
        </w:tc>
        <w:tc>
          <w:tcPr>
            <w:tcW w:w="10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913165" w14:textId="77777777" w:rsidR="00695B7C" w:rsidRPr="00E64EC6" w:rsidRDefault="00695B7C" w:rsidP="00E64EC6">
            <w:pPr>
              <w:jc w:val="right"/>
              <w:rPr>
                <w:szCs w:val="14"/>
              </w:rPr>
            </w:pPr>
            <w:r w:rsidRPr="00E64EC6">
              <w:rPr>
                <w:rFonts w:eastAsia="Tahoma"/>
                <w:color w:val="000000"/>
                <w:szCs w:val="14"/>
              </w:rPr>
              <w:t>9,0</w:t>
            </w:r>
          </w:p>
        </w:tc>
        <w:tc>
          <w:tcPr>
            <w:tcW w:w="1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20D718" w14:textId="77777777" w:rsidR="00695B7C" w:rsidRPr="00E64EC6" w:rsidRDefault="00695B7C" w:rsidP="00E64EC6">
            <w:pPr>
              <w:jc w:val="right"/>
              <w:rPr>
                <w:szCs w:val="14"/>
              </w:rPr>
            </w:pPr>
            <w:r w:rsidRPr="00E64EC6">
              <w:rPr>
                <w:rFonts w:eastAsia="Tahoma"/>
                <w:color w:val="000000"/>
                <w:szCs w:val="14"/>
              </w:rPr>
              <w:t>1,1</w:t>
            </w:r>
          </w:p>
        </w:tc>
      </w:tr>
    </w:tbl>
    <w:p w14:paraId="2B9D0EDE" w14:textId="77777777" w:rsidR="00483DC4" w:rsidRDefault="00483DC4" w:rsidP="001612F8">
      <w:pPr>
        <w:pStyle w:val="Telobesedila"/>
      </w:pPr>
    </w:p>
    <w:p w14:paraId="43501FF5" w14:textId="77777777" w:rsidR="00483DC4" w:rsidRDefault="00483DC4" w:rsidP="00483DC4">
      <w:pPr>
        <w:rPr>
          <w:rFonts w:eastAsia="Tahoma" w:cs="Tahoma"/>
          <w:sz w:val="16"/>
          <w:szCs w:val="16"/>
        </w:rPr>
      </w:pPr>
      <w:r>
        <w:br w:type="page"/>
      </w:r>
    </w:p>
    <w:p w14:paraId="73E6D484" w14:textId="77777777" w:rsidR="00695B7C" w:rsidRDefault="00695B7C" w:rsidP="004078C4">
      <w:pPr>
        <w:pStyle w:val="Telobesedila"/>
        <w:spacing w:after="120"/>
      </w:pPr>
      <w:r>
        <w:lastRenderedPageBreak/>
        <w:t>Zasežene prepovedane droge za kazniva dejanja organizirane kriminalitete</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338"/>
        <w:gridCol w:w="677"/>
        <w:gridCol w:w="1011"/>
        <w:gridCol w:w="1004"/>
        <w:gridCol w:w="1011"/>
        <w:gridCol w:w="1009"/>
        <w:gridCol w:w="1004"/>
      </w:tblGrid>
      <w:tr w:rsidR="00695B7C" w:rsidRPr="001612F8" w14:paraId="6FF4061F" w14:textId="77777777" w:rsidTr="00695B7C">
        <w:trPr>
          <w:trHeight w:val="182"/>
        </w:trPr>
        <w:tc>
          <w:tcPr>
            <w:tcW w:w="340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973B5F9" w14:textId="77777777" w:rsidR="00695B7C" w:rsidRPr="001612F8" w:rsidRDefault="001612F8" w:rsidP="00695B7C">
            <w:pPr>
              <w:rPr>
                <w:szCs w:val="14"/>
              </w:rPr>
            </w:pPr>
            <w:r w:rsidRPr="001612F8">
              <w:rPr>
                <w:rFonts w:eastAsia="Tahoma"/>
                <w:b/>
                <w:color w:val="FFFFFF"/>
                <w:szCs w:val="14"/>
              </w:rPr>
              <w:t>Vrsta prepovedane droge</w:t>
            </w:r>
          </w:p>
        </w:tc>
        <w:tc>
          <w:tcPr>
            <w:tcW w:w="680" w:type="dxa"/>
            <w:vMerge w:val="restart"/>
            <w:tcBorders>
              <w:top w:val="single" w:sz="7" w:space="0" w:color="000000"/>
              <w:left w:val="nil"/>
              <w:bottom w:val="nil"/>
              <w:right w:val="single" w:sz="7" w:space="0" w:color="000000"/>
            </w:tcBorders>
            <w:shd w:val="clear" w:color="auto" w:fill="567832"/>
            <w:tcMar>
              <w:top w:w="39" w:type="dxa"/>
              <w:left w:w="39" w:type="dxa"/>
              <w:bottom w:w="39" w:type="dxa"/>
              <w:right w:w="39" w:type="dxa"/>
            </w:tcMar>
            <w:vAlign w:val="center"/>
          </w:tcPr>
          <w:p w14:paraId="6719128E" w14:textId="77777777" w:rsidR="00695B7C" w:rsidRPr="001612F8" w:rsidRDefault="00695B7C" w:rsidP="00695B7C">
            <w:pPr>
              <w:rPr>
                <w:szCs w:val="14"/>
              </w:rPr>
            </w:pPr>
            <w:r w:rsidRPr="001612F8">
              <w:rPr>
                <w:rFonts w:eastAsia="Tahoma"/>
                <w:color w:val="FFFFFF"/>
                <w:szCs w:val="14"/>
              </w:rPr>
              <w:t>Merska enota</w:t>
            </w:r>
          </w:p>
        </w:tc>
        <w:tc>
          <w:tcPr>
            <w:tcW w:w="1020" w:type="dxa"/>
            <w:gridSpan w:val="5"/>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7E9D097" w14:textId="77777777" w:rsidR="00695B7C" w:rsidRPr="001612F8" w:rsidRDefault="001612F8" w:rsidP="001612F8">
            <w:pPr>
              <w:jc w:val="center"/>
              <w:rPr>
                <w:szCs w:val="14"/>
              </w:rPr>
            </w:pPr>
            <w:r w:rsidRPr="001612F8">
              <w:rPr>
                <w:rFonts w:eastAsia="Tahoma"/>
                <w:b/>
                <w:color w:val="FFFFFF"/>
                <w:szCs w:val="14"/>
              </w:rPr>
              <w:t>Količina oziroma  število</w:t>
            </w:r>
          </w:p>
        </w:tc>
      </w:tr>
      <w:tr w:rsidR="00695B7C" w:rsidRPr="001612F8" w14:paraId="690C59CD" w14:textId="77777777" w:rsidTr="004078C4">
        <w:trPr>
          <w:trHeight w:val="182"/>
        </w:trPr>
        <w:tc>
          <w:tcPr>
            <w:tcW w:w="340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9BC839" w14:textId="77777777" w:rsidR="00695B7C" w:rsidRPr="001612F8" w:rsidRDefault="00695B7C" w:rsidP="00695B7C">
            <w:pPr>
              <w:rPr>
                <w:szCs w:val="14"/>
              </w:rPr>
            </w:pPr>
          </w:p>
        </w:tc>
        <w:tc>
          <w:tcPr>
            <w:tcW w:w="680" w:type="dxa"/>
            <w:vMerge/>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65D2161" w14:textId="77777777" w:rsidR="00695B7C" w:rsidRPr="001612F8" w:rsidRDefault="00695B7C" w:rsidP="00695B7C">
            <w:pPr>
              <w:rPr>
                <w:szCs w:val="14"/>
              </w:rPr>
            </w:pPr>
          </w:p>
        </w:tc>
        <w:tc>
          <w:tcPr>
            <w:tcW w:w="102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DD644A8" w14:textId="77777777" w:rsidR="00695B7C" w:rsidRPr="001612F8" w:rsidRDefault="00695B7C" w:rsidP="00695B7C">
            <w:pPr>
              <w:jc w:val="center"/>
              <w:rPr>
                <w:szCs w:val="14"/>
              </w:rPr>
            </w:pPr>
            <w:r w:rsidRPr="001612F8">
              <w:rPr>
                <w:rFonts w:eastAsia="Tahoma"/>
                <w:b/>
                <w:color w:val="FFFFFF"/>
                <w:szCs w:val="14"/>
              </w:rPr>
              <w:t>2020</w:t>
            </w:r>
          </w:p>
        </w:tc>
        <w:tc>
          <w:tcPr>
            <w:tcW w:w="102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014A045" w14:textId="77777777" w:rsidR="00695B7C" w:rsidRPr="001612F8" w:rsidRDefault="00695B7C" w:rsidP="00695B7C">
            <w:pPr>
              <w:jc w:val="center"/>
              <w:rPr>
                <w:szCs w:val="14"/>
              </w:rPr>
            </w:pPr>
            <w:r w:rsidRPr="001612F8">
              <w:rPr>
                <w:rFonts w:eastAsia="Tahoma"/>
                <w:b/>
                <w:color w:val="FFFFFF"/>
                <w:szCs w:val="14"/>
              </w:rPr>
              <w:t>2021</w:t>
            </w:r>
          </w:p>
        </w:tc>
        <w:tc>
          <w:tcPr>
            <w:tcW w:w="102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62555C98" w14:textId="77777777" w:rsidR="00695B7C" w:rsidRPr="001612F8" w:rsidRDefault="00695B7C" w:rsidP="00695B7C">
            <w:pPr>
              <w:jc w:val="center"/>
              <w:rPr>
                <w:szCs w:val="14"/>
              </w:rPr>
            </w:pPr>
            <w:r w:rsidRPr="001612F8">
              <w:rPr>
                <w:rFonts w:eastAsia="Tahoma"/>
                <w:b/>
                <w:color w:val="FFFFFF"/>
                <w:szCs w:val="14"/>
              </w:rPr>
              <w:t>2022</w:t>
            </w:r>
          </w:p>
        </w:tc>
        <w:tc>
          <w:tcPr>
            <w:tcW w:w="102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FCE11DA" w14:textId="77777777" w:rsidR="00695B7C" w:rsidRPr="001612F8" w:rsidRDefault="00695B7C" w:rsidP="00695B7C">
            <w:pPr>
              <w:jc w:val="center"/>
              <w:rPr>
                <w:szCs w:val="14"/>
              </w:rPr>
            </w:pPr>
            <w:r w:rsidRPr="001612F8">
              <w:rPr>
                <w:rFonts w:eastAsia="Tahoma"/>
                <w:b/>
                <w:color w:val="FFFFFF"/>
                <w:szCs w:val="14"/>
              </w:rPr>
              <w:t>2023</w:t>
            </w:r>
          </w:p>
        </w:tc>
        <w:tc>
          <w:tcPr>
            <w:tcW w:w="102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F8FC1D9" w14:textId="77777777" w:rsidR="00695B7C" w:rsidRPr="001612F8" w:rsidRDefault="00695B7C" w:rsidP="00695B7C">
            <w:pPr>
              <w:jc w:val="center"/>
              <w:rPr>
                <w:szCs w:val="14"/>
              </w:rPr>
            </w:pPr>
            <w:r w:rsidRPr="001612F8">
              <w:rPr>
                <w:rFonts w:eastAsia="Tahoma"/>
                <w:b/>
                <w:color w:val="FFFFFF"/>
                <w:szCs w:val="14"/>
              </w:rPr>
              <w:t>2024</w:t>
            </w:r>
          </w:p>
        </w:tc>
      </w:tr>
      <w:tr w:rsidR="00695B7C" w:rsidRPr="001612F8" w14:paraId="5603EEFA" w14:textId="77777777" w:rsidTr="004078C4">
        <w:trPr>
          <w:trHeight w:val="182"/>
        </w:trPr>
        <w:tc>
          <w:tcPr>
            <w:tcW w:w="3401"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DE019D" w14:textId="77777777" w:rsidR="00695B7C" w:rsidRPr="001612F8" w:rsidRDefault="00695B7C" w:rsidP="00695B7C">
            <w:pPr>
              <w:rPr>
                <w:szCs w:val="14"/>
              </w:rPr>
            </w:pPr>
            <w:r w:rsidRPr="001612F8">
              <w:rPr>
                <w:rFonts w:eastAsia="Tahoma"/>
                <w:color w:val="000000"/>
                <w:szCs w:val="14"/>
              </w:rPr>
              <w:t>Amfetamin</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F0AC57"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106A4F" w14:textId="77777777" w:rsidR="00695B7C" w:rsidRPr="001612F8" w:rsidRDefault="00695B7C" w:rsidP="001612F8">
            <w:pPr>
              <w:jc w:val="right"/>
              <w:rPr>
                <w:szCs w:val="14"/>
              </w:rPr>
            </w:pPr>
            <w:r w:rsidRPr="001612F8">
              <w:rPr>
                <w:rFonts w:eastAsia="Tahoma"/>
                <w:color w:val="000000"/>
                <w:szCs w:val="14"/>
              </w:rPr>
              <w:t>100.755,6</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CB3756" w14:textId="77777777" w:rsidR="00695B7C" w:rsidRPr="001612F8" w:rsidRDefault="00695B7C" w:rsidP="001612F8">
            <w:pPr>
              <w:jc w:val="right"/>
              <w:rPr>
                <w:szCs w:val="14"/>
              </w:rPr>
            </w:pPr>
            <w:r w:rsidRPr="001612F8">
              <w:rPr>
                <w:rFonts w:eastAsia="Tahoma"/>
                <w:color w:val="000000"/>
                <w:szCs w:val="14"/>
              </w:rPr>
              <w:t>1,9</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16A187" w14:textId="77777777" w:rsidR="00695B7C" w:rsidRPr="001612F8" w:rsidRDefault="00695B7C" w:rsidP="001612F8">
            <w:pPr>
              <w:jc w:val="right"/>
              <w:rPr>
                <w:szCs w:val="14"/>
              </w:rPr>
            </w:pPr>
            <w:r w:rsidRPr="001612F8">
              <w:rPr>
                <w:rFonts w:eastAsia="Tahoma"/>
                <w:color w:val="000000"/>
                <w:szCs w:val="14"/>
              </w:rPr>
              <w:t>1,0</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3F963B"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731546" w14:textId="77777777" w:rsidR="00695B7C" w:rsidRPr="001612F8" w:rsidRDefault="001612F8" w:rsidP="001612F8">
            <w:pPr>
              <w:jc w:val="right"/>
              <w:rPr>
                <w:szCs w:val="14"/>
              </w:rPr>
            </w:pPr>
            <w:r>
              <w:rPr>
                <w:szCs w:val="14"/>
              </w:rPr>
              <w:t>-</w:t>
            </w:r>
          </w:p>
        </w:tc>
      </w:tr>
      <w:tr w:rsidR="00695B7C" w:rsidRPr="001612F8" w14:paraId="0D08EB2B" w14:textId="77777777" w:rsidTr="004078C4">
        <w:trPr>
          <w:trHeight w:val="182"/>
        </w:trPr>
        <w:tc>
          <w:tcPr>
            <w:tcW w:w="3401"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3D0C6" w14:textId="77777777" w:rsidR="00695B7C" w:rsidRPr="001612F8" w:rsidRDefault="00695B7C" w:rsidP="00695B7C">
            <w:pPr>
              <w:rPr>
                <w:szCs w:val="14"/>
              </w:rPr>
            </w:pP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9D219B" w14:textId="77777777" w:rsidR="00695B7C" w:rsidRPr="001612F8" w:rsidRDefault="00695B7C" w:rsidP="00695B7C">
            <w:pPr>
              <w:rPr>
                <w:szCs w:val="14"/>
              </w:rPr>
            </w:pPr>
            <w:r w:rsidRPr="001612F8">
              <w:rPr>
                <w:rFonts w:eastAsia="Tahoma"/>
                <w:color w:val="000000"/>
                <w:szCs w:val="14"/>
              </w:rPr>
              <w:t>Mililitri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1F23E1" w14:textId="77777777" w:rsidR="00695B7C" w:rsidRPr="001612F8" w:rsidRDefault="00695B7C" w:rsidP="001612F8">
            <w:pPr>
              <w:jc w:val="right"/>
              <w:rPr>
                <w:szCs w:val="14"/>
              </w:rPr>
            </w:pPr>
            <w:r w:rsidRPr="001612F8">
              <w:rPr>
                <w:rFonts w:eastAsia="Tahoma"/>
                <w:color w:val="000000"/>
                <w:szCs w:val="14"/>
              </w:rPr>
              <w:t>1.000,0</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05038"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025A40"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4CFDED"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B63B2B" w14:textId="77777777" w:rsidR="00695B7C" w:rsidRPr="001612F8" w:rsidRDefault="001612F8" w:rsidP="001612F8">
            <w:pPr>
              <w:jc w:val="right"/>
              <w:rPr>
                <w:szCs w:val="14"/>
              </w:rPr>
            </w:pPr>
            <w:r>
              <w:rPr>
                <w:szCs w:val="14"/>
              </w:rPr>
              <w:t>-</w:t>
            </w:r>
          </w:p>
        </w:tc>
      </w:tr>
      <w:tr w:rsidR="00695B7C" w:rsidRPr="001612F8" w14:paraId="4BBDE5B8"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327E8E" w14:textId="77777777" w:rsidR="00695B7C" w:rsidRPr="001612F8" w:rsidRDefault="00695B7C" w:rsidP="00695B7C">
            <w:pPr>
              <w:rPr>
                <w:szCs w:val="14"/>
              </w:rPr>
            </w:pPr>
            <w:r w:rsidRPr="001612F8">
              <w:rPr>
                <w:rFonts w:eastAsia="Tahoma"/>
                <w:color w:val="000000"/>
                <w:szCs w:val="14"/>
              </w:rPr>
              <w:t>Benzodiazepini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2DCE52" w14:textId="77777777" w:rsidR="00695B7C" w:rsidRPr="001612F8" w:rsidRDefault="00695B7C" w:rsidP="00695B7C">
            <w:pPr>
              <w:rPr>
                <w:szCs w:val="14"/>
              </w:rPr>
            </w:pPr>
            <w:r w:rsidRPr="001612F8">
              <w:rPr>
                <w:rFonts w:eastAsia="Tahoma"/>
                <w:color w:val="000000"/>
                <w:szCs w:val="14"/>
              </w:rPr>
              <w:t>Tablete</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511D97"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E9292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DCD4BF"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DA8ED6"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A66D5A" w14:textId="77777777" w:rsidR="00695B7C" w:rsidRPr="001612F8" w:rsidRDefault="00695B7C" w:rsidP="001612F8">
            <w:pPr>
              <w:jc w:val="right"/>
              <w:rPr>
                <w:szCs w:val="14"/>
              </w:rPr>
            </w:pPr>
            <w:r w:rsidRPr="001612F8">
              <w:rPr>
                <w:rFonts w:eastAsia="Tahoma"/>
                <w:color w:val="000000"/>
                <w:szCs w:val="14"/>
              </w:rPr>
              <w:t>8,0</w:t>
            </w:r>
          </w:p>
        </w:tc>
      </w:tr>
      <w:tr w:rsidR="00695B7C" w:rsidRPr="001612F8" w14:paraId="3F524197"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229D62" w14:textId="77777777" w:rsidR="00695B7C" w:rsidRPr="001612F8" w:rsidRDefault="00695B7C" w:rsidP="00695B7C">
            <w:pPr>
              <w:rPr>
                <w:szCs w:val="14"/>
              </w:rPr>
            </w:pPr>
            <w:r w:rsidRPr="001612F8">
              <w:rPr>
                <w:rFonts w:eastAsia="Tahoma"/>
                <w:color w:val="000000"/>
                <w:szCs w:val="14"/>
              </w:rPr>
              <w:t>Ekstazi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FC94C3"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E3E6B6"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16C74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E7F5F8" w14:textId="77777777" w:rsidR="00695B7C" w:rsidRPr="001612F8" w:rsidRDefault="00695B7C" w:rsidP="001612F8">
            <w:pPr>
              <w:jc w:val="right"/>
              <w:rPr>
                <w:szCs w:val="14"/>
              </w:rPr>
            </w:pPr>
            <w:r w:rsidRPr="001612F8">
              <w:rPr>
                <w:rFonts w:eastAsia="Tahoma"/>
                <w:color w:val="000000"/>
                <w:szCs w:val="14"/>
              </w:rPr>
              <w:t>1,4</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D3D247" w14:textId="77777777" w:rsidR="00695B7C" w:rsidRPr="001612F8" w:rsidRDefault="00695B7C" w:rsidP="001612F8">
            <w:pPr>
              <w:jc w:val="right"/>
              <w:rPr>
                <w:szCs w:val="14"/>
              </w:rPr>
            </w:pPr>
            <w:r w:rsidRPr="001612F8">
              <w:rPr>
                <w:rFonts w:eastAsia="Tahoma"/>
                <w:color w:val="000000"/>
                <w:szCs w:val="14"/>
              </w:rPr>
              <w:t>97,9</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36EDEB" w14:textId="77777777" w:rsidR="00695B7C" w:rsidRPr="001612F8" w:rsidRDefault="001612F8" w:rsidP="001612F8">
            <w:pPr>
              <w:jc w:val="right"/>
              <w:rPr>
                <w:szCs w:val="14"/>
              </w:rPr>
            </w:pPr>
            <w:r>
              <w:rPr>
                <w:szCs w:val="14"/>
              </w:rPr>
              <w:t>-</w:t>
            </w:r>
          </w:p>
        </w:tc>
      </w:tr>
      <w:tr w:rsidR="00695B7C" w:rsidRPr="001612F8" w14:paraId="47685DF9"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AB0303" w14:textId="77777777" w:rsidR="00695B7C" w:rsidRPr="001612F8" w:rsidRDefault="00695B7C" w:rsidP="00695B7C">
            <w:pPr>
              <w:rPr>
                <w:szCs w:val="14"/>
              </w:rPr>
            </w:pPr>
            <w:r w:rsidRPr="001612F8">
              <w:rPr>
                <w:rFonts w:eastAsia="Tahoma"/>
                <w:color w:val="000000"/>
                <w:szCs w:val="14"/>
              </w:rPr>
              <w:t>Heroin</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9F7D08"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C67D0" w14:textId="77777777" w:rsidR="00695B7C" w:rsidRPr="001612F8" w:rsidRDefault="00695B7C" w:rsidP="001612F8">
            <w:pPr>
              <w:jc w:val="right"/>
              <w:rPr>
                <w:szCs w:val="14"/>
              </w:rPr>
            </w:pPr>
            <w:r w:rsidRPr="001612F8">
              <w:rPr>
                <w:rFonts w:eastAsia="Tahoma"/>
                <w:color w:val="000000"/>
                <w:szCs w:val="14"/>
              </w:rPr>
              <w:t>2.765,7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774A1C" w14:textId="77777777" w:rsidR="00695B7C" w:rsidRPr="001612F8" w:rsidRDefault="00695B7C" w:rsidP="001612F8">
            <w:pPr>
              <w:jc w:val="right"/>
              <w:rPr>
                <w:szCs w:val="14"/>
              </w:rPr>
            </w:pPr>
            <w:r w:rsidRPr="001612F8">
              <w:rPr>
                <w:rFonts w:eastAsia="Tahoma"/>
                <w:color w:val="000000"/>
                <w:szCs w:val="14"/>
              </w:rPr>
              <w:t>0,4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63132C" w14:textId="77777777" w:rsidR="00695B7C" w:rsidRPr="001612F8" w:rsidRDefault="00695B7C" w:rsidP="001612F8">
            <w:pPr>
              <w:jc w:val="right"/>
              <w:rPr>
                <w:szCs w:val="14"/>
              </w:rPr>
            </w:pPr>
            <w:r w:rsidRPr="001612F8">
              <w:rPr>
                <w:rFonts w:eastAsia="Tahoma"/>
                <w:color w:val="000000"/>
                <w:szCs w:val="14"/>
              </w:rPr>
              <w:t>3.186,2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E37A9D" w14:textId="77777777" w:rsidR="00695B7C" w:rsidRPr="001612F8" w:rsidRDefault="00695B7C" w:rsidP="001612F8">
            <w:pPr>
              <w:jc w:val="right"/>
              <w:rPr>
                <w:szCs w:val="14"/>
              </w:rPr>
            </w:pPr>
            <w:r w:rsidRPr="001612F8">
              <w:rPr>
                <w:rFonts w:eastAsia="Tahoma"/>
                <w:color w:val="000000"/>
                <w:szCs w:val="14"/>
              </w:rPr>
              <w:t>1.118,1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E3CE27" w14:textId="77777777" w:rsidR="00695B7C" w:rsidRPr="001612F8" w:rsidRDefault="00695B7C" w:rsidP="001612F8">
            <w:pPr>
              <w:jc w:val="right"/>
              <w:rPr>
                <w:szCs w:val="14"/>
              </w:rPr>
            </w:pPr>
            <w:r w:rsidRPr="001612F8">
              <w:rPr>
                <w:rFonts w:eastAsia="Tahoma"/>
                <w:color w:val="000000"/>
                <w:szCs w:val="14"/>
              </w:rPr>
              <w:t>0,4</w:t>
            </w:r>
          </w:p>
        </w:tc>
      </w:tr>
      <w:tr w:rsidR="00695B7C" w:rsidRPr="001612F8" w14:paraId="33494078"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E9EEF4" w14:textId="77777777" w:rsidR="00695B7C" w:rsidRPr="001612F8" w:rsidRDefault="00695B7C" w:rsidP="00695B7C">
            <w:pPr>
              <w:rPr>
                <w:szCs w:val="14"/>
              </w:rPr>
            </w:pPr>
            <w:r w:rsidRPr="001612F8">
              <w:rPr>
                <w:rFonts w:eastAsia="Tahoma"/>
                <w:color w:val="000000"/>
                <w:szCs w:val="14"/>
              </w:rPr>
              <w:t>Kokain</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80C3C8"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E3B1E3" w14:textId="77777777" w:rsidR="00695B7C" w:rsidRPr="001612F8" w:rsidRDefault="00695B7C" w:rsidP="001612F8">
            <w:pPr>
              <w:jc w:val="right"/>
              <w:rPr>
                <w:szCs w:val="14"/>
              </w:rPr>
            </w:pPr>
            <w:r w:rsidRPr="001612F8">
              <w:rPr>
                <w:rFonts w:eastAsia="Tahoma"/>
                <w:color w:val="000000"/>
                <w:szCs w:val="14"/>
              </w:rPr>
              <w:t>2.016,7</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2C3067" w14:textId="77777777" w:rsidR="00695B7C" w:rsidRPr="001612F8" w:rsidRDefault="00695B7C" w:rsidP="001612F8">
            <w:pPr>
              <w:jc w:val="right"/>
              <w:rPr>
                <w:szCs w:val="14"/>
              </w:rPr>
            </w:pPr>
            <w:r w:rsidRPr="001612F8">
              <w:rPr>
                <w:rFonts w:eastAsia="Tahoma"/>
                <w:color w:val="000000"/>
                <w:szCs w:val="14"/>
              </w:rPr>
              <w:t>0,3</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499838" w14:textId="77777777" w:rsidR="00695B7C" w:rsidRPr="001612F8" w:rsidRDefault="00695B7C" w:rsidP="001612F8">
            <w:pPr>
              <w:jc w:val="right"/>
              <w:rPr>
                <w:szCs w:val="14"/>
              </w:rPr>
            </w:pPr>
            <w:r w:rsidRPr="001612F8">
              <w:rPr>
                <w:rFonts w:eastAsia="Tahoma"/>
                <w:color w:val="000000"/>
                <w:szCs w:val="14"/>
              </w:rPr>
              <w:t>2.401,7</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6143AF" w14:textId="77777777" w:rsidR="00695B7C" w:rsidRPr="001612F8" w:rsidRDefault="00695B7C" w:rsidP="001612F8">
            <w:pPr>
              <w:jc w:val="right"/>
              <w:rPr>
                <w:szCs w:val="14"/>
              </w:rPr>
            </w:pPr>
            <w:r w:rsidRPr="001612F8">
              <w:rPr>
                <w:rFonts w:eastAsia="Tahoma"/>
                <w:color w:val="000000"/>
                <w:szCs w:val="14"/>
              </w:rPr>
              <w:t>195,6</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6E51E9" w14:textId="77777777" w:rsidR="00695B7C" w:rsidRPr="001612F8" w:rsidRDefault="00695B7C" w:rsidP="001612F8">
            <w:pPr>
              <w:jc w:val="right"/>
              <w:rPr>
                <w:szCs w:val="14"/>
              </w:rPr>
            </w:pPr>
            <w:r w:rsidRPr="001612F8">
              <w:rPr>
                <w:rFonts w:eastAsia="Tahoma"/>
                <w:color w:val="000000"/>
                <w:szCs w:val="14"/>
              </w:rPr>
              <w:t>0,0</w:t>
            </w:r>
          </w:p>
        </w:tc>
      </w:tr>
      <w:tr w:rsidR="00695B7C" w:rsidRPr="001612F8" w14:paraId="31830AFA"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3B19DB" w14:textId="77777777" w:rsidR="00695B7C" w:rsidRPr="001612F8" w:rsidRDefault="00695B7C" w:rsidP="00695B7C">
            <w:pPr>
              <w:rPr>
                <w:szCs w:val="14"/>
              </w:rPr>
            </w:pPr>
            <w:r w:rsidRPr="001612F8">
              <w:rPr>
                <w:rFonts w:eastAsia="Tahoma"/>
                <w:color w:val="000000"/>
                <w:szCs w:val="14"/>
              </w:rPr>
              <w:t>Konoplja - rastlina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5BAD5E" w14:textId="77777777" w:rsidR="00695B7C" w:rsidRPr="001612F8" w:rsidRDefault="00695B7C" w:rsidP="00695B7C">
            <w:pPr>
              <w:rPr>
                <w:szCs w:val="14"/>
              </w:rPr>
            </w:pPr>
            <w:r w:rsidRPr="001612F8">
              <w:rPr>
                <w:rFonts w:eastAsia="Tahoma"/>
                <w:color w:val="000000"/>
                <w:szCs w:val="14"/>
              </w:rPr>
              <w:t>Kosi</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16BB94" w14:textId="77777777" w:rsidR="00695B7C" w:rsidRPr="001612F8" w:rsidRDefault="00695B7C" w:rsidP="001612F8">
            <w:pPr>
              <w:jc w:val="right"/>
              <w:rPr>
                <w:szCs w:val="14"/>
              </w:rPr>
            </w:pPr>
            <w:r w:rsidRPr="001612F8">
              <w:rPr>
                <w:rFonts w:eastAsia="Tahoma"/>
                <w:color w:val="000000"/>
                <w:szCs w:val="14"/>
              </w:rPr>
              <w:t>248,3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26DABC"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A21A17" w14:textId="77777777" w:rsidR="00695B7C" w:rsidRPr="001612F8" w:rsidRDefault="00695B7C" w:rsidP="001612F8">
            <w:pPr>
              <w:jc w:val="right"/>
              <w:rPr>
                <w:szCs w:val="14"/>
              </w:rPr>
            </w:pPr>
            <w:r w:rsidRPr="001612F8">
              <w:rPr>
                <w:rFonts w:eastAsia="Tahoma"/>
                <w:color w:val="000000"/>
                <w:szCs w:val="14"/>
              </w:rPr>
              <w:t>31,0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CFBC3F"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759932" w14:textId="77777777" w:rsidR="00695B7C" w:rsidRPr="001612F8" w:rsidRDefault="001612F8" w:rsidP="001612F8">
            <w:pPr>
              <w:jc w:val="right"/>
              <w:rPr>
                <w:szCs w:val="14"/>
              </w:rPr>
            </w:pPr>
            <w:r>
              <w:rPr>
                <w:szCs w:val="14"/>
              </w:rPr>
              <w:t>-</w:t>
            </w:r>
          </w:p>
        </w:tc>
      </w:tr>
      <w:tr w:rsidR="00695B7C" w:rsidRPr="001612F8" w14:paraId="1EDAB930"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48DD4F" w14:textId="77777777" w:rsidR="00695B7C" w:rsidRPr="001612F8" w:rsidRDefault="00695B7C" w:rsidP="00695B7C">
            <w:pPr>
              <w:rPr>
                <w:szCs w:val="14"/>
              </w:rPr>
            </w:pPr>
            <w:r w:rsidRPr="001612F8">
              <w:rPr>
                <w:rFonts w:eastAsia="Tahoma"/>
                <w:color w:val="000000"/>
                <w:szCs w:val="14"/>
              </w:rPr>
              <w:t>Konoplja - rastlina (marihuana)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5ED3EE"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F4F5BA" w14:textId="77777777" w:rsidR="00695B7C" w:rsidRPr="001612F8" w:rsidRDefault="00695B7C" w:rsidP="001612F8">
            <w:pPr>
              <w:jc w:val="right"/>
              <w:rPr>
                <w:szCs w:val="14"/>
              </w:rPr>
            </w:pPr>
            <w:r w:rsidRPr="001612F8">
              <w:rPr>
                <w:rFonts w:eastAsia="Tahoma"/>
                <w:color w:val="000000"/>
                <w:szCs w:val="14"/>
              </w:rPr>
              <w:t>17.904,4</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83B71D" w14:textId="77777777" w:rsidR="00695B7C" w:rsidRPr="001612F8" w:rsidRDefault="00695B7C" w:rsidP="001612F8">
            <w:pPr>
              <w:jc w:val="right"/>
              <w:rPr>
                <w:szCs w:val="14"/>
              </w:rPr>
            </w:pPr>
            <w:r w:rsidRPr="001612F8">
              <w:rPr>
                <w:rFonts w:eastAsia="Tahoma"/>
                <w:color w:val="000000"/>
                <w:szCs w:val="14"/>
              </w:rPr>
              <w:t>29,8</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14A582" w14:textId="77777777" w:rsidR="00695B7C" w:rsidRPr="001612F8" w:rsidRDefault="00695B7C" w:rsidP="001612F8">
            <w:pPr>
              <w:jc w:val="right"/>
              <w:rPr>
                <w:szCs w:val="14"/>
              </w:rPr>
            </w:pPr>
            <w:r w:rsidRPr="001612F8">
              <w:rPr>
                <w:rFonts w:eastAsia="Tahoma"/>
                <w:color w:val="000000"/>
                <w:szCs w:val="14"/>
              </w:rPr>
              <w:t>125.526,7</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E3B21" w14:textId="77777777" w:rsidR="00695B7C" w:rsidRPr="001612F8" w:rsidRDefault="00695B7C" w:rsidP="001612F8">
            <w:pPr>
              <w:jc w:val="right"/>
              <w:rPr>
                <w:szCs w:val="14"/>
              </w:rPr>
            </w:pPr>
            <w:r w:rsidRPr="001612F8">
              <w:rPr>
                <w:rFonts w:eastAsia="Tahoma"/>
                <w:color w:val="000000"/>
                <w:szCs w:val="14"/>
              </w:rPr>
              <w:t>12.994,4</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CF1EBB" w14:textId="77777777" w:rsidR="00695B7C" w:rsidRPr="001612F8" w:rsidRDefault="00695B7C" w:rsidP="001612F8">
            <w:pPr>
              <w:jc w:val="right"/>
              <w:rPr>
                <w:szCs w:val="14"/>
              </w:rPr>
            </w:pPr>
            <w:r w:rsidRPr="001612F8">
              <w:rPr>
                <w:rFonts w:eastAsia="Tahoma"/>
                <w:color w:val="000000"/>
                <w:szCs w:val="14"/>
              </w:rPr>
              <w:t>22,4</w:t>
            </w:r>
          </w:p>
        </w:tc>
      </w:tr>
      <w:tr w:rsidR="00695B7C" w:rsidRPr="001612F8" w14:paraId="2EABB81E"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FF2454" w14:textId="77777777" w:rsidR="00695B7C" w:rsidRPr="001612F8" w:rsidRDefault="00695B7C" w:rsidP="00695B7C">
            <w:pPr>
              <w:rPr>
                <w:szCs w:val="14"/>
              </w:rPr>
            </w:pPr>
            <w:r w:rsidRPr="001612F8">
              <w:rPr>
                <w:rFonts w:eastAsia="Tahoma"/>
                <w:color w:val="000000"/>
                <w:szCs w:val="14"/>
              </w:rPr>
              <w:t>Konoplja - smola (hašiš)</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2185B5"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132666" w14:textId="77777777" w:rsidR="00695B7C" w:rsidRPr="001612F8" w:rsidRDefault="00695B7C" w:rsidP="001612F8">
            <w:pPr>
              <w:jc w:val="right"/>
              <w:rPr>
                <w:szCs w:val="14"/>
              </w:rPr>
            </w:pPr>
            <w:r w:rsidRPr="001612F8">
              <w:rPr>
                <w:rFonts w:eastAsia="Tahoma"/>
                <w:color w:val="000000"/>
                <w:szCs w:val="14"/>
              </w:rPr>
              <w:t>47,1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B5195B"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9A8D1A" w14:textId="77777777" w:rsidR="00695B7C" w:rsidRPr="001612F8" w:rsidRDefault="00695B7C" w:rsidP="001612F8">
            <w:pPr>
              <w:jc w:val="right"/>
              <w:rPr>
                <w:szCs w:val="14"/>
              </w:rPr>
            </w:pPr>
            <w:r w:rsidRPr="001612F8">
              <w:rPr>
                <w:rFonts w:eastAsia="Tahoma"/>
                <w:color w:val="000000"/>
                <w:szCs w:val="14"/>
              </w:rPr>
              <w:t>6,5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23FE81"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E76F76" w14:textId="77777777" w:rsidR="00695B7C" w:rsidRPr="001612F8" w:rsidRDefault="001612F8" w:rsidP="001612F8">
            <w:pPr>
              <w:jc w:val="right"/>
              <w:rPr>
                <w:szCs w:val="14"/>
              </w:rPr>
            </w:pPr>
            <w:r>
              <w:rPr>
                <w:szCs w:val="14"/>
              </w:rPr>
              <w:t>-</w:t>
            </w:r>
          </w:p>
        </w:tc>
      </w:tr>
      <w:tr w:rsidR="00695B7C" w:rsidRPr="001612F8" w14:paraId="620F4749" w14:textId="77777777" w:rsidTr="004078C4">
        <w:trPr>
          <w:trHeight w:val="182"/>
        </w:trPr>
        <w:tc>
          <w:tcPr>
            <w:tcW w:w="3401"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C31DDC" w14:textId="77777777" w:rsidR="00695B7C" w:rsidRPr="001612F8" w:rsidRDefault="00695B7C" w:rsidP="00695B7C">
            <w:pPr>
              <w:rPr>
                <w:szCs w:val="14"/>
              </w:rPr>
            </w:pPr>
            <w:r w:rsidRPr="001612F8">
              <w:rPr>
                <w:rFonts w:eastAsia="Tahoma"/>
                <w:color w:val="000000"/>
                <w:szCs w:val="14"/>
              </w:rPr>
              <w:t>Konoplja ekstrakti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D34EC"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C41DD1"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B8E431"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172303" w14:textId="77777777" w:rsidR="00695B7C" w:rsidRPr="001612F8" w:rsidRDefault="00695B7C" w:rsidP="001612F8">
            <w:pPr>
              <w:jc w:val="right"/>
              <w:rPr>
                <w:szCs w:val="14"/>
              </w:rPr>
            </w:pPr>
            <w:r w:rsidRPr="001612F8">
              <w:rPr>
                <w:rFonts w:eastAsia="Tahoma"/>
                <w:color w:val="000000"/>
                <w:szCs w:val="14"/>
              </w:rPr>
              <w:t>34,2</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A7038D"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033C7" w14:textId="77777777" w:rsidR="00695B7C" w:rsidRPr="001612F8" w:rsidRDefault="001612F8" w:rsidP="001612F8">
            <w:pPr>
              <w:jc w:val="right"/>
              <w:rPr>
                <w:szCs w:val="14"/>
              </w:rPr>
            </w:pPr>
            <w:r>
              <w:rPr>
                <w:szCs w:val="14"/>
              </w:rPr>
              <w:t>-</w:t>
            </w:r>
          </w:p>
        </w:tc>
      </w:tr>
      <w:tr w:rsidR="00695B7C" w:rsidRPr="001612F8" w14:paraId="7BFA9A3C" w14:textId="77777777" w:rsidTr="004078C4">
        <w:trPr>
          <w:trHeight w:val="182"/>
        </w:trPr>
        <w:tc>
          <w:tcPr>
            <w:tcW w:w="3401"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2EAE3B" w14:textId="77777777" w:rsidR="00695B7C" w:rsidRPr="001612F8" w:rsidRDefault="00695B7C" w:rsidP="00695B7C">
            <w:pPr>
              <w:rPr>
                <w:szCs w:val="14"/>
              </w:rPr>
            </w:pP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DF1128" w14:textId="77777777" w:rsidR="00695B7C" w:rsidRPr="001612F8" w:rsidRDefault="00695B7C" w:rsidP="00695B7C">
            <w:pPr>
              <w:rPr>
                <w:szCs w:val="14"/>
              </w:rPr>
            </w:pPr>
            <w:r w:rsidRPr="001612F8">
              <w:rPr>
                <w:rFonts w:eastAsia="Tahoma"/>
                <w:color w:val="000000"/>
                <w:szCs w:val="14"/>
              </w:rPr>
              <w:t>Mililitri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A211F5" w14:textId="77777777" w:rsidR="00695B7C" w:rsidRPr="001612F8" w:rsidRDefault="00695B7C" w:rsidP="001612F8">
            <w:pPr>
              <w:jc w:val="right"/>
              <w:rPr>
                <w:szCs w:val="14"/>
              </w:rPr>
            </w:pPr>
            <w:r w:rsidRPr="001612F8">
              <w:rPr>
                <w:rFonts w:eastAsia="Tahoma"/>
                <w:color w:val="000000"/>
                <w:szCs w:val="14"/>
              </w:rPr>
              <w:t>5.014,0</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97C974"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186519" w14:textId="77777777" w:rsidR="00695B7C" w:rsidRPr="001612F8" w:rsidRDefault="00695B7C" w:rsidP="001612F8">
            <w:pPr>
              <w:jc w:val="right"/>
              <w:rPr>
                <w:szCs w:val="14"/>
              </w:rPr>
            </w:pPr>
            <w:r w:rsidRPr="001612F8">
              <w:rPr>
                <w:rFonts w:eastAsia="Tahoma"/>
                <w:color w:val="000000"/>
                <w:szCs w:val="14"/>
              </w:rPr>
              <w:t>11,0</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EB3086"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B14040" w14:textId="77777777" w:rsidR="00695B7C" w:rsidRPr="001612F8" w:rsidRDefault="001612F8" w:rsidP="001612F8">
            <w:pPr>
              <w:jc w:val="right"/>
              <w:rPr>
                <w:szCs w:val="14"/>
              </w:rPr>
            </w:pPr>
            <w:r>
              <w:rPr>
                <w:szCs w:val="14"/>
              </w:rPr>
              <w:t>-</w:t>
            </w:r>
          </w:p>
        </w:tc>
      </w:tr>
      <w:tr w:rsidR="00695B7C" w:rsidRPr="001612F8" w14:paraId="3A8583B5"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FBD878" w14:textId="77777777" w:rsidR="00695B7C" w:rsidRPr="001612F8" w:rsidRDefault="00695B7C" w:rsidP="00695B7C">
            <w:pPr>
              <w:rPr>
                <w:szCs w:val="14"/>
              </w:rPr>
            </w:pPr>
            <w:proofErr w:type="spellStart"/>
            <w:r w:rsidRPr="001612F8">
              <w:rPr>
                <w:rFonts w:eastAsia="Tahoma"/>
                <w:color w:val="000000"/>
                <w:szCs w:val="14"/>
              </w:rPr>
              <w:t>Metamfetamin</w:t>
            </w:r>
            <w:proofErr w:type="spellEnd"/>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AC6A5A"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78FB14"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44F5D3"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97650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0BEBC1" w14:textId="77777777" w:rsidR="00695B7C" w:rsidRPr="001612F8" w:rsidRDefault="00695B7C" w:rsidP="001612F8">
            <w:pPr>
              <w:jc w:val="right"/>
              <w:rPr>
                <w:szCs w:val="14"/>
              </w:rPr>
            </w:pPr>
            <w:r w:rsidRPr="001612F8">
              <w:rPr>
                <w:rFonts w:eastAsia="Tahoma"/>
                <w:color w:val="000000"/>
                <w:szCs w:val="14"/>
              </w:rPr>
              <w:t>0,9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600AA6" w14:textId="77777777" w:rsidR="00695B7C" w:rsidRPr="001612F8" w:rsidRDefault="001612F8" w:rsidP="001612F8">
            <w:pPr>
              <w:jc w:val="right"/>
              <w:rPr>
                <w:szCs w:val="14"/>
              </w:rPr>
            </w:pPr>
            <w:r>
              <w:rPr>
                <w:szCs w:val="14"/>
              </w:rPr>
              <w:t>-</w:t>
            </w:r>
          </w:p>
        </w:tc>
      </w:tr>
      <w:tr w:rsidR="00695B7C" w:rsidRPr="001612F8" w14:paraId="502F91DF"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1A84E8" w14:textId="77777777" w:rsidR="00695B7C" w:rsidRPr="001612F8" w:rsidRDefault="00695B7C" w:rsidP="00695B7C">
            <w:pPr>
              <w:rPr>
                <w:szCs w:val="14"/>
              </w:rPr>
            </w:pPr>
            <w:r w:rsidRPr="001612F8">
              <w:rPr>
                <w:rFonts w:eastAsia="Tahoma"/>
                <w:color w:val="000000"/>
                <w:szCs w:val="14"/>
              </w:rPr>
              <w:t>Morfin</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697D11"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EFC547" w14:textId="77777777" w:rsidR="00695B7C" w:rsidRPr="001612F8" w:rsidRDefault="00695B7C" w:rsidP="001612F8">
            <w:pPr>
              <w:jc w:val="right"/>
              <w:rPr>
                <w:szCs w:val="14"/>
              </w:rPr>
            </w:pPr>
            <w:r w:rsidRPr="001612F8">
              <w:rPr>
                <w:rFonts w:eastAsia="Tahoma"/>
                <w:color w:val="000000"/>
                <w:szCs w:val="14"/>
              </w:rPr>
              <w:t>0,6</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6FEEF0"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2E453A"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2AC52"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398EFF" w14:textId="77777777" w:rsidR="00695B7C" w:rsidRPr="001612F8" w:rsidRDefault="001612F8" w:rsidP="001612F8">
            <w:pPr>
              <w:jc w:val="right"/>
              <w:rPr>
                <w:szCs w:val="14"/>
              </w:rPr>
            </w:pPr>
            <w:r>
              <w:rPr>
                <w:szCs w:val="14"/>
              </w:rPr>
              <w:t>-</w:t>
            </w:r>
          </w:p>
        </w:tc>
      </w:tr>
      <w:tr w:rsidR="00695B7C" w:rsidRPr="001612F8" w14:paraId="0B1E4C7E" w14:textId="77777777" w:rsidTr="004078C4">
        <w:trPr>
          <w:trHeight w:val="182"/>
        </w:trPr>
        <w:tc>
          <w:tcPr>
            <w:tcW w:w="34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FBEB8E" w14:textId="77777777" w:rsidR="00695B7C" w:rsidRPr="001612F8" w:rsidRDefault="00695B7C" w:rsidP="00695B7C">
            <w:pPr>
              <w:rPr>
                <w:szCs w:val="14"/>
              </w:rPr>
            </w:pPr>
            <w:r w:rsidRPr="001612F8">
              <w:rPr>
                <w:rFonts w:eastAsia="Tahoma"/>
                <w:color w:val="000000"/>
                <w:szCs w:val="14"/>
              </w:rPr>
              <w:t>Nedovoljene snovi v športu</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8894BC"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BEA43A" w14:textId="77777777" w:rsidR="00695B7C" w:rsidRPr="001612F8" w:rsidRDefault="00695B7C" w:rsidP="001612F8">
            <w:pPr>
              <w:jc w:val="right"/>
              <w:rPr>
                <w:szCs w:val="14"/>
              </w:rPr>
            </w:pPr>
            <w:r w:rsidRPr="001612F8">
              <w:rPr>
                <w:rFonts w:eastAsia="Tahoma"/>
                <w:color w:val="000000"/>
                <w:szCs w:val="14"/>
              </w:rPr>
              <w:t>22,9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AEF3D4"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CCCCAD" w14:textId="77777777" w:rsidR="00695B7C" w:rsidRPr="001612F8" w:rsidRDefault="00695B7C" w:rsidP="001612F8">
            <w:pPr>
              <w:jc w:val="right"/>
              <w:rPr>
                <w:szCs w:val="14"/>
              </w:rPr>
            </w:pPr>
            <w:r w:rsidRPr="001612F8">
              <w:rPr>
                <w:rFonts w:eastAsia="Tahoma"/>
                <w:color w:val="000000"/>
                <w:szCs w:val="14"/>
              </w:rPr>
              <w:t>13,6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D4FFAF"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61B9B6" w14:textId="77777777" w:rsidR="00695B7C" w:rsidRPr="001612F8" w:rsidRDefault="001612F8" w:rsidP="001612F8">
            <w:pPr>
              <w:jc w:val="right"/>
              <w:rPr>
                <w:szCs w:val="14"/>
              </w:rPr>
            </w:pPr>
            <w:r>
              <w:rPr>
                <w:szCs w:val="14"/>
              </w:rPr>
              <w:t>-</w:t>
            </w:r>
          </w:p>
        </w:tc>
      </w:tr>
      <w:tr w:rsidR="00695B7C" w:rsidRPr="001612F8" w14:paraId="7D9C3297" w14:textId="77777777" w:rsidTr="004078C4">
        <w:trPr>
          <w:trHeight w:val="182"/>
        </w:trPr>
        <w:tc>
          <w:tcPr>
            <w:tcW w:w="340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693B4B" w14:textId="77777777" w:rsidR="00695B7C" w:rsidRPr="001612F8" w:rsidRDefault="00695B7C" w:rsidP="00695B7C">
            <w:pPr>
              <w:rPr>
                <w:szCs w:val="14"/>
              </w:rPr>
            </w:pP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146497" w14:textId="77777777" w:rsidR="00695B7C" w:rsidRPr="001612F8" w:rsidRDefault="00695B7C" w:rsidP="00695B7C">
            <w:pPr>
              <w:rPr>
                <w:szCs w:val="14"/>
              </w:rPr>
            </w:pPr>
            <w:r w:rsidRPr="001612F8">
              <w:rPr>
                <w:rFonts w:eastAsia="Tahoma"/>
                <w:color w:val="000000"/>
                <w:szCs w:val="14"/>
              </w:rPr>
              <w:t>Mililitri</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63E579" w14:textId="77777777" w:rsidR="00695B7C" w:rsidRPr="001612F8" w:rsidRDefault="00695B7C" w:rsidP="001612F8">
            <w:pPr>
              <w:jc w:val="right"/>
              <w:rPr>
                <w:szCs w:val="14"/>
              </w:rPr>
            </w:pPr>
            <w:r w:rsidRPr="001612F8">
              <w:rPr>
                <w:rFonts w:eastAsia="Tahoma"/>
                <w:color w:val="000000"/>
                <w:szCs w:val="14"/>
              </w:rPr>
              <w:t>98,5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672D1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39DF43" w14:textId="77777777" w:rsidR="00695B7C" w:rsidRPr="001612F8" w:rsidRDefault="00695B7C" w:rsidP="001612F8">
            <w:pPr>
              <w:jc w:val="right"/>
              <w:rPr>
                <w:szCs w:val="14"/>
              </w:rPr>
            </w:pPr>
            <w:r w:rsidRPr="001612F8">
              <w:rPr>
                <w:rFonts w:eastAsia="Tahoma"/>
                <w:color w:val="000000"/>
                <w:szCs w:val="14"/>
              </w:rPr>
              <w:t>40,9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36FC9B"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85BC79" w14:textId="77777777" w:rsidR="00695B7C" w:rsidRPr="001612F8" w:rsidRDefault="001612F8" w:rsidP="001612F8">
            <w:pPr>
              <w:jc w:val="right"/>
              <w:rPr>
                <w:szCs w:val="14"/>
              </w:rPr>
            </w:pPr>
            <w:r>
              <w:rPr>
                <w:szCs w:val="14"/>
              </w:rPr>
              <w:t>-</w:t>
            </w:r>
          </w:p>
        </w:tc>
      </w:tr>
      <w:tr w:rsidR="00695B7C" w:rsidRPr="001612F8" w14:paraId="528FED4F" w14:textId="77777777" w:rsidTr="004078C4">
        <w:trPr>
          <w:trHeight w:val="182"/>
        </w:trPr>
        <w:tc>
          <w:tcPr>
            <w:tcW w:w="3401"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4DB361" w14:textId="77777777" w:rsidR="00695B7C" w:rsidRPr="001612F8" w:rsidRDefault="00695B7C" w:rsidP="00695B7C">
            <w:pPr>
              <w:rPr>
                <w:szCs w:val="14"/>
              </w:rPr>
            </w:pP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E7790F" w14:textId="77777777" w:rsidR="00695B7C" w:rsidRPr="001612F8" w:rsidRDefault="00695B7C" w:rsidP="00695B7C">
            <w:pPr>
              <w:rPr>
                <w:szCs w:val="14"/>
              </w:rPr>
            </w:pPr>
            <w:r w:rsidRPr="001612F8">
              <w:rPr>
                <w:rFonts w:eastAsia="Tahoma"/>
                <w:color w:val="000000"/>
                <w:szCs w:val="14"/>
              </w:rPr>
              <w:t>Tablete</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1C3925" w14:textId="77777777" w:rsidR="00695B7C" w:rsidRPr="001612F8" w:rsidRDefault="00695B7C" w:rsidP="001612F8">
            <w:pPr>
              <w:jc w:val="right"/>
              <w:rPr>
                <w:szCs w:val="14"/>
              </w:rPr>
            </w:pPr>
            <w:r w:rsidRPr="001612F8">
              <w:rPr>
                <w:rFonts w:eastAsia="Tahoma"/>
                <w:color w:val="000000"/>
                <w:szCs w:val="14"/>
              </w:rPr>
              <w:t>400,0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C934A8"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F5E061"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ADD0CA"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2FB06C" w14:textId="77777777" w:rsidR="00695B7C" w:rsidRPr="001612F8" w:rsidRDefault="001612F8" w:rsidP="001612F8">
            <w:pPr>
              <w:jc w:val="right"/>
              <w:rPr>
                <w:szCs w:val="14"/>
              </w:rPr>
            </w:pPr>
            <w:r>
              <w:rPr>
                <w:szCs w:val="14"/>
              </w:rPr>
              <w:t>-</w:t>
            </w:r>
          </w:p>
        </w:tc>
      </w:tr>
      <w:tr w:rsidR="00695B7C" w:rsidRPr="001612F8" w14:paraId="4860831D"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8FD3E0" w14:textId="77777777" w:rsidR="00695B7C" w:rsidRPr="001612F8" w:rsidRDefault="00695B7C" w:rsidP="00695B7C">
            <w:pPr>
              <w:rPr>
                <w:szCs w:val="14"/>
              </w:rPr>
            </w:pPr>
            <w:r w:rsidRPr="001612F8">
              <w:rPr>
                <w:rFonts w:eastAsia="Tahoma"/>
                <w:color w:val="000000"/>
                <w:szCs w:val="14"/>
              </w:rPr>
              <w:t>Opij</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032F6" w14:textId="77777777" w:rsidR="00695B7C" w:rsidRPr="001612F8" w:rsidRDefault="00695B7C" w:rsidP="00695B7C">
            <w:pPr>
              <w:rPr>
                <w:szCs w:val="14"/>
              </w:rPr>
            </w:pPr>
            <w:r w:rsidRPr="001612F8">
              <w:rPr>
                <w:rFonts w:eastAsia="Tahoma"/>
                <w:color w:val="000000"/>
                <w:szCs w:val="14"/>
              </w:rPr>
              <w:t>Grami</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6FC124"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513747"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C2774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66F2DA" w14:textId="77777777" w:rsidR="00695B7C" w:rsidRPr="001612F8" w:rsidRDefault="00695B7C" w:rsidP="001612F8">
            <w:pPr>
              <w:jc w:val="right"/>
              <w:rPr>
                <w:szCs w:val="14"/>
              </w:rPr>
            </w:pPr>
            <w:r w:rsidRPr="001612F8">
              <w:rPr>
                <w:rFonts w:eastAsia="Tahoma"/>
                <w:color w:val="000000"/>
                <w:szCs w:val="14"/>
              </w:rPr>
              <w:t>36,1</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7F6C0A" w14:textId="77777777" w:rsidR="00695B7C" w:rsidRPr="001612F8" w:rsidRDefault="001612F8" w:rsidP="001612F8">
            <w:pPr>
              <w:jc w:val="right"/>
              <w:rPr>
                <w:szCs w:val="14"/>
              </w:rPr>
            </w:pPr>
            <w:r>
              <w:rPr>
                <w:szCs w:val="14"/>
              </w:rPr>
              <w:t>-</w:t>
            </w:r>
          </w:p>
        </w:tc>
      </w:tr>
      <w:tr w:rsidR="00695B7C" w:rsidRPr="001612F8" w14:paraId="32EEFB80"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92D450" w14:textId="77777777" w:rsidR="00695B7C" w:rsidRPr="001612F8" w:rsidRDefault="00695B7C" w:rsidP="00695B7C">
            <w:pPr>
              <w:rPr>
                <w:szCs w:val="14"/>
              </w:rPr>
            </w:pPr>
            <w:r w:rsidRPr="001612F8">
              <w:rPr>
                <w:rFonts w:eastAsia="Tahoma"/>
                <w:color w:val="000000"/>
                <w:szCs w:val="14"/>
              </w:rPr>
              <w:t>Ostale droge,</w:t>
            </w:r>
            <w:r w:rsidR="001612F8">
              <w:rPr>
                <w:rFonts w:eastAsia="Tahoma"/>
                <w:color w:val="000000"/>
                <w:szCs w:val="14"/>
              </w:rPr>
              <w:t xml:space="preserve"> </w:t>
            </w:r>
            <w:r w:rsidRPr="001612F8">
              <w:rPr>
                <w:rFonts w:eastAsia="Tahoma"/>
                <w:color w:val="000000"/>
                <w:szCs w:val="14"/>
              </w:rPr>
              <w:t>ki se lahko upor.</w:t>
            </w:r>
            <w:r w:rsidR="001612F8">
              <w:rPr>
                <w:rFonts w:eastAsia="Tahoma"/>
                <w:color w:val="000000"/>
                <w:szCs w:val="14"/>
              </w:rPr>
              <w:t xml:space="preserve"> </w:t>
            </w:r>
            <w:r w:rsidRPr="001612F8">
              <w:rPr>
                <w:rFonts w:eastAsia="Tahoma"/>
                <w:color w:val="000000"/>
                <w:szCs w:val="14"/>
              </w:rPr>
              <w:t>v medicini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7E6AA" w14:textId="77777777" w:rsidR="00695B7C" w:rsidRPr="001612F8" w:rsidRDefault="00695B7C" w:rsidP="00695B7C">
            <w:pPr>
              <w:rPr>
                <w:szCs w:val="14"/>
              </w:rPr>
            </w:pPr>
            <w:r w:rsidRPr="001612F8">
              <w:rPr>
                <w:rFonts w:eastAsia="Tahoma"/>
                <w:color w:val="000000"/>
                <w:szCs w:val="14"/>
              </w:rPr>
              <w:t>Tablete</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88ED4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03E813" w14:textId="77777777" w:rsidR="00695B7C" w:rsidRPr="001612F8" w:rsidRDefault="00695B7C" w:rsidP="001612F8">
            <w:pPr>
              <w:jc w:val="right"/>
              <w:rPr>
                <w:szCs w:val="14"/>
              </w:rPr>
            </w:pPr>
            <w:r w:rsidRPr="001612F8">
              <w:rPr>
                <w:rFonts w:eastAsia="Tahoma"/>
                <w:color w:val="000000"/>
                <w:szCs w:val="14"/>
              </w:rPr>
              <w:t>6,0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EB2A18"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BACB08"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0BFCD3" w14:textId="77777777" w:rsidR="00695B7C" w:rsidRPr="001612F8" w:rsidRDefault="001612F8" w:rsidP="001612F8">
            <w:pPr>
              <w:jc w:val="right"/>
              <w:rPr>
                <w:szCs w:val="14"/>
              </w:rPr>
            </w:pPr>
            <w:r>
              <w:rPr>
                <w:szCs w:val="14"/>
              </w:rPr>
              <w:t>-</w:t>
            </w:r>
          </w:p>
        </w:tc>
      </w:tr>
      <w:tr w:rsidR="00695B7C" w:rsidRPr="001612F8" w14:paraId="08692FEE" w14:textId="77777777" w:rsidTr="004078C4">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3336F8" w14:textId="77777777" w:rsidR="00695B7C" w:rsidRPr="001612F8" w:rsidRDefault="00695B7C" w:rsidP="00695B7C">
            <w:pPr>
              <w:rPr>
                <w:szCs w:val="14"/>
              </w:rPr>
            </w:pPr>
            <w:r w:rsidRPr="001612F8">
              <w:rPr>
                <w:rFonts w:eastAsia="Tahoma"/>
                <w:color w:val="000000"/>
                <w:szCs w:val="14"/>
              </w:rPr>
              <w:t>Ostale droge,</w:t>
            </w:r>
            <w:r w:rsidR="001612F8">
              <w:rPr>
                <w:rFonts w:eastAsia="Tahoma"/>
                <w:color w:val="000000"/>
                <w:szCs w:val="14"/>
              </w:rPr>
              <w:t xml:space="preserve"> </w:t>
            </w:r>
            <w:r w:rsidRPr="001612F8">
              <w:rPr>
                <w:rFonts w:eastAsia="Tahoma"/>
                <w:color w:val="000000"/>
                <w:szCs w:val="14"/>
              </w:rPr>
              <w:t>ki se ne uporab. v medicini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D076EC" w14:textId="77777777" w:rsidR="00695B7C" w:rsidRPr="001612F8" w:rsidRDefault="00695B7C" w:rsidP="00695B7C">
            <w:pPr>
              <w:rPr>
                <w:szCs w:val="14"/>
              </w:rPr>
            </w:pPr>
            <w:r w:rsidRPr="001612F8">
              <w:rPr>
                <w:rFonts w:eastAsia="Tahoma"/>
                <w:color w:val="000000"/>
                <w:szCs w:val="14"/>
              </w:rPr>
              <w:t>Tablete</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6F29BB"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A0B749"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A448E2" w14:textId="77777777" w:rsidR="00695B7C" w:rsidRPr="001612F8" w:rsidRDefault="00695B7C" w:rsidP="001612F8">
            <w:pPr>
              <w:jc w:val="right"/>
              <w:rPr>
                <w:szCs w:val="14"/>
              </w:rPr>
            </w:pPr>
            <w:r w:rsidRPr="001612F8">
              <w:rPr>
                <w:rFonts w:eastAsia="Tahoma"/>
                <w:color w:val="000000"/>
                <w:szCs w:val="14"/>
              </w:rPr>
              <w:t>5,5</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8CC603" w14:textId="77777777" w:rsidR="00695B7C" w:rsidRPr="001612F8" w:rsidRDefault="001612F8" w:rsidP="001612F8">
            <w:pPr>
              <w:jc w:val="right"/>
              <w:rPr>
                <w:szCs w:val="14"/>
              </w:rPr>
            </w:pPr>
            <w:r>
              <w:rPr>
                <w:szCs w:val="14"/>
              </w:rPr>
              <w:t>-</w:t>
            </w:r>
          </w:p>
        </w:tc>
        <w:tc>
          <w:tcPr>
            <w:tcW w:w="10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955EF9" w14:textId="77777777" w:rsidR="00695B7C" w:rsidRPr="001612F8" w:rsidRDefault="001612F8" w:rsidP="001612F8">
            <w:pPr>
              <w:jc w:val="right"/>
              <w:rPr>
                <w:szCs w:val="14"/>
              </w:rPr>
            </w:pPr>
            <w:r>
              <w:rPr>
                <w:szCs w:val="14"/>
              </w:rPr>
              <w:t>-</w:t>
            </w:r>
          </w:p>
        </w:tc>
      </w:tr>
    </w:tbl>
    <w:p w14:paraId="3CD8B55E" w14:textId="77777777" w:rsidR="004078C4" w:rsidRDefault="004078C4" w:rsidP="001612F8">
      <w:pPr>
        <w:pStyle w:val="Telobesedila"/>
      </w:pPr>
    </w:p>
    <w:p w14:paraId="46607D26" w14:textId="63C2A249" w:rsidR="00695B7C" w:rsidRDefault="00695B7C" w:rsidP="004078C4">
      <w:pPr>
        <w:pStyle w:val="Telobesedila"/>
        <w:spacing w:after="120"/>
      </w:pPr>
      <w:r>
        <w:t>Razpisani ukrepi</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4244"/>
        <w:gridCol w:w="481"/>
        <w:gridCol w:w="481"/>
        <w:gridCol w:w="481"/>
        <w:gridCol w:w="481"/>
        <w:gridCol w:w="481"/>
        <w:gridCol w:w="481"/>
        <w:gridCol w:w="481"/>
        <w:gridCol w:w="481"/>
        <w:gridCol w:w="481"/>
        <w:gridCol w:w="481"/>
      </w:tblGrid>
      <w:tr w:rsidR="00695B7C" w:rsidRPr="001612F8" w14:paraId="7DB20156" w14:textId="77777777" w:rsidTr="001612F8">
        <w:trPr>
          <w:trHeight w:val="182"/>
        </w:trPr>
        <w:tc>
          <w:tcPr>
            <w:tcW w:w="424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EAE03C7" w14:textId="77777777" w:rsidR="00695B7C" w:rsidRPr="001612F8" w:rsidRDefault="001612F8" w:rsidP="00695B7C">
            <w:pPr>
              <w:rPr>
                <w:szCs w:val="14"/>
              </w:rPr>
            </w:pPr>
            <w:r w:rsidRPr="001612F8">
              <w:rPr>
                <w:rFonts w:eastAsia="Tahoma"/>
                <w:b/>
                <w:color w:val="FFFFFF"/>
                <w:szCs w:val="14"/>
              </w:rPr>
              <w:t>Vrsta ukrepa</w:t>
            </w:r>
          </w:p>
        </w:tc>
        <w:tc>
          <w:tcPr>
            <w:tcW w:w="481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4D3D57D" w14:textId="77777777" w:rsidR="00695B7C" w:rsidRPr="001612F8" w:rsidRDefault="001612F8" w:rsidP="001612F8">
            <w:pPr>
              <w:jc w:val="center"/>
              <w:rPr>
                <w:szCs w:val="14"/>
              </w:rPr>
            </w:pPr>
            <w:r w:rsidRPr="001612F8">
              <w:rPr>
                <w:rFonts w:eastAsia="Tahoma"/>
                <w:b/>
                <w:color w:val="FFFFFF"/>
                <w:szCs w:val="14"/>
              </w:rPr>
              <w:t>Število ukrepov</w:t>
            </w:r>
          </w:p>
        </w:tc>
      </w:tr>
      <w:tr w:rsidR="00695B7C" w:rsidRPr="001612F8" w14:paraId="102E8FD0" w14:textId="77777777" w:rsidTr="004D20F7">
        <w:trPr>
          <w:trHeight w:val="182"/>
        </w:trPr>
        <w:tc>
          <w:tcPr>
            <w:tcW w:w="4244"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EA33DC" w14:textId="77777777" w:rsidR="00695B7C" w:rsidRPr="001612F8" w:rsidRDefault="00695B7C" w:rsidP="00695B7C">
            <w:pPr>
              <w:rPr>
                <w:szCs w:val="14"/>
              </w:rPr>
            </w:pP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3D43CE4" w14:textId="77777777" w:rsidR="00695B7C" w:rsidRPr="001612F8" w:rsidRDefault="00695B7C" w:rsidP="00695B7C">
            <w:pPr>
              <w:jc w:val="center"/>
              <w:rPr>
                <w:szCs w:val="14"/>
              </w:rPr>
            </w:pPr>
            <w:r w:rsidRPr="001612F8">
              <w:rPr>
                <w:rFonts w:eastAsia="Tahoma"/>
                <w:b/>
                <w:color w:val="FFFFFF"/>
                <w:szCs w:val="14"/>
              </w:rPr>
              <w:t>2015</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030B2A0" w14:textId="77777777" w:rsidR="00695B7C" w:rsidRPr="001612F8" w:rsidRDefault="00695B7C" w:rsidP="00695B7C">
            <w:pPr>
              <w:jc w:val="center"/>
              <w:rPr>
                <w:szCs w:val="14"/>
              </w:rPr>
            </w:pPr>
            <w:r w:rsidRPr="001612F8">
              <w:rPr>
                <w:rFonts w:eastAsia="Tahoma"/>
                <w:b/>
                <w:color w:val="FFFFFF"/>
                <w:szCs w:val="14"/>
              </w:rPr>
              <w:t>2016</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74155A8" w14:textId="77777777" w:rsidR="00695B7C" w:rsidRPr="001612F8" w:rsidRDefault="00695B7C" w:rsidP="00695B7C">
            <w:pPr>
              <w:jc w:val="center"/>
              <w:rPr>
                <w:szCs w:val="14"/>
              </w:rPr>
            </w:pPr>
            <w:r w:rsidRPr="001612F8">
              <w:rPr>
                <w:rFonts w:eastAsia="Tahoma"/>
                <w:b/>
                <w:color w:val="FFFFFF"/>
                <w:szCs w:val="14"/>
              </w:rPr>
              <w:t>2017</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7FC3FA" w14:textId="77777777" w:rsidR="00695B7C" w:rsidRPr="001612F8" w:rsidRDefault="00695B7C" w:rsidP="00695B7C">
            <w:pPr>
              <w:jc w:val="center"/>
              <w:rPr>
                <w:szCs w:val="14"/>
              </w:rPr>
            </w:pPr>
            <w:r w:rsidRPr="001612F8">
              <w:rPr>
                <w:rFonts w:eastAsia="Tahoma"/>
                <w:b/>
                <w:color w:val="FFFFFF"/>
                <w:szCs w:val="14"/>
              </w:rPr>
              <w:t>2018</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8E45A1" w14:textId="77777777" w:rsidR="00695B7C" w:rsidRPr="001612F8" w:rsidRDefault="00695B7C" w:rsidP="00695B7C">
            <w:pPr>
              <w:jc w:val="center"/>
              <w:rPr>
                <w:szCs w:val="14"/>
              </w:rPr>
            </w:pPr>
            <w:r w:rsidRPr="001612F8">
              <w:rPr>
                <w:rFonts w:eastAsia="Tahoma"/>
                <w:b/>
                <w:color w:val="FFFFFF"/>
                <w:szCs w:val="14"/>
              </w:rPr>
              <w:t>2019</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D121C6A" w14:textId="77777777" w:rsidR="00695B7C" w:rsidRPr="001612F8" w:rsidRDefault="00695B7C" w:rsidP="00695B7C">
            <w:pPr>
              <w:jc w:val="center"/>
              <w:rPr>
                <w:szCs w:val="14"/>
              </w:rPr>
            </w:pPr>
            <w:r w:rsidRPr="001612F8">
              <w:rPr>
                <w:rFonts w:eastAsia="Tahoma"/>
                <w:b/>
                <w:color w:val="FFFFFF"/>
                <w:szCs w:val="14"/>
              </w:rPr>
              <w:t>2020</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D8C9C6" w14:textId="77777777" w:rsidR="00695B7C" w:rsidRPr="001612F8" w:rsidRDefault="00695B7C" w:rsidP="00695B7C">
            <w:pPr>
              <w:jc w:val="center"/>
              <w:rPr>
                <w:szCs w:val="14"/>
              </w:rPr>
            </w:pPr>
            <w:r w:rsidRPr="001612F8">
              <w:rPr>
                <w:rFonts w:eastAsia="Tahoma"/>
                <w:b/>
                <w:color w:val="FFFFFF"/>
                <w:szCs w:val="14"/>
              </w:rPr>
              <w:t>2021</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C1A4C5" w14:textId="77777777" w:rsidR="00695B7C" w:rsidRPr="001612F8" w:rsidRDefault="00695B7C" w:rsidP="00695B7C">
            <w:pPr>
              <w:jc w:val="center"/>
              <w:rPr>
                <w:szCs w:val="14"/>
              </w:rPr>
            </w:pPr>
            <w:r w:rsidRPr="001612F8">
              <w:rPr>
                <w:rFonts w:eastAsia="Tahoma"/>
                <w:b/>
                <w:color w:val="FFFFFF"/>
                <w:szCs w:val="14"/>
              </w:rPr>
              <w:t>2022</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4DAEC5D" w14:textId="77777777" w:rsidR="00695B7C" w:rsidRPr="001612F8" w:rsidRDefault="00695B7C" w:rsidP="00695B7C">
            <w:pPr>
              <w:jc w:val="center"/>
              <w:rPr>
                <w:szCs w:val="14"/>
              </w:rPr>
            </w:pPr>
            <w:r w:rsidRPr="001612F8">
              <w:rPr>
                <w:rFonts w:eastAsia="Tahoma"/>
                <w:b/>
                <w:color w:val="FFFFFF"/>
                <w:szCs w:val="14"/>
              </w:rPr>
              <w:t>2023</w:t>
            </w:r>
          </w:p>
        </w:tc>
        <w:tc>
          <w:tcPr>
            <w:tcW w:w="48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AA7A9B" w14:textId="77777777" w:rsidR="00695B7C" w:rsidRPr="001612F8" w:rsidRDefault="00695B7C" w:rsidP="00695B7C">
            <w:pPr>
              <w:jc w:val="center"/>
              <w:rPr>
                <w:szCs w:val="14"/>
              </w:rPr>
            </w:pPr>
            <w:r w:rsidRPr="001612F8">
              <w:rPr>
                <w:rFonts w:eastAsia="Tahoma"/>
                <w:b/>
                <w:color w:val="FFFFFF"/>
                <w:szCs w:val="14"/>
              </w:rPr>
              <w:t>2024</w:t>
            </w:r>
          </w:p>
        </w:tc>
      </w:tr>
      <w:tr w:rsidR="00695B7C" w:rsidRPr="001612F8" w14:paraId="797EB942"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4FC9A5" w14:textId="4BEEE82B" w:rsidR="00695B7C" w:rsidRPr="001612F8" w:rsidRDefault="00695B7C" w:rsidP="00695B7C">
            <w:pPr>
              <w:rPr>
                <w:szCs w:val="14"/>
              </w:rPr>
            </w:pPr>
            <w:r w:rsidRPr="001612F8">
              <w:rPr>
                <w:rFonts w:eastAsia="Tahoma"/>
                <w:color w:val="000000"/>
                <w:szCs w:val="14"/>
              </w:rPr>
              <w:t xml:space="preserve">Ukrep na predlog sodišča zaradi izmikanja postopku </w:t>
            </w:r>
            <w:r w:rsidR="0051656B">
              <w:rPr>
                <w:rFonts w:eastAsia="Tahoma"/>
                <w:color w:val="000000"/>
                <w:szCs w:val="14"/>
              </w:rPr>
              <w:t>(</w:t>
            </w:r>
            <w:r w:rsidRPr="001612F8">
              <w:rPr>
                <w:rFonts w:eastAsia="Tahoma"/>
                <w:color w:val="000000"/>
                <w:szCs w:val="14"/>
              </w:rPr>
              <w:t>trajna odredba in tiralica</w:t>
            </w:r>
            <w:r w:rsidR="0051656B">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F7A9CA" w14:textId="77777777" w:rsidR="00695B7C" w:rsidRPr="001612F8" w:rsidRDefault="00695B7C" w:rsidP="00695B7C">
            <w:pPr>
              <w:jc w:val="right"/>
              <w:rPr>
                <w:szCs w:val="14"/>
              </w:rPr>
            </w:pPr>
            <w:r w:rsidRPr="001612F8">
              <w:rPr>
                <w:rFonts w:eastAsia="Tahoma"/>
                <w:color w:val="000000"/>
                <w:szCs w:val="14"/>
              </w:rPr>
              <w:t>529</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3984F8" w14:textId="77777777" w:rsidR="00695B7C" w:rsidRPr="001612F8" w:rsidRDefault="00695B7C" w:rsidP="00695B7C">
            <w:pPr>
              <w:jc w:val="right"/>
              <w:rPr>
                <w:szCs w:val="14"/>
              </w:rPr>
            </w:pPr>
            <w:r w:rsidRPr="001612F8">
              <w:rPr>
                <w:rFonts w:eastAsia="Tahoma"/>
                <w:color w:val="000000"/>
                <w:szCs w:val="14"/>
              </w:rPr>
              <w:t>475</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AF0F16" w14:textId="77777777" w:rsidR="00695B7C" w:rsidRPr="001612F8" w:rsidRDefault="00695B7C" w:rsidP="00695B7C">
            <w:pPr>
              <w:jc w:val="right"/>
              <w:rPr>
                <w:szCs w:val="14"/>
              </w:rPr>
            </w:pPr>
            <w:r w:rsidRPr="001612F8">
              <w:rPr>
                <w:rFonts w:eastAsia="Tahoma"/>
                <w:color w:val="000000"/>
                <w:szCs w:val="14"/>
              </w:rPr>
              <w:t>381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E29589" w14:textId="77777777" w:rsidR="00695B7C" w:rsidRPr="001612F8" w:rsidRDefault="00695B7C" w:rsidP="00695B7C">
            <w:pPr>
              <w:jc w:val="right"/>
              <w:rPr>
                <w:szCs w:val="14"/>
              </w:rPr>
            </w:pPr>
            <w:r w:rsidRPr="001612F8">
              <w:rPr>
                <w:rFonts w:eastAsia="Tahoma"/>
                <w:color w:val="000000"/>
                <w:szCs w:val="14"/>
              </w:rPr>
              <w:t>436</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8F7ABD" w14:textId="77777777" w:rsidR="00695B7C" w:rsidRPr="001612F8" w:rsidRDefault="00695B7C" w:rsidP="00695B7C">
            <w:pPr>
              <w:jc w:val="right"/>
              <w:rPr>
                <w:szCs w:val="14"/>
              </w:rPr>
            </w:pPr>
            <w:r w:rsidRPr="001612F8">
              <w:rPr>
                <w:rFonts w:eastAsia="Tahoma"/>
                <w:color w:val="000000"/>
                <w:szCs w:val="14"/>
              </w:rPr>
              <w:t>450</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6499ED" w14:textId="77777777" w:rsidR="00695B7C" w:rsidRPr="001612F8" w:rsidRDefault="00695B7C" w:rsidP="00695B7C">
            <w:pPr>
              <w:jc w:val="right"/>
              <w:rPr>
                <w:szCs w:val="14"/>
              </w:rPr>
            </w:pPr>
            <w:r w:rsidRPr="001612F8">
              <w:rPr>
                <w:rFonts w:eastAsia="Tahoma"/>
                <w:color w:val="000000"/>
                <w:szCs w:val="14"/>
              </w:rPr>
              <w:t>342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71D6D7" w14:textId="77777777" w:rsidR="00695B7C" w:rsidRPr="001612F8" w:rsidRDefault="00695B7C" w:rsidP="00695B7C">
            <w:pPr>
              <w:jc w:val="right"/>
              <w:rPr>
                <w:szCs w:val="14"/>
              </w:rPr>
            </w:pPr>
            <w:r w:rsidRPr="001612F8">
              <w:rPr>
                <w:rFonts w:eastAsia="Tahoma"/>
                <w:color w:val="000000"/>
                <w:szCs w:val="14"/>
              </w:rPr>
              <w:t>371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4BC35C" w14:textId="77777777" w:rsidR="00695B7C" w:rsidRPr="001612F8" w:rsidRDefault="00695B7C" w:rsidP="00695B7C">
            <w:pPr>
              <w:jc w:val="right"/>
              <w:rPr>
                <w:szCs w:val="14"/>
              </w:rPr>
            </w:pPr>
            <w:r w:rsidRPr="001612F8">
              <w:rPr>
                <w:rFonts w:eastAsia="Tahoma"/>
                <w:color w:val="000000"/>
                <w:szCs w:val="14"/>
              </w:rPr>
              <w:t>425</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925E51" w14:textId="77777777" w:rsidR="00695B7C" w:rsidRPr="001612F8" w:rsidRDefault="00695B7C" w:rsidP="00695B7C">
            <w:pPr>
              <w:jc w:val="right"/>
              <w:rPr>
                <w:szCs w:val="14"/>
              </w:rPr>
            </w:pPr>
            <w:r w:rsidRPr="001612F8">
              <w:rPr>
                <w:rFonts w:eastAsia="Tahoma"/>
                <w:color w:val="000000"/>
                <w:szCs w:val="14"/>
              </w:rPr>
              <w:t>437</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38FE40" w14:textId="77777777" w:rsidR="00695B7C" w:rsidRPr="001612F8" w:rsidRDefault="00695B7C" w:rsidP="00695B7C">
            <w:pPr>
              <w:jc w:val="right"/>
              <w:rPr>
                <w:szCs w:val="14"/>
              </w:rPr>
            </w:pPr>
            <w:r w:rsidRPr="001612F8">
              <w:rPr>
                <w:rFonts w:eastAsia="Tahoma"/>
                <w:color w:val="000000"/>
                <w:szCs w:val="14"/>
              </w:rPr>
              <w:t>464</w:t>
            </w:r>
          </w:p>
        </w:tc>
      </w:tr>
      <w:tr w:rsidR="001612F8" w:rsidRPr="001612F8" w14:paraId="4F75F8FB"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961B48" w14:textId="77777777" w:rsidR="00695B7C" w:rsidRPr="001612F8" w:rsidRDefault="00695B7C" w:rsidP="00695B7C">
            <w:pPr>
              <w:rPr>
                <w:szCs w:val="14"/>
              </w:rPr>
            </w:pPr>
            <w:r w:rsidRPr="001612F8">
              <w:rPr>
                <w:rFonts w:eastAsia="Tahoma"/>
                <w:color w:val="000000"/>
                <w:szCs w:val="14"/>
              </w:rPr>
              <w:t>Ukrep na predlog sodišča zaradi neznanega naslova bivanja in neuspešnega vročanja sodne pošte</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A147D6" w14:textId="77777777" w:rsidR="00695B7C" w:rsidRPr="001612F8" w:rsidRDefault="00695B7C" w:rsidP="00695B7C">
            <w:pPr>
              <w:jc w:val="right"/>
              <w:rPr>
                <w:szCs w:val="14"/>
              </w:rPr>
            </w:pPr>
            <w:r w:rsidRPr="001612F8">
              <w:rPr>
                <w:rFonts w:eastAsia="Tahoma"/>
                <w:color w:val="000000"/>
                <w:szCs w:val="14"/>
              </w:rPr>
              <w:t>97</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4DBCCE" w14:textId="77777777" w:rsidR="00695B7C" w:rsidRPr="001612F8" w:rsidRDefault="00695B7C" w:rsidP="00695B7C">
            <w:pPr>
              <w:jc w:val="right"/>
              <w:rPr>
                <w:szCs w:val="14"/>
              </w:rPr>
            </w:pPr>
            <w:r w:rsidRPr="001612F8">
              <w:rPr>
                <w:rFonts w:eastAsia="Tahoma"/>
                <w:color w:val="000000"/>
                <w:szCs w:val="14"/>
              </w:rPr>
              <w:t>150</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50D912" w14:textId="77777777" w:rsidR="00695B7C" w:rsidRPr="001612F8" w:rsidRDefault="00695B7C" w:rsidP="00695B7C">
            <w:pPr>
              <w:jc w:val="right"/>
              <w:rPr>
                <w:szCs w:val="14"/>
              </w:rPr>
            </w:pPr>
            <w:r w:rsidRPr="001612F8">
              <w:rPr>
                <w:rFonts w:eastAsia="Tahoma"/>
                <w:color w:val="000000"/>
                <w:szCs w:val="14"/>
              </w:rPr>
              <w:t>167</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A43DC9" w14:textId="77777777" w:rsidR="00695B7C" w:rsidRPr="001612F8" w:rsidRDefault="00695B7C" w:rsidP="00695B7C">
            <w:pPr>
              <w:jc w:val="right"/>
              <w:rPr>
                <w:szCs w:val="14"/>
              </w:rPr>
            </w:pPr>
            <w:r w:rsidRPr="001612F8">
              <w:rPr>
                <w:rFonts w:eastAsia="Tahoma"/>
                <w:color w:val="000000"/>
                <w:szCs w:val="14"/>
              </w:rPr>
              <w:t>106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E33556" w14:textId="77777777" w:rsidR="00695B7C" w:rsidRPr="001612F8" w:rsidRDefault="00695B7C" w:rsidP="00695B7C">
            <w:pPr>
              <w:jc w:val="right"/>
              <w:rPr>
                <w:szCs w:val="14"/>
              </w:rPr>
            </w:pPr>
            <w:r w:rsidRPr="001612F8">
              <w:rPr>
                <w:rFonts w:eastAsia="Tahoma"/>
                <w:color w:val="000000"/>
                <w:szCs w:val="14"/>
              </w:rPr>
              <w:t>78</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8224F7" w14:textId="77777777" w:rsidR="00695B7C" w:rsidRPr="001612F8" w:rsidRDefault="00695B7C" w:rsidP="00695B7C">
            <w:pPr>
              <w:jc w:val="right"/>
              <w:rPr>
                <w:szCs w:val="14"/>
              </w:rPr>
            </w:pPr>
            <w:r w:rsidRPr="001612F8">
              <w:rPr>
                <w:rFonts w:eastAsia="Tahoma"/>
                <w:color w:val="000000"/>
                <w:szCs w:val="14"/>
              </w:rPr>
              <w:t>116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D11A2E" w14:textId="77777777" w:rsidR="00695B7C" w:rsidRPr="001612F8" w:rsidRDefault="00695B7C" w:rsidP="00695B7C">
            <w:pPr>
              <w:jc w:val="right"/>
              <w:rPr>
                <w:szCs w:val="14"/>
              </w:rPr>
            </w:pPr>
            <w:r w:rsidRPr="001612F8">
              <w:rPr>
                <w:rFonts w:eastAsia="Tahoma"/>
                <w:color w:val="000000"/>
                <w:szCs w:val="14"/>
              </w:rPr>
              <w:t>115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E639B0" w14:textId="77777777" w:rsidR="00695B7C" w:rsidRPr="001612F8" w:rsidRDefault="00695B7C" w:rsidP="00695B7C">
            <w:pPr>
              <w:jc w:val="right"/>
              <w:rPr>
                <w:szCs w:val="14"/>
              </w:rPr>
            </w:pPr>
            <w:r w:rsidRPr="001612F8">
              <w:rPr>
                <w:rFonts w:eastAsia="Tahoma"/>
                <w:color w:val="000000"/>
                <w:szCs w:val="14"/>
              </w:rPr>
              <w:t>92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401332" w14:textId="77777777" w:rsidR="00695B7C" w:rsidRPr="001612F8" w:rsidRDefault="00695B7C" w:rsidP="00695B7C">
            <w:pPr>
              <w:jc w:val="right"/>
              <w:rPr>
                <w:szCs w:val="14"/>
              </w:rPr>
            </w:pPr>
            <w:r w:rsidRPr="001612F8">
              <w:rPr>
                <w:rFonts w:eastAsia="Tahoma"/>
                <w:color w:val="000000"/>
                <w:szCs w:val="14"/>
              </w:rPr>
              <w:t>133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2D1B1D" w14:textId="77777777" w:rsidR="00695B7C" w:rsidRPr="001612F8" w:rsidRDefault="00695B7C" w:rsidP="00695B7C">
            <w:pPr>
              <w:jc w:val="right"/>
              <w:rPr>
                <w:szCs w:val="14"/>
              </w:rPr>
            </w:pPr>
            <w:r w:rsidRPr="001612F8">
              <w:rPr>
                <w:rFonts w:eastAsia="Tahoma"/>
                <w:color w:val="000000"/>
                <w:szCs w:val="14"/>
              </w:rPr>
              <w:t>166</w:t>
            </w:r>
          </w:p>
        </w:tc>
      </w:tr>
      <w:tr w:rsidR="00695B7C" w:rsidRPr="001612F8" w14:paraId="1883AA1B"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DDA007" w14:textId="77777777" w:rsidR="00695B7C" w:rsidRPr="001612F8" w:rsidRDefault="00695B7C" w:rsidP="00695B7C">
            <w:pPr>
              <w:rPr>
                <w:szCs w:val="14"/>
              </w:rPr>
            </w:pPr>
            <w:r w:rsidRPr="001612F8">
              <w:rPr>
                <w:rFonts w:eastAsia="Tahoma"/>
                <w:color w:val="000000"/>
                <w:szCs w:val="14"/>
              </w:rPr>
              <w:t>Ukrep zaradi pobega iz zapora</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512D80" w14:textId="77777777" w:rsidR="00695B7C" w:rsidRPr="001612F8" w:rsidRDefault="00695B7C" w:rsidP="00695B7C">
            <w:pPr>
              <w:jc w:val="right"/>
              <w:rPr>
                <w:szCs w:val="14"/>
              </w:rPr>
            </w:pPr>
            <w:r w:rsidRPr="001612F8">
              <w:rPr>
                <w:rFonts w:eastAsia="Tahoma"/>
                <w:color w:val="000000"/>
                <w:szCs w:val="14"/>
              </w:rPr>
              <w:t>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4B2BD7" w14:textId="77777777" w:rsidR="00695B7C" w:rsidRPr="001612F8" w:rsidRDefault="00695B7C" w:rsidP="00695B7C">
            <w:pPr>
              <w:jc w:val="right"/>
              <w:rPr>
                <w:szCs w:val="14"/>
              </w:rPr>
            </w:pPr>
            <w:r w:rsidRPr="001612F8">
              <w:rPr>
                <w:rFonts w:eastAsia="Tahoma"/>
                <w:color w:val="000000"/>
                <w:szCs w:val="14"/>
              </w:rPr>
              <w:t>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DDB49D"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66EDA3"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B750C5" w14:textId="77777777" w:rsidR="00695B7C" w:rsidRPr="001612F8" w:rsidRDefault="00695B7C" w:rsidP="00695B7C">
            <w:pPr>
              <w:jc w:val="right"/>
              <w:rPr>
                <w:szCs w:val="14"/>
              </w:rPr>
            </w:pPr>
            <w:r w:rsidRPr="001612F8">
              <w:rPr>
                <w:rFonts w:eastAsia="Tahoma"/>
                <w:color w:val="000000"/>
                <w:szCs w:val="14"/>
              </w:rPr>
              <w:t>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A26524" w14:textId="77777777" w:rsidR="00695B7C" w:rsidRPr="001612F8" w:rsidRDefault="00695B7C" w:rsidP="00695B7C">
            <w:pPr>
              <w:jc w:val="right"/>
              <w:rPr>
                <w:szCs w:val="14"/>
              </w:rPr>
            </w:pPr>
            <w:r w:rsidRPr="001612F8">
              <w:rPr>
                <w:rFonts w:eastAsia="Tahoma"/>
                <w:color w:val="000000"/>
                <w:szCs w:val="14"/>
              </w:rPr>
              <w:t>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0EEC2C"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872282"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3BCDA"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B0D90E" w14:textId="77777777" w:rsidR="00695B7C" w:rsidRPr="001612F8" w:rsidRDefault="00695B7C" w:rsidP="00695B7C">
            <w:pPr>
              <w:jc w:val="right"/>
              <w:rPr>
                <w:szCs w:val="14"/>
              </w:rPr>
            </w:pPr>
            <w:r w:rsidRPr="001612F8">
              <w:rPr>
                <w:rFonts w:eastAsia="Tahoma"/>
                <w:color w:val="000000"/>
                <w:szCs w:val="14"/>
              </w:rPr>
              <w:t>2</w:t>
            </w:r>
          </w:p>
        </w:tc>
      </w:tr>
      <w:tr w:rsidR="001612F8" w:rsidRPr="001612F8" w14:paraId="251AE92A"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21943F" w14:textId="77777777" w:rsidR="00695B7C" w:rsidRPr="001612F8" w:rsidRDefault="00695B7C" w:rsidP="00695B7C">
            <w:pPr>
              <w:rPr>
                <w:szCs w:val="14"/>
              </w:rPr>
            </w:pPr>
            <w:r w:rsidRPr="001612F8">
              <w:rPr>
                <w:rFonts w:eastAsia="Tahoma"/>
                <w:color w:val="000000"/>
                <w:szCs w:val="14"/>
              </w:rPr>
              <w:t>Evropski nalog za prijetje in predajo</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40DE79" w14:textId="77777777" w:rsidR="00695B7C" w:rsidRPr="001612F8" w:rsidRDefault="00695B7C" w:rsidP="00695B7C">
            <w:pPr>
              <w:jc w:val="right"/>
              <w:rPr>
                <w:szCs w:val="14"/>
              </w:rPr>
            </w:pPr>
            <w:r w:rsidRPr="001612F8">
              <w:rPr>
                <w:rFonts w:eastAsia="Tahoma"/>
                <w:color w:val="000000"/>
                <w:szCs w:val="14"/>
              </w:rPr>
              <w:t>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A39A88"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6C0D54"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4812A6"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0060EC" w14:textId="77777777" w:rsidR="00695B7C" w:rsidRPr="001612F8" w:rsidRDefault="00695B7C" w:rsidP="00695B7C">
            <w:pPr>
              <w:jc w:val="right"/>
              <w:rPr>
                <w:szCs w:val="14"/>
              </w:rPr>
            </w:pPr>
            <w:r w:rsidRPr="001612F8">
              <w:rPr>
                <w:rFonts w:eastAsia="Tahoma"/>
                <w:color w:val="000000"/>
                <w:szCs w:val="14"/>
              </w:rPr>
              <w:t>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92DF74"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9334F1"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62DD2F"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CC59E6"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A18FEA" w14:textId="77777777" w:rsidR="00695B7C" w:rsidRPr="001612F8" w:rsidRDefault="001612F8" w:rsidP="00695B7C">
            <w:pPr>
              <w:jc w:val="right"/>
              <w:rPr>
                <w:szCs w:val="14"/>
              </w:rPr>
            </w:pPr>
            <w:r>
              <w:rPr>
                <w:rFonts w:eastAsia="Tahoma"/>
                <w:color w:val="000000"/>
                <w:szCs w:val="14"/>
              </w:rPr>
              <w:t>-</w:t>
            </w:r>
          </w:p>
        </w:tc>
      </w:tr>
      <w:tr w:rsidR="00695B7C" w:rsidRPr="001612F8" w14:paraId="6A75226B"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6FABFB" w14:textId="77777777" w:rsidR="00695B7C" w:rsidRPr="001612F8" w:rsidRDefault="00695B7C" w:rsidP="00695B7C">
            <w:pPr>
              <w:rPr>
                <w:szCs w:val="14"/>
              </w:rPr>
            </w:pPr>
            <w:r w:rsidRPr="001612F8">
              <w:rPr>
                <w:rFonts w:eastAsia="Tahoma"/>
                <w:color w:val="000000"/>
                <w:szCs w:val="14"/>
              </w:rPr>
              <w:t>Mednarodna tiralica, razpisana na predlog sodišča</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2566BF"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E36776"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04C494"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F629C7"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AD59C2"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595699"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5BED5F"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AE1B6C"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5EC3C5"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8925A0" w14:textId="77777777" w:rsidR="00695B7C" w:rsidRPr="001612F8" w:rsidRDefault="001612F8" w:rsidP="00695B7C">
            <w:pPr>
              <w:jc w:val="right"/>
              <w:rPr>
                <w:szCs w:val="14"/>
              </w:rPr>
            </w:pPr>
            <w:r>
              <w:rPr>
                <w:rFonts w:eastAsia="Tahoma"/>
                <w:color w:val="000000"/>
                <w:szCs w:val="14"/>
              </w:rPr>
              <w:t>-</w:t>
            </w:r>
          </w:p>
        </w:tc>
      </w:tr>
      <w:tr w:rsidR="001612F8" w:rsidRPr="001612F8" w14:paraId="32B72059"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B66506" w14:textId="77777777" w:rsidR="00695B7C" w:rsidRPr="001612F8" w:rsidRDefault="00695B7C" w:rsidP="00695B7C">
            <w:pPr>
              <w:rPr>
                <w:szCs w:val="14"/>
              </w:rPr>
            </w:pPr>
            <w:r w:rsidRPr="001612F8">
              <w:rPr>
                <w:rFonts w:eastAsia="Tahoma"/>
                <w:color w:val="000000"/>
                <w:szCs w:val="14"/>
              </w:rPr>
              <w:t>Iskanje, ki ga razpiše policija, zaradi kaznivega dejanja</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4E5E36" w14:textId="77777777" w:rsidR="00695B7C" w:rsidRPr="001612F8" w:rsidRDefault="00695B7C" w:rsidP="00695B7C">
            <w:pPr>
              <w:jc w:val="right"/>
              <w:rPr>
                <w:szCs w:val="14"/>
              </w:rPr>
            </w:pPr>
            <w:r w:rsidRPr="001612F8">
              <w:rPr>
                <w:rFonts w:eastAsia="Tahoma"/>
                <w:color w:val="000000"/>
                <w:szCs w:val="14"/>
              </w:rPr>
              <w:t>70</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811EF4" w14:textId="77777777" w:rsidR="00695B7C" w:rsidRPr="001612F8" w:rsidRDefault="00695B7C" w:rsidP="00695B7C">
            <w:pPr>
              <w:jc w:val="right"/>
              <w:rPr>
                <w:szCs w:val="14"/>
              </w:rPr>
            </w:pPr>
            <w:r w:rsidRPr="001612F8">
              <w:rPr>
                <w:rFonts w:eastAsia="Tahoma"/>
                <w:color w:val="000000"/>
                <w:szCs w:val="14"/>
              </w:rPr>
              <w:t>31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8D283F" w14:textId="77777777" w:rsidR="00695B7C" w:rsidRPr="001612F8" w:rsidRDefault="00695B7C" w:rsidP="00695B7C">
            <w:pPr>
              <w:jc w:val="right"/>
              <w:rPr>
                <w:szCs w:val="14"/>
              </w:rPr>
            </w:pPr>
            <w:r w:rsidRPr="001612F8">
              <w:rPr>
                <w:rFonts w:eastAsia="Tahoma"/>
                <w:color w:val="000000"/>
                <w:szCs w:val="14"/>
              </w:rPr>
              <w:t>36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4DB5CE" w14:textId="77777777" w:rsidR="00695B7C" w:rsidRPr="001612F8" w:rsidRDefault="00695B7C" w:rsidP="00695B7C">
            <w:pPr>
              <w:jc w:val="right"/>
              <w:rPr>
                <w:szCs w:val="14"/>
              </w:rPr>
            </w:pPr>
            <w:r w:rsidRPr="001612F8">
              <w:rPr>
                <w:rFonts w:eastAsia="Tahoma"/>
                <w:color w:val="000000"/>
                <w:szCs w:val="14"/>
              </w:rPr>
              <w:t>59</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446D29" w14:textId="77777777" w:rsidR="00695B7C" w:rsidRPr="001612F8" w:rsidRDefault="00695B7C" w:rsidP="00695B7C">
            <w:pPr>
              <w:jc w:val="right"/>
              <w:rPr>
                <w:szCs w:val="14"/>
              </w:rPr>
            </w:pPr>
            <w:r w:rsidRPr="001612F8">
              <w:rPr>
                <w:rFonts w:eastAsia="Tahoma"/>
                <w:color w:val="000000"/>
                <w:szCs w:val="14"/>
              </w:rPr>
              <w:t>54</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1CA91E" w14:textId="77777777" w:rsidR="00695B7C" w:rsidRPr="001612F8" w:rsidRDefault="00695B7C" w:rsidP="00695B7C">
            <w:pPr>
              <w:jc w:val="right"/>
              <w:rPr>
                <w:szCs w:val="14"/>
              </w:rPr>
            </w:pPr>
            <w:r w:rsidRPr="001612F8">
              <w:rPr>
                <w:rFonts w:eastAsia="Tahoma"/>
                <w:color w:val="000000"/>
                <w:szCs w:val="14"/>
              </w:rPr>
              <w:t>23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90BAF7" w14:textId="77777777" w:rsidR="00695B7C" w:rsidRPr="001612F8" w:rsidRDefault="00695B7C" w:rsidP="00695B7C">
            <w:pPr>
              <w:jc w:val="right"/>
              <w:rPr>
                <w:szCs w:val="14"/>
              </w:rPr>
            </w:pPr>
            <w:r w:rsidRPr="001612F8">
              <w:rPr>
                <w:rFonts w:eastAsia="Tahoma"/>
                <w:color w:val="000000"/>
                <w:szCs w:val="14"/>
              </w:rPr>
              <w:t>25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61721D" w14:textId="77777777" w:rsidR="00695B7C" w:rsidRPr="001612F8" w:rsidRDefault="00695B7C" w:rsidP="00695B7C">
            <w:pPr>
              <w:jc w:val="right"/>
              <w:rPr>
                <w:szCs w:val="14"/>
              </w:rPr>
            </w:pPr>
            <w:r w:rsidRPr="001612F8">
              <w:rPr>
                <w:rFonts w:eastAsia="Tahoma"/>
                <w:color w:val="000000"/>
                <w:szCs w:val="14"/>
              </w:rPr>
              <w:t>29</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63C150" w14:textId="77777777" w:rsidR="00695B7C" w:rsidRPr="001612F8" w:rsidRDefault="00695B7C" w:rsidP="00695B7C">
            <w:pPr>
              <w:jc w:val="right"/>
              <w:rPr>
                <w:szCs w:val="14"/>
              </w:rPr>
            </w:pPr>
            <w:r w:rsidRPr="001612F8">
              <w:rPr>
                <w:rFonts w:eastAsia="Tahoma"/>
                <w:color w:val="000000"/>
                <w:szCs w:val="14"/>
              </w:rPr>
              <w:t>29</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FC00CA" w14:textId="77777777" w:rsidR="00695B7C" w:rsidRPr="001612F8" w:rsidRDefault="00695B7C" w:rsidP="00695B7C">
            <w:pPr>
              <w:jc w:val="right"/>
              <w:rPr>
                <w:szCs w:val="14"/>
              </w:rPr>
            </w:pPr>
            <w:r w:rsidRPr="001612F8">
              <w:rPr>
                <w:rFonts w:eastAsia="Tahoma"/>
                <w:color w:val="000000"/>
                <w:szCs w:val="14"/>
              </w:rPr>
              <w:t>52</w:t>
            </w:r>
          </w:p>
        </w:tc>
      </w:tr>
      <w:tr w:rsidR="00695B7C" w:rsidRPr="001612F8" w14:paraId="25559E65"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60BD71" w14:textId="77777777" w:rsidR="00695B7C" w:rsidRPr="001612F8" w:rsidRDefault="00695B7C" w:rsidP="00695B7C">
            <w:pPr>
              <w:rPr>
                <w:szCs w:val="14"/>
              </w:rPr>
            </w:pPr>
            <w:r w:rsidRPr="001612F8">
              <w:rPr>
                <w:rFonts w:eastAsia="Tahoma"/>
                <w:color w:val="000000"/>
                <w:szCs w:val="14"/>
              </w:rPr>
              <w:t>Ukrep zaradi pobega gojenca iz vzgojnega zavoda</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5059FD" w14:textId="77777777" w:rsidR="00695B7C" w:rsidRPr="001612F8" w:rsidRDefault="00695B7C" w:rsidP="00695B7C">
            <w:pPr>
              <w:jc w:val="right"/>
              <w:rPr>
                <w:szCs w:val="14"/>
              </w:rPr>
            </w:pPr>
            <w:r w:rsidRPr="001612F8">
              <w:rPr>
                <w:rFonts w:eastAsia="Tahoma"/>
                <w:color w:val="000000"/>
                <w:szCs w:val="14"/>
              </w:rPr>
              <w:t>318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9912C0" w14:textId="77777777" w:rsidR="00695B7C" w:rsidRPr="001612F8" w:rsidRDefault="00695B7C" w:rsidP="00695B7C">
            <w:pPr>
              <w:jc w:val="right"/>
              <w:rPr>
                <w:szCs w:val="14"/>
              </w:rPr>
            </w:pPr>
            <w:r w:rsidRPr="001612F8">
              <w:rPr>
                <w:rFonts w:eastAsia="Tahoma"/>
                <w:color w:val="000000"/>
                <w:szCs w:val="14"/>
              </w:rPr>
              <w:t>210</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159C4" w14:textId="77777777" w:rsidR="00695B7C" w:rsidRPr="001612F8" w:rsidRDefault="00695B7C" w:rsidP="00695B7C">
            <w:pPr>
              <w:jc w:val="right"/>
              <w:rPr>
                <w:szCs w:val="14"/>
              </w:rPr>
            </w:pPr>
            <w:r w:rsidRPr="001612F8">
              <w:rPr>
                <w:rFonts w:eastAsia="Tahoma"/>
                <w:color w:val="000000"/>
                <w:szCs w:val="14"/>
              </w:rPr>
              <w:t>168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8DA485" w14:textId="77777777" w:rsidR="00695B7C" w:rsidRPr="001612F8" w:rsidRDefault="00695B7C" w:rsidP="00695B7C">
            <w:pPr>
              <w:jc w:val="right"/>
              <w:rPr>
                <w:szCs w:val="14"/>
              </w:rPr>
            </w:pPr>
            <w:r w:rsidRPr="001612F8">
              <w:rPr>
                <w:rFonts w:eastAsia="Tahoma"/>
                <w:color w:val="000000"/>
                <w:szCs w:val="14"/>
              </w:rPr>
              <w:t>192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ED66F2" w14:textId="77777777" w:rsidR="00695B7C" w:rsidRPr="001612F8" w:rsidRDefault="00695B7C" w:rsidP="00695B7C">
            <w:pPr>
              <w:jc w:val="right"/>
              <w:rPr>
                <w:szCs w:val="14"/>
              </w:rPr>
            </w:pPr>
            <w:r w:rsidRPr="001612F8">
              <w:rPr>
                <w:rFonts w:eastAsia="Tahoma"/>
                <w:color w:val="000000"/>
                <w:szCs w:val="14"/>
              </w:rPr>
              <w:t>308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932996" w14:textId="77777777" w:rsidR="00695B7C" w:rsidRPr="001612F8" w:rsidRDefault="00695B7C" w:rsidP="00695B7C">
            <w:pPr>
              <w:jc w:val="right"/>
              <w:rPr>
                <w:szCs w:val="14"/>
              </w:rPr>
            </w:pPr>
            <w:r w:rsidRPr="001612F8">
              <w:rPr>
                <w:rFonts w:eastAsia="Tahoma"/>
                <w:color w:val="000000"/>
                <w:szCs w:val="14"/>
              </w:rPr>
              <w:t>134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AF0088" w14:textId="77777777" w:rsidR="00695B7C" w:rsidRPr="001612F8" w:rsidRDefault="00695B7C" w:rsidP="00695B7C">
            <w:pPr>
              <w:jc w:val="right"/>
              <w:rPr>
                <w:szCs w:val="14"/>
              </w:rPr>
            </w:pPr>
            <w:r w:rsidRPr="001612F8">
              <w:rPr>
                <w:rFonts w:eastAsia="Tahoma"/>
                <w:color w:val="000000"/>
                <w:szCs w:val="14"/>
              </w:rPr>
              <w:t>189</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B46594" w14:textId="77777777" w:rsidR="00695B7C" w:rsidRPr="001612F8" w:rsidRDefault="00695B7C" w:rsidP="00695B7C">
            <w:pPr>
              <w:jc w:val="right"/>
              <w:rPr>
                <w:szCs w:val="14"/>
              </w:rPr>
            </w:pPr>
            <w:r w:rsidRPr="001612F8">
              <w:rPr>
                <w:rFonts w:eastAsia="Tahoma"/>
                <w:color w:val="000000"/>
                <w:szCs w:val="14"/>
              </w:rPr>
              <w:t>271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A9C87E" w14:textId="77777777" w:rsidR="00695B7C" w:rsidRPr="001612F8" w:rsidRDefault="00695B7C" w:rsidP="00695B7C">
            <w:pPr>
              <w:jc w:val="right"/>
              <w:rPr>
                <w:szCs w:val="14"/>
              </w:rPr>
            </w:pPr>
            <w:r w:rsidRPr="001612F8">
              <w:rPr>
                <w:rFonts w:eastAsia="Tahoma"/>
                <w:color w:val="000000"/>
                <w:szCs w:val="14"/>
              </w:rPr>
              <w:t>365</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7D4891" w14:textId="77777777" w:rsidR="00695B7C" w:rsidRPr="001612F8" w:rsidRDefault="00695B7C" w:rsidP="00695B7C">
            <w:pPr>
              <w:jc w:val="right"/>
              <w:rPr>
                <w:szCs w:val="14"/>
              </w:rPr>
            </w:pPr>
            <w:r w:rsidRPr="001612F8">
              <w:rPr>
                <w:rFonts w:eastAsia="Tahoma"/>
                <w:color w:val="000000"/>
                <w:szCs w:val="14"/>
              </w:rPr>
              <w:t>393</w:t>
            </w:r>
          </w:p>
        </w:tc>
      </w:tr>
      <w:tr w:rsidR="001612F8" w:rsidRPr="001612F8" w14:paraId="70E6E588"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AA599D" w14:textId="77777777" w:rsidR="00695B7C" w:rsidRPr="001612F8" w:rsidRDefault="00695B7C" w:rsidP="00695B7C">
            <w:pPr>
              <w:rPr>
                <w:szCs w:val="14"/>
              </w:rPr>
            </w:pPr>
            <w:r w:rsidRPr="001612F8">
              <w:rPr>
                <w:rFonts w:eastAsia="Tahoma"/>
                <w:color w:val="000000"/>
                <w:szCs w:val="14"/>
              </w:rPr>
              <w:t>Iskanje pogrešanega otroka in mladoletnika</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3CBC79" w14:textId="77777777" w:rsidR="00695B7C" w:rsidRPr="001612F8" w:rsidRDefault="00695B7C" w:rsidP="00695B7C">
            <w:pPr>
              <w:jc w:val="right"/>
              <w:rPr>
                <w:szCs w:val="14"/>
              </w:rPr>
            </w:pPr>
            <w:r w:rsidRPr="001612F8">
              <w:rPr>
                <w:rFonts w:eastAsia="Tahoma"/>
                <w:color w:val="000000"/>
                <w:szCs w:val="14"/>
              </w:rPr>
              <w:t>74</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1718AA" w14:textId="77777777" w:rsidR="00695B7C" w:rsidRPr="001612F8" w:rsidRDefault="00695B7C" w:rsidP="00695B7C">
            <w:pPr>
              <w:jc w:val="right"/>
              <w:rPr>
                <w:szCs w:val="14"/>
              </w:rPr>
            </w:pPr>
            <w:r w:rsidRPr="001612F8">
              <w:rPr>
                <w:rFonts w:eastAsia="Tahoma"/>
                <w:color w:val="000000"/>
                <w:szCs w:val="14"/>
              </w:rPr>
              <w:t>74</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1A2021" w14:textId="77777777" w:rsidR="00695B7C" w:rsidRPr="001612F8" w:rsidRDefault="00695B7C" w:rsidP="00695B7C">
            <w:pPr>
              <w:jc w:val="right"/>
              <w:rPr>
                <w:szCs w:val="14"/>
              </w:rPr>
            </w:pPr>
            <w:r w:rsidRPr="001612F8">
              <w:rPr>
                <w:rFonts w:eastAsia="Tahoma"/>
                <w:color w:val="000000"/>
                <w:szCs w:val="14"/>
              </w:rPr>
              <w:t>93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4F71D2" w14:textId="77777777" w:rsidR="00695B7C" w:rsidRPr="001612F8" w:rsidRDefault="00695B7C" w:rsidP="00695B7C">
            <w:pPr>
              <w:jc w:val="right"/>
              <w:rPr>
                <w:szCs w:val="14"/>
              </w:rPr>
            </w:pPr>
            <w:r w:rsidRPr="001612F8">
              <w:rPr>
                <w:rFonts w:eastAsia="Tahoma"/>
                <w:color w:val="000000"/>
                <w:szCs w:val="14"/>
              </w:rPr>
              <w:t>62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CE6B57" w14:textId="77777777" w:rsidR="00695B7C" w:rsidRPr="001612F8" w:rsidRDefault="00695B7C" w:rsidP="00695B7C">
            <w:pPr>
              <w:jc w:val="right"/>
              <w:rPr>
                <w:szCs w:val="14"/>
              </w:rPr>
            </w:pPr>
            <w:r w:rsidRPr="001612F8">
              <w:rPr>
                <w:rFonts w:eastAsia="Tahoma"/>
                <w:color w:val="000000"/>
                <w:szCs w:val="14"/>
              </w:rPr>
              <w:t>127</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F8D195" w14:textId="77777777" w:rsidR="00695B7C" w:rsidRPr="001612F8" w:rsidRDefault="00695B7C" w:rsidP="00695B7C">
            <w:pPr>
              <w:jc w:val="right"/>
              <w:rPr>
                <w:szCs w:val="14"/>
              </w:rPr>
            </w:pPr>
            <w:r w:rsidRPr="001612F8">
              <w:rPr>
                <w:rFonts w:eastAsia="Tahoma"/>
                <w:color w:val="000000"/>
                <w:szCs w:val="14"/>
              </w:rPr>
              <w:t>43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8D06F5" w14:textId="77777777" w:rsidR="00695B7C" w:rsidRPr="001612F8" w:rsidRDefault="00695B7C" w:rsidP="00695B7C">
            <w:pPr>
              <w:jc w:val="right"/>
              <w:rPr>
                <w:szCs w:val="14"/>
              </w:rPr>
            </w:pPr>
            <w:r w:rsidRPr="001612F8">
              <w:rPr>
                <w:rFonts w:eastAsia="Tahoma"/>
                <w:color w:val="000000"/>
                <w:szCs w:val="14"/>
              </w:rPr>
              <w:t>60</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50F04B" w14:textId="77777777" w:rsidR="00695B7C" w:rsidRPr="001612F8" w:rsidRDefault="00695B7C" w:rsidP="00695B7C">
            <w:pPr>
              <w:jc w:val="right"/>
              <w:rPr>
                <w:szCs w:val="14"/>
              </w:rPr>
            </w:pPr>
            <w:r w:rsidRPr="001612F8">
              <w:rPr>
                <w:rFonts w:eastAsia="Tahoma"/>
                <w:color w:val="000000"/>
                <w:szCs w:val="14"/>
              </w:rPr>
              <w:t>55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1F60DD" w14:textId="77777777" w:rsidR="00695B7C" w:rsidRPr="001612F8" w:rsidRDefault="00695B7C" w:rsidP="00695B7C">
            <w:pPr>
              <w:jc w:val="right"/>
              <w:rPr>
                <w:szCs w:val="14"/>
              </w:rPr>
            </w:pPr>
            <w:r w:rsidRPr="001612F8">
              <w:rPr>
                <w:rFonts w:eastAsia="Tahoma"/>
                <w:color w:val="000000"/>
                <w:szCs w:val="14"/>
              </w:rPr>
              <w:t>63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D3BC2D" w14:textId="77777777" w:rsidR="00695B7C" w:rsidRPr="001612F8" w:rsidRDefault="00695B7C" w:rsidP="00695B7C">
            <w:pPr>
              <w:jc w:val="right"/>
              <w:rPr>
                <w:szCs w:val="14"/>
              </w:rPr>
            </w:pPr>
            <w:r w:rsidRPr="001612F8">
              <w:rPr>
                <w:rFonts w:eastAsia="Tahoma"/>
                <w:color w:val="000000"/>
                <w:szCs w:val="14"/>
              </w:rPr>
              <w:t>75</w:t>
            </w:r>
          </w:p>
        </w:tc>
      </w:tr>
      <w:tr w:rsidR="00695B7C" w:rsidRPr="001612F8" w14:paraId="02E8FB07"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0094C8" w14:textId="77777777" w:rsidR="00695B7C" w:rsidRPr="001612F8" w:rsidRDefault="00695B7C" w:rsidP="00695B7C">
            <w:pPr>
              <w:rPr>
                <w:szCs w:val="14"/>
              </w:rPr>
            </w:pPr>
            <w:r w:rsidRPr="001612F8">
              <w:rPr>
                <w:rFonts w:eastAsia="Tahoma"/>
                <w:color w:val="000000"/>
                <w:szCs w:val="14"/>
              </w:rPr>
              <w:t>Iskanje pogrešane odrasle osebe</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589897" w14:textId="77777777" w:rsidR="00695B7C" w:rsidRPr="001612F8" w:rsidRDefault="00695B7C" w:rsidP="00695B7C">
            <w:pPr>
              <w:jc w:val="right"/>
              <w:rPr>
                <w:szCs w:val="14"/>
              </w:rPr>
            </w:pPr>
            <w:r w:rsidRPr="001612F8">
              <w:rPr>
                <w:rFonts w:eastAsia="Tahoma"/>
                <w:color w:val="000000"/>
                <w:szCs w:val="14"/>
              </w:rPr>
              <w:t>136</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E2D42F" w14:textId="77777777" w:rsidR="00695B7C" w:rsidRPr="001612F8" w:rsidRDefault="00695B7C" w:rsidP="00695B7C">
            <w:pPr>
              <w:jc w:val="right"/>
              <w:rPr>
                <w:szCs w:val="14"/>
              </w:rPr>
            </w:pPr>
            <w:r w:rsidRPr="001612F8">
              <w:rPr>
                <w:rFonts w:eastAsia="Tahoma"/>
                <w:color w:val="000000"/>
                <w:szCs w:val="14"/>
              </w:rPr>
              <w:t>158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F30E87" w14:textId="77777777" w:rsidR="00695B7C" w:rsidRPr="001612F8" w:rsidRDefault="00695B7C" w:rsidP="00695B7C">
            <w:pPr>
              <w:jc w:val="right"/>
              <w:rPr>
                <w:szCs w:val="14"/>
              </w:rPr>
            </w:pPr>
            <w:r w:rsidRPr="001612F8">
              <w:rPr>
                <w:rFonts w:eastAsia="Tahoma"/>
                <w:color w:val="000000"/>
                <w:szCs w:val="14"/>
              </w:rPr>
              <w:t>128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8129D5" w14:textId="77777777" w:rsidR="00695B7C" w:rsidRPr="001612F8" w:rsidRDefault="00695B7C" w:rsidP="00695B7C">
            <w:pPr>
              <w:jc w:val="right"/>
              <w:rPr>
                <w:szCs w:val="14"/>
              </w:rPr>
            </w:pPr>
            <w:r w:rsidRPr="001612F8">
              <w:rPr>
                <w:rFonts w:eastAsia="Tahoma"/>
                <w:color w:val="000000"/>
                <w:szCs w:val="14"/>
              </w:rPr>
              <w:t>134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2EB396" w14:textId="77777777" w:rsidR="00695B7C" w:rsidRPr="001612F8" w:rsidRDefault="00695B7C" w:rsidP="00695B7C">
            <w:pPr>
              <w:jc w:val="right"/>
              <w:rPr>
                <w:szCs w:val="14"/>
              </w:rPr>
            </w:pPr>
            <w:r w:rsidRPr="001612F8">
              <w:rPr>
                <w:rFonts w:eastAsia="Tahoma"/>
                <w:color w:val="000000"/>
                <w:szCs w:val="14"/>
              </w:rPr>
              <w:t>134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AC47D9" w14:textId="77777777" w:rsidR="00695B7C" w:rsidRPr="001612F8" w:rsidRDefault="00695B7C" w:rsidP="00695B7C">
            <w:pPr>
              <w:jc w:val="right"/>
              <w:rPr>
                <w:szCs w:val="14"/>
              </w:rPr>
            </w:pPr>
            <w:r w:rsidRPr="001612F8">
              <w:rPr>
                <w:rFonts w:eastAsia="Tahoma"/>
                <w:color w:val="000000"/>
                <w:szCs w:val="14"/>
              </w:rPr>
              <w:t>114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4D3F2E" w14:textId="77777777" w:rsidR="00695B7C" w:rsidRPr="001612F8" w:rsidRDefault="00695B7C" w:rsidP="00695B7C">
            <w:pPr>
              <w:jc w:val="right"/>
              <w:rPr>
                <w:szCs w:val="14"/>
              </w:rPr>
            </w:pPr>
            <w:r w:rsidRPr="001612F8">
              <w:rPr>
                <w:rFonts w:eastAsia="Tahoma"/>
                <w:color w:val="000000"/>
                <w:szCs w:val="14"/>
              </w:rPr>
              <w:t>108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7D780B" w14:textId="77777777" w:rsidR="00695B7C" w:rsidRPr="001612F8" w:rsidRDefault="00695B7C" w:rsidP="00695B7C">
            <w:pPr>
              <w:jc w:val="right"/>
              <w:rPr>
                <w:szCs w:val="14"/>
              </w:rPr>
            </w:pPr>
            <w:r w:rsidRPr="001612F8">
              <w:rPr>
                <w:rFonts w:eastAsia="Tahoma"/>
                <w:color w:val="000000"/>
                <w:szCs w:val="14"/>
              </w:rPr>
              <w:t>111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72F78B" w14:textId="77777777" w:rsidR="00695B7C" w:rsidRPr="001612F8" w:rsidRDefault="00695B7C" w:rsidP="00695B7C">
            <w:pPr>
              <w:jc w:val="right"/>
              <w:rPr>
                <w:szCs w:val="14"/>
              </w:rPr>
            </w:pPr>
            <w:r w:rsidRPr="001612F8">
              <w:rPr>
                <w:rFonts w:eastAsia="Tahoma"/>
                <w:color w:val="000000"/>
                <w:szCs w:val="14"/>
              </w:rPr>
              <w:t>132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8F5627" w14:textId="77777777" w:rsidR="00695B7C" w:rsidRPr="001612F8" w:rsidRDefault="00695B7C" w:rsidP="00695B7C">
            <w:pPr>
              <w:jc w:val="right"/>
              <w:rPr>
                <w:szCs w:val="14"/>
              </w:rPr>
            </w:pPr>
            <w:r w:rsidRPr="001612F8">
              <w:rPr>
                <w:rFonts w:eastAsia="Tahoma"/>
                <w:color w:val="000000"/>
                <w:szCs w:val="14"/>
              </w:rPr>
              <w:t>114</w:t>
            </w:r>
          </w:p>
        </w:tc>
      </w:tr>
      <w:tr w:rsidR="001612F8" w:rsidRPr="001612F8" w14:paraId="16B1EAE7"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F2DB63" w14:textId="77777777" w:rsidR="00695B7C" w:rsidRPr="001612F8" w:rsidRDefault="00695B7C" w:rsidP="00695B7C">
            <w:pPr>
              <w:rPr>
                <w:szCs w:val="14"/>
              </w:rPr>
            </w:pPr>
            <w:r w:rsidRPr="001612F8">
              <w:rPr>
                <w:rFonts w:eastAsia="Tahoma"/>
                <w:color w:val="000000"/>
                <w:szCs w:val="14"/>
              </w:rPr>
              <w:t>Razglas za identifikacijo najdenega trupla</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D74661"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B3A073" w14:textId="77777777" w:rsidR="00695B7C" w:rsidRPr="001612F8" w:rsidRDefault="00695B7C" w:rsidP="00695B7C">
            <w:pPr>
              <w:jc w:val="right"/>
              <w:rPr>
                <w:szCs w:val="14"/>
              </w:rPr>
            </w:pPr>
            <w:r w:rsidRPr="001612F8">
              <w:rPr>
                <w:rFonts w:eastAsia="Tahoma"/>
                <w:color w:val="000000"/>
                <w:szCs w:val="14"/>
              </w:rPr>
              <w:t>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1F31DF"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C9068A"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0C9D66"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FF0D8C" w14:textId="77777777" w:rsidR="00695B7C" w:rsidRPr="001612F8" w:rsidRDefault="00695B7C" w:rsidP="00695B7C">
            <w:pPr>
              <w:jc w:val="right"/>
              <w:rPr>
                <w:szCs w:val="14"/>
              </w:rPr>
            </w:pPr>
            <w:r w:rsidRPr="001612F8">
              <w:rPr>
                <w:rFonts w:eastAsia="Tahoma"/>
                <w:color w:val="000000"/>
                <w:szCs w:val="14"/>
              </w:rPr>
              <w:t>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B7963D"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B8EF4"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781CF4" w14:textId="77777777" w:rsidR="00695B7C" w:rsidRPr="001612F8" w:rsidRDefault="00695B7C" w:rsidP="00695B7C">
            <w:pPr>
              <w:jc w:val="right"/>
              <w:rPr>
                <w:szCs w:val="14"/>
              </w:rPr>
            </w:pPr>
            <w:r w:rsidRPr="001612F8">
              <w:rPr>
                <w:rFonts w:eastAsia="Tahoma"/>
                <w:color w:val="000000"/>
                <w:szCs w:val="14"/>
              </w:rPr>
              <w:t>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FB8F36" w14:textId="77777777" w:rsidR="00695B7C" w:rsidRPr="001612F8" w:rsidRDefault="00695B7C" w:rsidP="00695B7C">
            <w:pPr>
              <w:jc w:val="right"/>
              <w:rPr>
                <w:szCs w:val="14"/>
              </w:rPr>
            </w:pPr>
            <w:r w:rsidRPr="001612F8">
              <w:rPr>
                <w:rFonts w:eastAsia="Tahoma"/>
                <w:color w:val="000000"/>
                <w:szCs w:val="14"/>
              </w:rPr>
              <w:t>2</w:t>
            </w:r>
          </w:p>
        </w:tc>
      </w:tr>
      <w:tr w:rsidR="00695B7C" w:rsidRPr="001612F8" w14:paraId="50FFB368"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8D630E" w14:textId="77777777" w:rsidR="00695B7C" w:rsidRPr="001612F8" w:rsidRDefault="00695B7C" w:rsidP="00695B7C">
            <w:pPr>
              <w:rPr>
                <w:szCs w:val="14"/>
              </w:rPr>
            </w:pPr>
            <w:r w:rsidRPr="001612F8">
              <w:rPr>
                <w:rFonts w:eastAsia="Tahoma"/>
                <w:color w:val="000000"/>
                <w:szCs w:val="14"/>
              </w:rPr>
              <w:t>Hišni pripor</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1DE056" w14:textId="77777777" w:rsidR="00695B7C" w:rsidRPr="001612F8" w:rsidRDefault="00695B7C" w:rsidP="00695B7C">
            <w:pPr>
              <w:jc w:val="right"/>
              <w:rPr>
                <w:szCs w:val="14"/>
              </w:rPr>
            </w:pPr>
            <w:r w:rsidRPr="001612F8">
              <w:rPr>
                <w:rFonts w:eastAsia="Tahoma"/>
                <w:color w:val="000000"/>
                <w:szCs w:val="14"/>
              </w:rPr>
              <w:t>32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340B53" w14:textId="77777777" w:rsidR="00695B7C" w:rsidRPr="001612F8" w:rsidRDefault="00695B7C" w:rsidP="00695B7C">
            <w:pPr>
              <w:jc w:val="right"/>
              <w:rPr>
                <w:szCs w:val="14"/>
              </w:rPr>
            </w:pPr>
            <w:r w:rsidRPr="001612F8">
              <w:rPr>
                <w:rFonts w:eastAsia="Tahoma"/>
                <w:color w:val="000000"/>
                <w:szCs w:val="14"/>
              </w:rPr>
              <w:t>25</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A33EF4" w14:textId="77777777" w:rsidR="00695B7C" w:rsidRPr="001612F8" w:rsidRDefault="00695B7C" w:rsidP="00695B7C">
            <w:pPr>
              <w:jc w:val="right"/>
              <w:rPr>
                <w:szCs w:val="14"/>
              </w:rPr>
            </w:pPr>
            <w:r w:rsidRPr="001612F8">
              <w:rPr>
                <w:rFonts w:eastAsia="Tahoma"/>
                <w:color w:val="000000"/>
                <w:szCs w:val="14"/>
              </w:rPr>
              <w:t>20</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B2DB46" w14:textId="77777777" w:rsidR="00695B7C" w:rsidRPr="001612F8" w:rsidRDefault="00695B7C" w:rsidP="00695B7C">
            <w:pPr>
              <w:jc w:val="right"/>
              <w:rPr>
                <w:szCs w:val="14"/>
              </w:rPr>
            </w:pPr>
            <w:r w:rsidRPr="001612F8">
              <w:rPr>
                <w:rFonts w:eastAsia="Tahoma"/>
                <w:color w:val="000000"/>
                <w:szCs w:val="14"/>
              </w:rPr>
              <w:t>24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92F4F5" w14:textId="77777777" w:rsidR="00695B7C" w:rsidRPr="001612F8" w:rsidRDefault="00695B7C" w:rsidP="00695B7C">
            <w:pPr>
              <w:jc w:val="right"/>
              <w:rPr>
                <w:szCs w:val="14"/>
              </w:rPr>
            </w:pPr>
            <w:r w:rsidRPr="001612F8">
              <w:rPr>
                <w:rFonts w:eastAsia="Tahoma"/>
                <w:color w:val="000000"/>
                <w:szCs w:val="14"/>
              </w:rPr>
              <w:t>27</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CC1D64" w14:textId="77777777" w:rsidR="00695B7C" w:rsidRPr="001612F8" w:rsidRDefault="00695B7C" w:rsidP="00695B7C">
            <w:pPr>
              <w:jc w:val="right"/>
              <w:rPr>
                <w:szCs w:val="14"/>
              </w:rPr>
            </w:pPr>
            <w:r w:rsidRPr="001612F8">
              <w:rPr>
                <w:rFonts w:eastAsia="Tahoma"/>
                <w:color w:val="000000"/>
                <w:szCs w:val="14"/>
              </w:rPr>
              <w:t>27</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905C9F" w14:textId="77777777" w:rsidR="00695B7C" w:rsidRPr="001612F8" w:rsidRDefault="00695B7C" w:rsidP="00695B7C">
            <w:pPr>
              <w:jc w:val="right"/>
              <w:rPr>
                <w:szCs w:val="14"/>
              </w:rPr>
            </w:pPr>
            <w:r w:rsidRPr="001612F8">
              <w:rPr>
                <w:rFonts w:eastAsia="Tahoma"/>
                <w:color w:val="000000"/>
                <w:szCs w:val="14"/>
              </w:rPr>
              <w:t>27</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3E0AB1" w14:textId="77777777" w:rsidR="00695B7C" w:rsidRPr="001612F8" w:rsidRDefault="00695B7C" w:rsidP="00695B7C">
            <w:pPr>
              <w:jc w:val="right"/>
              <w:rPr>
                <w:szCs w:val="14"/>
              </w:rPr>
            </w:pPr>
            <w:r w:rsidRPr="001612F8">
              <w:rPr>
                <w:rFonts w:eastAsia="Tahoma"/>
                <w:color w:val="000000"/>
                <w:szCs w:val="14"/>
              </w:rPr>
              <w:t>10</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2CF45A" w14:textId="77777777" w:rsidR="00695B7C" w:rsidRPr="001612F8" w:rsidRDefault="00695B7C" w:rsidP="00695B7C">
            <w:pPr>
              <w:jc w:val="right"/>
              <w:rPr>
                <w:szCs w:val="14"/>
              </w:rPr>
            </w:pPr>
            <w:r w:rsidRPr="001612F8">
              <w:rPr>
                <w:rFonts w:eastAsia="Tahoma"/>
                <w:color w:val="000000"/>
                <w:szCs w:val="14"/>
              </w:rPr>
              <w:t>12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A7088D" w14:textId="77777777" w:rsidR="00695B7C" w:rsidRPr="001612F8" w:rsidRDefault="00695B7C" w:rsidP="00695B7C">
            <w:pPr>
              <w:jc w:val="right"/>
              <w:rPr>
                <w:szCs w:val="14"/>
              </w:rPr>
            </w:pPr>
            <w:r w:rsidRPr="001612F8">
              <w:rPr>
                <w:rFonts w:eastAsia="Tahoma"/>
                <w:color w:val="000000"/>
                <w:szCs w:val="14"/>
              </w:rPr>
              <w:t>29</w:t>
            </w:r>
          </w:p>
        </w:tc>
      </w:tr>
      <w:tr w:rsidR="001612F8" w:rsidRPr="001612F8" w14:paraId="2FEC1B02"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9280BB" w14:textId="77777777" w:rsidR="00695B7C" w:rsidRPr="001612F8" w:rsidRDefault="00695B7C" w:rsidP="00695B7C">
            <w:pPr>
              <w:rPr>
                <w:szCs w:val="14"/>
              </w:rPr>
            </w:pPr>
            <w:r w:rsidRPr="001612F8">
              <w:rPr>
                <w:rFonts w:eastAsia="Tahoma"/>
                <w:color w:val="000000"/>
                <w:szCs w:val="14"/>
              </w:rPr>
              <w:t>Ukrep prikrite in namenske kontrole</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6191FA"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29EA08"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03EFF4" w14:textId="77777777" w:rsidR="00695B7C" w:rsidRPr="001612F8" w:rsidRDefault="00695B7C" w:rsidP="00695B7C">
            <w:pPr>
              <w:jc w:val="right"/>
              <w:rPr>
                <w:szCs w:val="14"/>
              </w:rPr>
            </w:pPr>
            <w:r w:rsidRPr="001612F8">
              <w:rPr>
                <w:rFonts w:eastAsia="Tahoma"/>
                <w:color w:val="000000"/>
                <w:szCs w:val="14"/>
              </w:rPr>
              <w:t>22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191C36" w14:textId="77777777" w:rsidR="00695B7C" w:rsidRPr="001612F8" w:rsidRDefault="00695B7C" w:rsidP="00695B7C">
            <w:pPr>
              <w:jc w:val="right"/>
              <w:rPr>
                <w:szCs w:val="14"/>
              </w:rPr>
            </w:pPr>
            <w:r w:rsidRPr="001612F8">
              <w:rPr>
                <w:rFonts w:eastAsia="Tahoma"/>
                <w:color w:val="000000"/>
                <w:szCs w:val="14"/>
              </w:rPr>
              <w:t>8</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5C22C6" w14:textId="77777777" w:rsidR="00695B7C" w:rsidRPr="001612F8" w:rsidRDefault="00695B7C" w:rsidP="00695B7C">
            <w:pPr>
              <w:jc w:val="right"/>
              <w:rPr>
                <w:szCs w:val="14"/>
              </w:rPr>
            </w:pPr>
            <w:r w:rsidRPr="001612F8">
              <w:rPr>
                <w:rFonts w:eastAsia="Tahoma"/>
                <w:color w:val="000000"/>
                <w:szCs w:val="14"/>
              </w:rPr>
              <w:t>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AEF9FF"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B96D0C"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995527"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64934F"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7404E1" w14:textId="77777777" w:rsidR="00695B7C" w:rsidRPr="001612F8" w:rsidRDefault="001612F8" w:rsidP="00695B7C">
            <w:pPr>
              <w:jc w:val="right"/>
              <w:rPr>
                <w:szCs w:val="14"/>
              </w:rPr>
            </w:pPr>
            <w:r>
              <w:rPr>
                <w:rFonts w:eastAsia="Tahoma"/>
                <w:color w:val="000000"/>
                <w:szCs w:val="14"/>
              </w:rPr>
              <w:t>-</w:t>
            </w:r>
          </w:p>
        </w:tc>
      </w:tr>
      <w:tr w:rsidR="00695B7C" w:rsidRPr="001612F8" w14:paraId="7E4CFEA8"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4EB74" w14:textId="77777777" w:rsidR="00695B7C" w:rsidRPr="001612F8" w:rsidRDefault="00695B7C" w:rsidP="00695B7C">
            <w:pPr>
              <w:rPr>
                <w:szCs w:val="14"/>
              </w:rPr>
            </w:pPr>
            <w:r w:rsidRPr="001612F8">
              <w:rPr>
                <w:rFonts w:eastAsia="Tahoma"/>
                <w:color w:val="000000"/>
                <w:szCs w:val="14"/>
              </w:rPr>
              <w:t>Ukrep zavrnitve vstopa v Slovenijo</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597ECE" w14:textId="77777777" w:rsidR="00695B7C" w:rsidRPr="001612F8" w:rsidRDefault="00695B7C" w:rsidP="00695B7C">
            <w:pPr>
              <w:jc w:val="right"/>
              <w:rPr>
                <w:szCs w:val="14"/>
              </w:rPr>
            </w:pPr>
            <w:r w:rsidRPr="001612F8">
              <w:rPr>
                <w:rFonts w:eastAsia="Tahoma"/>
                <w:color w:val="000000"/>
                <w:szCs w:val="14"/>
              </w:rPr>
              <w:t>30</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62917B" w14:textId="77777777" w:rsidR="00695B7C" w:rsidRPr="001612F8" w:rsidRDefault="00695B7C" w:rsidP="00695B7C">
            <w:pPr>
              <w:jc w:val="right"/>
              <w:rPr>
                <w:szCs w:val="14"/>
              </w:rPr>
            </w:pPr>
            <w:r w:rsidRPr="001612F8">
              <w:rPr>
                <w:rFonts w:eastAsia="Tahoma"/>
                <w:color w:val="000000"/>
                <w:szCs w:val="14"/>
              </w:rPr>
              <w:t>46</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740435" w14:textId="77777777" w:rsidR="00695B7C" w:rsidRPr="001612F8" w:rsidRDefault="00695B7C" w:rsidP="00695B7C">
            <w:pPr>
              <w:jc w:val="right"/>
              <w:rPr>
                <w:szCs w:val="14"/>
              </w:rPr>
            </w:pPr>
            <w:r w:rsidRPr="001612F8">
              <w:rPr>
                <w:rFonts w:eastAsia="Tahoma"/>
                <w:color w:val="000000"/>
                <w:szCs w:val="14"/>
              </w:rPr>
              <w:t>50</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D24E01" w14:textId="77777777" w:rsidR="00695B7C" w:rsidRPr="001612F8" w:rsidRDefault="00695B7C" w:rsidP="00695B7C">
            <w:pPr>
              <w:jc w:val="right"/>
              <w:rPr>
                <w:szCs w:val="14"/>
              </w:rPr>
            </w:pPr>
            <w:r w:rsidRPr="001612F8">
              <w:rPr>
                <w:rFonts w:eastAsia="Tahoma"/>
                <w:color w:val="000000"/>
                <w:szCs w:val="14"/>
              </w:rPr>
              <w:t>28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0753CE" w14:textId="77777777" w:rsidR="00695B7C" w:rsidRPr="001612F8" w:rsidRDefault="00695B7C" w:rsidP="00695B7C">
            <w:pPr>
              <w:jc w:val="right"/>
              <w:rPr>
                <w:szCs w:val="14"/>
              </w:rPr>
            </w:pPr>
            <w:r w:rsidRPr="001612F8">
              <w:rPr>
                <w:rFonts w:eastAsia="Tahoma"/>
                <w:color w:val="000000"/>
                <w:szCs w:val="14"/>
              </w:rPr>
              <w:t>52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26DEB3" w14:textId="77777777" w:rsidR="00695B7C" w:rsidRPr="001612F8" w:rsidRDefault="00695B7C" w:rsidP="00695B7C">
            <w:pPr>
              <w:jc w:val="right"/>
              <w:rPr>
                <w:szCs w:val="14"/>
              </w:rPr>
            </w:pPr>
            <w:r w:rsidRPr="001612F8">
              <w:rPr>
                <w:rFonts w:eastAsia="Tahoma"/>
                <w:color w:val="000000"/>
                <w:szCs w:val="14"/>
              </w:rPr>
              <w:t>71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3A6334" w14:textId="77777777" w:rsidR="00695B7C" w:rsidRPr="001612F8" w:rsidRDefault="00695B7C" w:rsidP="00695B7C">
            <w:pPr>
              <w:jc w:val="right"/>
              <w:rPr>
                <w:szCs w:val="14"/>
              </w:rPr>
            </w:pPr>
            <w:r w:rsidRPr="001612F8">
              <w:rPr>
                <w:rFonts w:eastAsia="Tahoma"/>
                <w:color w:val="000000"/>
                <w:szCs w:val="14"/>
              </w:rPr>
              <w:t>28</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FC8434" w14:textId="77777777" w:rsidR="00695B7C" w:rsidRPr="001612F8" w:rsidRDefault="00695B7C" w:rsidP="00695B7C">
            <w:pPr>
              <w:jc w:val="right"/>
              <w:rPr>
                <w:szCs w:val="14"/>
              </w:rPr>
            </w:pPr>
            <w:r w:rsidRPr="001612F8">
              <w:rPr>
                <w:rFonts w:eastAsia="Tahoma"/>
                <w:color w:val="000000"/>
                <w:szCs w:val="14"/>
              </w:rPr>
              <w:t>32</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688F36" w14:textId="77777777" w:rsidR="00695B7C" w:rsidRPr="001612F8" w:rsidRDefault="00695B7C" w:rsidP="00695B7C">
            <w:pPr>
              <w:jc w:val="right"/>
              <w:rPr>
                <w:szCs w:val="14"/>
              </w:rPr>
            </w:pPr>
            <w:r w:rsidRPr="001612F8">
              <w:rPr>
                <w:rFonts w:eastAsia="Tahoma"/>
                <w:color w:val="000000"/>
                <w:szCs w:val="14"/>
              </w:rPr>
              <w:t>24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B0007" w14:textId="77777777" w:rsidR="00695B7C" w:rsidRPr="001612F8" w:rsidRDefault="00695B7C" w:rsidP="00695B7C">
            <w:pPr>
              <w:jc w:val="right"/>
              <w:rPr>
                <w:szCs w:val="14"/>
              </w:rPr>
            </w:pPr>
            <w:r w:rsidRPr="001612F8">
              <w:rPr>
                <w:rFonts w:eastAsia="Tahoma"/>
                <w:color w:val="000000"/>
                <w:szCs w:val="14"/>
              </w:rPr>
              <w:t>38</w:t>
            </w:r>
          </w:p>
        </w:tc>
      </w:tr>
      <w:tr w:rsidR="001612F8" w:rsidRPr="001612F8" w14:paraId="4BBA09F6"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D2655F" w14:textId="77777777" w:rsidR="00695B7C" w:rsidRPr="001612F8" w:rsidRDefault="00695B7C" w:rsidP="00695B7C">
            <w:pPr>
              <w:rPr>
                <w:szCs w:val="14"/>
              </w:rPr>
            </w:pPr>
            <w:r w:rsidRPr="001612F8">
              <w:rPr>
                <w:rFonts w:eastAsia="Tahoma"/>
                <w:color w:val="000000"/>
                <w:szCs w:val="14"/>
              </w:rPr>
              <w:t>Ukrep prepoved prehoda državne meje mladoletne osebe</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87CE8C"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0B8D08"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2E19EA" w14:textId="77777777" w:rsidR="00695B7C" w:rsidRPr="001612F8" w:rsidRDefault="00695B7C" w:rsidP="00695B7C">
            <w:pPr>
              <w:jc w:val="right"/>
              <w:rPr>
                <w:szCs w:val="14"/>
              </w:rPr>
            </w:pPr>
            <w:r w:rsidRPr="001612F8">
              <w:rPr>
                <w:rFonts w:eastAsia="Tahoma"/>
                <w:color w:val="000000"/>
                <w:szCs w:val="14"/>
              </w:rPr>
              <w:t>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A4EDB7" w14:textId="77777777" w:rsidR="00695B7C" w:rsidRPr="001612F8" w:rsidRDefault="00695B7C" w:rsidP="00695B7C">
            <w:pPr>
              <w:jc w:val="right"/>
              <w:rPr>
                <w:szCs w:val="14"/>
              </w:rPr>
            </w:pPr>
            <w:r w:rsidRPr="001612F8">
              <w:rPr>
                <w:rFonts w:eastAsia="Tahoma"/>
                <w:color w:val="000000"/>
                <w:szCs w:val="14"/>
              </w:rPr>
              <w:t>8</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4058CE" w14:textId="77777777" w:rsidR="00695B7C" w:rsidRPr="001612F8" w:rsidRDefault="00695B7C" w:rsidP="00695B7C">
            <w:pPr>
              <w:jc w:val="right"/>
              <w:rPr>
                <w:szCs w:val="14"/>
              </w:rPr>
            </w:pPr>
            <w:r w:rsidRPr="001612F8">
              <w:rPr>
                <w:rFonts w:eastAsia="Tahoma"/>
                <w:color w:val="000000"/>
                <w:szCs w:val="14"/>
              </w:rPr>
              <w:t>4</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9B89B6" w14:textId="77777777" w:rsidR="00695B7C" w:rsidRPr="001612F8" w:rsidRDefault="00695B7C" w:rsidP="00695B7C">
            <w:pPr>
              <w:jc w:val="right"/>
              <w:rPr>
                <w:szCs w:val="14"/>
              </w:rPr>
            </w:pPr>
            <w:r w:rsidRPr="001612F8">
              <w:rPr>
                <w:rFonts w:eastAsia="Tahoma"/>
                <w:color w:val="000000"/>
                <w:szCs w:val="14"/>
              </w:rPr>
              <w:t>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FEF1C5" w14:textId="77777777" w:rsidR="00695B7C" w:rsidRPr="001612F8" w:rsidRDefault="00695B7C" w:rsidP="00695B7C">
            <w:pPr>
              <w:jc w:val="right"/>
              <w:rPr>
                <w:szCs w:val="14"/>
              </w:rPr>
            </w:pPr>
            <w:r w:rsidRPr="001612F8">
              <w:rPr>
                <w:rFonts w:eastAsia="Tahoma"/>
                <w:color w:val="000000"/>
                <w:szCs w:val="14"/>
              </w:rPr>
              <w:t>9</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8DE6B5" w14:textId="77777777" w:rsidR="00695B7C" w:rsidRPr="001612F8" w:rsidRDefault="00695B7C" w:rsidP="00695B7C">
            <w:pPr>
              <w:jc w:val="right"/>
              <w:rPr>
                <w:szCs w:val="14"/>
              </w:rPr>
            </w:pPr>
            <w:r w:rsidRPr="001612F8">
              <w:rPr>
                <w:rFonts w:eastAsia="Tahoma"/>
                <w:color w:val="000000"/>
                <w:szCs w:val="14"/>
              </w:rPr>
              <w:t>14</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D8AD49" w14:textId="77777777" w:rsidR="00695B7C" w:rsidRPr="001612F8" w:rsidRDefault="00695B7C" w:rsidP="00695B7C">
            <w:pPr>
              <w:jc w:val="right"/>
              <w:rPr>
                <w:szCs w:val="14"/>
              </w:rPr>
            </w:pPr>
            <w:r w:rsidRPr="001612F8">
              <w:rPr>
                <w:rFonts w:eastAsia="Tahoma"/>
                <w:color w:val="000000"/>
                <w:szCs w:val="14"/>
              </w:rPr>
              <w:t>15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7C82FE" w14:textId="77777777" w:rsidR="00695B7C" w:rsidRPr="001612F8" w:rsidRDefault="00695B7C" w:rsidP="00695B7C">
            <w:pPr>
              <w:jc w:val="right"/>
              <w:rPr>
                <w:szCs w:val="14"/>
              </w:rPr>
            </w:pPr>
            <w:r w:rsidRPr="001612F8">
              <w:rPr>
                <w:rFonts w:eastAsia="Tahoma"/>
                <w:color w:val="000000"/>
                <w:szCs w:val="14"/>
              </w:rPr>
              <w:t>16</w:t>
            </w:r>
          </w:p>
        </w:tc>
      </w:tr>
      <w:tr w:rsidR="00695B7C" w:rsidRPr="001612F8" w14:paraId="1194F9FE"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1D0B58" w14:textId="77777777" w:rsidR="00695B7C" w:rsidRPr="001612F8" w:rsidRDefault="00695B7C" w:rsidP="00695B7C">
            <w:pPr>
              <w:rPr>
                <w:szCs w:val="14"/>
              </w:rPr>
            </w:pPr>
            <w:r w:rsidRPr="001612F8">
              <w:rPr>
                <w:rFonts w:eastAsia="Tahoma"/>
                <w:color w:val="000000"/>
                <w:szCs w:val="14"/>
              </w:rPr>
              <w:t>Ukrep  neznane iskane osebe (za osebo imamo samo sled)</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48F4CD"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E44166"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ADD999"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817981"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1F292C"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7B589F"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03AB38"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CC6CEA"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7B4AA9" w14:textId="77777777" w:rsidR="00695B7C" w:rsidRPr="001612F8" w:rsidRDefault="001612F8" w:rsidP="00695B7C">
            <w:pPr>
              <w:jc w:val="right"/>
              <w:rPr>
                <w:szCs w:val="14"/>
              </w:rPr>
            </w:pPr>
            <w:r>
              <w:rPr>
                <w:rFonts w:eastAsia="Tahoma"/>
                <w:color w:val="000000"/>
                <w:szCs w:val="14"/>
              </w:rPr>
              <w:t>-</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C26B0" w14:textId="77777777" w:rsidR="00695B7C" w:rsidRPr="001612F8" w:rsidRDefault="00695B7C" w:rsidP="00695B7C">
            <w:pPr>
              <w:jc w:val="right"/>
              <w:rPr>
                <w:szCs w:val="14"/>
              </w:rPr>
            </w:pPr>
            <w:r w:rsidRPr="001612F8">
              <w:rPr>
                <w:rFonts w:eastAsia="Tahoma"/>
                <w:color w:val="000000"/>
                <w:szCs w:val="14"/>
              </w:rPr>
              <w:t>2</w:t>
            </w:r>
          </w:p>
        </w:tc>
      </w:tr>
      <w:tr w:rsidR="001612F8" w:rsidRPr="001612F8" w14:paraId="5CDEDA18"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4746C3" w14:textId="77777777" w:rsidR="00695B7C" w:rsidRPr="001612F8" w:rsidRDefault="00695B7C" w:rsidP="00695B7C">
            <w:pPr>
              <w:rPr>
                <w:szCs w:val="14"/>
              </w:rPr>
            </w:pPr>
            <w:r w:rsidRPr="001612F8">
              <w:rPr>
                <w:rFonts w:eastAsia="Tahoma"/>
                <w:color w:val="000000"/>
                <w:szCs w:val="14"/>
              </w:rPr>
              <w:t>Pogrešanje mladoletnega tujca brez spremstva</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72773E" w14:textId="77777777" w:rsidR="00695B7C" w:rsidRPr="001612F8" w:rsidRDefault="00695B7C" w:rsidP="00695B7C">
            <w:pPr>
              <w:jc w:val="right"/>
              <w:rPr>
                <w:szCs w:val="14"/>
              </w:rPr>
            </w:pPr>
            <w:r w:rsidRPr="001612F8">
              <w:rPr>
                <w:rFonts w:eastAsia="Tahoma"/>
                <w:color w:val="000000"/>
                <w:szCs w:val="14"/>
              </w:rPr>
              <w:t>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55352D" w14:textId="77777777" w:rsidR="00695B7C" w:rsidRPr="001612F8" w:rsidRDefault="00695B7C" w:rsidP="00695B7C">
            <w:pPr>
              <w:jc w:val="right"/>
              <w:rPr>
                <w:szCs w:val="14"/>
              </w:rPr>
            </w:pPr>
            <w:r w:rsidRPr="001612F8">
              <w:rPr>
                <w:rFonts w:eastAsia="Tahoma"/>
                <w:color w:val="000000"/>
                <w:szCs w:val="14"/>
              </w:rPr>
              <w:t>45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E5ED45" w14:textId="77777777" w:rsidR="00695B7C" w:rsidRPr="001612F8" w:rsidRDefault="00695B7C" w:rsidP="00695B7C">
            <w:pPr>
              <w:jc w:val="right"/>
              <w:rPr>
                <w:szCs w:val="14"/>
              </w:rPr>
            </w:pPr>
            <w:r w:rsidRPr="001612F8">
              <w:rPr>
                <w:rFonts w:eastAsia="Tahoma"/>
                <w:color w:val="000000"/>
                <w:szCs w:val="14"/>
              </w:rPr>
              <w:t>236</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CC3586" w14:textId="77777777" w:rsidR="00695B7C" w:rsidRPr="001612F8" w:rsidRDefault="00695B7C" w:rsidP="00695B7C">
            <w:pPr>
              <w:jc w:val="right"/>
              <w:rPr>
                <w:szCs w:val="14"/>
              </w:rPr>
            </w:pPr>
            <w:r w:rsidRPr="001612F8">
              <w:rPr>
                <w:rFonts w:eastAsia="Tahoma"/>
                <w:color w:val="000000"/>
                <w:szCs w:val="14"/>
              </w:rPr>
              <w:t>473</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2E3E22" w14:textId="77777777" w:rsidR="00695B7C" w:rsidRPr="001612F8" w:rsidRDefault="00695B7C" w:rsidP="00695B7C">
            <w:pPr>
              <w:jc w:val="right"/>
              <w:rPr>
                <w:szCs w:val="14"/>
              </w:rPr>
            </w:pPr>
            <w:r w:rsidRPr="001612F8">
              <w:rPr>
                <w:rFonts w:eastAsia="Tahoma"/>
                <w:color w:val="000000"/>
                <w:szCs w:val="14"/>
              </w:rPr>
              <w:t>889</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1259C6" w14:textId="77777777" w:rsidR="00695B7C" w:rsidRPr="001612F8" w:rsidRDefault="00695B7C" w:rsidP="00695B7C">
            <w:pPr>
              <w:jc w:val="right"/>
              <w:rPr>
                <w:szCs w:val="14"/>
              </w:rPr>
            </w:pPr>
            <w:r w:rsidRPr="001612F8">
              <w:rPr>
                <w:rFonts w:eastAsia="Tahoma"/>
                <w:color w:val="000000"/>
                <w:szCs w:val="14"/>
              </w:rPr>
              <w:t>574</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0AB5FC" w14:textId="77777777" w:rsidR="00695B7C" w:rsidRPr="001612F8" w:rsidRDefault="00695B7C" w:rsidP="00695B7C">
            <w:pPr>
              <w:jc w:val="right"/>
              <w:rPr>
                <w:szCs w:val="14"/>
              </w:rPr>
            </w:pPr>
            <w:r w:rsidRPr="001612F8">
              <w:rPr>
                <w:rFonts w:eastAsia="Tahoma"/>
                <w:color w:val="000000"/>
                <w:szCs w:val="14"/>
              </w:rPr>
              <w:t>75</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F428BC" w14:textId="77777777" w:rsidR="00695B7C" w:rsidRPr="001612F8" w:rsidRDefault="00695B7C" w:rsidP="00695B7C">
            <w:pPr>
              <w:jc w:val="right"/>
              <w:rPr>
                <w:szCs w:val="14"/>
              </w:rPr>
            </w:pPr>
            <w:r w:rsidRPr="001612F8">
              <w:rPr>
                <w:rFonts w:eastAsia="Tahoma"/>
                <w:color w:val="000000"/>
                <w:szCs w:val="14"/>
              </w:rPr>
              <w:t>717</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CBAA3D" w14:textId="77777777" w:rsidR="00695B7C" w:rsidRPr="001612F8" w:rsidRDefault="00695B7C" w:rsidP="00695B7C">
            <w:pPr>
              <w:jc w:val="right"/>
              <w:rPr>
                <w:szCs w:val="14"/>
              </w:rPr>
            </w:pPr>
            <w:r w:rsidRPr="001612F8">
              <w:rPr>
                <w:rFonts w:eastAsia="Tahoma"/>
                <w:color w:val="000000"/>
                <w:szCs w:val="14"/>
              </w:rPr>
              <w:t>1.552</w:t>
            </w:r>
          </w:p>
        </w:tc>
        <w:tc>
          <w:tcPr>
            <w:tcW w:w="4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4E960A" w14:textId="77777777" w:rsidR="00695B7C" w:rsidRPr="001612F8" w:rsidRDefault="001612F8" w:rsidP="00695B7C">
            <w:pPr>
              <w:jc w:val="right"/>
              <w:rPr>
                <w:szCs w:val="14"/>
              </w:rPr>
            </w:pPr>
            <w:r>
              <w:rPr>
                <w:rFonts w:eastAsia="Tahoma"/>
                <w:color w:val="000000"/>
                <w:szCs w:val="14"/>
              </w:rPr>
              <w:t>-</w:t>
            </w:r>
          </w:p>
        </w:tc>
      </w:tr>
      <w:tr w:rsidR="00695B7C" w:rsidRPr="001612F8" w14:paraId="760CB4BC" w14:textId="77777777" w:rsidTr="004D20F7">
        <w:trPr>
          <w:trHeight w:val="182"/>
        </w:trPr>
        <w:tc>
          <w:tcPr>
            <w:tcW w:w="42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61AA1A" w14:textId="77777777" w:rsidR="00695B7C" w:rsidRPr="001612F8" w:rsidRDefault="00695B7C" w:rsidP="00695B7C">
            <w:pPr>
              <w:rPr>
                <w:szCs w:val="14"/>
              </w:rPr>
            </w:pPr>
            <w:r w:rsidRPr="001612F8">
              <w:rPr>
                <w:rFonts w:eastAsia="Tahoma"/>
                <w:color w:val="000000"/>
                <w:szCs w:val="14"/>
              </w:rPr>
              <w:t>Drugi razpisi v tiraličnem registru</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C78A0C" w14:textId="77777777" w:rsidR="00695B7C" w:rsidRPr="001612F8" w:rsidRDefault="00695B7C" w:rsidP="00695B7C">
            <w:pPr>
              <w:jc w:val="right"/>
              <w:rPr>
                <w:szCs w:val="14"/>
              </w:rPr>
            </w:pPr>
            <w:r w:rsidRPr="001612F8">
              <w:rPr>
                <w:rFonts w:eastAsia="Tahoma"/>
                <w:color w:val="000000"/>
                <w:szCs w:val="14"/>
              </w:rPr>
              <w:t>13</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07F00F" w14:textId="77777777" w:rsidR="00695B7C" w:rsidRPr="001612F8" w:rsidRDefault="00695B7C" w:rsidP="00695B7C">
            <w:pPr>
              <w:jc w:val="right"/>
              <w:rPr>
                <w:szCs w:val="14"/>
              </w:rPr>
            </w:pPr>
            <w:r w:rsidRPr="001612F8">
              <w:rPr>
                <w:rFonts w:eastAsia="Tahoma"/>
                <w:color w:val="000000"/>
                <w:szCs w:val="14"/>
              </w:rPr>
              <w:t>13</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91597A" w14:textId="77777777" w:rsidR="00695B7C" w:rsidRPr="001612F8" w:rsidRDefault="00695B7C" w:rsidP="00695B7C">
            <w:pPr>
              <w:jc w:val="right"/>
              <w:rPr>
                <w:szCs w:val="14"/>
              </w:rPr>
            </w:pPr>
            <w:r w:rsidRPr="001612F8">
              <w:rPr>
                <w:rFonts w:eastAsia="Tahoma"/>
                <w:color w:val="000000"/>
                <w:szCs w:val="14"/>
              </w:rPr>
              <w:t>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251B3" w14:textId="77777777" w:rsidR="00695B7C" w:rsidRPr="001612F8" w:rsidRDefault="00695B7C" w:rsidP="00695B7C">
            <w:pPr>
              <w:jc w:val="right"/>
              <w:rPr>
                <w:szCs w:val="14"/>
              </w:rPr>
            </w:pPr>
            <w:r w:rsidRPr="001612F8">
              <w:rPr>
                <w:rFonts w:eastAsia="Tahoma"/>
                <w:color w:val="000000"/>
                <w:szCs w:val="14"/>
              </w:rPr>
              <w:t>9</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A4F23A" w14:textId="77777777" w:rsidR="00695B7C" w:rsidRPr="001612F8" w:rsidRDefault="00695B7C" w:rsidP="00695B7C">
            <w:pPr>
              <w:jc w:val="right"/>
              <w:rPr>
                <w:szCs w:val="14"/>
              </w:rPr>
            </w:pPr>
            <w:r w:rsidRPr="001612F8">
              <w:rPr>
                <w:rFonts w:eastAsia="Tahoma"/>
                <w:color w:val="000000"/>
                <w:szCs w:val="14"/>
              </w:rPr>
              <w:t>6</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ED8FBD" w14:textId="77777777" w:rsidR="00695B7C" w:rsidRPr="001612F8" w:rsidRDefault="00695B7C" w:rsidP="00695B7C">
            <w:pPr>
              <w:jc w:val="right"/>
              <w:rPr>
                <w:szCs w:val="14"/>
              </w:rPr>
            </w:pPr>
            <w:r w:rsidRPr="001612F8">
              <w:rPr>
                <w:rFonts w:eastAsia="Tahoma"/>
                <w:color w:val="000000"/>
                <w:szCs w:val="14"/>
              </w:rPr>
              <w:t>4</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FF218" w14:textId="77777777" w:rsidR="00695B7C" w:rsidRPr="001612F8" w:rsidRDefault="00695B7C" w:rsidP="00695B7C">
            <w:pPr>
              <w:jc w:val="right"/>
              <w:rPr>
                <w:szCs w:val="14"/>
              </w:rPr>
            </w:pPr>
            <w:r w:rsidRPr="001612F8">
              <w:rPr>
                <w:rFonts w:eastAsia="Tahoma"/>
                <w:color w:val="000000"/>
                <w:szCs w:val="14"/>
              </w:rPr>
              <w:t>3</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E7518B" w14:textId="77777777" w:rsidR="00695B7C" w:rsidRPr="001612F8" w:rsidRDefault="00695B7C" w:rsidP="00695B7C">
            <w:pPr>
              <w:jc w:val="right"/>
              <w:rPr>
                <w:szCs w:val="14"/>
              </w:rPr>
            </w:pPr>
            <w:r w:rsidRPr="001612F8">
              <w:rPr>
                <w:rFonts w:eastAsia="Tahoma"/>
                <w:color w:val="000000"/>
                <w:szCs w:val="14"/>
              </w:rPr>
              <w:t>1</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301EA1" w14:textId="77777777" w:rsidR="00695B7C" w:rsidRPr="001612F8" w:rsidRDefault="00695B7C" w:rsidP="00695B7C">
            <w:pPr>
              <w:jc w:val="right"/>
              <w:rPr>
                <w:szCs w:val="14"/>
              </w:rPr>
            </w:pPr>
            <w:r w:rsidRPr="001612F8">
              <w:rPr>
                <w:rFonts w:eastAsia="Tahoma"/>
                <w:color w:val="000000"/>
                <w:szCs w:val="14"/>
              </w:rPr>
              <w:t>7</w:t>
            </w:r>
          </w:p>
        </w:tc>
        <w:tc>
          <w:tcPr>
            <w:tcW w:w="48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13FE3A" w14:textId="77777777" w:rsidR="00695B7C" w:rsidRPr="001612F8" w:rsidRDefault="00695B7C" w:rsidP="00695B7C">
            <w:pPr>
              <w:jc w:val="right"/>
              <w:rPr>
                <w:szCs w:val="14"/>
              </w:rPr>
            </w:pPr>
            <w:r w:rsidRPr="001612F8">
              <w:rPr>
                <w:rFonts w:eastAsia="Tahoma"/>
                <w:color w:val="000000"/>
                <w:szCs w:val="14"/>
              </w:rPr>
              <w:t>14</w:t>
            </w:r>
          </w:p>
        </w:tc>
      </w:tr>
    </w:tbl>
    <w:p w14:paraId="607E7CF1" w14:textId="77777777" w:rsidR="00483DC4" w:rsidRDefault="00483DC4" w:rsidP="00D41CB9">
      <w:pPr>
        <w:pStyle w:val="Telobesedila"/>
      </w:pPr>
    </w:p>
    <w:p w14:paraId="6F8C1213" w14:textId="77777777" w:rsidR="00483DC4" w:rsidRDefault="00483DC4" w:rsidP="00483DC4">
      <w:pPr>
        <w:rPr>
          <w:rFonts w:eastAsia="Tahoma" w:cs="Tahoma"/>
          <w:sz w:val="16"/>
          <w:szCs w:val="16"/>
        </w:rPr>
      </w:pPr>
      <w:r>
        <w:br w:type="page"/>
      </w:r>
    </w:p>
    <w:p w14:paraId="6B9E4BA6" w14:textId="77777777" w:rsidR="00695B7C" w:rsidRDefault="00695B7C" w:rsidP="004078C4">
      <w:pPr>
        <w:pStyle w:val="Telobesedila"/>
        <w:spacing w:after="120"/>
      </w:pPr>
      <w:r>
        <w:lastRenderedPageBreak/>
        <w:t>Zadetki preverjanj podatkov o iskanih osebah in predmetih v schengenskem informacijskem sistemu</w:t>
      </w:r>
    </w:p>
    <w:tbl>
      <w:tblPr>
        <w:tblW w:w="9072" w:type="dxa"/>
        <w:tblBorders>
          <w:top w:val="nil"/>
          <w:left w:val="nil"/>
          <w:bottom w:val="nil"/>
          <w:right w:val="nil"/>
        </w:tblBorders>
        <w:tblCellMar>
          <w:left w:w="0" w:type="dxa"/>
          <w:right w:w="0" w:type="dxa"/>
        </w:tblCellMar>
        <w:tblLook w:val="04A0" w:firstRow="1" w:lastRow="0" w:firstColumn="1" w:lastColumn="0" w:noHBand="0" w:noVBand="1"/>
      </w:tblPr>
      <w:tblGrid>
        <w:gridCol w:w="6618"/>
        <w:gridCol w:w="490"/>
        <w:gridCol w:w="491"/>
        <w:gridCol w:w="491"/>
        <w:gridCol w:w="491"/>
        <w:gridCol w:w="491"/>
      </w:tblGrid>
      <w:tr w:rsidR="00695B7C" w:rsidRPr="001612F8" w14:paraId="7534E750" w14:textId="77777777" w:rsidTr="001612F8">
        <w:trPr>
          <w:trHeight w:val="409"/>
        </w:trPr>
        <w:tc>
          <w:tcPr>
            <w:tcW w:w="6618"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2C91D1C" w14:textId="77777777" w:rsidR="00695B7C" w:rsidRPr="001612F8" w:rsidRDefault="001612F8" w:rsidP="00695B7C">
            <w:pPr>
              <w:rPr>
                <w:szCs w:val="14"/>
              </w:rPr>
            </w:pPr>
            <w:r w:rsidRPr="001612F8">
              <w:rPr>
                <w:rFonts w:eastAsia="Tahoma"/>
                <w:b/>
                <w:color w:val="FFFFFF"/>
                <w:szCs w:val="14"/>
              </w:rPr>
              <w:t>Vrsta zadetka</w:t>
            </w:r>
          </w:p>
        </w:tc>
        <w:tc>
          <w:tcPr>
            <w:tcW w:w="2454" w:type="dxa"/>
            <w:gridSpan w:val="5"/>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86E941C" w14:textId="77777777" w:rsidR="00695B7C" w:rsidRPr="001612F8" w:rsidRDefault="001612F8" w:rsidP="001612F8">
            <w:pPr>
              <w:jc w:val="center"/>
              <w:rPr>
                <w:szCs w:val="14"/>
              </w:rPr>
            </w:pPr>
            <w:r w:rsidRPr="001612F8">
              <w:rPr>
                <w:rFonts w:eastAsia="Tahoma"/>
                <w:b/>
                <w:color w:val="FFFFFF"/>
                <w:szCs w:val="14"/>
              </w:rPr>
              <w:t>Število zadetkov v Sloveniji na podlagi tujih razpisov</w:t>
            </w:r>
          </w:p>
        </w:tc>
      </w:tr>
      <w:tr w:rsidR="00695B7C" w:rsidRPr="001612F8" w14:paraId="26ADEA89" w14:textId="77777777" w:rsidTr="004D20F7">
        <w:trPr>
          <w:trHeight w:val="182"/>
        </w:trPr>
        <w:tc>
          <w:tcPr>
            <w:tcW w:w="6618"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99ACC8C" w14:textId="77777777" w:rsidR="00695B7C" w:rsidRPr="001612F8" w:rsidRDefault="00695B7C" w:rsidP="00695B7C">
            <w:pPr>
              <w:rPr>
                <w:szCs w:val="14"/>
              </w:rPr>
            </w:pPr>
          </w:p>
        </w:tc>
        <w:tc>
          <w:tcPr>
            <w:tcW w:w="49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2A5BA4E" w14:textId="77777777" w:rsidR="00695B7C" w:rsidRPr="001612F8" w:rsidRDefault="00695B7C" w:rsidP="00695B7C">
            <w:pPr>
              <w:jc w:val="center"/>
              <w:rPr>
                <w:szCs w:val="14"/>
              </w:rPr>
            </w:pPr>
            <w:r w:rsidRPr="001612F8">
              <w:rPr>
                <w:rFonts w:eastAsia="Tahoma"/>
                <w:b/>
                <w:color w:val="FFFFFF"/>
                <w:szCs w:val="14"/>
              </w:rPr>
              <w:t>2020</w:t>
            </w:r>
          </w:p>
        </w:tc>
        <w:tc>
          <w:tcPr>
            <w:tcW w:w="49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AE8F296" w14:textId="77777777" w:rsidR="00695B7C" w:rsidRPr="001612F8" w:rsidRDefault="00695B7C" w:rsidP="00695B7C">
            <w:pPr>
              <w:jc w:val="center"/>
              <w:rPr>
                <w:szCs w:val="14"/>
              </w:rPr>
            </w:pPr>
            <w:r w:rsidRPr="001612F8">
              <w:rPr>
                <w:rFonts w:eastAsia="Tahoma"/>
                <w:b/>
                <w:color w:val="FFFFFF"/>
                <w:szCs w:val="14"/>
              </w:rPr>
              <w:t>2021</w:t>
            </w:r>
          </w:p>
        </w:tc>
        <w:tc>
          <w:tcPr>
            <w:tcW w:w="49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5AF63CB" w14:textId="77777777" w:rsidR="00695B7C" w:rsidRPr="001612F8" w:rsidRDefault="00695B7C" w:rsidP="00695B7C">
            <w:pPr>
              <w:jc w:val="center"/>
              <w:rPr>
                <w:szCs w:val="14"/>
              </w:rPr>
            </w:pPr>
            <w:r w:rsidRPr="001612F8">
              <w:rPr>
                <w:rFonts w:eastAsia="Tahoma"/>
                <w:b/>
                <w:color w:val="FFFFFF"/>
                <w:szCs w:val="14"/>
              </w:rPr>
              <w:t>2022</w:t>
            </w:r>
          </w:p>
        </w:tc>
        <w:tc>
          <w:tcPr>
            <w:tcW w:w="49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49453F6" w14:textId="77777777" w:rsidR="00695B7C" w:rsidRPr="001612F8" w:rsidRDefault="00695B7C" w:rsidP="00695B7C">
            <w:pPr>
              <w:jc w:val="center"/>
              <w:rPr>
                <w:szCs w:val="14"/>
              </w:rPr>
            </w:pPr>
            <w:r w:rsidRPr="001612F8">
              <w:rPr>
                <w:rFonts w:eastAsia="Tahoma"/>
                <w:b/>
                <w:color w:val="FFFFFF"/>
                <w:szCs w:val="14"/>
              </w:rPr>
              <w:t>2023</w:t>
            </w:r>
          </w:p>
        </w:tc>
        <w:tc>
          <w:tcPr>
            <w:tcW w:w="49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965EFD1" w14:textId="77777777" w:rsidR="00695B7C" w:rsidRPr="001612F8" w:rsidRDefault="00695B7C" w:rsidP="00695B7C">
            <w:pPr>
              <w:jc w:val="center"/>
              <w:rPr>
                <w:szCs w:val="14"/>
              </w:rPr>
            </w:pPr>
            <w:r w:rsidRPr="001612F8">
              <w:rPr>
                <w:rFonts w:eastAsia="Tahoma"/>
                <w:b/>
                <w:color w:val="FFFFFF"/>
                <w:szCs w:val="14"/>
              </w:rPr>
              <w:t>2024</w:t>
            </w:r>
          </w:p>
        </w:tc>
      </w:tr>
      <w:tr w:rsidR="00695B7C" w:rsidRPr="001612F8" w14:paraId="59ED059D"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0B59CA" w14:textId="77777777" w:rsidR="00695B7C" w:rsidRPr="001612F8" w:rsidRDefault="00695B7C" w:rsidP="00695B7C">
            <w:pPr>
              <w:rPr>
                <w:szCs w:val="14"/>
              </w:rPr>
            </w:pPr>
            <w:r w:rsidRPr="001612F8">
              <w:rPr>
                <w:rFonts w:eastAsia="Tahoma"/>
                <w:color w:val="000000"/>
                <w:szCs w:val="14"/>
              </w:rPr>
              <w:t>Oseba, iskana zaradi izročitve ali predaje</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809A49" w14:textId="77777777" w:rsidR="00695B7C" w:rsidRPr="001612F8" w:rsidRDefault="00695B7C" w:rsidP="00695B7C">
            <w:pPr>
              <w:jc w:val="right"/>
              <w:rPr>
                <w:szCs w:val="14"/>
              </w:rPr>
            </w:pPr>
            <w:r w:rsidRPr="001612F8">
              <w:rPr>
                <w:rFonts w:eastAsia="Tahoma"/>
                <w:color w:val="000000"/>
                <w:szCs w:val="14"/>
              </w:rPr>
              <w:t>10</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ABBEC2" w14:textId="77777777" w:rsidR="00695B7C" w:rsidRPr="001612F8" w:rsidRDefault="00695B7C" w:rsidP="00695B7C">
            <w:pPr>
              <w:jc w:val="right"/>
              <w:rPr>
                <w:szCs w:val="14"/>
              </w:rPr>
            </w:pPr>
            <w:r w:rsidRPr="001612F8">
              <w:rPr>
                <w:rFonts w:eastAsia="Tahoma"/>
                <w:color w:val="000000"/>
                <w:szCs w:val="14"/>
              </w:rPr>
              <w:t>10</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C1E2F4" w14:textId="77777777" w:rsidR="00695B7C" w:rsidRPr="001612F8" w:rsidRDefault="00695B7C" w:rsidP="00695B7C">
            <w:pPr>
              <w:jc w:val="right"/>
              <w:rPr>
                <w:szCs w:val="14"/>
              </w:rPr>
            </w:pPr>
            <w:r w:rsidRPr="001612F8">
              <w:rPr>
                <w:rFonts w:eastAsia="Tahoma"/>
                <w:color w:val="000000"/>
                <w:szCs w:val="14"/>
              </w:rPr>
              <w:t>14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2C999B" w14:textId="77777777" w:rsidR="00695B7C" w:rsidRPr="001612F8" w:rsidRDefault="00695B7C" w:rsidP="00695B7C">
            <w:pPr>
              <w:jc w:val="right"/>
              <w:rPr>
                <w:szCs w:val="14"/>
              </w:rPr>
            </w:pPr>
            <w:r w:rsidRPr="001612F8">
              <w:rPr>
                <w:rFonts w:eastAsia="Tahoma"/>
                <w:color w:val="000000"/>
                <w:szCs w:val="14"/>
              </w:rPr>
              <w:t>14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0DCFE4" w14:textId="77777777" w:rsidR="00695B7C" w:rsidRPr="001612F8" w:rsidRDefault="00695B7C" w:rsidP="00695B7C">
            <w:pPr>
              <w:jc w:val="right"/>
              <w:rPr>
                <w:szCs w:val="14"/>
              </w:rPr>
            </w:pPr>
            <w:r w:rsidRPr="001612F8">
              <w:rPr>
                <w:rFonts w:eastAsia="Tahoma"/>
                <w:color w:val="000000"/>
                <w:szCs w:val="14"/>
              </w:rPr>
              <w:t>17</w:t>
            </w:r>
          </w:p>
        </w:tc>
      </w:tr>
      <w:tr w:rsidR="00695B7C" w:rsidRPr="001612F8" w14:paraId="50CD222B"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FD432E" w14:textId="77777777" w:rsidR="00695B7C" w:rsidRPr="001612F8" w:rsidRDefault="00695B7C" w:rsidP="00695B7C">
            <w:pPr>
              <w:rPr>
                <w:szCs w:val="14"/>
              </w:rPr>
            </w:pPr>
            <w:r w:rsidRPr="001612F8">
              <w:rPr>
                <w:rFonts w:eastAsia="Tahoma"/>
                <w:color w:val="000000"/>
                <w:szCs w:val="14"/>
              </w:rPr>
              <w:t>Tujec, za katerega je razpisana zavrnitev vstopa ali prepoved bivanja</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07322C" w14:textId="77777777" w:rsidR="00695B7C" w:rsidRPr="001612F8" w:rsidRDefault="00695B7C" w:rsidP="00695B7C">
            <w:pPr>
              <w:jc w:val="right"/>
              <w:rPr>
                <w:szCs w:val="14"/>
              </w:rPr>
            </w:pPr>
            <w:r w:rsidRPr="001612F8">
              <w:rPr>
                <w:rFonts w:eastAsia="Tahoma"/>
                <w:color w:val="000000"/>
                <w:szCs w:val="14"/>
              </w:rPr>
              <w:t>84</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1CA291" w14:textId="77777777" w:rsidR="00695B7C" w:rsidRPr="001612F8" w:rsidRDefault="00695B7C" w:rsidP="00695B7C">
            <w:pPr>
              <w:jc w:val="right"/>
              <w:rPr>
                <w:szCs w:val="14"/>
              </w:rPr>
            </w:pPr>
            <w:r w:rsidRPr="001612F8">
              <w:rPr>
                <w:rFonts w:eastAsia="Tahoma"/>
                <w:color w:val="000000"/>
                <w:szCs w:val="14"/>
              </w:rPr>
              <w:t>66</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9573B0" w14:textId="77777777" w:rsidR="00695B7C" w:rsidRPr="001612F8" w:rsidRDefault="00695B7C" w:rsidP="00695B7C">
            <w:pPr>
              <w:jc w:val="right"/>
              <w:rPr>
                <w:szCs w:val="14"/>
              </w:rPr>
            </w:pPr>
            <w:r w:rsidRPr="001612F8">
              <w:rPr>
                <w:rFonts w:eastAsia="Tahoma"/>
                <w:color w:val="000000"/>
                <w:szCs w:val="14"/>
              </w:rPr>
              <w:t>115</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83E6B4" w14:textId="77777777" w:rsidR="00695B7C" w:rsidRPr="001612F8" w:rsidRDefault="00695B7C" w:rsidP="00695B7C">
            <w:pPr>
              <w:jc w:val="right"/>
              <w:rPr>
                <w:szCs w:val="14"/>
              </w:rPr>
            </w:pPr>
            <w:r w:rsidRPr="001612F8">
              <w:rPr>
                <w:rFonts w:eastAsia="Tahoma"/>
                <w:color w:val="000000"/>
                <w:szCs w:val="14"/>
              </w:rPr>
              <w:t>139</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3650F9" w14:textId="77777777" w:rsidR="00695B7C" w:rsidRPr="001612F8" w:rsidRDefault="00695B7C" w:rsidP="00695B7C">
            <w:pPr>
              <w:jc w:val="right"/>
              <w:rPr>
                <w:szCs w:val="14"/>
              </w:rPr>
            </w:pPr>
            <w:r w:rsidRPr="001612F8">
              <w:rPr>
                <w:rFonts w:eastAsia="Tahoma"/>
                <w:color w:val="000000"/>
                <w:szCs w:val="14"/>
              </w:rPr>
              <w:t>168</w:t>
            </w:r>
          </w:p>
        </w:tc>
      </w:tr>
      <w:tr w:rsidR="00695B7C" w:rsidRPr="001612F8" w14:paraId="380BE867"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A4B0EC" w14:textId="77777777" w:rsidR="00695B7C" w:rsidRPr="001612F8" w:rsidRDefault="00695B7C" w:rsidP="00695B7C">
            <w:pPr>
              <w:rPr>
                <w:szCs w:val="14"/>
              </w:rPr>
            </w:pPr>
            <w:r w:rsidRPr="001612F8">
              <w:rPr>
                <w:rFonts w:eastAsia="Tahoma"/>
                <w:color w:val="000000"/>
                <w:szCs w:val="14"/>
              </w:rPr>
              <w:t>Odrasla oseba, ki je pogrešana ali potrebuje začasno policijsko zaščito</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43DC1" w14:textId="77777777" w:rsidR="00695B7C" w:rsidRPr="001612F8" w:rsidRDefault="00695B7C" w:rsidP="00695B7C">
            <w:pPr>
              <w:jc w:val="right"/>
              <w:rPr>
                <w:szCs w:val="14"/>
              </w:rPr>
            </w:pPr>
            <w:r w:rsidRPr="001612F8">
              <w:rPr>
                <w:rFonts w:eastAsia="Tahoma"/>
                <w:color w:val="000000"/>
                <w:szCs w:val="14"/>
              </w:rPr>
              <w:t>3</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61DDCB" w14:textId="77777777" w:rsidR="00695B7C" w:rsidRPr="001612F8" w:rsidRDefault="00695B7C" w:rsidP="00695B7C">
            <w:pPr>
              <w:jc w:val="right"/>
              <w:rPr>
                <w:szCs w:val="14"/>
              </w:rPr>
            </w:pPr>
            <w:r w:rsidRPr="001612F8">
              <w:rPr>
                <w:rFonts w:eastAsia="Tahoma"/>
                <w:color w:val="000000"/>
                <w:szCs w:val="14"/>
              </w:rPr>
              <w:t>6</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8695ED" w14:textId="77777777" w:rsidR="00695B7C" w:rsidRPr="001612F8" w:rsidRDefault="00695B7C" w:rsidP="00695B7C">
            <w:pPr>
              <w:jc w:val="right"/>
              <w:rPr>
                <w:szCs w:val="14"/>
              </w:rPr>
            </w:pPr>
            <w:r w:rsidRPr="001612F8">
              <w:rPr>
                <w:rFonts w:eastAsia="Tahoma"/>
                <w:color w:val="000000"/>
                <w:szCs w:val="14"/>
              </w:rPr>
              <w:t>18</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32957E" w14:textId="77777777" w:rsidR="00695B7C" w:rsidRPr="001612F8" w:rsidRDefault="00695B7C" w:rsidP="00695B7C">
            <w:pPr>
              <w:jc w:val="right"/>
              <w:rPr>
                <w:szCs w:val="14"/>
              </w:rPr>
            </w:pPr>
            <w:r w:rsidRPr="001612F8">
              <w:rPr>
                <w:rFonts w:eastAsia="Tahoma"/>
                <w:color w:val="000000"/>
                <w:szCs w:val="14"/>
              </w:rPr>
              <w:t>9</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9DC7EE" w14:textId="77777777" w:rsidR="00695B7C" w:rsidRPr="001612F8" w:rsidRDefault="00695B7C" w:rsidP="00695B7C">
            <w:pPr>
              <w:jc w:val="right"/>
              <w:rPr>
                <w:szCs w:val="14"/>
              </w:rPr>
            </w:pPr>
            <w:r w:rsidRPr="001612F8">
              <w:rPr>
                <w:rFonts w:eastAsia="Tahoma"/>
                <w:color w:val="000000"/>
                <w:szCs w:val="14"/>
              </w:rPr>
              <w:t>7</w:t>
            </w:r>
          </w:p>
        </w:tc>
      </w:tr>
      <w:tr w:rsidR="00695B7C" w:rsidRPr="001612F8" w14:paraId="29710EBF"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DF8352" w14:textId="77777777" w:rsidR="00695B7C" w:rsidRPr="001612F8" w:rsidRDefault="00695B7C" w:rsidP="00695B7C">
            <w:pPr>
              <w:rPr>
                <w:szCs w:val="14"/>
              </w:rPr>
            </w:pPr>
            <w:r w:rsidRPr="001612F8">
              <w:rPr>
                <w:rFonts w:eastAsia="Tahoma"/>
                <w:color w:val="000000"/>
                <w:szCs w:val="14"/>
              </w:rPr>
              <w:t>Mladoletna oseba, ki je pogrešana ali potrebuje začasno policijsko zaščito</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BDBAB5"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B06407" w14:textId="77777777" w:rsidR="00695B7C" w:rsidRPr="001612F8" w:rsidRDefault="00695B7C" w:rsidP="00695B7C">
            <w:pPr>
              <w:jc w:val="right"/>
              <w:rPr>
                <w:szCs w:val="14"/>
              </w:rPr>
            </w:pPr>
            <w:r w:rsidRPr="001612F8">
              <w:rPr>
                <w:rFonts w:eastAsia="Tahoma"/>
                <w:color w:val="000000"/>
                <w:szCs w:val="14"/>
              </w:rPr>
              <w:t>14</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FA5C2D" w14:textId="77777777" w:rsidR="00695B7C" w:rsidRPr="001612F8" w:rsidRDefault="00695B7C" w:rsidP="00695B7C">
            <w:pPr>
              <w:jc w:val="right"/>
              <w:rPr>
                <w:szCs w:val="14"/>
              </w:rPr>
            </w:pPr>
            <w:r w:rsidRPr="001612F8">
              <w:rPr>
                <w:rFonts w:eastAsia="Tahoma"/>
                <w:color w:val="000000"/>
                <w:szCs w:val="14"/>
              </w:rPr>
              <w:t>5</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AEF91A" w14:textId="77777777" w:rsidR="00695B7C" w:rsidRPr="001612F8" w:rsidRDefault="00695B7C" w:rsidP="00695B7C">
            <w:pPr>
              <w:jc w:val="right"/>
              <w:rPr>
                <w:szCs w:val="14"/>
              </w:rPr>
            </w:pPr>
            <w:r w:rsidRPr="001612F8">
              <w:rPr>
                <w:rFonts w:eastAsia="Tahoma"/>
                <w:color w:val="000000"/>
                <w:szCs w:val="14"/>
              </w:rPr>
              <w:t>17</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970A40" w14:textId="77777777" w:rsidR="00695B7C" w:rsidRPr="001612F8" w:rsidRDefault="00695B7C" w:rsidP="00695B7C">
            <w:pPr>
              <w:jc w:val="right"/>
              <w:rPr>
                <w:szCs w:val="14"/>
              </w:rPr>
            </w:pPr>
            <w:r w:rsidRPr="001612F8">
              <w:rPr>
                <w:rFonts w:eastAsia="Tahoma"/>
                <w:color w:val="000000"/>
                <w:szCs w:val="14"/>
              </w:rPr>
              <w:t>5</w:t>
            </w:r>
          </w:p>
        </w:tc>
      </w:tr>
      <w:tr w:rsidR="00695B7C" w:rsidRPr="001612F8" w14:paraId="64AE811F"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4F7287" w14:textId="77777777" w:rsidR="00695B7C" w:rsidRPr="001612F8" w:rsidRDefault="00695B7C" w:rsidP="00695B7C">
            <w:pPr>
              <w:rPr>
                <w:szCs w:val="14"/>
              </w:rPr>
            </w:pPr>
            <w:r w:rsidRPr="001612F8">
              <w:rPr>
                <w:rFonts w:eastAsia="Tahoma"/>
                <w:color w:val="000000"/>
                <w:szCs w:val="14"/>
              </w:rPr>
              <w:t>Priča ali obdolženec, ki se mora zaradi kazenskega postopka zglasiti na sodišču, ali obsojenec, ki mu je treba vročiti sodbo ali vabilo za prestajanje zaporne kazni</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E98747" w14:textId="77777777" w:rsidR="00695B7C" w:rsidRPr="001612F8" w:rsidRDefault="00695B7C" w:rsidP="00695B7C">
            <w:pPr>
              <w:jc w:val="right"/>
              <w:rPr>
                <w:szCs w:val="14"/>
              </w:rPr>
            </w:pPr>
            <w:r w:rsidRPr="001612F8">
              <w:rPr>
                <w:rFonts w:eastAsia="Tahoma"/>
                <w:color w:val="000000"/>
                <w:szCs w:val="14"/>
              </w:rPr>
              <w:t>81</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F7675E" w14:textId="77777777" w:rsidR="00695B7C" w:rsidRPr="001612F8" w:rsidRDefault="00695B7C" w:rsidP="00695B7C">
            <w:pPr>
              <w:jc w:val="right"/>
              <w:rPr>
                <w:szCs w:val="14"/>
              </w:rPr>
            </w:pPr>
            <w:r w:rsidRPr="001612F8">
              <w:rPr>
                <w:rFonts w:eastAsia="Tahoma"/>
                <w:color w:val="000000"/>
                <w:szCs w:val="14"/>
              </w:rPr>
              <w:t>64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4539F3" w14:textId="77777777" w:rsidR="00695B7C" w:rsidRPr="001612F8" w:rsidRDefault="00695B7C" w:rsidP="00695B7C">
            <w:pPr>
              <w:jc w:val="right"/>
              <w:rPr>
                <w:szCs w:val="14"/>
              </w:rPr>
            </w:pPr>
            <w:r w:rsidRPr="001612F8">
              <w:rPr>
                <w:rFonts w:eastAsia="Tahoma"/>
                <w:color w:val="000000"/>
                <w:szCs w:val="14"/>
              </w:rPr>
              <w:t>68</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CCC69E" w14:textId="77777777" w:rsidR="00695B7C" w:rsidRPr="001612F8" w:rsidRDefault="00695B7C" w:rsidP="00695B7C">
            <w:pPr>
              <w:jc w:val="right"/>
              <w:rPr>
                <w:szCs w:val="14"/>
              </w:rPr>
            </w:pPr>
            <w:r w:rsidRPr="001612F8">
              <w:rPr>
                <w:rFonts w:eastAsia="Tahoma"/>
                <w:color w:val="000000"/>
                <w:szCs w:val="14"/>
              </w:rPr>
              <w:t>53</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EC5CBC" w14:textId="77777777" w:rsidR="00695B7C" w:rsidRPr="001612F8" w:rsidRDefault="00695B7C" w:rsidP="00695B7C">
            <w:pPr>
              <w:jc w:val="right"/>
              <w:rPr>
                <w:szCs w:val="14"/>
              </w:rPr>
            </w:pPr>
            <w:r w:rsidRPr="001612F8">
              <w:rPr>
                <w:rFonts w:eastAsia="Tahoma"/>
                <w:color w:val="000000"/>
                <w:szCs w:val="14"/>
              </w:rPr>
              <w:t>52</w:t>
            </w:r>
          </w:p>
        </w:tc>
      </w:tr>
      <w:tr w:rsidR="00695B7C" w:rsidRPr="001612F8" w14:paraId="3D4C300D"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9C6099" w14:textId="77777777" w:rsidR="00695B7C" w:rsidRPr="001612F8" w:rsidRDefault="00695B7C" w:rsidP="00695B7C">
            <w:pPr>
              <w:rPr>
                <w:szCs w:val="14"/>
              </w:rPr>
            </w:pPr>
            <w:r w:rsidRPr="001612F8">
              <w:rPr>
                <w:rFonts w:eastAsia="Tahoma"/>
                <w:color w:val="000000"/>
                <w:szCs w:val="14"/>
              </w:rPr>
              <w:t>Oseba, za katero so podatki vneseni zaradi prikrite kontrole</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329B5C" w14:textId="77777777" w:rsidR="00695B7C" w:rsidRPr="001612F8" w:rsidRDefault="00695B7C" w:rsidP="00695B7C">
            <w:pPr>
              <w:jc w:val="right"/>
              <w:rPr>
                <w:szCs w:val="14"/>
              </w:rPr>
            </w:pPr>
            <w:r w:rsidRPr="001612F8">
              <w:rPr>
                <w:rFonts w:eastAsia="Tahoma"/>
                <w:color w:val="000000"/>
                <w:szCs w:val="14"/>
              </w:rPr>
              <w:t>22</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7EE0BA" w14:textId="77777777" w:rsidR="00695B7C" w:rsidRPr="001612F8" w:rsidRDefault="00695B7C" w:rsidP="00695B7C">
            <w:pPr>
              <w:jc w:val="right"/>
              <w:rPr>
                <w:szCs w:val="14"/>
              </w:rPr>
            </w:pPr>
            <w:r w:rsidRPr="001612F8">
              <w:rPr>
                <w:rFonts w:eastAsia="Tahoma"/>
                <w:color w:val="000000"/>
                <w:szCs w:val="14"/>
              </w:rPr>
              <w:t>21</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802446" w14:textId="77777777" w:rsidR="00695B7C" w:rsidRPr="001612F8" w:rsidRDefault="00695B7C" w:rsidP="00695B7C">
            <w:pPr>
              <w:jc w:val="right"/>
              <w:rPr>
                <w:szCs w:val="14"/>
              </w:rPr>
            </w:pPr>
            <w:r w:rsidRPr="001612F8">
              <w:rPr>
                <w:rFonts w:eastAsia="Tahoma"/>
                <w:color w:val="000000"/>
                <w:szCs w:val="14"/>
              </w:rPr>
              <w:t>23</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FC7011" w14:textId="77777777" w:rsidR="00695B7C" w:rsidRPr="001612F8" w:rsidRDefault="00695B7C" w:rsidP="00695B7C">
            <w:pPr>
              <w:jc w:val="right"/>
              <w:rPr>
                <w:szCs w:val="14"/>
              </w:rPr>
            </w:pPr>
            <w:r w:rsidRPr="001612F8">
              <w:rPr>
                <w:rFonts w:eastAsia="Tahoma"/>
                <w:color w:val="000000"/>
                <w:szCs w:val="14"/>
              </w:rPr>
              <w:t>23</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63FF76" w14:textId="77777777" w:rsidR="00695B7C" w:rsidRPr="001612F8" w:rsidRDefault="00695B7C" w:rsidP="00695B7C">
            <w:pPr>
              <w:jc w:val="right"/>
              <w:rPr>
                <w:szCs w:val="14"/>
              </w:rPr>
            </w:pPr>
            <w:r w:rsidRPr="001612F8">
              <w:rPr>
                <w:rFonts w:eastAsia="Tahoma"/>
                <w:color w:val="000000"/>
                <w:szCs w:val="14"/>
              </w:rPr>
              <w:t>14</w:t>
            </w:r>
          </w:p>
        </w:tc>
      </w:tr>
      <w:tr w:rsidR="00695B7C" w:rsidRPr="001612F8" w14:paraId="3BB9CBCB"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DC48ED" w14:textId="77777777" w:rsidR="00695B7C" w:rsidRPr="001612F8" w:rsidRDefault="00695B7C" w:rsidP="00695B7C">
            <w:pPr>
              <w:rPr>
                <w:szCs w:val="14"/>
              </w:rPr>
            </w:pPr>
            <w:r w:rsidRPr="001612F8">
              <w:rPr>
                <w:rFonts w:eastAsia="Tahoma"/>
                <w:color w:val="000000"/>
                <w:szCs w:val="14"/>
              </w:rPr>
              <w:t>Vozilo, za katerega so podatki vneseni zaradi prikrite kontrole</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E67CA5"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48A9E5" w14:textId="77777777" w:rsidR="00695B7C" w:rsidRPr="001612F8" w:rsidRDefault="00695B7C" w:rsidP="00695B7C">
            <w:pPr>
              <w:jc w:val="right"/>
              <w:rPr>
                <w:szCs w:val="14"/>
              </w:rPr>
            </w:pPr>
            <w:r w:rsidRPr="001612F8">
              <w:rPr>
                <w:rFonts w:eastAsia="Tahoma"/>
                <w:color w:val="000000"/>
                <w:szCs w:val="14"/>
              </w:rPr>
              <w:t>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A9BDF" w14:textId="77777777" w:rsidR="00695B7C" w:rsidRPr="001612F8" w:rsidRDefault="00695B7C" w:rsidP="00695B7C">
            <w:pPr>
              <w:jc w:val="right"/>
              <w:rPr>
                <w:szCs w:val="14"/>
              </w:rPr>
            </w:pPr>
            <w:r w:rsidRPr="001612F8">
              <w:rPr>
                <w:rFonts w:eastAsia="Tahoma"/>
                <w:color w:val="000000"/>
                <w:szCs w:val="14"/>
              </w:rPr>
              <w:t>3</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2A8026" w14:textId="77777777" w:rsidR="00695B7C" w:rsidRPr="001612F8" w:rsidRDefault="00695B7C" w:rsidP="00695B7C">
            <w:pPr>
              <w:jc w:val="right"/>
              <w:rPr>
                <w:szCs w:val="14"/>
              </w:rPr>
            </w:pPr>
            <w:r w:rsidRPr="001612F8">
              <w:rPr>
                <w:rFonts w:eastAsia="Tahoma"/>
                <w:color w:val="000000"/>
                <w:szCs w:val="14"/>
              </w:rPr>
              <w:t>2</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82E5E1" w14:textId="77777777" w:rsidR="00695B7C" w:rsidRPr="001612F8" w:rsidRDefault="00695B7C" w:rsidP="00695B7C">
            <w:pPr>
              <w:jc w:val="right"/>
              <w:rPr>
                <w:szCs w:val="14"/>
              </w:rPr>
            </w:pPr>
            <w:r w:rsidRPr="001612F8">
              <w:rPr>
                <w:rFonts w:eastAsia="Tahoma"/>
                <w:color w:val="000000"/>
                <w:szCs w:val="14"/>
              </w:rPr>
              <w:t>3</w:t>
            </w:r>
          </w:p>
        </w:tc>
      </w:tr>
      <w:tr w:rsidR="00695B7C" w:rsidRPr="001612F8" w14:paraId="250D354B"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CC0987" w14:textId="77777777" w:rsidR="00695B7C" w:rsidRPr="001612F8" w:rsidRDefault="00695B7C" w:rsidP="00695B7C">
            <w:pPr>
              <w:rPr>
                <w:szCs w:val="14"/>
              </w:rPr>
            </w:pPr>
            <w:r w:rsidRPr="001612F8">
              <w:rPr>
                <w:rFonts w:eastAsia="Tahoma"/>
                <w:color w:val="000000"/>
                <w:szCs w:val="14"/>
              </w:rPr>
              <w:t>Oseba, za katero so podatki vneseni zaradi namenske kontrole</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9677A0" w14:textId="77777777" w:rsidR="00695B7C" w:rsidRPr="001612F8" w:rsidRDefault="00695B7C" w:rsidP="00695B7C">
            <w:pPr>
              <w:jc w:val="right"/>
              <w:rPr>
                <w:szCs w:val="14"/>
              </w:rPr>
            </w:pPr>
            <w:r w:rsidRPr="001612F8">
              <w:rPr>
                <w:rFonts w:eastAsia="Tahoma"/>
                <w:color w:val="000000"/>
                <w:szCs w:val="14"/>
              </w:rPr>
              <w:t>12</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78316F" w14:textId="77777777" w:rsidR="00695B7C" w:rsidRPr="001612F8" w:rsidRDefault="00695B7C" w:rsidP="00695B7C">
            <w:pPr>
              <w:jc w:val="right"/>
              <w:rPr>
                <w:szCs w:val="14"/>
              </w:rPr>
            </w:pPr>
            <w:r w:rsidRPr="001612F8">
              <w:rPr>
                <w:rFonts w:eastAsia="Tahoma"/>
                <w:color w:val="000000"/>
                <w:szCs w:val="14"/>
              </w:rPr>
              <w:t>17</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0D2FFD" w14:textId="77777777" w:rsidR="00695B7C" w:rsidRPr="001612F8" w:rsidRDefault="00695B7C" w:rsidP="00695B7C">
            <w:pPr>
              <w:jc w:val="right"/>
              <w:rPr>
                <w:szCs w:val="14"/>
              </w:rPr>
            </w:pPr>
            <w:r w:rsidRPr="001612F8">
              <w:rPr>
                <w:rFonts w:eastAsia="Tahoma"/>
                <w:color w:val="000000"/>
                <w:szCs w:val="14"/>
              </w:rPr>
              <w:t>33</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F6CD62" w14:textId="77777777" w:rsidR="00695B7C" w:rsidRPr="001612F8" w:rsidRDefault="00695B7C" w:rsidP="00695B7C">
            <w:pPr>
              <w:jc w:val="right"/>
              <w:rPr>
                <w:szCs w:val="14"/>
              </w:rPr>
            </w:pPr>
            <w:r w:rsidRPr="001612F8">
              <w:rPr>
                <w:rFonts w:eastAsia="Tahoma"/>
                <w:color w:val="000000"/>
                <w:szCs w:val="14"/>
              </w:rPr>
              <w:t>36</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320597" w14:textId="77777777" w:rsidR="00695B7C" w:rsidRPr="001612F8" w:rsidRDefault="00695B7C" w:rsidP="00695B7C">
            <w:pPr>
              <w:jc w:val="right"/>
              <w:rPr>
                <w:szCs w:val="14"/>
              </w:rPr>
            </w:pPr>
            <w:r w:rsidRPr="001612F8">
              <w:rPr>
                <w:rFonts w:eastAsia="Tahoma"/>
                <w:color w:val="000000"/>
                <w:szCs w:val="14"/>
              </w:rPr>
              <w:t>24</w:t>
            </w:r>
          </w:p>
        </w:tc>
      </w:tr>
      <w:tr w:rsidR="00695B7C" w:rsidRPr="001612F8" w14:paraId="2E1738DF"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24402" w14:textId="77777777" w:rsidR="00695B7C" w:rsidRPr="001612F8" w:rsidRDefault="00695B7C" w:rsidP="00695B7C">
            <w:pPr>
              <w:rPr>
                <w:szCs w:val="14"/>
              </w:rPr>
            </w:pPr>
            <w:r w:rsidRPr="001612F8">
              <w:rPr>
                <w:rFonts w:eastAsia="Tahoma"/>
                <w:color w:val="000000"/>
                <w:szCs w:val="14"/>
              </w:rPr>
              <w:t>Vozilo, za katerega so podatki vneseni zaradi namenske kontrole</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B7B852" w14:textId="77777777" w:rsidR="00695B7C" w:rsidRPr="001612F8" w:rsidRDefault="00695B7C" w:rsidP="00695B7C">
            <w:pPr>
              <w:jc w:val="right"/>
              <w:rPr>
                <w:szCs w:val="14"/>
              </w:rPr>
            </w:pPr>
            <w:r w:rsidRPr="001612F8">
              <w:rPr>
                <w:rFonts w:eastAsia="Tahoma"/>
                <w:color w:val="000000"/>
                <w:szCs w:val="14"/>
              </w:rPr>
              <w:t>2</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271973"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082DAF"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CD9BC6" w14:textId="77777777" w:rsidR="00695B7C" w:rsidRPr="001612F8" w:rsidRDefault="00695B7C" w:rsidP="00695B7C">
            <w:pPr>
              <w:jc w:val="right"/>
              <w:rPr>
                <w:szCs w:val="14"/>
              </w:rPr>
            </w:pPr>
            <w:r w:rsidRPr="001612F8">
              <w:rPr>
                <w:rFonts w:eastAsia="Tahoma"/>
                <w:color w:val="000000"/>
                <w:szCs w:val="14"/>
              </w:rPr>
              <w:t>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DD9E86" w14:textId="77777777" w:rsidR="00695B7C" w:rsidRPr="001612F8" w:rsidRDefault="001612F8" w:rsidP="00695B7C">
            <w:pPr>
              <w:jc w:val="right"/>
              <w:rPr>
                <w:szCs w:val="14"/>
              </w:rPr>
            </w:pPr>
            <w:r>
              <w:rPr>
                <w:rFonts w:eastAsia="Tahoma"/>
                <w:color w:val="000000"/>
                <w:szCs w:val="14"/>
              </w:rPr>
              <w:t>-</w:t>
            </w:r>
          </w:p>
        </w:tc>
      </w:tr>
      <w:tr w:rsidR="00695B7C" w:rsidRPr="001612F8" w14:paraId="0C11C374"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ED93B6" w14:textId="77777777" w:rsidR="00695B7C" w:rsidRPr="001612F8" w:rsidRDefault="00695B7C" w:rsidP="00695B7C">
            <w:pPr>
              <w:rPr>
                <w:szCs w:val="14"/>
              </w:rPr>
            </w:pPr>
            <w:r w:rsidRPr="001612F8">
              <w:rPr>
                <w:rFonts w:eastAsia="Tahoma"/>
                <w:color w:val="000000"/>
                <w:szCs w:val="14"/>
              </w:rPr>
              <w:t>Prikrita kontrola iz razlogov državne varnosti</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488FA5" w14:textId="77777777" w:rsidR="00695B7C" w:rsidRPr="001612F8" w:rsidRDefault="00695B7C" w:rsidP="00695B7C">
            <w:pPr>
              <w:jc w:val="right"/>
              <w:rPr>
                <w:szCs w:val="14"/>
              </w:rPr>
            </w:pPr>
            <w:r w:rsidRPr="001612F8">
              <w:rPr>
                <w:rFonts w:eastAsia="Tahoma"/>
                <w:color w:val="000000"/>
                <w:szCs w:val="14"/>
              </w:rPr>
              <w:t>2</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BBA7AD" w14:textId="77777777" w:rsidR="00695B7C" w:rsidRPr="001612F8" w:rsidRDefault="00695B7C" w:rsidP="00695B7C">
            <w:pPr>
              <w:jc w:val="right"/>
              <w:rPr>
                <w:szCs w:val="14"/>
              </w:rPr>
            </w:pPr>
            <w:r w:rsidRPr="001612F8">
              <w:rPr>
                <w:rFonts w:eastAsia="Tahoma"/>
                <w:color w:val="000000"/>
                <w:szCs w:val="14"/>
              </w:rPr>
              <w:t>23</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1C5FB5" w14:textId="77777777" w:rsidR="00695B7C" w:rsidRPr="001612F8" w:rsidRDefault="00695B7C" w:rsidP="00695B7C">
            <w:pPr>
              <w:jc w:val="right"/>
              <w:rPr>
                <w:szCs w:val="14"/>
              </w:rPr>
            </w:pPr>
            <w:r w:rsidRPr="001612F8">
              <w:rPr>
                <w:rFonts w:eastAsia="Tahoma"/>
                <w:color w:val="000000"/>
                <w:szCs w:val="14"/>
              </w:rPr>
              <w:t>4</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905DA5"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57A4D" w14:textId="77777777" w:rsidR="00695B7C" w:rsidRPr="001612F8" w:rsidRDefault="001612F8" w:rsidP="00695B7C">
            <w:pPr>
              <w:jc w:val="right"/>
              <w:rPr>
                <w:szCs w:val="14"/>
              </w:rPr>
            </w:pPr>
            <w:r>
              <w:rPr>
                <w:rFonts w:eastAsia="Tahoma"/>
                <w:color w:val="000000"/>
                <w:szCs w:val="14"/>
              </w:rPr>
              <w:t>-</w:t>
            </w:r>
          </w:p>
        </w:tc>
      </w:tr>
      <w:tr w:rsidR="00695B7C" w:rsidRPr="001612F8" w14:paraId="620B07A5"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83E6C6" w14:textId="77777777" w:rsidR="00695B7C" w:rsidRPr="001612F8" w:rsidRDefault="00695B7C" w:rsidP="00695B7C">
            <w:pPr>
              <w:rPr>
                <w:szCs w:val="14"/>
              </w:rPr>
            </w:pPr>
            <w:r w:rsidRPr="001612F8">
              <w:rPr>
                <w:rFonts w:eastAsia="Tahoma"/>
                <w:color w:val="000000"/>
                <w:szCs w:val="14"/>
              </w:rPr>
              <w:t>Registrska tablica, iskana zaradi zasega ali zagotovitve dokazov v kazenskem postopku</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390527" w14:textId="77777777" w:rsidR="00695B7C" w:rsidRPr="001612F8" w:rsidRDefault="00695B7C" w:rsidP="00695B7C">
            <w:pPr>
              <w:jc w:val="right"/>
              <w:rPr>
                <w:szCs w:val="14"/>
              </w:rPr>
            </w:pPr>
            <w:r w:rsidRPr="001612F8">
              <w:rPr>
                <w:rFonts w:eastAsia="Tahoma"/>
                <w:color w:val="000000"/>
                <w:szCs w:val="14"/>
              </w:rPr>
              <w:t>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87B775" w14:textId="77777777" w:rsidR="00695B7C" w:rsidRPr="001612F8" w:rsidRDefault="00695B7C" w:rsidP="00695B7C">
            <w:pPr>
              <w:jc w:val="right"/>
              <w:rPr>
                <w:szCs w:val="14"/>
              </w:rPr>
            </w:pPr>
            <w:r w:rsidRPr="001612F8">
              <w:rPr>
                <w:rFonts w:eastAsia="Tahoma"/>
                <w:color w:val="000000"/>
                <w:szCs w:val="14"/>
              </w:rPr>
              <w:t>9</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95DAF1" w14:textId="77777777" w:rsidR="00695B7C" w:rsidRPr="001612F8" w:rsidRDefault="00695B7C" w:rsidP="00695B7C">
            <w:pPr>
              <w:jc w:val="right"/>
              <w:rPr>
                <w:szCs w:val="14"/>
              </w:rPr>
            </w:pPr>
            <w:r w:rsidRPr="001612F8">
              <w:rPr>
                <w:rFonts w:eastAsia="Tahoma"/>
                <w:color w:val="000000"/>
                <w:szCs w:val="14"/>
              </w:rPr>
              <w:t>6</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FD4EC7" w14:textId="77777777" w:rsidR="00695B7C" w:rsidRPr="001612F8" w:rsidRDefault="00695B7C" w:rsidP="00695B7C">
            <w:pPr>
              <w:jc w:val="right"/>
              <w:rPr>
                <w:szCs w:val="14"/>
              </w:rPr>
            </w:pPr>
            <w:r w:rsidRPr="001612F8">
              <w:rPr>
                <w:rFonts w:eastAsia="Tahoma"/>
                <w:color w:val="000000"/>
                <w:szCs w:val="14"/>
              </w:rPr>
              <w:t>6</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C4129E" w14:textId="77777777" w:rsidR="00695B7C" w:rsidRPr="001612F8" w:rsidRDefault="00695B7C" w:rsidP="00695B7C">
            <w:pPr>
              <w:jc w:val="right"/>
              <w:rPr>
                <w:szCs w:val="14"/>
              </w:rPr>
            </w:pPr>
            <w:r w:rsidRPr="001612F8">
              <w:rPr>
                <w:rFonts w:eastAsia="Tahoma"/>
                <w:color w:val="000000"/>
                <w:szCs w:val="14"/>
              </w:rPr>
              <w:t>7</w:t>
            </w:r>
          </w:p>
        </w:tc>
      </w:tr>
      <w:tr w:rsidR="00695B7C" w:rsidRPr="001612F8" w14:paraId="2AD3F441"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13362" w14:textId="77777777" w:rsidR="00695B7C" w:rsidRPr="001612F8" w:rsidRDefault="00695B7C" w:rsidP="00695B7C">
            <w:pPr>
              <w:rPr>
                <w:szCs w:val="14"/>
              </w:rPr>
            </w:pPr>
            <w:r w:rsidRPr="001612F8">
              <w:rPr>
                <w:rFonts w:eastAsia="Tahoma"/>
                <w:color w:val="000000"/>
                <w:szCs w:val="14"/>
              </w:rPr>
              <w:t>Vozilo, iskano zaradi zasega ali zagotovitve dokazov v kazenskem postopku</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8D2CC3" w14:textId="77777777" w:rsidR="00695B7C" w:rsidRPr="001612F8" w:rsidRDefault="00695B7C" w:rsidP="00695B7C">
            <w:pPr>
              <w:jc w:val="right"/>
              <w:rPr>
                <w:szCs w:val="14"/>
              </w:rPr>
            </w:pPr>
            <w:r w:rsidRPr="001612F8">
              <w:rPr>
                <w:rFonts w:eastAsia="Tahoma"/>
                <w:color w:val="000000"/>
                <w:szCs w:val="14"/>
              </w:rPr>
              <w:t>7</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FB1FD6" w14:textId="77777777" w:rsidR="00695B7C" w:rsidRPr="001612F8" w:rsidRDefault="00695B7C" w:rsidP="00695B7C">
            <w:pPr>
              <w:jc w:val="right"/>
              <w:rPr>
                <w:szCs w:val="14"/>
              </w:rPr>
            </w:pPr>
            <w:r w:rsidRPr="001612F8">
              <w:rPr>
                <w:rFonts w:eastAsia="Tahoma"/>
                <w:color w:val="000000"/>
                <w:szCs w:val="14"/>
              </w:rPr>
              <w:t>10</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013D44"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984274" w14:textId="77777777" w:rsidR="00695B7C" w:rsidRPr="001612F8" w:rsidRDefault="00695B7C" w:rsidP="00695B7C">
            <w:pPr>
              <w:jc w:val="right"/>
              <w:rPr>
                <w:szCs w:val="14"/>
              </w:rPr>
            </w:pPr>
            <w:r w:rsidRPr="001612F8">
              <w:rPr>
                <w:rFonts w:eastAsia="Tahoma"/>
                <w:color w:val="000000"/>
                <w:szCs w:val="14"/>
              </w:rPr>
              <w:t>8</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3A336F" w14:textId="77777777" w:rsidR="00695B7C" w:rsidRPr="001612F8" w:rsidRDefault="00695B7C" w:rsidP="00695B7C">
            <w:pPr>
              <w:jc w:val="right"/>
              <w:rPr>
                <w:szCs w:val="14"/>
              </w:rPr>
            </w:pPr>
            <w:r w:rsidRPr="001612F8">
              <w:rPr>
                <w:rFonts w:eastAsia="Tahoma"/>
                <w:color w:val="000000"/>
                <w:szCs w:val="14"/>
              </w:rPr>
              <w:t>8</w:t>
            </w:r>
          </w:p>
        </w:tc>
      </w:tr>
      <w:tr w:rsidR="00695B7C" w:rsidRPr="001612F8" w14:paraId="436B4A5B"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4E2DAB" w14:textId="77777777" w:rsidR="00695B7C" w:rsidRPr="001612F8" w:rsidRDefault="00695B7C" w:rsidP="00695B7C">
            <w:pPr>
              <w:rPr>
                <w:szCs w:val="14"/>
              </w:rPr>
            </w:pPr>
            <w:r w:rsidRPr="001612F8">
              <w:rPr>
                <w:rFonts w:eastAsia="Tahoma"/>
                <w:color w:val="000000"/>
                <w:szCs w:val="14"/>
              </w:rPr>
              <w:t>Izgubljeno, ukradeno ali nezakonito prisvojeno vozilo</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3ABA9B" w14:textId="77777777" w:rsidR="00695B7C" w:rsidRPr="001612F8" w:rsidRDefault="00695B7C" w:rsidP="00695B7C">
            <w:pPr>
              <w:jc w:val="right"/>
              <w:rPr>
                <w:szCs w:val="14"/>
              </w:rPr>
            </w:pPr>
            <w:r w:rsidRPr="001612F8">
              <w:rPr>
                <w:rFonts w:eastAsia="Tahoma"/>
                <w:color w:val="000000"/>
                <w:szCs w:val="14"/>
              </w:rPr>
              <w:t>22</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15C312" w14:textId="77777777" w:rsidR="00695B7C" w:rsidRPr="001612F8" w:rsidRDefault="00695B7C" w:rsidP="00695B7C">
            <w:pPr>
              <w:jc w:val="right"/>
              <w:rPr>
                <w:szCs w:val="14"/>
              </w:rPr>
            </w:pPr>
            <w:r w:rsidRPr="001612F8">
              <w:rPr>
                <w:rFonts w:eastAsia="Tahoma"/>
                <w:color w:val="000000"/>
                <w:szCs w:val="14"/>
              </w:rPr>
              <w:t>14</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95FA2" w14:textId="77777777" w:rsidR="00695B7C" w:rsidRPr="001612F8" w:rsidRDefault="00695B7C" w:rsidP="00695B7C">
            <w:pPr>
              <w:jc w:val="right"/>
              <w:rPr>
                <w:szCs w:val="14"/>
              </w:rPr>
            </w:pPr>
            <w:r w:rsidRPr="001612F8">
              <w:rPr>
                <w:rFonts w:eastAsia="Tahoma"/>
                <w:color w:val="000000"/>
                <w:szCs w:val="14"/>
              </w:rPr>
              <w:t>26</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069860" w14:textId="77777777" w:rsidR="00695B7C" w:rsidRPr="001612F8" w:rsidRDefault="00695B7C" w:rsidP="00695B7C">
            <w:pPr>
              <w:jc w:val="right"/>
              <w:rPr>
                <w:szCs w:val="14"/>
              </w:rPr>
            </w:pPr>
            <w:r w:rsidRPr="001612F8">
              <w:rPr>
                <w:rFonts w:eastAsia="Tahoma"/>
                <w:color w:val="000000"/>
                <w:szCs w:val="14"/>
              </w:rPr>
              <w:t>33</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10827F" w14:textId="77777777" w:rsidR="00695B7C" w:rsidRPr="001612F8" w:rsidRDefault="00695B7C" w:rsidP="00695B7C">
            <w:pPr>
              <w:jc w:val="right"/>
              <w:rPr>
                <w:szCs w:val="14"/>
              </w:rPr>
            </w:pPr>
            <w:r w:rsidRPr="001612F8">
              <w:rPr>
                <w:rFonts w:eastAsia="Tahoma"/>
                <w:color w:val="000000"/>
                <w:szCs w:val="14"/>
              </w:rPr>
              <w:t>26</w:t>
            </w:r>
          </w:p>
        </w:tc>
      </w:tr>
      <w:tr w:rsidR="00695B7C" w:rsidRPr="001612F8" w14:paraId="6B6C3E9F"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106798" w14:textId="77777777" w:rsidR="00695B7C" w:rsidRPr="001612F8" w:rsidRDefault="00695B7C" w:rsidP="00695B7C">
            <w:pPr>
              <w:rPr>
                <w:szCs w:val="14"/>
              </w:rPr>
            </w:pPr>
            <w:r w:rsidRPr="001612F8">
              <w:rPr>
                <w:rFonts w:eastAsia="Tahoma"/>
                <w:color w:val="000000"/>
                <w:szCs w:val="14"/>
              </w:rPr>
              <w:t>Listina, iskana zaradi zasega ali zagotovitve dokazov v kazenskem postopku</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62E03A" w14:textId="77777777" w:rsidR="00695B7C" w:rsidRPr="001612F8" w:rsidRDefault="00695B7C" w:rsidP="00695B7C">
            <w:pPr>
              <w:jc w:val="right"/>
              <w:rPr>
                <w:szCs w:val="14"/>
              </w:rPr>
            </w:pPr>
            <w:r w:rsidRPr="001612F8">
              <w:rPr>
                <w:rFonts w:eastAsia="Tahoma"/>
                <w:color w:val="000000"/>
                <w:szCs w:val="14"/>
              </w:rPr>
              <w:t>19</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40D8C6" w14:textId="77777777" w:rsidR="00695B7C" w:rsidRPr="001612F8" w:rsidRDefault="00695B7C" w:rsidP="00695B7C">
            <w:pPr>
              <w:jc w:val="right"/>
              <w:rPr>
                <w:szCs w:val="14"/>
              </w:rPr>
            </w:pPr>
            <w:r w:rsidRPr="001612F8">
              <w:rPr>
                <w:rFonts w:eastAsia="Tahoma"/>
                <w:color w:val="000000"/>
                <w:szCs w:val="14"/>
              </w:rPr>
              <w:t>31</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C91D9D" w14:textId="77777777" w:rsidR="00695B7C" w:rsidRPr="001612F8" w:rsidRDefault="00695B7C" w:rsidP="00695B7C">
            <w:pPr>
              <w:jc w:val="right"/>
              <w:rPr>
                <w:szCs w:val="14"/>
              </w:rPr>
            </w:pPr>
            <w:r w:rsidRPr="001612F8">
              <w:rPr>
                <w:rFonts w:eastAsia="Tahoma"/>
                <w:color w:val="000000"/>
                <w:szCs w:val="14"/>
              </w:rPr>
              <w:t>38</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81E947" w14:textId="77777777" w:rsidR="00695B7C" w:rsidRPr="001612F8" w:rsidRDefault="00695B7C" w:rsidP="00695B7C">
            <w:pPr>
              <w:jc w:val="right"/>
              <w:rPr>
                <w:szCs w:val="14"/>
              </w:rPr>
            </w:pPr>
            <w:r w:rsidRPr="001612F8">
              <w:rPr>
                <w:rFonts w:eastAsia="Tahoma"/>
                <w:color w:val="000000"/>
                <w:szCs w:val="14"/>
              </w:rPr>
              <w:t>7</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DF0915" w14:textId="77777777" w:rsidR="00695B7C" w:rsidRPr="001612F8" w:rsidRDefault="00695B7C" w:rsidP="00695B7C">
            <w:pPr>
              <w:jc w:val="right"/>
              <w:rPr>
                <w:szCs w:val="14"/>
              </w:rPr>
            </w:pPr>
            <w:r w:rsidRPr="001612F8">
              <w:rPr>
                <w:rFonts w:eastAsia="Tahoma"/>
                <w:color w:val="000000"/>
                <w:szCs w:val="14"/>
              </w:rPr>
              <w:t>11</w:t>
            </w:r>
          </w:p>
        </w:tc>
      </w:tr>
      <w:tr w:rsidR="00695B7C" w:rsidRPr="001612F8" w14:paraId="2EC4C3A8"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AB4B5B" w14:textId="77777777" w:rsidR="00695B7C" w:rsidRPr="001612F8" w:rsidRDefault="00695B7C" w:rsidP="00695B7C">
            <w:pPr>
              <w:rPr>
                <w:szCs w:val="14"/>
              </w:rPr>
            </w:pPr>
            <w:r w:rsidRPr="001612F8">
              <w:rPr>
                <w:rFonts w:eastAsia="Tahoma"/>
                <w:color w:val="000000"/>
                <w:szCs w:val="14"/>
              </w:rPr>
              <w:t>Bankovec, iskan zaradi zasega ali zagotovitve dokazov v kazenskem postopku</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76A39E"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6FE222"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42DE08"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4CD523"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997FB3" w14:textId="77777777" w:rsidR="00695B7C" w:rsidRPr="001612F8" w:rsidRDefault="001612F8" w:rsidP="00695B7C">
            <w:pPr>
              <w:jc w:val="right"/>
              <w:rPr>
                <w:szCs w:val="14"/>
              </w:rPr>
            </w:pPr>
            <w:r>
              <w:rPr>
                <w:rFonts w:eastAsia="Tahoma"/>
                <w:color w:val="000000"/>
                <w:szCs w:val="14"/>
              </w:rPr>
              <w:t>-</w:t>
            </w:r>
          </w:p>
        </w:tc>
      </w:tr>
      <w:tr w:rsidR="00695B7C" w:rsidRPr="001612F8" w14:paraId="1E3FAD9E"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92BE66" w14:textId="77777777" w:rsidR="00695B7C" w:rsidRPr="001612F8" w:rsidRDefault="00695B7C" w:rsidP="00695B7C">
            <w:pPr>
              <w:rPr>
                <w:szCs w:val="14"/>
              </w:rPr>
            </w:pPr>
            <w:r w:rsidRPr="001612F8">
              <w:rPr>
                <w:rFonts w:eastAsia="Tahoma"/>
                <w:color w:val="000000"/>
                <w:szCs w:val="14"/>
              </w:rPr>
              <w:t>Orožje, iskano zaradi zasega ali zagotovitve dokazov v kazenskem postopku</w:t>
            </w:r>
          </w:p>
        </w:tc>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9F3C01"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CDA9E3"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FB33CC"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FED3C7"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0F5BC0" w14:textId="77777777" w:rsidR="00695B7C" w:rsidRPr="001612F8" w:rsidRDefault="00695B7C" w:rsidP="00695B7C">
            <w:pPr>
              <w:jc w:val="right"/>
              <w:rPr>
                <w:szCs w:val="14"/>
              </w:rPr>
            </w:pPr>
            <w:r w:rsidRPr="001612F8">
              <w:rPr>
                <w:rFonts w:eastAsia="Tahoma"/>
                <w:color w:val="000000"/>
                <w:szCs w:val="14"/>
              </w:rPr>
              <w:t>1</w:t>
            </w:r>
          </w:p>
        </w:tc>
      </w:tr>
      <w:tr w:rsidR="00695B7C" w:rsidRPr="001612F8" w14:paraId="034B24BA" w14:textId="77777777" w:rsidTr="004D20F7">
        <w:trPr>
          <w:trHeight w:val="182"/>
        </w:trPr>
        <w:tc>
          <w:tcPr>
            <w:tcW w:w="66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F44A36" w14:textId="77777777" w:rsidR="00695B7C" w:rsidRPr="001612F8" w:rsidRDefault="00695B7C" w:rsidP="00695B7C">
            <w:pPr>
              <w:rPr>
                <w:szCs w:val="14"/>
              </w:rPr>
            </w:pPr>
            <w:r w:rsidRPr="001612F8">
              <w:rPr>
                <w:rFonts w:eastAsia="Tahoma"/>
                <w:color w:val="000000"/>
                <w:szCs w:val="14"/>
              </w:rPr>
              <w:t>Industrijska oprema, iskana zaradi zasega ali zagotovitve dokazov v kazenskem postopku</w:t>
            </w:r>
          </w:p>
        </w:tc>
        <w:tc>
          <w:tcPr>
            <w:tcW w:w="4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CFBBDB"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6689E9"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C5A92D" w14:textId="77777777" w:rsidR="00695B7C" w:rsidRPr="001612F8" w:rsidRDefault="00695B7C" w:rsidP="00695B7C">
            <w:pPr>
              <w:jc w:val="right"/>
              <w:rPr>
                <w:szCs w:val="14"/>
              </w:rPr>
            </w:pPr>
            <w:r w:rsidRPr="001612F8">
              <w:rPr>
                <w:rFonts w:eastAsia="Tahoma"/>
                <w:color w:val="000000"/>
                <w:szCs w:val="14"/>
              </w:rPr>
              <w:t>1</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F81529" w14:textId="77777777" w:rsidR="00695B7C" w:rsidRPr="001612F8" w:rsidRDefault="001612F8" w:rsidP="00695B7C">
            <w:pPr>
              <w:jc w:val="right"/>
              <w:rPr>
                <w:szCs w:val="14"/>
              </w:rPr>
            </w:pPr>
            <w:r>
              <w:rPr>
                <w:rFonts w:eastAsia="Tahoma"/>
                <w:color w:val="000000"/>
                <w:szCs w:val="14"/>
              </w:rPr>
              <w:t>-</w:t>
            </w:r>
          </w:p>
        </w:tc>
        <w:tc>
          <w:tcPr>
            <w:tcW w:w="4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50C2BA" w14:textId="77777777" w:rsidR="00695B7C" w:rsidRPr="001612F8" w:rsidRDefault="001612F8" w:rsidP="00695B7C">
            <w:pPr>
              <w:jc w:val="right"/>
              <w:rPr>
                <w:szCs w:val="14"/>
              </w:rPr>
            </w:pPr>
            <w:r>
              <w:rPr>
                <w:rFonts w:eastAsia="Tahoma"/>
                <w:color w:val="000000"/>
                <w:szCs w:val="14"/>
              </w:rPr>
              <w:t>-</w:t>
            </w:r>
          </w:p>
        </w:tc>
      </w:tr>
      <w:tr w:rsidR="00695B7C" w:rsidRPr="001612F8" w14:paraId="45F04756" w14:textId="77777777" w:rsidTr="004D20F7">
        <w:trPr>
          <w:trHeight w:val="182"/>
        </w:trPr>
        <w:tc>
          <w:tcPr>
            <w:tcW w:w="661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4CCAE29" w14:textId="77777777" w:rsidR="00695B7C" w:rsidRPr="001612F8" w:rsidRDefault="00695B7C" w:rsidP="00695B7C">
            <w:pPr>
              <w:rPr>
                <w:szCs w:val="14"/>
              </w:rPr>
            </w:pPr>
            <w:r w:rsidRPr="001612F8">
              <w:rPr>
                <w:rFonts w:eastAsia="Tahoma"/>
                <w:b/>
                <w:color w:val="000000"/>
                <w:szCs w:val="14"/>
              </w:rPr>
              <w:t>Skupaj</w:t>
            </w:r>
          </w:p>
        </w:tc>
        <w:tc>
          <w:tcPr>
            <w:tcW w:w="490"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425CBF" w14:textId="77777777" w:rsidR="00695B7C" w:rsidRPr="001612F8" w:rsidRDefault="00695B7C" w:rsidP="00695B7C">
            <w:pPr>
              <w:jc w:val="right"/>
              <w:rPr>
                <w:szCs w:val="14"/>
              </w:rPr>
            </w:pPr>
            <w:r w:rsidRPr="001612F8">
              <w:rPr>
                <w:rFonts w:eastAsia="Tahoma"/>
                <w:b/>
                <w:color w:val="000000"/>
                <w:szCs w:val="14"/>
              </w:rPr>
              <w:t>270</w:t>
            </w:r>
          </w:p>
        </w:tc>
        <w:tc>
          <w:tcPr>
            <w:tcW w:w="49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ECF3E9" w14:textId="77777777" w:rsidR="00695B7C" w:rsidRPr="001612F8" w:rsidRDefault="00695B7C" w:rsidP="00695B7C">
            <w:pPr>
              <w:jc w:val="right"/>
              <w:rPr>
                <w:szCs w:val="14"/>
              </w:rPr>
            </w:pPr>
            <w:r w:rsidRPr="001612F8">
              <w:rPr>
                <w:rFonts w:eastAsia="Tahoma"/>
                <w:b/>
                <w:color w:val="000000"/>
                <w:szCs w:val="14"/>
              </w:rPr>
              <w:t>289</w:t>
            </w:r>
          </w:p>
        </w:tc>
        <w:tc>
          <w:tcPr>
            <w:tcW w:w="49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C561A77" w14:textId="77777777" w:rsidR="00695B7C" w:rsidRPr="001612F8" w:rsidRDefault="00695B7C" w:rsidP="00695B7C">
            <w:pPr>
              <w:jc w:val="right"/>
              <w:rPr>
                <w:szCs w:val="14"/>
              </w:rPr>
            </w:pPr>
            <w:r w:rsidRPr="001612F8">
              <w:rPr>
                <w:rFonts w:eastAsia="Tahoma"/>
                <w:b/>
                <w:color w:val="000000"/>
                <w:szCs w:val="14"/>
              </w:rPr>
              <w:t>356</w:t>
            </w:r>
          </w:p>
        </w:tc>
        <w:tc>
          <w:tcPr>
            <w:tcW w:w="49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E424BEF" w14:textId="77777777" w:rsidR="00695B7C" w:rsidRPr="001612F8" w:rsidRDefault="00695B7C" w:rsidP="00695B7C">
            <w:pPr>
              <w:jc w:val="right"/>
              <w:rPr>
                <w:szCs w:val="14"/>
              </w:rPr>
            </w:pPr>
            <w:r w:rsidRPr="001612F8">
              <w:rPr>
                <w:rFonts w:eastAsia="Tahoma"/>
                <w:b/>
                <w:color w:val="000000"/>
                <w:szCs w:val="14"/>
              </w:rPr>
              <w:t>353</w:t>
            </w:r>
          </w:p>
        </w:tc>
        <w:tc>
          <w:tcPr>
            <w:tcW w:w="49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067B750" w14:textId="77777777" w:rsidR="00695B7C" w:rsidRPr="001612F8" w:rsidRDefault="00695B7C" w:rsidP="00695B7C">
            <w:pPr>
              <w:jc w:val="right"/>
              <w:rPr>
                <w:szCs w:val="14"/>
              </w:rPr>
            </w:pPr>
            <w:r w:rsidRPr="001612F8">
              <w:rPr>
                <w:rFonts w:eastAsia="Tahoma"/>
                <w:b/>
                <w:color w:val="000000"/>
                <w:szCs w:val="14"/>
              </w:rPr>
              <w:t>343</w:t>
            </w:r>
          </w:p>
        </w:tc>
      </w:tr>
    </w:tbl>
    <w:p w14:paraId="2DED8ED4" w14:textId="77777777" w:rsidR="00695B7C" w:rsidRDefault="00D41CB9" w:rsidP="00D41CB9">
      <w:pPr>
        <w:pStyle w:val="Naslov"/>
      </w:pPr>
      <w:r>
        <w:lastRenderedPageBreak/>
        <w:t>VZDRŽEVANJE JAVNEGA REDA IN ZAGOTAVLJANJE SPLOŠNE VARNOSTI LJUDI IN PREMOŽENJA</w:t>
      </w:r>
    </w:p>
    <w:p w14:paraId="61BFF6A1" w14:textId="77777777" w:rsidR="004D20F7" w:rsidRDefault="004D20F7" w:rsidP="00D41CB9">
      <w:pPr>
        <w:pStyle w:val="Telobesedila"/>
      </w:pPr>
    </w:p>
    <w:p w14:paraId="0D8D13AA" w14:textId="61BB1921" w:rsidR="00D41CB9" w:rsidRDefault="00D41CB9" w:rsidP="004D20F7">
      <w:pPr>
        <w:pStyle w:val="Telobesedila"/>
        <w:spacing w:before="240" w:after="120"/>
      </w:pPr>
      <w:r>
        <w:t>Število kršitev predpisov o javnem redu</w:t>
      </w:r>
    </w:p>
    <w:p w14:paraId="78382085" w14:textId="77777777" w:rsidR="00D41CB9" w:rsidRDefault="00483DC4" w:rsidP="00D41CB9">
      <w:pPr>
        <w:pStyle w:val="Telobesedila"/>
      </w:pPr>
      <w:r>
        <w:rPr>
          <w:noProof/>
        </w:rPr>
        <w:drawing>
          <wp:inline distT="0" distB="0" distL="0" distR="0" wp14:anchorId="791BA82C" wp14:editId="2B12AABC">
            <wp:extent cx="5760720" cy="2584450"/>
            <wp:effectExtent l="0" t="0" r="11430" b="6350"/>
            <wp:docPr id="29" name="Chart 29" descr="graf Število kršitev predpisov o javnem redu v letih od 2015 do 202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A7F23D" w14:textId="77777777" w:rsidR="009D2CB2" w:rsidRDefault="009D2CB2" w:rsidP="00EE634F">
      <w:pPr>
        <w:pStyle w:val="Telobesedila"/>
      </w:pPr>
    </w:p>
    <w:p w14:paraId="1C447E43" w14:textId="5104C23C" w:rsidR="00494716" w:rsidRDefault="00494716" w:rsidP="00B65CCE">
      <w:pPr>
        <w:pStyle w:val="Telobesedila"/>
        <w:spacing w:before="360" w:after="120"/>
      </w:pPr>
      <w:r>
        <w:t>Število kršitev predpisov o javnem redu na 100.000 prebivalcev po policijskih upravah</w:t>
      </w:r>
    </w:p>
    <w:p w14:paraId="3E9C5ADA" w14:textId="77777777" w:rsidR="009D2CB2" w:rsidRDefault="009D2CB2" w:rsidP="00EE634F">
      <w:pPr>
        <w:pStyle w:val="Telobesedila"/>
      </w:pPr>
    </w:p>
    <w:p w14:paraId="0AAC9235" w14:textId="77777777" w:rsidR="00EE634F" w:rsidRDefault="00EE634F" w:rsidP="00494716">
      <w:pPr>
        <w:pStyle w:val="Telobesedila"/>
        <w:jc w:val="center"/>
      </w:pPr>
      <w:r>
        <w:rPr>
          <w:noProof/>
        </w:rPr>
        <w:drawing>
          <wp:inline distT="0" distB="0" distL="0" distR="0" wp14:anchorId="3486C2E1" wp14:editId="7A8BCBFC">
            <wp:extent cx="5029504" cy="3355450"/>
            <wp:effectExtent l="0" t="0" r="0" b="0"/>
            <wp:docPr id="79" name="img3.png" descr="slika Slovenije - Število kršitev predpisov o javnem redu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21" cstate="print"/>
                    <a:srcRect t="7330" b="2336"/>
                    <a:stretch/>
                  </pic:blipFill>
                  <pic:spPr bwMode="auto">
                    <a:xfrm>
                      <a:off x="0" y="0"/>
                      <a:ext cx="5105326" cy="3406035"/>
                    </a:xfrm>
                    <a:prstGeom prst="rect">
                      <a:avLst/>
                    </a:prstGeom>
                    <a:ln>
                      <a:noFill/>
                    </a:ln>
                    <a:extLst>
                      <a:ext uri="{53640926-AAD7-44D8-BBD7-CCE9431645EC}">
                        <a14:shadowObscured xmlns:a14="http://schemas.microsoft.com/office/drawing/2010/main"/>
                      </a:ext>
                    </a:extLst>
                  </pic:spPr>
                </pic:pic>
              </a:graphicData>
            </a:graphic>
          </wp:inline>
        </w:drawing>
      </w:r>
    </w:p>
    <w:p w14:paraId="1971A1C5" w14:textId="77777777" w:rsidR="00EE634F" w:rsidRDefault="00EE634F">
      <w:pPr>
        <w:spacing w:after="160" w:line="259" w:lineRule="auto"/>
        <w:rPr>
          <w:rFonts w:eastAsia="Tahoma" w:cs="Tahoma"/>
          <w:i/>
          <w:sz w:val="16"/>
          <w:szCs w:val="16"/>
        </w:rPr>
      </w:pPr>
      <w:r>
        <w:br w:type="page"/>
      </w:r>
    </w:p>
    <w:p w14:paraId="3757C3FB" w14:textId="67B9F50B" w:rsidR="00D41CB9" w:rsidRPr="0088116E" w:rsidRDefault="00D41CB9" w:rsidP="004D20F7">
      <w:pPr>
        <w:pStyle w:val="Telobesedila"/>
        <w:spacing w:before="240" w:after="120"/>
      </w:pPr>
      <w:r w:rsidRPr="0088116E">
        <w:lastRenderedPageBreak/>
        <w:t xml:space="preserve">Število kršitev drugih predpisov o javnem redu </w:t>
      </w:r>
      <w:r w:rsidR="0051656B">
        <w:t>(</w:t>
      </w:r>
      <w:r w:rsidRPr="0088116E">
        <w:t>najpogostejših 5</w:t>
      </w:r>
      <w:r w:rsidR="0051656B">
        <w:t>)</w:t>
      </w:r>
    </w:p>
    <w:p w14:paraId="3D063D9D" w14:textId="77777777" w:rsidR="00D41CB9" w:rsidRDefault="00483DC4" w:rsidP="00D41CB9">
      <w:pPr>
        <w:pStyle w:val="Telobesedila"/>
      </w:pPr>
      <w:r>
        <w:rPr>
          <w:noProof/>
        </w:rPr>
        <w:drawing>
          <wp:inline distT="0" distB="0" distL="0" distR="0" wp14:anchorId="5EAD1226" wp14:editId="66428D65">
            <wp:extent cx="5760720" cy="2616200"/>
            <wp:effectExtent l="0" t="0" r="11430" b="12700"/>
            <wp:docPr id="31" name="Chart 31" descr="graf Število kršitev drugih predpisov o javnem redu v letih od 2015 do 2024 (najpogostejših 5)">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507B87" w14:textId="77777777" w:rsidR="004D20F7" w:rsidRDefault="004D20F7" w:rsidP="0088116E">
      <w:pPr>
        <w:pStyle w:val="Telobesedila"/>
      </w:pPr>
    </w:p>
    <w:p w14:paraId="33768A2D" w14:textId="601D7CFA" w:rsidR="00D41CB9" w:rsidRPr="0088116E" w:rsidRDefault="00D41CB9" w:rsidP="004D20F7">
      <w:pPr>
        <w:pStyle w:val="Telobesedila"/>
        <w:spacing w:before="300" w:after="120"/>
      </w:pPr>
      <w:r w:rsidRPr="0088116E">
        <w:t xml:space="preserve">Število kršitev drugih predpisov o javnem redu </w:t>
      </w:r>
      <w:r w:rsidR="0051656B">
        <w:t>(</w:t>
      </w:r>
      <w:r w:rsidRPr="0088116E">
        <w:t>najpogostejših 10</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304"/>
        <w:gridCol w:w="675"/>
        <w:gridCol w:w="675"/>
        <w:gridCol w:w="675"/>
        <w:gridCol w:w="675"/>
        <w:gridCol w:w="675"/>
        <w:gridCol w:w="675"/>
        <w:gridCol w:w="675"/>
        <w:gridCol w:w="675"/>
        <w:gridCol w:w="675"/>
        <w:gridCol w:w="675"/>
      </w:tblGrid>
      <w:tr w:rsidR="00D41CB9" w:rsidRPr="0088116E" w14:paraId="24062DCA" w14:textId="77777777" w:rsidTr="00D41CB9">
        <w:trPr>
          <w:trHeight w:val="182"/>
        </w:trPr>
        <w:tc>
          <w:tcPr>
            <w:tcW w:w="230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59FA787" w14:textId="77777777" w:rsidR="00D41CB9" w:rsidRPr="0088116E" w:rsidRDefault="00D41CB9" w:rsidP="0088116E">
            <w:pPr>
              <w:rPr>
                <w:szCs w:val="14"/>
              </w:rPr>
            </w:pPr>
            <w:r w:rsidRPr="0088116E">
              <w:rPr>
                <w:rFonts w:eastAsia="Tahoma"/>
                <w:b/>
                <w:color w:val="FFFFFF"/>
                <w:szCs w:val="14"/>
              </w:rPr>
              <w:t>Predpis</w:t>
            </w:r>
          </w:p>
        </w:tc>
        <w:tc>
          <w:tcPr>
            <w:tcW w:w="675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8EAD550" w14:textId="77777777" w:rsidR="00D41CB9" w:rsidRPr="0088116E" w:rsidRDefault="00D41CB9" w:rsidP="0088116E">
            <w:pPr>
              <w:jc w:val="center"/>
              <w:rPr>
                <w:szCs w:val="14"/>
              </w:rPr>
            </w:pPr>
            <w:r w:rsidRPr="0088116E">
              <w:rPr>
                <w:rFonts w:eastAsia="Tahoma"/>
                <w:b/>
                <w:color w:val="FFFFFF"/>
                <w:szCs w:val="14"/>
              </w:rPr>
              <w:t>Število kršitev</w:t>
            </w:r>
          </w:p>
        </w:tc>
      </w:tr>
      <w:tr w:rsidR="00D41CB9" w:rsidRPr="0088116E" w14:paraId="441D46AA" w14:textId="77777777" w:rsidTr="004D20F7">
        <w:trPr>
          <w:trHeight w:val="182"/>
        </w:trPr>
        <w:tc>
          <w:tcPr>
            <w:tcW w:w="230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175C0D" w14:textId="77777777" w:rsidR="00D41CB9" w:rsidRPr="0088116E" w:rsidRDefault="00D41CB9" w:rsidP="0088116E">
            <w:pPr>
              <w:rPr>
                <w:szCs w:val="14"/>
              </w:rPr>
            </w:pP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7332501" w14:textId="77777777" w:rsidR="00D41CB9" w:rsidRPr="0088116E" w:rsidRDefault="00D41CB9" w:rsidP="0088116E">
            <w:pPr>
              <w:jc w:val="center"/>
              <w:rPr>
                <w:szCs w:val="14"/>
              </w:rPr>
            </w:pPr>
            <w:r w:rsidRPr="0088116E">
              <w:rPr>
                <w:rFonts w:eastAsia="Tahoma"/>
                <w:b/>
                <w:color w:val="FFFFFF"/>
                <w:szCs w:val="14"/>
              </w:rPr>
              <w:t>2015</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01F7FBE" w14:textId="77777777" w:rsidR="00D41CB9" w:rsidRPr="0088116E" w:rsidRDefault="00D41CB9" w:rsidP="0088116E">
            <w:pPr>
              <w:jc w:val="center"/>
              <w:rPr>
                <w:szCs w:val="14"/>
              </w:rPr>
            </w:pPr>
            <w:r w:rsidRPr="0088116E">
              <w:rPr>
                <w:rFonts w:eastAsia="Tahoma"/>
                <w:b/>
                <w:color w:val="FFFFFF"/>
                <w:szCs w:val="14"/>
              </w:rPr>
              <w:t>2016</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374507A" w14:textId="77777777" w:rsidR="00D41CB9" w:rsidRPr="0088116E" w:rsidRDefault="00D41CB9" w:rsidP="0088116E">
            <w:pPr>
              <w:jc w:val="center"/>
              <w:rPr>
                <w:szCs w:val="14"/>
              </w:rPr>
            </w:pPr>
            <w:r w:rsidRPr="0088116E">
              <w:rPr>
                <w:rFonts w:eastAsia="Tahoma"/>
                <w:b/>
                <w:color w:val="FFFFFF"/>
                <w:szCs w:val="14"/>
              </w:rPr>
              <w:t>2017</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040117E" w14:textId="77777777" w:rsidR="00D41CB9" w:rsidRPr="0088116E" w:rsidRDefault="00D41CB9" w:rsidP="0088116E">
            <w:pPr>
              <w:jc w:val="center"/>
              <w:rPr>
                <w:szCs w:val="14"/>
              </w:rPr>
            </w:pPr>
            <w:r w:rsidRPr="0088116E">
              <w:rPr>
                <w:rFonts w:eastAsia="Tahoma"/>
                <w:b/>
                <w:color w:val="FFFFFF"/>
                <w:szCs w:val="14"/>
              </w:rPr>
              <w:t>2018</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EBD8F3" w14:textId="77777777" w:rsidR="00D41CB9" w:rsidRPr="0088116E" w:rsidRDefault="00D41CB9" w:rsidP="0088116E">
            <w:pPr>
              <w:jc w:val="center"/>
              <w:rPr>
                <w:szCs w:val="14"/>
              </w:rPr>
            </w:pPr>
            <w:r w:rsidRPr="0088116E">
              <w:rPr>
                <w:rFonts w:eastAsia="Tahoma"/>
                <w:b/>
                <w:color w:val="FFFFFF"/>
                <w:szCs w:val="14"/>
              </w:rPr>
              <w:t>2019</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EEDBBD" w14:textId="77777777" w:rsidR="00D41CB9" w:rsidRPr="0088116E" w:rsidRDefault="00D41CB9" w:rsidP="0088116E">
            <w:pPr>
              <w:jc w:val="center"/>
              <w:rPr>
                <w:szCs w:val="14"/>
              </w:rPr>
            </w:pPr>
            <w:r w:rsidRPr="0088116E">
              <w:rPr>
                <w:rFonts w:eastAsia="Tahoma"/>
                <w:b/>
                <w:color w:val="FFFFFF"/>
                <w:szCs w:val="14"/>
              </w:rPr>
              <w:t>2020</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470A611" w14:textId="77777777" w:rsidR="00D41CB9" w:rsidRPr="0088116E" w:rsidRDefault="00D41CB9" w:rsidP="0088116E">
            <w:pPr>
              <w:jc w:val="center"/>
              <w:rPr>
                <w:szCs w:val="14"/>
              </w:rPr>
            </w:pPr>
            <w:r w:rsidRPr="0088116E">
              <w:rPr>
                <w:rFonts w:eastAsia="Tahoma"/>
                <w:b/>
                <w:color w:val="FFFFFF"/>
                <w:szCs w:val="14"/>
              </w:rPr>
              <w:t>2021</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9FD429" w14:textId="77777777" w:rsidR="00D41CB9" w:rsidRPr="0088116E" w:rsidRDefault="00D41CB9" w:rsidP="0088116E">
            <w:pPr>
              <w:jc w:val="center"/>
              <w:rPr>
                <w:szCs w:val="14"/>
              </w:rPr>
            </w:pPr>
            <w:r w:rsidRPr="0088116E">
              <w:rPr>
                <w:rFonts w:eastAsia="Tahoma"/>
                <w:b/>
                <w:color w:val="FFFFFF"/>
                <w:szCs w:val="14"/>
              </w:rPr>
              <w:t>2022</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E9AF7A6" w14:textId="77777777" w:rsidR="00D41CB9" w:rsidRPr="0088116E" w:rsidRDefault="00D41CB9" w:rsidP="0088116E">
            <w:pPr>
              <w:jc w:val="center"/>
              <w:rPr>
                <w:szCs w:val="14"/>
              </w:rPr>
            </w:pPr>
            <w:r w:rsidRPr="0088116E">
              <w:rPr>
                <w:rFonts w:eastAsia="Tahoma"/>
                <w:b/>
                <w:color w:val="FFFFFF"/>
                <w:szCs w:val="14"/>
              </w:rPr>
              <w:t>2023</w:t>
            </w:r>
          </w:p>
        </w:tc>
        <w:tc>
          <w:tcPr>
            <w:tcW w:w="67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1B4B1C" w14:textId="77777777" w:rsidR="00D41CB9" w:rsidRPr="0088116E" w:rsidRDefault="00D41CB9" w:rsidP="0088116E">
            <w:pPr>
              <w:jc w:val="center"/>
              <w:rPr>
                <w:szCs w:val="14"/>
              </w:rPr>
            </w:pPr>
            <w:r w:rsidRPr="0088116E">
              <w:rPr>
                <w:rFonts w:eastAsia="Tahoma"/>
                <w:b/>
                <w:color w:val="FFFFFF"/>
                <w:szCs w:val="14"/>
              </w:rPr>
              <w:t>2024</w:t>
            </w:r>
          </w:p>
        </w:tc>
      </w:tr>
      <w:tr w:rsidR="00D41CB9" w:rsidRPr="0088116E" w14:paraId="468F38F4"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2CCB44" w14:textId="77777777" w:rsidR="00D41CB9" w:rsidRPr="0088116E" w:rsidRDefault="00D41CB9" w:rsidP="0088116E">
            <w:pPr>
              <w:rPr>
                <w:szCs w:val="14"/>
              </w:rPr>
            </w:pPr>
            <w:r w:rsidRPr="0088116E">
              <w:rPr>
                <w:rFonts w:eastAsia="Tahoma"/>
                <w:color w:val="000000"/>
                <w:szCs w:val="14"/>
              </w:rPr>
              <w:t>Zakon o proizvodnji in prometu s prepovedanimi drogami</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7EAB91" w14:textId="77777777" w:rsidR="00D41CB9" w:rsidRPr="0088116E" w:rsidRDefault="00D41CB9" w:rsidP="0088116E">
            <w:pPr>
              <w:jc w:val="right"/>
              <w:rPr>
                <w:szCs w:val="14"/>
              </w:rPr>
            </w:pPr>
            <w:r w:rsidRPr="0088116E">
              <w:rPr>
                <w:rFonts w:eastAsia="Tahoma"/>
                <w:color w:val="000000"/>
                <w:szCs w:val="14"/>
              </w:rPr>
              <w:t>1.340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88DEE6" w14:textId="77777777" w:rsidR="00D41CB9" w:rsidRPr="0088116E" w:rsidRDefault="00D41CB9" w:rsidP="0088116E">
            <w:pPr>
              <w:jc w:val="right"/>
              <w:rPr>
                <w:szCs w:val="14"/>
              </w:rPr>
            </w:pPr>
            <w:r w:rsidRPr="0088116E">
              <w:rPr>
                <w:rFonts w:eastAsia="Tahoma"/>
                <w:color w:val="000000"/>
                <w:szCs w:val="14"/>
              </w:rPr>
              <w:t>1.388</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DBF5E6" w14:textId="77777777" w:rsidR="00D41CB9" w:rsidRPr="0088116E" w:rsidRDefault="00D41CB9" w:rsidP="0088116E">
            <w:pPr>
              <w:jc w:val="right"/>
              <w:rPr>
                <w:szCs w:val="14"/>
              </w:rPr>
            </w:pPr>
            <w:r w:rsidRPr="0088116E">
              <w:rPr>
                <w:rFonts w:eastAsia="Tahoma"/>
                <w:color w:val="000000"/>
                <w:szCs w:val="14"/>
              </w:rPr>
              <w:t>1.638</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7531F3" w14:textId="77777777" w:rsidR="00D41CB9" w:rsidRPr="0088116E" w:rsidRDefault="00D41CB9" w:rsidP="0088116E">
            <w:pPr>
              <w:jc w:val="right"/>
              <w:rPr>
                <w:szCs w:val="14"/>
              </w:rPr>
            </w:pPr>
            <w:r w:rsidRPr="0088116E">
              <w:rPr>
                <w:rFonts w:eastAsia="Tahoma"/>
                <w:color w:val="000000"/>
                <w:szCs w:val="14"/>
              </w:rPr>
              <w:t>2.096</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0A165C" w14:textId="77777777" w:rsidR="00D41CB9" w:rsidRPr="0088116E" w:rsidRDefault="00D41CB9" w:rsidP="0088116E">
            <w:pPr>
              <w:jc w:val="right"/>
              <w:rPr>
                <w:szCs w:val="14"/>
              </w:rPr>
            </w:pPr>
            <w:r w:rsidRPr="0088116E">
              <w:rPr>
                <w:rFonts w:eastAsia="Tahoma"/>
                <w:color w:val="000000"/>
                <w:szCs w:val="14"/>
              </w:rPr>
              <w:t>2.111</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08B484" w14:textId="77777777" w:rsidR="00D41CB9" w:rsidRPr="0088116E" w:rsidRDefault="00D41CB9" w:rsidP="0088116E">
            <w:pPr>
              <w:jc w:val="right"/>
              <w:rPr>
                <w:szCs w:val="14"/>
              </w:rPr>
            </w:pPr>
            <w:r w:rsidRPr="0088116E">
              <w:rPr>
                <w:rFonts w:eastAsia="Tahoma"/>
                <w:color w:val="000000"/>
                <w:szCs w:val="14"/>
              </w:rPr>
              <w:t>1.680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0217C6" w14:textId="77777777" w:rsidR="00D41CB9" w:rsidRPr="0088116E" w:rsidRDefault="00D41CB9" w:rsidP="0088116E">
            <w:pPr>
              <w:jc w:val="right"/>
              <w:rPr>
                <w:szCs w:val="14"/>
              </w:rPr>
            </w:pPr>
            <w:r w:rsidRPr="0088116E">
              <w:rPr>
                <w:rFonts w:eastAsia="Tahoma"/>
                <w:color w:val="000000"/>
                <w:szCs w:val="14"/>
              </w:rPr>
              <w:t>1.607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56EF74" w14:textId="77777777" w:rsidR="00D41CB9" w:rsidRPr="0088116E" w:rsidRDefault="00D41CB9" w:rsidP="0088116E">
            <w:pPr>
              <w:jc w:val="right"/>
              <w:rPr>
                <w:szCs w:val="14"/>
              </w:rPr>
            </w:pPr>
            <w:r w:rsidRPr="0088116E">
              <w:rPr>
                <w:rFonts w:eastAsia="Tahoma"/>
                <w:color w:val="000000"/>
                <w:szCs w:val="14"/>
              </w:rPr>
              <w:t>1.595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2D1DF7" w14:textId="77777777" w:rsidR="00D41CB9" w:rsidRPr="0088116E" w:rsidRDefault="00D41CB9" w:rsidP="0088116E">
            <w:pPr>
              <w:jc w:val="right"/>
              <w:rPr>
                <w:szCs w:val="14"/>
              </w:rPr>
            </w:pPr>
            <w:r w:rsidRPr="0088116E">
              <w:rPr>
                <w:rFonts w:eastAsia="Tahoma"/>
                <w:color w:val="000000"/>
                <w:szCs w:val="14"/>
              </w:rPr>
              <w:t>1.600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E36B12" w14:textId="77777777" w:rsidR="00D41CB9" w:rsidRPr="0088116E" w:rsidRDefault="00D41CB9" w:rsidP="0088116E">
            <w:pPr>
              <w:jc w:val="right"/>
              <w:rPr>
                <w:szCs w:val="14"/>
              </w:rPr>
            </w:pPr>
            <w:r w:rsidRPr="0088116E">
              <w:rPr>
                <w:rFonts w:eastAsia="Tahoma"/>
                <w:color w:val="000000"/>
                <w:szCs w:val="14"/>
              </w:rPr>
              <w:t>1.629</w:t>
            </w:r>
          </w:p>
        </w:tc>
      </w:tr>
      <w:tr w:rsidR="00D41CB9" w:rsidRPr="0088116E" w14:paraId="61858BF6"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88B0F1" w14:textId="77777777" w:rsidR="00D41CB9" w:rsidRPr="0088116E" w:rsidRDefault="00D41CB9" w:rsidP="0088116E">
            <w:pPr>
              <w:rPr>
                <w:szCs w:val="14"/>
              </w:rPr>
            </w:pPr>
            <w:r w:rsidRPr="0088116E">
              <w:rPr>
                <w:rFonts w:eastAsia="Tahoma"/>
                <w:color w:val="000000"/>
                <w:szCs w:val="14"/>
              </w:rPr>
              <w:t>Zakon o osebni izkaznici</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F9189E" w14:textId="77777777" w:rsidR="00D41CB9" w:rsidRPr="0088116E" w:rsidRDefault="00D41CB9" w:rsidP="0088116E">
            <w:pPr>
              <w:jc w:val="right"/>
              <w:rPr>
                <w:szCs w:val="14"/>
              </w:rPr>
            </w:pPr>
            <w:r w:rsidRPr="0088116E">
              <w:rPr>
                <w:rFonts w:eastAsia="Tahoma"/>
                <w:color w:val="000000"/>
                <w:szCs w:val="14"/>
              </w:rPr>
              <w:t>996</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324409" w14:textId="77777777" w:rsidR="00D41CB9" w:rsidRPr="0088116E" w:rsidRDefault="00D41CB9" w:rsidP="0088116E">
            <w:pPr>
              <w:jc w:val="right"/>
              <w:rPr>
                <w:szCs w:val="14"/>
              </w:rPr>
            </w:pPr>
            <w:r w:rsidRPr="0088116E">
              <w:rPr>
                <w:rFonts w:eastAsia="Tahoma"/>
                <w:color w:val="000000"/>
                <w:szCs w:val="14"/>
              </w:rPr>
              <w:t>845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68D08E" w14:textId="77777777" w:rsidR="00D41CB9" w:rsidRPr="0088116E" w:rsidRDefault="00D41CB9" w:rsidP="0088116E">
            <w:pPr>
              <w:jc w:val="right"/>
              <w:rPr>
                <w:szCs w:val="14"/>
              </w:rPr>
            </w:pPr>
            <w:r w:rsidRPr="0088116E">
              <w:rPr>
                <w:rFonts w:eastAsia="Tahoma"/>
                <w:color w:val="000000"/>
                <w:szCs w:val="14"/>
              </w:rPr>
              <w:t>887</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15B5C5" w14:textId="77777777" w:rsidR="00D41CB9" w:rsidRPr="0088116E" w:rsidRDefault="00D41CB9" w:rsidP="0088116E">
            <w:pPr>
              <w:jc w:val="right"/>
              <w:rPr>
                <w:szCs w:val="14"/>
              </w:rPr>
            </w:pPr>
            <w:r w:rsidRPr="0088116E">
              <w:rPr>
                <w:rFonts w:eastAsia="Tahoma"/>
                <w:color w:val="000000"/>
                <w:szCs w:val="14"/>
              </w:rPr>
              <w:t>843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EB2CC5" w14:textId="77777777" w:rsidR="00D41CB9" w:rsidRPr="0088116E" w:rsidRDefault="00D41CB9" w:rsidP="0088116E">
            <w:pPr>
              <w:jc w:val="right"/>
              <w:rPr>
                <w:szCs w:val="14"/>
              </w:rPr>
            </w:pPr>
            <w:r w:rsidRPr="0088116E">
              <w:rPr>
                <w:rFonts w:eastAsia="Tahoma"/>
                <w:color w:val="000000"/>
                <w:szCs w:val="14"/>
              </w:rPr>
              <w:t>891</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21521D" w14:textId="77777777" w:rsidR="00D41CB9" w:rsidRPr="0088116E" w:rsidRDefault="00D41CB9" w:rsidP="0088116E">
            <w:pPr>
              <w:jc w:val="right"/>
              <w:rPr>
                <w:szCs w:val="14"/>
              </w:rPr>
            </w:pPr>
            <w:r w:rsidRPr="0088116E">
              <w:rPr>
                <w:rFonts w:eastAsia="Tahoma"/>
                <w:color w:val="000000"/>
                <w:szCs w:val="14"/>
              </w:rPr>
              <w:t>1.113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58067D" w14:textId="77777777" w:rsidR="00D41CB9" w:rsidRPr="0088116E" w:rsidRDefault="00D41CB9" w:rsidP="0088116E">
            <w:pPr>
              <w:jc w:val="right"/>
              <w:rPr>
                <w:szCs w:val="14"/>
              </w:rPr>
            </w:pPr>
            <w:r w:rsidRPr="0088116E">
              <w:rPr>
                <w:rFonts w:eastAsia="Tahoma"/>
                <w:color w:val="000000"/>
                <w:szCs w:val="14"/>
              </w:rPr>
              <w:t>1.312</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FDCF17" w14:textId="77777777" w:rsidR="00D41CB9" w:rsidRPr="0088116E" w:rsidRDefault="00D41CB9" w:rsidP="0088116E">
            <w:pPr>
              <w:jc w:val="right"/>
              <w:rPr>
                <w:szCs w:val="14"/>
              </w:rPr>
            </w:pPr>
            <w:r w:rsidRPr="0088116E">
              <w:rPr>
                <w:rFonts w:eastAsia="Tahoma"/>
                <w:color w:val="000000"/>
                <w:szCs w:val="14"/>
              </w:rPr>
              <w:t>1.004</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FE6B7C" w14:textId="77777777" w:rsidR="00D41CB9" w:rsidRPr="0088116E" w:rsidRDefault="00D41CB9" w:rsidP="0088116E">
            <w:pPr>
              <w:jc w:val="right"/>
              <w:rPr>
                <w:szCs w:val="14"/>
              </w:rPr>
            </w:pPr>
            <w:r w:rsidRPr="0088116E">
              <w:rPr>
                <w:rFonts w:eastAsia="Tahoma"/>
                <w:color w:val="000000"/>
                <w:szCs w:val="14"/>
              </w:rPr>
              <w:t>943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6E74DA" w14:textId="77777777" w:rsidR="00D41CB9" w:rsidRPr="0088116E" w:rsidRDefault="00D41CB9" w:rsidP="0088116E">
            <w:pPr>
              <w:jc w:val="right"/>
              <w:rPr>
                <w:szCs w:val="14"/>
              </w:rPr>
            </w:pPr>
            <w:r w:rsidRPr="0088116E">
              <w:rPr>
                <w:rFonts w:eastAsia="Tahoma"/>
                <w:color w:val="000000"/>
                <w:szCs w:val="14"/>
              </w:rPr>
              <w:t>1.071</w:t>
            </w:r>
          </w:p>
        </w:tc>
      </w:tr>
      <w:tr w:rsidR="00D41CB9" w:rsidRPr="0088116E" w14:paraId="2B5909C4"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57421E" w14:textId="77777777" w:rsidR="00D41CB9" w:rsidRPr="0088116E" w:rsidRDefault="00D41CB9" w:rsidP="0088116E">
            <w:pPr>
              <w:rPr>
                <w:szCs w:val="14"/>
              </w:rPr>
            </w:pPr>
            <w:r w:rsidRPr="0088116E">
              <w:rPr>
                <w:rFonts w:eastAsia="Tahoma"/>
                <w:color w:val="000000"/>
                <w:szCs w:val="14"/>
              </w:rPr>
              <w:t>Zakon o prijavi prebivališča</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906C5D" w14:textId="77777777" w:rsidR="00D41CB9" w:rsidRPr="0088116E" w:rsidRDefault="00D41CB9" w:rsidP="0088116E">
            <w:pPr>
              <w:jc w:val="right"/>
              <w:rPr>
                <w:szCs w:val="14"/>
              </w:rPr>
            </w:pPr>
            <w:r w:rsidRPr="0088116E">
              <w:rPr>
                <w:rFonts w:eastAsia="Tahoma"/>
                <w:color w:val="000000"/>
                <w:szCs w:val="14"/>
              </w:rPr>
              <w:t>658</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9A021A" w14:textId="77777777" w:rsidR="00D41CB9" w:rsidRPr="0088116E" w:rsidRDefault="00D41CB9" w:rsidP="0088116E">
            <w:pPr>
              <w:jc w:val="right"/>
              <w:rPr>
                <w:szCs w:val="14"/>
              </w:rPr>
            </w:pPr>
            <w:r w:rsidRPr="0088116E">
              <w:rPr>
                <w:rFonts w:eastAsia="Tahoma"/>
                <w:color w:val="000000"/>
                <w:szCs w:val="14"/>
              </w:rPr>
              <w:t>700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4F82DF" w14:textId="77777777" w:rsidR="00D41CB9" w:rsidRPr="0088116E" w:rsidRDefault="00D41CB9" w:rsidP="0088116E">
            <w:pPr>
              <w:jc w:val="right"/>
              <w:rPr>
                <w:szCs w:val="14"/>
              </w:rPr>
            </w:pPr>
            <w:r w:rsidRPr="0088116E">
              <w:rPr>
                <w:rFonts w:eastAsia="Tahoma"/>
                <w:color w:val="000000"/>
                <w:szCs w:val="14"/>
              </w:rPr>
              <w:t>835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5CA6A3" w14:textId="77777777" w:rsidR="00D41CB9" w:rsidRPr="0088116E" w:rsidRDefault="00D41CB9" w:rsidP="0088116E">
            <w:pPr>
              <w:jc w:val="right"/>
              <w:rPr>
                <w:szCs w:val="14"/>
              </w:rPr>
            </w:pPr>
            <w:r w:rsidRPr="0088116E">
              <w:rPr>
                <w:rFonts w:eastAsia="Tahoma"/>
                <w:color w:val="000000"/>
                <w:szCs w:val="14"/>
              </w:rPr>
              <w:t>703</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719E58" w14:textId="77777777" w:rsidR="00D41CB9" w:rsidRPr="0088116E" w:rsidRDefault="00D41CB9" w:rsidP="0088116E">
            <w:pPr>
              <w:jc w:val="right"/>
              <w:rPr>
                <w:szCs w:val="14"/>
              </w:rPr>
            </w:pPr>
            <w:r w:rsidRPr="0088116E">
              <w:rPr>
                <w:rFonts w:eastAsia="Tahoma"/>
                <w:color w:val="000000"/>
                <w:szCs w:val="14"/>
              </w:rPr>
              <w:t>744</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D47BB9" w14:textId="77777777" w:rsidR="00D41CB9" w:rsidRPr="0088116E" w:rsidRDefault="00D41CB9" w:rsidP="0088116E">
            <w:pPr>
              <w:jc w:val="right"/>
              <w:rPr>
                <w:szCs w:val="14"/>
              </w:rPr>
            </w:pPr>
            <w:r w:rsidRPr="0088116E">
              <w:rPr>
                <w:rFonts w:eastAsia="Tahoma"/>
                <w:color w:val="000000"/>
                <w:szCs w:val="14"/>
              </w:rPr>
              <w:t>537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9B354F" w14:textId="77777777" w:rsidR="00D41CB9" w:rsidRPr="0088116E" w:rsidRDefault="00D41CB9" w:rsidP="0088116E">
            <w:pPr>
              <w:jc w:val="right"/>
              <w:rPr>
                <w:szCs w:val="14"/>
              </w:rPr>
            </w:pPr>
            <w:r w:rsidRPr="0088116E">
              <w:rPr>
                <w:rFonts w:eastAsia="Tahoma"/>
                <w:color w:val="000000"/>
                <w:szCs w:val="14"/>
              </w:rPr>
              <w:t>487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58EE04" w14:textId="77777777" w:rsidR="00D41CB9" w:rsidRPr="0088116E" w:rsidRDefault="00D41CB9" w:rsidP="0088116E">
            <w:pPr>
              <w:jc w:val="right"/>
              <w:rPr>
                <w:szCs w:val="14"/>
              </w:rPr>
            </w:pPr>
            <w:r w:rsidRPr="0088116E">
              <w:rPr>
                <w:rFonts w:eastAsia="Tahoma"/>
                <w:color w:val="000000"/>
                <w:szCs w:val="14"/>
              </w:rPr>
              <w:t>697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AFF2E2" w14:textId="77777777" w:rsidR="00D41CB9" w:rsidRPr="0088116E" w:rsidRDefault="00D41CB9" w:rsidP="0088116E">
            <w:pPr>
              <w:jc w:val="right"/>
              <w:rPr>
                <w:szCs w:val="14"/>
              </w:rPr>
            </w:pPr>
            <w:r w:rsidRPr="0088116E">
              <w:rPr>
                <w:rFonts w:eastAsia="Tahoma"/>
                <w:color w:val="000000"/>
                <w:szCs w:val="14"/>
              </w:rPr>
              <w:t>691</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05A35E" w14:textId="77777777" w:rsidR="00D41CB9" w:rsidRPr="0088116E" w:rsidRDefault="00D41CB9" w:rsidP="0088116E">
            <w:pPr>
              <w:jc w:val="right"/>
              <w:rPr>
                <w:szCs w:val="14"/>
              </w:rPr>
            </w:pPr>
            <w:r w:rsidRPr="0088116E">
              <w:rPr>
                <w:rFonts w:eastAsia="Tahoma"/>
                <w:color w:val="000000"/>
                <w:szCs w:val="14"/>
              </w:rPr>
              <w:t>585</w:t>
            </w:r>
          </w:p>
        </w:tc>
      </w:tr>
      <w:tr w:rsidR="00D41CB9" w:rsidRPr="0088116E" w14:paraId="5786D860"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D87C06" w14:textId="77777777" w:rsidR="00D41CB9" w:rsidRPr="0088116E" w:rsidRDefault="00D41CB9" w:rsidP="0088116E">
            <w:pPr>
              <w:rPr>
                <w:szCs w:val="14"/>
              </w:rPr>
            </w:pPr>
            <w:r w:rsidRPr="0088116E">
              <w:rPr>
                <w:rFonts w:eastAsia="Tahoma"/>
                <w:color w:val="000000"/>
                <w:szCs w:val="14"/>
              </w:rPr>
              <w:t>Zakon o zaščiti živali</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1AA129" w14:textId="77777777" w:rsidR="00D41CB9" w:rsidRPr="0088116E" w:rsidRDefault="00D41CB9" w:rsidP="0088116E">
            <w:pPr>
              <w:jc w:val="right"/>
              <w:rPr>
                <w:szCs w:val="14"/>
              </w:rPr>
            </w:pPr>
            <w:r w:rsidRPr="0088116E">
              <w:rPr>
                <w:rFonts w:eastAsia="Tahoma"/>
                <w:color w:val="000000"/>
                <w:szCs w:val="14"/>
              </w:rPr>
              <w:t>397</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A57776" w14:textId="77777777" w:rsidR="00D41CB9" w:rsidRPr="0088116E" w:rsidRDefault="00D41CB9" w:rsidP="0088116E">
            <w:pPr>
              <w:jc w:val="right"/>
              <w:rPr>
                <w:szCs w:val="14"/>
              </w:rPr>
            </w:pPr>
            <w:r w:rsidRPr="0088116E">
              <w:rPr>
                <w:rFonts w:eastAsia="Tahoma"/>
                <w:color w:val="000000"/>
                <w:szCs w:val="14"/>
              </w:rPr>
              <w:t>365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E4D457" w14:textId="77777777" w:rsidR="00D41CB9" w:rsidRPr="0088116E" w:rsidRDefault="00D41CB9" w:rsidP="0088116E">
            <w:pPr>
              <w:jc w:val="right"/>
              <w:rPr>
                <w:szCs w:val="14"/>
              </w:rPr>
            </w:pPr>
            <w:r w:rsidRPr="0088116E">
              <w:rPr>
                <w:rFonts w:eastAsia="Tahoma"/>
                <w:color w:val="000000"/>
                <w:szCs w:val="14"/>
              </w:rPr>
              <w:t>507</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B2EBB7" w14:textId="77777777" w:rsidR="00D41CB9" w:rsidRPr="0088116E" w:rsidRDefault="00D41CB9" w:rsidP="0088116E">
            <w:pPr>
              <w:jc w:val="right"/>
              <w:rPr>
                <w:szCs w:val="14"/>
              </w:rPr>
            </w:pPr>
            <w:r w:rsidRPr="0088116E">
              <w:rPr>
                <w:rFonts w:eastAsia="Tahoma"/>
                <w:color w:val="000000"/>
                <w:szCs w:val="14"/>
              </w:rPr>
              <w:t>626</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09AAB7" w14:textId="77777777" w:rsidR="00D41CB9" w:rsidRPr="0088116E" w:rsidRDefault="00D41CB9" w:rsidP="0088116E">
            <w:pPr>
              <w:jc w:val="right"/>
              <w:rPr>
                <w:szCs w:val="14"/>
              </w:rPr>
            </w:pPr>
            <w:r w:rsidRPr="0088116E">
              <w:rPr>
                <w:rFonts w:eastAsia="Tahoma"/>
                <w:color w:val="000000"/>
                <w:szCs w:val="14"/>
              </w:rPr>
              <w:t>625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E70327" w14:textId="77777777" w:rsidR="00D41CB9" w:rsidRPr="0088116E" w:rsidRDefault="00D41CB9" w:rsidP="0088116E">
            <w:pPr>
              <w:jc w:val="right"/>
              <w:rPr>
                <w:szCs w:val="14"/>
              </w:rPr>
            </w:pPr>
            <w:r w:rsidRPr="0088116E">
              <w:rPr>
                <w:rFonts w:eastAsia="Tahoma"/>
                <w:color w:val="000000"/>
                <w:szCs w:val="14"/>
              </w:rPr>
              <w:t>549</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70AC62" w14:textId="77777777" w:rsidR="00D41CB9" w:rsidRPr="0088116E" w:rsidRDefault="00D41CB9" w:rsidP="0088116E">
            <w:pPr>
              <w:jc w:val="right"/>
              <w:rPr>
                <w:szCs w:val="14"/>
              </w:rPr>
            </w:pPr>
            <w:r w:rsidRPr="0088116E">
              <w:rPr>
                <w:rFonts w:eastAsia="Tahoma"/>
                <w:color w:val="000000"/>
                <w:szCs w:val="14"/>
              </w:rPr>
              <w:t>558</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9214CD" w14:textId="77777777" w:rsidR="00D41CB9" w:rsidRPr="0088116E" w:rsidRDefault="00D41CB9" w:rsidP="0088116E">
            <w:pPr>
              <w:jc w:val="right"/>
              <w:rPr>
                <w:szCs w:val="14"/>
              </w:rPr>
            </w:pPr>
            <w:r w:rsidRPr="0088116E">
              <w:rPr>
                <w:rFonts w:eastAsia="Tahoma"/>
                <w:color w:val="000000"/>
                <w:szCs w:val="14"/>
              </w:rPr>
              <w:t>538</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34D737" w14:textId="77777777" w:rsidR="00D41CB9" w:rsidRPr="0088116E" w:rsidRDefault="00D41CB9" w:rsidP="0088116E">
            <w:pPr>
              <w:jc w:val="right"/>
              <w:rPr>
                <w:szCs w:val="14"/>
              </w:rPr>
            </w:pPr>
            <w:r w:rsidRPr="0088116E">
              <w:rPr>
                <w:rFonts w:eastAsia="Tahoma"/>
                <w:color w:val="000000"/>
                <w:szCs w:val="14"/>
              </w:rPr>
              <w:t>497</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310B2F" w14:textId="77777777" w:rsidR="00D41CB9" w:rsidRPr="0088116E" w:rsidRDefault="00D41CB9" w:rsidP="0088116E">
            <w:pPr>
              <w:jc w:val="right"/>
              <w:rPr>
                <w:szCs w:val="14"/>
              </w:rPr>
            </w:pPr>
            <w:r w:rsidRPr="0088116E">
              <w:rPr>
                <w:rFonts w:eastAsia="Tahoma"/>
                <w:color w:val="000000"/>
                <w:szCs w:val="14"/>
              </w:rPr>
              <w:t>542</w:t>
            </w:r>
          </w:p>
        </w:tc>
      </w:tr>
      <w:tr w:rsidR="00D41CB9" w:rsidRPr="0088116E" w14:paraId="4DE02C23"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27AD98" w14:textId="77777777" w:rsidR="00D41CB9" w:rsidRPr="0088116E" w:rsidRDefault="00D41CB9" w:rsidP="0088116E">
            <w:pPr>
              <w:rPr>
                <w:szCs w:val="14"/>
              </w:rPr>
            </w:pPr>
            <w:r w:rsidRPr="0088116E">
              <w:rPr>
                <w:rFonts w:eastAsia="Tahoma"/>
                <w:color w:val="000000"/>
                <w:szCs w:val="14"/>
              </w:rPr>
              <w:t>Zakon o zasebnem varovanju</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3B8E70" w14:textId="77777777" w:rsidR="00D41CB9" w:rsidRPr="0088116E" w:rsidRDefault="00D41CB9" w:rsidP="0088116E">
            <w:pPr>
              <w:jc w:val="right"/>
              <w:rPr>
                <w:szCs w:val="14"/>
              </w:rPr>
            </w:pPr>
            <w:r w:rsidRPr="0088116E">
              <w:rPr>
                <w:rFonts w:eastAsia="Tahoma"/>
                <w:color w:val="000000"/>
                <w:szCs w:val="14"/>
              </w:rPr>
              <w:t>316</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D44005" w14:textId="77777777" w:rsidR="00D41CB9" w:rsidRPr="0088116E" w:rsidRDefault="00D41CB9" w:rsidP="0088116E">
            <w:pPr>
              <w:jc w:val="right"/>
              <w:rPr>
                <w:szCs w:val="14"/>
              </w:rPr>
            </w:pPr>
            <w:r w:rsidRPr="0088116E">
              <w:rPr>
                <w:rFonts w:eastAsia="Tahoma"/>
                <w:color w:val="000000"/>
                <w:szCs w:val="14"/>
              </w:rPr>
              <w:t>425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A8D7DC" w14:textId="77777777" w:rsidR="00D41CB9" w:rsidRPr="0088116E" w:rsidRDefault="00D41CB9" w:rsidP="0088116E">
            <w:pPr>
              <w:jc w:val="right"/>
              <w:rPr>
                <w:szCs w:val="14"/>
              </w:rPr>
            </w:pPr>
            <w:r w:rsidRPr="0088116E">
              <w:rPr>
                <w:rFonts w:eastAsia="Tahoma"/>
                <w:color w:val="000000"/>
                <w:szCs w:val="14"/>
              </w:rPr>
              <w:t>435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6DD6CF" w14:textId="77777777" w:rsidR="00D41CB9" w:rsidRPr="0088116E" w:rsidRDefault="00D41CB9" w:rsidP="0088116E">
            <w:pPr>
              <w:jc w:val="right"/>
              <w:rPr>
                <w:szCs w:val="14"/>
              </w:rPr>
            </w:pPr>
            <w:r w:rsidRPr="0088116E">
              <w:rPr>
                <w:rFonts w:eastAsia="Tahoma"/>
                <w:color w:val="000000"/>
                <w:szCs w:val="14"/>
              </w:rPr>
              <w:t>513</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D68C68" w14:textId="77777777" w:rsidR="00D41CB9" w:rsidRPr="0088116E" w:rsidRDefault="00D41CB9" w:rsidP="0088116E">
            <w:pPr>
              <w:jc w:val="right"/>
              <w:rPr>
                <w:szCs w:val="14"/>
              </w:rPr>
            </w:pPr>
            <w:r w:rsidRPr="0088116E">
              <w:rPr>
                <w:rFonts w:eastAsia="Tahoma"/>
                <w:color w:val="000000"/>
                <w:szCs w:val="14"/>
              </w:rPr>
              <w:t>443</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D53703" w14:textId="77777777" w:rsidR="00D41CB9" w:rsidRPr="0088116E" w:rsidRDefault="00D41CB9" w:rsidP="0088116E">
            <w:pPr>
              <w:jc w:val="right"/>
              <w:rPr>
                <w:szCs w:val="14"/>
              </w:rPr>
            </w:pPr>
            <w:r w:rsidRPr="0088116E">
              <w:rPr>
                <w:rFonts w:eastAsia="Tahoma"/>
                <w:color w:val="000000"/>
                <w:szCs w:val="14"/>
              </w:rPr>
              <w:t>366</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AC6801" w14:textId="77777777" w:rsidR="00D41CB9" w:rsidRPr="0088116E" w:rsidRDefault="00D41CB9" w:rsidP="0088116E">
            <w:pPr>
              <w:jc w:val="right"/>
              <w:rPr>
                <w:szCs w:val="14"/>
              </w:rPr>
            </w:pPr>
            <w:r w:rsidRPr="0088116E">
              <w:rPr>
                <w:rFonts w:eastAsia="Tahoma"/>
                <w:color w:val="000000"/>
                <w:szCs w:val="14"/>
              </w:rPr>
              <w:t>424</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1E8FDC" w14:textId="77777777" w:rsidR="00D41CB9" w:rsidRPr="0088116E" w:rsidRDefault="00D41CB9" w:rsidP="0088116E">
            <w:pPr>
              <w:jc w:val="right"/>
              <w:rPr>
                <w:szCs w:val="14"/>
              </w:rPr>
            </w:pPr>
            <w:r w:rsidRPr="0088116E">
              <w:rPr>
                <w:rFonts w:eastAsia="Tahoma"/>
                <w:color w:val="000000"/>
                <w:szCs w:val="14"/>
              </w:rPr>
              <w:t>427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81A5D1" w14:textId="77777777" w:rsidR="00D41CB9" w:rsidRPr="0088116E" w:rsidRDefault="00D41CB9" w:rsidP="0088116E">
            <w:pPr>
              <w:jc w:val="right"/>
              <w:rPr>
                <w:szCs w:val="14"/>
              </w:rPr>
            </w:pPr>
            <w:r w:rsidRPr="0088116E">
              <w:rPr>
                <w:rFonts w:eastAsia="Tahoma"/>
                <w:color w:val="000000"/>
                <w:szCs w:val="14"/>
              </w:rPr>
              <w:t>428</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C313EC" w14:textId="77777777" w:rsidR="00D41CB9" w:rsidRPr="0088116E" w:rsidRDefault="00D41CB9" w:rsidP="0088116E">
            <w:pPr>
              <w:jc w:val="right"/>
              <w:rPr>
                <w:szCs w:val="14"/>
              </w:rPr>
            </w:pPr>
            <w:r w:rsidRPr="0088116E">
              <w:rPr>
                <w:rFonts w:eastAsia="Tahoma"/>
                <w:color w:val="000000"/>
                <w:szCs w:val="14"/>
              </w:rPr>
              <w:t>524</w:t>
            </w:r>
          </w:p>
        </w:tc>
      </w:tr>
      <w:tr w:rsidR="00D41CB9" w:rsidRPr="0088116E" w14:paraId="7D624231"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0A07AB" w14:textId="77777777" w:rsidR="00D41CB9" w:rsidRPr="0088116E" w:rsidRDefault="00D41CB9" w:rsidP="0088116E">
            <w:pPr>
              <w:rPr>
                <w:szCs w:val="14"/>
              </w:rPr>
            </w:pPr>
            <w:r w:rsidRPr="0088116E">
              <w:rPr>
                <w:rFonts w:eastAsia="Tahoma"/>
                <w:color w:val="000000"/>
                <w:szCs w:val="14"/>
              </w:rPr>
              <w:t>Zakon o ohranjanju narave</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D4F381" w14:textId="77777777" w:rsidR="00D41CB9" w:rsidRPr="0088116E" w:rsidRDefault="00D41CB9" w:rsidP="0088116E">
            <w:pPr>
              <w:jc w:val="right"/>
              <w:rPr>
                <w:szCs w:val="14"/>
              </w:rPr>
            </w:pPr>
            <w:r w:rsidRPr="0088116E">
              <w:rPr>
                <w:rFonts w:eastAsia="Tahoma"/>
                <w:color w:val="000000"/>
                <w:szCs w:val="14"/>
              </w:rPr>
              <w:t>228</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8E612C" w14:textId="77777777" w:rsidR="00D41CB9" w:rsidRPr="0088116E" w:rsidRDefault="00D41CB9" w:rsidP="0088116E">
            <w:pPr>
              <w:jc w:val="right"/>
              <w:rPr>
                <w:szCs w:val="14"/>
              </w:rPr>
            </w:pPr>
            <w:r w:rsidRPr="0088116E">
              <w:rPr>
                <w:rFonts w:eastAsia="Tahoma"/>
                <w:color w:val="000000"/>
                <w:szCs w:val="14"/>
              </w:rPr>
              <w:t>159</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32AF7F" w14:textId="77777777" w:rsidR="00D41CB9" w:rsidRPr="0088116E" w:rsidRDefault="00D41CB9" w:rsidP="0088116E">
            <w:pPr>
              <w:jc w:val="right"/>
              <w:rPr>
                <w:szCs w:val="14"/>
              </w:rPr>
            </w:pPr>
            <w:r w:rsidRPr="0088116E">
              <w:rPr>
                <w:rFonts w:eastAsia="Tahoma"/>
                <w:color w:val="000000"/>
                <w:szCs w:val="14"/>
              </w:rPr>
              <w:t>220</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838529" w14:textId="77777777" w:rsidR="00D41CB9" w:rsidRPr="0088116E" w:rsidRDefault="00D41CB9" w:rsidP="0088116E">
            <w:pPr>
              <w:jc w:val="right"/>
              <w:rPr>
                <w:szCs w:val="14"/>
              </w:rPr>
            </w:pPr>
            <w:r w:rsidRPr="0088116E">
              <w:rPr>
                <w:rFonts w:eastAsia="Tahoma"/>
                <w:color w:val="000000"/>
                <w:szCs w:val="14"/>
              </w:rPr>
              <w:t>164</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9850A1" w14:textId="77777777" w:rsidR="00D41CB9" w:rsidRPr="0088116E" w:rsidRDefault="00D41CB9" w:rsidP="0088116E">
            <w:pPr>
              <w:jc w:val="right"/>
              <w:rPr>
                <w:szCs w:val="14"/>
              </w:rPr>
            </w:pPr>
            <w:r w:rsidRPr="0088116E">
              <w:rPr>
                <w:rFonts w:eastAsia="Tahoma"/>
                <w:color w:val="000000"/>
                <w:szCs w:val="14"/>
              </w:rPr>
              <w:t>194</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5A2F6B" w14:textId="77777777" w:rsidR="00D41CB9" w:rsidRPr="0088116E" w:rsidRDefault="00D41CB9" w:rsidP="0088116E">
            <w:pPr>
              <w:jc w:val="right"/>
              <w:rPr>
                <w:szCs w:val="14"/>
              </w:rPr>
            </w:pPr>
            <w:r w:rsidRPr="0088116E">
              <w:rPr>
                <w:rFonts w:eastAsia="Tahoma"/>
                <w:color w:val="000000"/>
                <w:szCs w:val="14"/>
              </w:rPr>
              <w:t>219</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D9EA53" w14:textId="77777777" w:rsidR="00D41CB9" w:rsidRPr="0088116E" w:rsidRDefault="00D41CB9" w:rsidP="0088116E">
            <w:pPr>
              <w:jc w:val="right"/>
              <w:rPr>
                <w:szCs w:val="14"/>
              </w:rPr>
            </w:pPr>
            <w:r w:rsidRPr="0088116E">
              <w:rPr>
                <w:rFonts w:eastAsia="Tahoma"/>
                <w:color w:val="000000"/>
                <w:szCs w:val="14"/>
              </w:rPr>
              <w:t>203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FF2C73" w14:textId="77777777" w:rsidR="00D41CB9" w:rsidRPr="0088116E" w:rsidRDefault="00D41CB9" w:rsidP="0088116E">
            <w:pPr>
              <w:jc w:val="right"/>
              <w:rPr>
                <w:szCs w:val="14"/>
              </w:rPr>
            </w:pPr>
            <w:r w:rsidRPr="0088116E">
              <w:rPr>
                <w:rFonts w:eastAsia="Tahoma"/>
                <w:color w:val="000000"/>
                <w:szCs w:val="14"/>
              </w:rPr>
              <w:t>203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58F764" w14:textId="77777777" w:rsidR="00D41CB9" w:rsidRPr="0088116E" w:rsidRDefault="00D41CB9" w:rsidP="0088116E">
            <w:pPr>
              <w:jc w:val="right"/>
              <w:rPr>
                <w:szCs w:val="14"/>
              </w:rPr>
            </w:pPr>
            <w:r w:rsidRPr="0088116E">
              <w:rPr>
                <w:rFonts w:eastAsia="Tahoma"/>
                <w:color w:val="000000"/>
                <w:szCs w:val="14"/>
              </w:rPr>
              <w:t>217</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179956" w14:textId="77777777" w:rsidR="00D41CB9" w:rsidRPr="0088116E" w:rsidRDefault="00D41CB9" w:rsidP="0088116E">
            <w:pPr>
              <w:jc w:val="right"/>
              <w:rPr>
                <w:szCs w:val="14"/>
              </w:rPr>
            </w:pPr>
            <w:r w:rsidRPr="0088116E">
              <w:rPr>
                <w:rFonts w:eastAsia="Tahoma"/>
                <w:color w:val="000000"/>
                <w:szCs w:val="14"/>
              </w:rPr>
              <w:t>281</w:t>
            </w:r>
          </w:p>
        </w:tc>
      </w:tr>
      <w:tr w:rsidR="00D41CB9" w:rsidRPr="0088116E" w14:paraId="2697E80B"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925CB8" w14:textId="77777777" w:rsidR="00D41CB9" w:rsidRPr="0088116E" w:rsidRDefault="00D41CB9" w:rsidP="0088116E">
            <w:pPr>
              <w:rPr>
                <w:szCs w:val="14"/>
              </w:rPr>
            </w:pPr>
            <w:r w:rsidRPr="0088116E">
              <w:rPr>
                <w:rFonts w:eastAsia="Tahoma"/>
                <w:color w:val="000000"/>
                <w:szCs w:val="14"/>
              </w:rPr>
              <w:t>Zakon o javnih zbiranjih</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FBCFB1" w14:textId="77777777" w:rsidR="00D41CB9" w:rsidRPr="0088116E" w:rsidRDefault="00D41CB9" w:rsidP="0088116E">
            <w:pPr>
              <w:jc w:val="right"/>
              <w:rPr>
                <w:szCs w:val="14"/>
              </w:rPr>
            </w:pPr>
            <w:r w:rsidRPr="0088116E">
              <w:rPr>
                <w:rFonts w:eastAsia="Tahoma"/>
                <w:color w:val="000000"/>
                <w:szCs w:val="14"/>
              </w:rPr>
              <w:t>252</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5B92C5" w14:textId="77777777" w:rsidR="00D41CB9" w:rsidRPr="0088116E" w:rsidRDefault="00D41CB9" w:rsidP="0088116E">
            <w:pPr>
              <w:jc w:val="right"/>
              <w:rPr>
                <w:szCs w:val="14"/>
              </w:rPr>
            </w:pPr>
            <w:r w:rsidRPr="0088116E">
              <w:rPr>
                <w:rFonts w:eastAsia="Tahoma"/>
                <w:color w:val="000000"/>
                <w:szCs w:val="14"/>
              </w:rPr>
              <w:t>320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1A3E66" w14:textId="77777777" w:rsidR="00D41CB9" w:rsidRPr="0088116E" w:rsidRDefault="00D41CB9" w:rsidP="0088116E">
            <w:pPr>
              <w:jc w:val="right"/>
              <w:rPr>
                <w:szCs w:val="14"/>
              </w:rPr>
            </w:pPr>
            <w:r w:rsidRPr="0088116E">
              <w:rPr>
                <w:rFonts w:eastAsia="Tahoma"/>
                <w:color w:val="000000"/>
                <w:szCs w:val="14"/>
              </w:rPr>
              <w:t>267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D896B0" w14:textId="77777777" w:rsidR="00D41CB9" w:rsidRPr="0088116E" w:rsidRDefault="00D41CB9" w:rsidP="0088116E">
            <w:pPr>
              <w:jc w:val="right"/>
              <w:rPr>
                <w:szCs w:val="14"/>
              </w:rPr>
            </w:pPr>
            <w:r w:rsidRPr="0088116E">
              <w:rPr>
                <w:rFonts w:eastAsia="Tahoma"/>
                <w:color w:val="000000"/>
                <w:szCs w:val="14"/>
              </w:rPr>
              <w:t>273</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19B5CA" w14:textId="77777777" w:rsidR="00D41CB9" w:rsidRPr="0088116E" w:rsidRDefault="00D41CB9" w:rsidP="0088116E">
            <w:pPr>
              <w:jc w:val="right"/>
              <w:rPr>
                <w:szCs w:val="14"/>
              </w:rPr>
            </w:pPr>
            <w:r w:rsidRPr="0088116E">
              <w:rPr>
                <w:rFonts w:eastAsia="Tahoma"/>
                <w:color w:val="000000"/>
                <w:szCs w:val="14"/>
              </w:rPr>
              <w:t>211</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5FF26E" w14:textId="77777777" w:rsidR="00D41CB9" w:rsidRPr="0088116E" w:rsidRDefault="00D41CB9" w:rsidP="0088116E">
            <w:pPr>
              <w:jc w:val="right"/>
              <w:rPr>
                <w:szCs w:val="14"/>
              </w:rPr>
            </w:pPr>
            <w:r w:rsidRPr="0088116E">
              <w:rPr>
                <w:rFonts w:eastAsia="Tahoma"/>
                <w:color w:val="000000"/>
                <w:szCs w:val="14"/>
              </w:rPr>
              <w:t>116</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E43CF4" w14:textId="77777777" w:rsidR="00D41CB9" w:rsidRPr="0088116E" w:rsidRDefault="00D41CB9" w:rsidP="0088116E">
            <w:pPr>
              <w:jc w:val="right"/>
              <w:rPr>
                <w:szCs w:val="14"/>
              </w:rPr>
            </w:pPr>
            <w:r w:rsidRPr="0088116E">
              <w:rPr>
                <w:rFonts w:eastAsia="Tahoma"/>
                <w:color w:val="000000"/>
                <w:szCs w:val="14"/>
              </w:rPr>
              <w:t>454</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03320F" w14:textId="77777777" w:rsidR="00D41CB9" w:rsidRPr="0088116E" w:rsidRDefault="00D41CB9" w:rsidP="0088116E">
            <w:pPr>
              <w:jc w:val="right"/>
              <w:rPr>
                <w:szCs w:val="14"/>
              </w:rPr>
            </w:pPr>
            <w:r w:rsidRPr="0088116E">
              <w:rPr>
                <w:rFonts w:eastAsia="Tahoma"/>
                <w:color w:val="000000"/>
                <w:szCs w:val="14"/>
              </w:rPr>
              <w:t>235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A445FC" w14:textId="77777777" w:rsidR="00D41CB9" w:rsidRPr="0088116E" w:rsidRDefault="00D41CB9" w:rsidP="0088116E">
            <w:pPr>
              <w:jc w:val="right"/>
              <w:rPr>
                <w:szCs w:val="14"/>
              </w:rPr>
            </w:pPr>
            <w:r w:rsidRPr="0088116E">
              <w:rPr>
                <w:rFonts w:eastAsia="Tahoma"/>
                <w:color w:val="000000"/>
                <w:szCs w:val="14"/>
              </w:rPr>
              <w:t>273</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1DBAE7" w14:textId="77777777" w:rsidR="00D41CB9" w:rsidRPr="0088116E" w:rsidRDefault="00D41CB9" w:rsidP="0088116E">
            <w:pPr>
              <w:jc w:val="right"/>
              <w:rPr>
                <w:szCs w:val="14"/>
              </w:rPr>
            </w:pPr>
            <w:r w:rsidRPr="0088116E">
              <w:rPr>
                <w:rFonts w:eastAsia="Tahoma"/>
                <w:color w:val="000000"/>
                <w:szCs w:val="14"/>
              </w:rPr>
              <w:t>234</w:t>
            </w:r>
          </w:p>
        </w:tc>
      </w:tr>
      <w:tr w:rsidR="00D41CB9" w:rsidRPr="0088116E" w14:paraId="0DD082A9"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ADA359" w14:textId="77777777" w:rsidR="00D41CB9" w:rsidRPr="0088116E" w:rsidRDefault="00D41CB9" w:rsidP="0088116E">
            <w:pPr>
              <w:rPr>
                <w:szCs w:val="14"/>
              </w:rPr>
            </w:pPr>
            <w:r w:rsidRPr="0088116E">
              <w:rPr>
                <w:rFonts w:eastAsia="Tahoma"/>
                <w:color w:val="000000"/>
                <w:szCs w:val="14"/>
              </w:rPr>
              <w:t>Zakon o orožju</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606467" w14:textId="77777777" w:rsidR="00D41CB9" w:rsidRPr="0088116E" w:rsidRDefault="00D41CB9" w:rsidP="0088116E">
            <w:pPr>
              <w:jc w:val="right"/>
              <w:rPr>
                <w:szCs w:val="14"/>
              </w:rPr>
            </w:pPr>
            <w:r w:rsidRPr="0088116E">
              <w:rPr>
                <w:rFonts w:eastAsia="Tahoma"/>
                <w:color w:val="000000"/>
                <w:szCs w:val="14"/>
              </w:rPr>
              <w:t>152</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F87971" w14:textId="77777777" w:rsidR="00D41CB9" w:rsidRPr="0088116E" w:rsidRDefault="00D41CB9" w:rsidP="0088116E">
            <w:pPr>
              <w:jc w:val="right"/>
              <w:rPr>
                <w:szCs w:val="14"/>
              </w:rPr>
            </w:pPr>
            <w:r w:rsidRPr="0088116E">
              <w:rPr>
                <w:rFonts w:eastAsia="Tahoma"/>
                <w:color w:val="000000"/>
                <w:szCs w:val="14"/>
              </w:rPr>
              <w:t>193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57BC78" w14:textId="77777777" w:rsidR="00D41CB9" w:rsidRPr="0088116E" w:rsidRDefault="00D41CB9" w:rsidP="0088116E">
            <w:pPr>
              <w:jc w:val="right"/>
              <w:rPr>
                <w:szCs w:val="14"/>
              </w:rPr>
            </w:pPr>
            <w:r w:rsidRPr="0088116E">
              <w:rPr>
                <w:rFonts w:eastAsia="Tahoma"/>
                <w:color w:val="000000"/>
                <w:szCs w:val="14"/>
              </w:rPr>
              <w:t>215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E607F5" w14:textId="77777777" w:rsidR="00D41CB9" w:rsidRPr="0088116E" w:rsidRDefault="00D41CB9" w:rsidP="0088116E">
            <w:pPr>
              <w:jc w:val="right"/>
              <w:rPr>
                <w:szCs w:val="14"/>
              </w:rPr>
            </w:pPr>
            <w:r w:rsidRPr="0088116E">
              <w:rPr>
                <w:rFonts w:eastAsia="Tahoma"/>
                <w:color w:val="000000"/>
                <w:szCs w:val="14"/>
              </w:rPr>
              <w:t>173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CC1CF8" w14:textId="77777777" w:rsidR="00D41CB9" w:rsidRPr="0088116E" w:rsidRDefault="00D41CB9" w:rsidP="0088116E">
            <w:pPr>
              <w:jc w:val="right"/>
              <w:rPr>
                <w:szCs w:val="14"/>
              </w:rPr>
            </w:pPr>
            <w:r w:rsidRPr="0088116E">
              <w:rPr>
                <w:rFonts w:eastAsia="Tahoma"/>
                <w:color w:val="000000"/>
                <w:szCs w:val="14"/>
              </w:rPr>
              <w:t>210</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801D33" w14:textId="77777777" w:rsidR="00D41CB9" w:rsidRPr="0088116E" w:rsidRDefault="00D41CB9" w:rsidP="0088116E">
            <w:pPr>
              <w:jc w:val="right"/>
              <w:rPr>
                <w:szCs w:val="14"/>
              </w:rPr>
            </w:pPr>
            <w:r w:rsidRPr="0088116E">
              <w:rPr>
                <w:rFonts w:eastAsia="Tahoma"/>
                <w:color w:val="000000"/>
                <w:szCs w:val="14"/>
              </w:rPr>
              <w:t>223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ED15D4" w14:textId="77777777" w:rsidR="00D41CB9" w:rsidRPr="0088116E" w:rsidRDefault="00D41CB9" w:rsidP="0088116E">
            <w:pPr>
              <w:jc w:val="right"/>
              <w:rPr>
                <w:szCs w:val="14"/>
              </w:rPr>
            </w:pPr>
            <w:r w:rsidRPr="0088116E">
              <w:rPr>
                <w:rFonts w:eastAsia="Tahoma"/>
                <w:color w:val="000000"/>
                <w:szCs w:val="14"/>
              </w:rPr>
              <w:t>235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6B39DC" w14:textId="77777777" w:rsidR="00D41CB9" w:rsidRPr="0088116E" w:rsidRDefault="00D41CB9" w:rsidP="0088116E">
            <w:pPr>
              <w:jc w:val="right"/>
              <w:rPr>
                <w:szCs w:val="14"/>
              </w:rPr>
            </w:pPr>
            <w:r w:rsidRPr="0088116E">
              <w:rPr>
                <w:rFonts w:eastAsia="Tahoma"/>
                <w:color w:val="000000"/>
                <w:szCs w:val="14"/>
              </w:rPr>
              <w:t>132</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979094" w14:textId="77777777" w:rsidR="00D41CB9" w:rsidRPr="0088116E" w:rsidRDefault="00D41CB9" w:rsidP="0088116E">
            <w:pPr>
              <w:jc w:val="right"/>
              <w:rPr>
                <w:szCs w:val="14"/>
              </w:rPr>
            </w:pPr>
            <w:r w:rsidRPr="0088116E">
              <w:rPr>
                <w:rFonts w:eastAsia="Tahoma"/>
                <w:color w:val="000000"/>
                <w:szCs w:val="14"/>
              </w:rPr>
              <w:t>145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924792" w14:textId="77777777" w:rsidR="00D41CB9" w:rsidRPr="0088116E" w:rsidRDefault="00D41CB9" w:rsidP="0088116E">
            <w:pPr>
              <w:jc w:val="right"/>
              <w:rPr>
                <w:szCs w:val="14"/>
              </w:rPr>
            </w:pPr>
            <w:r w:rsidRPr="0088116E">
              <w:rPr>
                <w:rFonts w:eastAsia="Tahoma"/>
                <w:color w:val="000000"/>
                <w:szCs w:val="14"/>
              </w:rPr>
              <w:t>111</w:t>
            </w:r>
          </w:p>
        </w:tc>
      </w:tr>
      <w:tr w:rsidR="00D41CB9" w:rsidRPr="0088116E" w14:paraId="6F1EA0CC"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313FF9" w14:textId="77777777" w:rsidR="00D41CB9" w:rsidRPr="0088116E" w:rsidRDefault="00D41CB9" w:rsidP="0088116E">
            <w:pPr>
              <w:rPr>
                <w:szCs w:val="14"/>
              </w:rPr>
            </w:pPr>
            <w:r w:rsidRPr="0088116E">
              <w:rPr>
                <w:rFonts w:eastAsia="Tahoma"/>
                <w:color w:val="000000"/>
                <w:szCs w:val="14"/>
              </w:rPr>
              <w:t>Uredba o odpadkih</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FFE3C" w14:textId="77777777" w:rsidR="00D41CB9" w:rsidRPr="0088116E" w:rsidRDefault="00D41CB9" w:rsidP="0088116E">
            <w:pPr>
              <w:jc w:val="right"/>
              <w:rPr>
                <w:szCs w:val="14"/>
              </w:rPr>
            </w:pPr>
            <w:r w:rsidRPr="0088116E">
              <w:rPr>
                <w:rFonts w:eastAsia="Tahoma"/>
                <w:color w:val="000000"/>
                <w:szCs w:val="14"/>
              </w:rPr>
              <w:t>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792846" w14:textId="77777777" w:rsidR="00D41CB9" w:rsidRPr="0088116E" w:rsidRDefault="00D41CB9" w:rsidP="0088116E">
            <w:pPr>
              <w:jc w:val="right"/>
              <w:rPr>
                <w:szCs w:val="14"/>
              </w:rPr>
            </w:pPr>
            <w:r w:rsidRPr="0088116E">
              <w:rPr>
                <w:rFonts w:eastAsia="Tahoma"/>
                <w:color w:val="000000"/>
                <w:szCs w:val="14"/>
              </w:rPr>
              <w:t>22</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0AF585" w14:textId="77777777" w:rsidR="00D41CB9" w:rsidRPr="0088116E" w:rsidRDefault="00D41CB9" w:rsidP="0088116E">
            <w:pPr>
              <w:jc w:val="right"/>
              <w:rPr>
                <w:szCs w:val="14"/>
              </w:rPr>
            </w:pPr>
            <w:r w:rsidRPr="0088116E">
              <w:rPr>
                <w:rFonts w:eastAsia="Tahoma"/>
                <w:color w:val="000000"/>
                <w:szCs w:val="14"/>
              </w:rPr>
              <w:t>24</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79E554" w14:textId="77777777" w:rsidR="00D41CB9" w:rsidRPr="0088116E" w:rsidRDefault="00D41CB9" w:rsidP="0088116E">
            <w:pPr>
              <w:jc w:val="right"/>
              <w:rPr>
                <w:szCs w:val="14"/>
              </w:rPr>
            </w:pPr>
            <w:r w:rsidRPr="0088116E">
              <w:rPr>
                <w:rFonts w:eastAsia="Tahoma"/>
                <w:color w:val="000000"/>
                <w:szCs w:val="14"/>
              </w:rPr>
              <w:t>48</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5FA4A7" w14:textId="77777777" w:rsidR="00D41CB9" w:rsidRPr="0088116E" w:rsidRDefault="00D41CB9" w:rsidP="0088116E">
            <w:pPr>
              <w:jc w:val="right"/>
              <w:rPr>
                <w:szCs w:val="14"/>
              </w:rPr>
            </w:pPr>
            <w:r w:rsidRPr="0088116E">
              <w:rPr>
                <w:rFonts w:eastAsia="Tahoma"/>
                <w:color w:val="000000"/>
                <w:szCs w:val="14"/>
              </w:rPr>
              <w:t>36</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3C6C0B" w14:textId="77777777" w:rsidR="00D41CB9" w:rsidRPr="0088116E" w:rsidRDefault="00D41CB9" w:rsidP="0088116E">
            <w:pPr>
              <w:jc w:val="right"/>
              <w:rPr>
                <w:szCs w:val="14"/>
              </w:rPr>
            </w:pPr>
            <w:r w:rsidRPr="0088116E">
              <w:rPr>
                <w:rFonts w:eastAsia="Tahoma"/>
                <w:color w:val="000000"/>
                <w:szCs w:val="14"/>
              </w:rPr>
              <w:t>121</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099F83" w14:textId="77777777" w:rsidR="00D41CB9" w:rsidRPr="0088116E" w:rsidRDefault="00D41CB9" w:rsidP="0088116E">
            <w:pPr>
              <w:jc w:val="right"/>
              <w:rPr>
                <w:szCs w:val="14"/>
              </w:rPr>
            </w:pPr>
            <w:r w:rsidRPr="0088116E">
              <w:rPr>
                <w:rFonts w:eastAsia="Tahoma"/>
                <w:color w:val="000000"/>
                <w:szCs w:val="14"/>
              </w:rPr>
              <w:t>110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39434C" w14:textId="77777777" w:rsidR="00D41CB9" w:rsidRPr="0088116E" w:rsidRDefault="00D41CB9" w:rsidP="0088116E">
            <w:pPr>
              <w:jc w:val="right"/>
              <w:rPr>
                <w:szCs w:val="14"/>
              </w:rPr>
            </w:pPr>
            <w:r w:rsidRPr="0088116E">
              <w:rPr>
                <w:rFonts w:eastAsia="Tahoma"/>
                <w:color w:val="000000"/>
                <w:szCs w:val="14"/>
              </w:rPr>
              <w:t>75</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D7AB3A" w14:textId="77777777" w:rsidR="00D41CB9" w:rsidRPr="0088116E" w:rsidRDefault="00D41CB9" w:rsidP="0088116E">
            <w:pPr>
              <w:jc w:val="right"/>
              <w:rPr>
                <w:szCs w:val="14"/>
              </w:rPr>
            </w:pPr>
            <w:r w:rsidRPr="0088116E">
              <w:rPr>
                <w:rFonts w:eastAsia="Tahoma"/>
                <w:color w:val="000000"/>
                <w:szCs w:val="14"/>
              </w:rPr>
              <w:t>117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D0AA35" w14:textId="77777777" w:rsidR="00D41CB9" w:rsidRPr="0088116E" w:rsidRDefault="00D41CB9" w:rsidP="0088116E">
            <w:pPr>
              <w:jc w:val="right"/>
              <w:rPr>
                <w:szCs w:val="14"/>
              </w:rPr>
            </w:pPr>
            <w:r w:rsidRPr="0088116E">
              <w:rPr>
                <w:rFonts w:eastAsia="Tahoma"/>
                <w:color w:val="000000"/>
                <w:szCs w:val="14"/>
              </w:rPr>
              <w:t>90</w:t>
            </w:r>
          </w:p>
        </w:tc>
      </w:tr>
      <w:tr w:rsidR="00D41CB9" w:rsidRPr="0088116E" w14:paraId="647E7816"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0BA162" w14:textId="77777777" w:rsidR="00D41CB9" w:rsidRPr="0088116E" w:rsidRDefault="00D41CB9" w:rsidP="0088116E">
            <w:pPr>
              <w:rPr>
                <w:szCs w:val="14"/>
              </w:rPr>
            </w:pPr>
            <w:r w:rsidRPr="0088116E">
              <w:rPr>
                <w:rFonts w:eastAsia="Tahoma"/>
                <w:color w:val="000000"/>
                <w:szCs w:val="14"/>
              </w:rPr>
              <w:t>Zakon o omejevanju uporabe tobačnih in povezanih izdelkov</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3AD60A" w14:textId="77777777" w:rsidR="00D41CB9" w:rsidRPr="0088116E" w:rsidRDefault="00D41CB9" w:rsidP="0088116E">
            <w:pPr>
              <w:jc w:val="right"/>
              <w:rPr>
                <w:szCs w:val="14"/>
              </w:rPr>
            </w:pPr>
            <w:r w:rsidRPr="0088116E">
              <w:rPr>
                <w:rFonts w:eastAsia="Tahoma"/>
                <w:color w:val="000000"/>
                <w:szCs w:val="14"/>
              </w:rPr>
              <w:t>11</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20245" w14:textId="77777777" w:rsidR="00D41CB9" w:rsidRPr="0088116E" w:rsidRDefault="00D41CB9" w:rsidP="0088116E">
            <w:pPr>
              <w:jc w:val="right"/>
              <w:rPr>
                <w:szCs w:val="14"/>
              </w:rPr>
            </w:pPr>
            <w:r w:rsidRPr="0088116E">
              <w:rPr>
                <w:rFonts w:eastAsia="Tahoma"/>
                <w:color w:val="000000"/>
                <w:szCs w:val="14"/>
              </w:rPr>
              <w:t>12</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8DD33A" w14:textId="77777777" w:rsidR="00D41CB9" w:rsidRPr="0088116E" w:rsidRDefault="00D41CB9" w:rsidP="0088116E">
            <w:pPr>
              <w:jc w:val="right"/>
              <w:rPr>
                <w:szCs w:val="14"/>
              </w:rPr>
            </w:pPr>
            <w:r w:rsidRPr="0088116E">
              <w:rPr>
                <w:rFonts w:eastAsia="Tahoma"/>
                <w:color w:val="000000"/>
                <w:szCs w:val="14"/>
              </w:rPr>
              <w:t>113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ED40D3" w14:textId="77777777" w:rsidR="00D41CB9" w:rsidRPr="0088116E" w:rsidRDefault="00D41CB9" w:rsidP="0088116E">
            <w:pPr>
              <w:jc w:val="right"/>
              <w:rPr>
                <w:szCs w:val="14"/>
              </w:rPr>
            </w:pPr>
            <w:r w:rsidRPr="0088116E">
              <w:rPr>
                <w:rFonts w:eastAsia="Tahoma"/>
                <w:color w:val="000000"/>
                <w:szCs w:val="14"/>
              </w:rPr>
              <w:t>141</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DC8F95" w14:textId="77777777" w:rsidR="00D41CB9" w:rsidRPr="0088116E" w:rsidRDefault="00D41CB9" w:rsidP="0088116E">
            <w:pPr>
              <w:jc w:val="right"/>
              <w:rPr>
                <w:szCs w:val="14"/>
              </w:rPr>
            </w:pPr>
            <w:r w:rsidRPr="0088116E">
              <w:rPr>
                <w:rFonts w:eastAsia="Tahoma"/>
                <w:color w:val="000000"/>
                <w:szCs w:val="14"/>
              </w:rPr>
              <w:t>143</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7D120F" w14:textId="77777777" w:rsidR="00D41CB9" w:rsidRPr="0088116E" w:rsidRDefault="00D41CB9" w:rsidP="0088116E">
            <w:pPr>
              <w:jc w:val="right"/>
              <w:rPr>
                <w:szCs w:val="14"/>
              </w:rPr>
            </w:pPr>
            <w:r w:rsidRPr="0088116E">
              <w:rPr>
                <w:rFonts w:eastAsia="Tahoma"/>
                <w:color w:val="000000"/>
                <w:szCs w:val="14"/>
              </w:rPr>
              <w:t>68</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2A9581" w14:textId="77777777" w:rsidR="00D41CB9" w:rsidRPr="0088116E" w:rsidRDefault="00D41CB9" w:rsidP="0088116E">
            <w:pPr>
              <w:jc w:val="right"/>
              <w:rPr>
                <w:szCs w:val="14"/>
              </w:rPr>
            </w:pPr>
            <w:r w:rsidRPr="0088116E">
              <w:rPr>
                <w:rFonts w:eastAsia="Tahoma"/>
                <w:color w:val="000000"/>
                <w:szCs w:val="14"/>
              </w:rPr>
              <w:t>75</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B63759" w14:textId="77777777" w:rsidR="00D41CB9" w:rsidRPr="0088116E" w:rsidRDefault="00D41CB9" w:rsidP="0088116E">
            <w:pPr>
              <w:jc w:val="right"/>
              <w:rPr>
                <w:szCs w:val="14"/>
              </w:rPr>
            </w:pPr>
            <w:r w:rsidRPr="0088116E">
              <w:rPr>
                <w:rFonts w:eastAsia="Tahoma"/>
                <w:color w:val="000000"/>
                <w:szCs w:val="14"/>
              </w:rPr>
              <w:t>66</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764818" w14:textId="77777777" w:rsidR="00D41CB9" w:rsidRPr="0088116E" w:rsidRDefault="00D41CB9" w:rsidP="0088116E">
            <w:pPr>
              <w:jc w:val="right"/>
              <w:rPr>
                <w:szCs w:val="14"/>
              </w:rPr>
            </w:pPr>
            <w:r w:rsidRPr="0088116E">
              <w:rPr>
                <w:rFonts w:eastAsia="Tahoma"/>
                <w:color w:val="000000"/>
                <w:szCs w:val="14"/>
              </w:rPr>
              <w:t>52</w:t>
            </w:r>
          </w:p>
        </w:tc>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B896D0" w14:textId="77777777" w:rsidR="00D41CB9" w:rsidRPr="0088116E" w:rsidRDefault="00D41CB9" w:rsidP="0088116E">
            <w:pPr>
              <w:jc w:val="right"/>
              <w:rPr>
                <w:szCs w:val="14"/>
              </w:rPr>
            </w:pPr>
            <w:r w:rsidRPr="0088116E">
              <w:rPr>
                <w:rFonts w:eastAsia="Tahoma"/>
                <w:color w:val="000000"/>
                <w:szCs w:val="14"/>
              </w:rPr>
              <w:t>71</w:t>
            </w:r>
          </w:p>
        </w:tc>
      </w:tr>
      <w:tr w:rsidR="00D41CB9" w:rsidRPr="0088116E" w14:paraId="5373F4AB" w14:textId="77777777" w:rsidTr="004D20F7">
        <w:trPr>
          <w:trHeight w:val="182"/>
        </w:trPr>
        <w:tc>
          <w:tcPr>
            <w:tcW w:w="23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D1CB9E" w14:textId="77777777" w:rsidR="00D41CB9" w:rsidRPr="0088116E" w:rsidRDefault="00D41CB9" w:rsidP="0088116E">
            <w:pPr>
              <w:rPr>
                <w:szCs w:val="14"/>
              </w:rPr>
            </w:pPr>
            <w:r w:rsidRPr="0088116E">
              <w:rPr>
                <w:rFonts w:eastAsia="Tahoma"/>
                <w:color w:val="000000"/>
                <w:szCs w:val="14"/>
              </w:rPr>
              <w:t>Drugi predpisi</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7D4E42" w14:textId="77777777" w:rsidR="00D41CB9" w:rsidRPr="0088116E" w:rsidRDefault="00D41CB9" w:rsidP="0088116E">
            <w:pPr>
              <w:jc w:val="right"/>
              <w:rPr>
                <w:szCs w:val="14"/>
              </w:rPr>
            </w:pPr>
            <w:r w:rsidRPr="0088116E">
              <w:rPr>
                <w:rFonts w:eastAsia="Tahoma"/>
                <w:color w:val="000000"/>
                <w:szCs w:val="14"/>
              </w:rPr>
              <w:t>510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2FF5FE" w14:textId="77777777" w:rsidR="00D41CB9" w:rsidRPr="0088116E" w:rsidRDefault="00D41CB9" w:rsidP="0088116E">
            <w:pPr>
              <w:jc w:val="right"/>
              <w:rPr>
                <w:szCs w:val="14"/>
              </w:rPr>
            </w:pPr>
            <w:r w:rsidRPr="0088116E">
              <w:rPr>
                <w:rFonts w:eastAsia="Tahoma"/>
                <w:color w:val="000000"/>
                <w:szCs w:val="14"/>
              </w:rPr>
              <w:t>521</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FCFE11" w14:textId="77777777" w:rsidR="00D41CB9" w:rsidRPr="0088116E" w:rsidRDefault="00D41CB9" w:rsidP="0088116E">
            <w:pPr>
              <w:jc w:val="right"/>
              <w:rPr>
                <w:szCs w:val="14"/>
              </w:rPr>
            </w:pPr>
            <w:r w:rsidRPr="0088116E">
              <w:rPr>
                <w:rFonts w:eastAsia="Tahoma"/>
                <w:color w:val="000000"/>
                <w:szCs w:val="14"/>
              </w:rPr>
              <w:t>693</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ABC87E" w14:textId="77777777" w:rsidR="00D41CB9" w:rsidRPr="0088116E" w:rsidRDefault="00D41CB9" w:rsidP="0088116E">
            <w:pPr>
              <w:jc w:val="right"/>
              <w:rPr>
                <w:szCs w:val="14"/>
              </w:rPr>
            </w:pPr>
            <w:r w:rsidRPr="0088116E">
              <w:rPr>
                <w:rFonts w:eastAsia="Tahoma"/>
                <w:color w:val="000000"/>
                <w:szCs w:val="14"/>
              </w:rPr>
              <w:t>680</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37360F" w14:textId="77777777" w:rsidR="00D41CB9" w:rsidRPr="0088116E" w:rsidRDefault="00D41CB9" w:rsidP="0088116E">
            <w:pPr>
              <w:jc w:val="right"/>
              <w:rPr>
                <w:szCs w:val="14"/>
              </w:rPr>
            </w:pPr>
            <w:r w:rsidRPr="0088116E">
              <w:rPr>
                <w:rFonts w:eastAsia="Tahoma"/>
                <w:color w:val="000000"/>
                <w:szCs w:val="14"/>
              </w:rPr>
              <w:t>677</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219E57" w14:textId="77777777" w:rsidR="00D41CB9" w:rsidRPr="0088116E" w:rsidRDefault="00D41CB9" w:rsidP="0088116E">
            <w:pPr>
              <w:jc w:val="right"/>
              <w:rPr>
                <w:szCs w:val="14"/>
              </w:rPr>
            </w:pPr>
            <w:r w:rsidRPr="0088116E">
              <w:rPr>
                <w:rFonts w:eastAsia="Tahoma"/>
                <w:color w:val="000000"/>
                <w:szCs w:val="14"/>
              </w:rPr>
              <w:t>624</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C42E9F" w14:textId="77777777" w:rsidR="00D41CB9" w:rsidRPr="0088116E" w:rsidRDefault="00D41CB9" w:rsidP="0088116E">
            <w:pPr>
              <w:jc w:val="right"/>
              <w:rPr>
                <w:szCs w:val="14"/>
              </w:rPr>
            </w:pPr>
            <w:r w:rsidRPr="0088116E">
              <w:rPr>
                <w:rFonts w:eastAsia="Tahoma"/>
                <w:color w:val="000000"/>
                <w:szCs w:val="14"/>
              </w:rPr>
              <w:t>498</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3D5A62" w14:textId="77777777" w:rsidR="00D41CB9" w:rsidRPr="0088116E" w:rsidRDefault="00D41CB9" w:rsidP="0088116E">
            <w:pPr>
              <w:jc w:val="right"/>
              <w:rPr>
                <w:szCs w:val="14"/>
              </w:rPr>
            </w:pPr>
            <w:r w:rsidRPr="0088116E">
              <w:rPr>
                <w:rFonts w:eastAsia="Tahoma"/>
                <w:color w:val="000000"/>
                <w:szCs w:val="14"/>
              </w:rPr>
              <w:t>516</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C14C86" w14:textId="77777777" w:rsidR="00D41CB9" w:rsidRPr="0088116E" w:rsidRDefault="00D41CB9" w:rsidP="0088116E">
            <w:pPr>
              <w:jc w:val="right"/>
              <w:rPr>
                <w:szCs w:val="14"/>
              </w:rPr>
            </w:pPr>
            <w:r w:rsidRPr="0088116E">
              <w:rPr>
                <w:rFonts w:eastAsia="Tahoma"/>
                <w:color w:val="000000"/>
                <w:szCs w:val="14"/>
              </w:rPr>
              <w:t>439</w:t>
            </w:r>
          </w:p>
        </w:tc>
        <w:tc>
          <w:tcPr>
            <w:tcW w:w="67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1923C" w14:textId="77777777" w:rsidR="00D41CB9" w:rsidRPr="0088116E" w:rsidRDefault="00D41CB9" w:rsidP="0088116E">
            <w:pPr>
              <w:jc w:val="right"/>
              <w:rPr>
                <w:szCs w:val="14"/>
              </w:rPr>
            </w:pPr>
            <w:r w:rsidRPr="0088116E">
              <w:rPr>
                <w:rFonts w:eastAsia="Tahoma"/>
                <w:color w:val="000000"/>
                <w:szCs w:val="14"/>
              </w:rPr>
              <w:t>287</w:t>
            </w:r>
          </w:p>
        </w:tc>
      </w:tr>
      <w:tr w:rsidR="00D41CB9" w:rsidRPr="0088116E" w14:paraId="2959E6AF" w14:textId="77777777" w:rsidTr="004D20F7">
        <w:trPr>
          <w:trHeight w:val="182"/>
        </w:trPr>
        <w:tc>
          <w:tcPr>
            <w:tcW w:w="230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27E1B0A" w14:textId="77777777" w:rsidR="00D41CB9" w:rsidRPr="0088116E" w:rsidRDefault="00D41CB9" w:rsidP="0088116E">
            <w:pPr>
              <w:rPr>
                <w:szCs w:val="14"/>
              </w:rPr>
            </w:pPr>
            <w:r w:rsidRPr="0088116E">
              <w:rPr>
                <w:rFonts w:eastAsia="Tahoma"/>
                <w:b/>
                <w:color w:val="000000"/>
                <w:szCs w:val="14"/>
              </w:rPr>
              <w:t>Skupaj</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E01D15" w14:textId="77777777" w:rsidR="00D41CB9" w:rsidRPr="0088116E" w:rsidRDefault="00D41CB9" w:rsidP="0088116E">
            <w:pPr>
              <w:jc w:val="right"/>
              <w:rPr>
                <w:szCs w:val="14"/>
              </w:rPr>
            </w:pPr>
            <w:r w:rsidRPr="0088116E">
              <w:rPr>
                <w:rFonts w:eastAsia="Tahoma"/>
                <w:b/>
                <w:color w:val="000000"/>
                <w:szCs w:val="14"/>
              </w:rPr>
              <w:t>4.865</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2C88F49" w14:textId="77777777" w:rsidR="00D41CB9" w:rsidRPr="0088116E" w:rsidRDefault="00D41CB9" w:rsidP="0088116E">
            <w:pPr>
              <w:jc w:val="right"/>
              <w:rPr>
                <w:szCs w:val="14"/>
              </w:rPr>
            </w:pPr>
            <w:r w:rsidRPr="0088116E">
              <w:rPr>
                <w:rFonts w:eastAsia="Tahoma"/>
                <w:b/>
                <w:color w:val="000000"/>
                <w:szCs w:val="14"/>
              </w:rPr>
              <w:t>4.950</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32DC97F" w14:textId="77777777" w:rsidR="00D41CB9" w:rsidRPr="0088116E" w:rsidRDefault="00D41CB9" w:rsidP="0088116E">
            <w:pPr>
              <w:jc w:val="right"/>
              <w:rPr>
                <w:szCs w:val="14"/>
              </w:rPr>
            </w:pPr>
            <w:r w:rsidRPr="0088116E">
              <w:rPr>
                <w:rFonts w:eastAsia="Tahoma"/>
                <w:b/>
                <w:color w:val="000000"/>
                <w:szCs w:val="14"/>
              </w:rPr>
              <w:t>5.834</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97EF24" w14:textId="77777777" w:rsidR="00D41CB9" w:rsidRPr="0088116E" w:rsidRDefault="00D41CB9" w:rsidP="0088116E">
            <w:pPr>
              <w:jc w:val="right"/>
              <w:rPr>
                <w:szCs w:val="14"/>
              </w:rPr>
            </w:pPr>
            <w:r w:rsidRPr="0088116E">
              <w:rPr>
                <w:rFonts w:eastAsia="Tahoma"/>
                <w:b/>
                <w:color w:val="000000"/>
                <w:szCs w:val="14"/>
              </w:rPr>
              <w:t>6.260</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5BE2866" w14:textId="77777777" w:rsidR="00D41CB9" w:rsidRPr="0088116E" w:rsidRDefault="00D41CB9" w:rsidP="0088116E">
            <w:pPr>
              <w:jc w:val="right"/>
              <w:rPr>
                <w:szCs w:val="14"/>
              </w:rPr>
            </w:pPr>
            <w:r w:rsidRPr="0088116E">
              <w:rPr>
                <w:rFonts w:eastAsia="Tahoma"/>
                <w:b/>
                <w:color w:val="000000"/>
                <w:szCs w:val="14"/>
              </w:rPr>
              <w:t>6.285</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208F3E" w14:textId="77777777" w:rsidR="00D41CB9" w:rsidRPr="0088116E" w:rsidRDefault="00D41CB9" w:rsidP="0088116E">
            <w:pPr>
              <w:jc w:val="right"/>
              <w:rPr>
                <w:szCs w:val="14"/>
              </w:rPr>
            </w:pPr>
            <w:r w:rsidRPr="0088116E">
              <w:rPr>
                <w:rFonts w:eastAsia="Tahoma"/>
                <w:b/>
                <w:color w:val="000000"/>
                <w:szCs w:val="14"/>
              </w:rPr>
              <w:t>5.616</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243497" w14:textId="77777777" w:rsidR="00D41CB9" w:rsidRPr="0088116E" w:rsidRDefault="00D41CB9" w:rsidP="0088116E">
            <w:pPr>
              <w:jc w:val="right"/>
              <w:rPr>
                <w:szCs w:val="14"/>
              </w:rPr>
            </w:pPr>
            <w:r w:rsidRPr="0088116E">
              <w:rPr>
                <w:rFonts w:eastAsia="Tahoma"/>
                <w:b/>
                <w:color w:val="000000"/>
                <w:szCs w:val="14"/>
              </w:rPr>
              <w:t>5.963</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7022A06" w14:textId="77777777" w:rsidR="00D41CB9" w:rsidRPr="0088116E" w:rsidRDefault="00D41CB9" w:rsidP="0088116E">
            <w:pPr>
              <w:jc w:val="right"/>
              <w:rPr>
                <w:szCs w:val="14"/>
              </w:rPr>
            </w:pPr>
            <w:r w:rsidRPr="0088116E">
              <w:rPr>
                <w:rFonts w:eastAsia="Tahoma"/>
                <w:b/>
                <w:color w:val="000000"/>
                <w:szCs w:val="14"/>
              </w:rPr>
              <w:t>5.488</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912DF40" w14:textId="77777777" w:rsidR="00D41CB9" w:rsidRPr="0088116E" w:rsidRDefault="00D41CB9" w:rsidP="0088116E">
            <w:pPr>
              <w:jc w:val="right"/>
              <w:rPr>
                <w:szCs w:val="14"/>
              </w:rPr>
            </w:pPr>
            <w:r w:rsidRPr="0088116E">
              <w:rPr>
                <w:rFonts w:eastAsia="Tahoma"/>
                <w:b/>
                <w:color w:val="000000"/>
                <w:szCs w:val="14"/>
              </w:rPr>
              <w:t>5.402</w:t>
            </w:r>
          </w:p>
        </w:tc>
        <w:tc>
          <w:tcPr>
            <w:tcW w:w="67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40B877E" w14:textId="77777777" w:rsidR="00D41CB9" w:rsidRPr="0088116E" w:rsidRDefault="00D41CB9" w:rsidP="0088116E">
            <w:pPr>
              <w:jc w:val="right"/>
              <w:rPr>
                <w:szCs w:val="14"/>
              </w:rPr>
            </w:pPr>
            <w:r w:rsidRPr="0088116E">
              <w:rPr>
                <w:rFonts w:eastAsia="Tahoma"/>
                <w:b/>
                <w:color w:val="000000"/>
                <w:szCs w:val="14"/>
              </w:rPr>
              <w:t>5.425</w:t>
            </w:r>
          </w:p>
        </w:tc>
      </w:tr>
    </w:tbl>
    <w:p w14:paraId="78F38F5A" w14:textId="77777777" w:rsidR="00EE634F" w:rsidRDefault="00EE634F" w:rsidP="0088116E">
      <w:pPr>
        <w:pStyle w:val="Telobesedila"/>
      </w:pPr>
    </w:p>
    <w:p w14:paraId="32CF7059" w14:textId="77777777" w:rsidR="00EE634F" w:rsidRDefault="00EE634F" w:rsidP="00EE634F">
      <w:pPr>
        <w:rPr>
          <w:rFonts w:eastAsia="Tahoma" w:cs="Tahoma"/>
          <w:sz w:val="16"/>
          <w:szCs w:val="16"/>
        </w:rPr>
      </w:pPr>
      <w:r>
        <w:br w:type="page"/>
      </w:r>
    </w:p>
    <w:p w14:paraId="5B15DB86" w14:textId="77777777" w:rsidR="00D41CB9" w:rsidRPr="0088116E" w:rsidRDefault="00D41CB9" w:rsidP="004D20F7">
      <w:pPr>
        <w:pStyle w:val="Telobesedila"/>
        <w:spacing w:before="300" w:after="120"/>
      </w:pPr>
      <w:r w:rsidRPr="0088116E">
        <w:lastRenderedPageBreak/>
        <w:t>Število kršitev predpisov o javnem redu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31"/>
        <w:gridCol w:w="710"/>
        <w:gridCol w:w="711"/>
        <w:gridCol w:w="711"/>
        <w:gridCol w:w="711"/>
        <w:gridCol w:w="711"/>
        <w:gridCol w:w="711"/>
        <w:gridCol w:w="711"/>
        <w:gridCol w:w="711"/>
        <w:gridCol w:w="668"/>
        <w:gridCol w:w="668"/>
      </w:tblGrid>
      <w:tr w:rsidR="00D41CB9" w:rsidRPr="0088116E" w14:paraId="3C858FF7" w14:textId="77777777" w:rsidTr="00D41CB9">
        <w:trPr>
          <w:trHeight w:val="182"/>
        </w:trPr>
        <w:tc>
          <w:tcPr>
            <w:tcW w:w="203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09391AC" w14:textId="77777777" w:rsidR="00D41CB9" w:rsidRPr="0088116E" w:rsidRDefault="00D41CB9" w:rsidP="0088116E">
            <w:pPr>
              <w:rPr>
                <w:szCs w:val="14"/>
              </w:rPr>
            </w:pPr>
            <w:r w:rsidRPr="0088116E">
              <w:rPr>
                <w:rFonts w:eastAsia="Tahoma"/>
                <w:b/>
                <w:color w:val="FFFFFF"/>
                <w:szCs w:val="14"/>
              </w:rPr>
              <w:t>Enota, ki je kršitev obravnavala</w:t>
            </w:r>
          </w:p>
        </w:tc>
        <w:tc>
          <w:tcPr>
            <w:tcW w:w="702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8486633" w14:textId="77777777" w:rsidR="00D41CB9" w:rsidRPr="0088116E" w:rsidRDefault="00D41CB9" w:rsidP="0088116E">
            <w:pPr>
              <w:jc w:val="center"/>
              <w:rPr>
                <w:szCs w:val="14"/>
              </w:rPr>
            </w:pPr>
            <w:r w:rsidRPr="0088116E">
              <w:rPr>
                <w:rFonts w:eastAsia="Tahoma"/>
                <w:b/>
                <w:color w:val="FFFFFF"/>
                <w:szCs w:val="14"/>
              </w:rPr>
              <w:t>Število kršitev</w:t>
            </w:r>
          </w:p>
        </w:tc>
      </w:tr>
      <w:tr w:rsidR="00D41CB9" w:rsidRPr="0088116E" w14:paraId="49A8EBC7" w14:textId="77777777" w:rsidTr="004D20F7">
        <w:trPr>
          <w:trHeight w:val="182"/>
        </w:trPr>
        <w:tc>
          <w:tcPr>
            <w:tcW w:w="203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F0BD9C" w14:textId="77777777" w:rsidR="00D41CB9" w:rsidRPr="0088116E" w:rsidRDefault="00D41CB9" w:rsidP="0088116E">
            <w:pPr>
              <w:rPr>
                <w:szCs w:val="14"/>
              </w:rPr>
            </w:pPr>
          </w:p>
        </w:tc>
        <w:tc>
          <w:tcPr>
            <w:tcW w:w="71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0A7036E" w14:textId="77777777" w:rsidR="00D41CB9" w:rsidRPr="0088116E" w:rsidRDefault="00D41CB9" w:rsidP="0088116E">
            <w:pPr>
              <w:jc w:val="center"/>
              <w:rPr>
                <w:szCs w:val="14"/>
              </w:rPr>
            </w:pPr>
            <w:r w:rsidRPr="0088116E">
              <w:rPr>
                <w:rFonts w:eastAsia="Tahoma"/>
                <w:b/>
                <w:color w:val="FFFFFF"/>
                <w:szCs w:val="14"/>
              </w:rPr>
              <w:t>2015</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23B733F" w14:textId="77777777" w:rsidR="00D41CB9" w:rsidRPr="0088116E" w:rsidRDefault="00D41CB9" w:rsidP="0088116E">
            <w:pPr>
              <w:jc w:val="center"/>
              <w:rPr>
                <w:szCs w:val="14"/>
              </w:rPr>
            </w:pPr>
            <w:r w:rsidRPr="0088116E">
              <w:rPr>
                <w:rFonts w:eastAsia="Tahoma"/>
                <w:b/>
                <w:color w:val="FFFFFF"/>
                <w:szCs w:val="14"/>
              </w:rPr>
              <w:t>2016</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DC0FB07" w14:textId="77777777" w:rsidR="00D41CB9" w:rsidRPr="0088116E" w:rsidRDefault="00D41CB9" w:rsidP="0088116E">
            <w:pPr>
              <w:jc w:val="center"/>
              <w:rPr>
                <w:szCs w:val="14"/>
              </w:rPr>
            </w:pPr>
            <w:r w:rsidRPr="0088116E">
              <w:rPr>
                <w:rFonts w:eastAsia="Tahoma"/>
                <w:b/>
                <w:color w:val="FFFFFF"/>
                <w:szCs w:val="14"/>
              </w:rPr>
              <w:t>2017</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6AE56E" w14:textId="77777777" w:rsidR="00D41CB9" w:rsidRPr="0088116E" w:rsidRDefault="00D41CB9" w:rsidP="0088116E">
            <w:pPr>
              <w:jc w:val="center"/>
              <w:rPr>
                <w:szCs w:val="14"/>
              </w:rPr>
            </w:pPr>
            <w:r w:rsidRPr="0088116E">
              <w:rPr>
                <w:rFonts w:eastAsia="Tahoma"/>
                <w:b/>
                <w:color w:val="FFFFFF"/>
                <w:szCs w:val="14"/>
              </w:rPr>
              <w:t>2018</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2F0750C" w14:textId="77777777" w:rsidR="00D41CB9" w:rsidRPr="0088116E" w:rsidRDefault="00D41CB9" w:rsidP="0088116E">
            <w:pPr>
              <w:jc w:val="center"/>
              <w:rPr>
                <w:szCs w:val="14"/>
              </w:rPr>
            </w:pPr>
            <w:r w:rsidRPr="0088116E">
              <w:rPr>
                <w:rFonts w:eastAsia="Tahoma"/>
                <w:b/>
                <w:color w:val="FFFFFF"/>
                <w:szCs w:val="14"/>
              </w:rPr>
              <w:t>2019</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C6F6CB" w14:textId="77777777" w:rsidR="00D41CB9" w:rsidRPr="0088116E" w:rsidRDefault="00D41CB9" w:rsidP="0088116E">
            <w:pPr>
              <w:jc w:val="center"/>
              <w:rPr>
                <w:szCs w:val="14"/>
              </w:rPr>
            </w:pPr>
            <w:r w:rsidRPr="0088116E">
              <w:rPr>
                <w:rFonts w:eastAsia="Tahoma"/>
                <w:b/>
                <w:color w:val="FFFFFF"/>
                <w:szCs w:val="14"/>
              </w:rPr>
              <w:t>2020</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F6B4BF" w14:textId="77777777" w:rsidR="00D41CB9" w:rsidRPr="0088116E" w:rsidRDefault="00D41CB9" w:rsidP="0088116E">
            <w:pPr>
              <w:jc w:val="center"/>
              <w:rPr>
                <w:szCs w:val="14"/>
              </w:rPr>
            </w:pPr>
            <w:r w:rsidRPr="0088116E">
              <w:rPr>
                <w:rFonts w:eastAsia="Tahoma"/>
                <w:b/>
                <w:color w:val="FFFFFF"/>
                <w:szCs w:val="14"/>
              </w:rPr>
              <w:t>2021</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80DC8C" w14:textId="77777777" w:rsidR="00D41CB9" w:rsidRPr="0088116E" w:rsidRDefault="00D41CB9" w:rsidP="0088116E">
            <w:pPr>
              <w:jc w:val="center"/>
              <w:rPr>
                <w:szCs w:val="14"/>
              </w:rPr>
            </w:pPr>
            <w:r w:rsidRPr="0088116E">
              <w:rPr>
                <w:rFonts w:eastAsia="Tahoma"/>
                <w:b/>
                <w:color w:val="FFFFFF"/>
                <w:szCs w:val="14"/>
              </w:rPr>
              <w:t>2022</w:t>
            </w:r>
          </w:p>
        </w:tc>
        <w:tc>
          <w:tcPr>
            <w:tcW w:w="66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599ECE8" w14:textId="77777777" w:rsidR="00D41CB9" w:rsidRPr="0088116E" w:rsidRDefault="00D41CB9" w:rsidP="0088116E">
            <w:pPr>
              <w:jc w:val="center"/>
              <w:rPr>
                <w:szCs w:val="14"/>
              </w:rPr>
            </w:pPr>
            <w:r w:rsidRPr="0088116E">
              <w:rPr>
                <w:rFonts w:eastAsia="Tahoma"/>
                <w:b/>
                <w:color w:val="FFFFFF"/>
                <w:szCs w:val="14"/>
              </w:rPr>
              <w:t>2023</w:t>
            </w:r>
          </w:p>
        </w:tc>
        <w:tc>
          <w:tcPr>
            <w:tcW w:w="66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D225879" w14:textId="77777777" w:rsidR="00D41CB9" w:rsidRPr="0088116E" w:rsidRDefault="00D41CB9" w:rsidP="0088116E">
            <w:pPr>
              <w:jc w:val="center"/>
              <w:rPr>
                <w:szCs w:val="14"/>
              </w:rPr>
            </w:pPr>
            <w:r w:rsidRPr="0088116E">
              <w:rPr>
                <w:rFonts w:eastAsia="Tahoma"/>
                <w:b/>
                <w:color w:val="FFFFFF"/>
                <w:szCs w:val="14"/>
              </w:rPr>
              <w:t>2024</w:t>
            </w:r>
          </w:p>
        </w:tc>
      </w:tr>
      <w:tr w:rsidR="00D41CB9" w:rsidRPr="0088116E" w14:paraId="552A5B7A"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6A189E" w14:textId="77777777" w:rsidR="00D41CB9" w:rsidRPr="0088116E" w:rsidRDefault="00483DC4" w:rsidP="0088116E">
            <w:pPr>
              <w:rPr>
                <w:szCs w:val="14"/>
              </w:rPr>
            </w:pPr>
            <w:r>
              <w:rPr>
                <w:rFonts w:eastAsia="Tahoma"/>
                <w:color w:val="000000"/>
                <w:szCs w:val="14"/>
              </w:rPr>
              <w:t>NOE PU</w:t>
            </w:r>
            <w:r w:rsidR="00D41CB9" w:rsidRPr="0088116E">
              <w:rPr>
                <w:rFonts w:eastAsia="Tahoma"/>
                <w:color w:val="000000"/>
                <w:szCs w:val="14"/>
              </w:rPr>
              <w:t xml:space="preserve"> Ljubljana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3F51BF" w14:textId="77777777" w:rsidR="00D41CB9" w:rsidRPr="0088116E" w:rsidRDefault="00483DC4" w:rsidP="00515AB7">
            <w:pPr>
              <w:jc w:val="right"/>
              <w:rPr>
                <w:szCs w:val="14"/>
              </w:rPr>
            </w:pPr>
            <w:r>
              <w:rPr>
                <w:szCs w:val="14"/>
              </w:rPr>
              <w:t>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2FD909" w14:textId="77777777" w:rsidR="00D41CB9" w:rsidRPr="0088116E" w:rsidRDefault="00483DC4" w:rsidP="00515AB7">
            <w:pPr>
              <w:jc w:val="right"/>
              <w:rPr>
                <w:szCs w:val="14"/>
              </w:rPr>
            </w:pPr>
            <w:r>
              <w:rPr>
                <w:szCs w:val="14"/>
              </w:rPr>
              <w:t>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A62780" w14:textId="77777777" w:rsidR="00D41CB9" w:rsidRPr="0088116E" w:rsidRDefault="00483DC4" w:rsidP="00515AB7">
            <w:pPr>
              <w:jc w:val="right"/>
              <w:rPr>
                <w:szCs w:val="14"/>
              </w:rPr>
            </w:pPr>
            <w:r>
              <w:rPr>
                <w:rFonts w:eastAsia="Tahoma"/>
                <w:color w:val="000000"/>
                <w:szCs w:val="14"/>
              </w:rPr>
              <w:t>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4655A8" w14:textId="77777777" w:rsidR="00D41CB9" w:rsidRPr="0088116E" w:rsidRDefault="00483DC4" w:rsidP="00515AB7">
            <w:pPr>
              <w:jc w:val="right"/>
              <w:rPr>
                <w:szCs w:val="14"/>
              </w:rPr>
            </w:pPr>
            <w:r>
              <w:rPr>
                <w:szCs w:val="14"/>
              </w:rPr>
              <w:t>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50E71E" w14:textId="77777777" w:rsidR="00D41CB9" w:rsidRPr="0088116E" w:rsidRDefault="00515AB7" w:rsidP="00515AB7">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BF68FA" w14:textId="77777777" w:rsidR="00D41CB9" w:rsidRPr="0088116E" w:rsidRDefault="00483DC4" w:rsidP="00515AB7">
            <w:pPr>
              <w:jc w:val="right"/>
              <w:rPr>
                <w:szCs w:val="14"/>
              </w:rPr>
            </w:pPr>
            <w:r>
              <w:rPr>
                <w:rFonts w:eastAsia="Tahoma"/>
                <w:color w:val="000000"/>
                <w:szCs w:val="14"/>
              </w:rPr>
              <w:t>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2B1B0F" w14:textId="77777777" w:rsidR="00D41CB9" w:rsidRPr="0088116E" w:rsidRDefault="00515AB7" w:rsidP="00515AB7">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B9D8EE" w14:textId="77777777" w:rsidR="00D41CB9" w:rsidRPr="0088116E" w:rsidRDefault="00515AB7" w:rsidP="00515AB7">
            <w:pPr>
              <w:jc w:val="right"/>
              <w:rPr>
                <w:szCs w:val="14"/>
              </w:rPr>
            </w:pPr>
            <w:r>
              <w:rPr>
                <w:szCs w:val="14"/>
              </w:rPr>
              <w:t>-</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C3EB11" w14:textId="77777777" w:rsidR="00D41CB9" w:rsidRPr="0088116E" w:rsidRDefault="00483DC4" w:rsidP="00515AB7">
            <w:pPr>
              <w:jc w:val="right"/>
              <w:rPr>
                <w:szCs w:val="14"/>
              </w:rPr>
            </w:pPr>
            <w:r>
              <w:rPr>
                <w:szCs w:val="14"/>
              </w:rPr>
              <w:t>5</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1DC564" w14:textId="77777777" w:rsidR="00D41CB9" w:rsidRPr="0088116E" w:rsidRDefault="00483DC4" w:rsidP="00515AB7">
            <w:pPr>
              <w:jc w:val="right"/>
              <w:rPr>
                <w:szCs w:val="14"/>
              </w:rPr>
            </w:pPr>
            <w:r>
              <w:rPr>
                <w:szCs w:val="14"/>
              </w:rPr>
              <w:t>6</w:t>
            </w:r>
          </w:p>
        </w:tc>
      </w:tr>
      <w:tr w:rsidR="00D41CB9" w:rsidRPr="0088116E" w14:paraId="02A93D39"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044278" w14:textId="77777777" w:rsidR="00D41CB9" w:rsidRPr="0088116E" w:rsidRDefault="00D41CB9" w:rsidP="0088116E">
            <w:pPr>
              <w:rPr>
                <w:szCs w:val="14"/>
              </w:rPr>
            </w:pPr>
            <w:r w:rsidRPr="0088116E">
              <w:rPr>
                <w:rFonts w:eastAsia="Tahoma"/>
                <w:color w:val="000000"/>
                <w:szCs w:val="14"/>
              </w:rPr>
              <w:t>Postaja konjeniške policije</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76C5B2" w14:textId="77777777" w:rsidR="00D41CB9" w:rsidRPr="0088116E" w:rsidRDefault="00D41CB9" w:rsidP="0088116E">
            <w:pPr>
              <w:jc w:val="right"/>
              <w:rPr>
                <w:szCs w:val="14"/>
              </w:rPr>
            </w:pPr>
            <w:r w:rsidRPr="0088116E">
              <w:rPr>
                <w:rFonts w:eastAsia="Tahoma"/>
                <w:color w:val="000000"/>
                <w:szCs w:val="14"/>
              </w:rPr>
              <w:t>133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8AF7CF" w14:textId="77777777" w:rsidR="00D41CB9" w:rsidRPr="0088116E" w:rsidRDefault="00D41CB9" w:rsidP="0088116E">
            <w:pPr>
              <w:jc w:val="right"/>
              <w:rPr>
                <w:szCs w:val="14"/>
              </w:rPr>
            </w:pPr>
            <w:r w:rsidRPr="0088116E">
              <w:rPr>
                <w:rFonts w:eastAsia="Tahoma"/>
                <w:color w:val="000000"/>
                <w:szCs w:val="14"/>
              </w:rPr>
              <w:t>138</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51983E" w14:textId="77777777" w:rsidR="00D41CB9" w:rsidRPr="0088116E" w:rsidRDefault="00D41CB9" w:rsidP="0088116E">
            <w:pPr>
              <w:jc w:val="right"/>
              <w:rPr>
                <w:szCs w:val="14"/>
              </w:rPr>
            </w:pPr>
            <w:r w:rsidRPr="0088116E">
              <w:rPr>
                <w:rFonts w:eastAsia="Tahoma"/>
                <w:color w:val="000000"/>
                <w:szCs w:val="14"/>
              </w:rPr>
              <w:t>174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4A4669" w14:textId="77777777" w:rsidR="00D41CB9" w:rsidRPr="0088116E" w:rsidRDefault="00D41CB9" w:rsidP="0088116E">
            <w:pPr>
              <w:jc w:val="right"/>
              <w:rPr>
                <w:szCs w:val="14"/>
              </w:rPr>
            </w:pPr>
            <w:r w:rsidRPr="0088116E">
              <w:rPr>
                <w:rFonts w:eastAsia="Tahoma"/>
                <w:color w:val="000000"/>
                <w:szCs w:val="14"/>
              </w:rPr>
              <w:t>57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7BF359" w14:textId="77777777" w:rsidR="00D41CB9" w:rsidRPr="0088116E" w:rsidRDefault="00D41CB9" w:rsidP="0088116E">
            <w:pPr>
              <w:jc w:val="right"/>
              <w:rPr>
                <w:szCs w:val="14"/>
              </w:rPr>
            </w:pPr>
            <w:r w:rsidRPr="0088116E">
              <w:rPr>
                <w:rFonts w:eastAsia="Tahoma"/>
                <w:color w:val="000000"/>
                <w:szCs w:val="14"/>
              </w:rPr>
              <w:t>87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3388EE" w14:textId="77777777" w:rsidR="00D41CB9" w:rsidRPr="0088116E" w:rsidRDefault="00D41CB9" w:rsidP="0088116E">
            <w:pPr>
              <w:jc w:val="right"/>
              <w:rPr>
                <w:szCs w:val="14"/>
              </w:rPr>
            </w:pPr>
            <w:r w:rsidRPr="0088116E">
              <w:rPr>
                <w:rFonts w:eastAsia="Tahoma"/>
                <w:color w:val="000000"/>
                <w:szCs w:val="14"/>
              </w:rPr>
              <w:t>141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18E601" w14:textId="77777777" w:rsidR="00D41CB9" w:rsidRPr="0088116E" w:rsidRDefault="00D41CB9" w:rsidP="0088116E">
            <w:pPr>
              <w:jc w:val="right"/>
              <w:rPr>
                <w:szCs w:val="14"/>
              </w:rPr>
            </w:pPr>
            <w:r w:rsidRPr="0088116E">
              <w:rPr>
                <w:rFonts w:eastAsia="Tahoma"/>
                <w:color w:val="000000"/>
                <w:szCs w:val="14"/>
              </w:rPr>
              <w:t>136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3CA281" w14:textId="77777777" w:rsidR="00D41CB9" w:rsidRPr="0088116E" w:rsidRDefault="00D41CB9" w:rsidP="0088116E">
            <w:pPr>
              <w:jc w:val="right"/>
              <w:rPr>
                <w:szCs w:val="14"/>
              </w:rPr>
            </w:pPr>
            <w:r w:rsidRPr="0088116E">
              <w:rPr>
                <w:rFonts w:eastAsia="Tahoma"/>
                <w:color w:val="000000"/>
                <w:szCs w:val="14"/>
              </w:rPr>
              <w:t>121</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332FAB" w14:textId="77777777" w:rsidR="00D41CB9" w:rsidRPr="0088116E" w:rsidRDefault="00D41CB9" w:rsidP="0088116E">
            <w:pPr>
              <w:jc w:val="right"/>
              <w:rPr>
                <w:szCs w:val="14"/>
              </w:rPr>
            </w:pPr>
            <w:r w:rsidRPr="0088116E">
              <w:rPr>
                <w:rFonts w:eastAsia="Tahoma"/>
                <w:color w:val="000000"/>
                <w:szCs w:val="14"/>
              </w:rPr>
              <w:t>69</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B86FE4" w14:textId="77777777" w:rsidR="00D41CB9" w:rsidRPr="0088116E" w:rsidRDefault="00D41CB9" w:rsidP="0088116E">
            <w:pPr>
              <w:jc w:val="right"/>
              <w:rPr>
                <w:szCs w:val="14"/>
              </w:rPr>
            </w:pPr>
            <w:r w:rsidRPr="0088116E">
              <w:rPr>
                <w:rFonts w:eastAsia="Tahoma"/>
                <w:color w:val="000000"/>
                <w:szCs w:val="14"/>
              </w:rPr>
              <w:t>45</w:t>
            </w:r>
          </w:p>
        </w:tc>
      </w:tr>
      <w:tr w:rsidR="00D41CB9" w:rsidRPr="0088116E" w14:paraId="58035070"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9E5A72" w14:textId="77777777" w:rsidR="00D41CB9" w:rsidRPr="0088116E" w:rsidRDefault="00D41CB9" w:rsidP="0088116E">
            <w:pPr>
              <w:rPr>
                <w:szCs w:val="14"/>
              </w:rPr>
            </w:pPr>
            <w:r w:rsidRPr="0088116E">
              <w:rPr>
                <w:rFonts w:eastAsia="Tahoma"/>
                <w:color w:val="000000"/>
                <w:szCs w:val="14"/>
              </w:rPr>
              <w:t>PP Cerknica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009DBC" w14:textId="77777777" w:rsidR="00D41CB9" w:rsidRPr="0088116E" w:rsidRDefault="00D41CB9" w:rsidP="0088116E">
            <w:pPr>
              <w:jc w:val="right"/>
              <w:rPr>
                <w:szCs w:val="14"/>
              </w:rPr>
            </w:pPr>
            <w:r w:rsidRPr="0088116E">
              <w:rPr>
                <w:rFonts w:eastAsia="Tahoma"/>
                <w:color w:val="000000"/>
                <w:szCs w:val="14"/>
              </w:rPr>
              <w:t>164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B0095D" w14:textId="77777777" w:rsidR="00D41CB9" w:rsidRPr="0088116E" w:rsidRDefault="00D41CB9" w:rsidP="0088116E">
            <w:pPr>
              <w:jc w:val="right"/>
              <w:rPr>
                <w:szCs w:val="14"/>
              </w:rPr>
            </w:pPr>
            <w:r w:rsidRPr="0088116E">
              <w:rPr>
                <w:rFonts w:eastAsia="Tahoma"/>
                <w:color w:val="000000"/>
                <w:szCs w:val="14"/>
              </w:rPr>
              <w:t>175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642D59" w14:textId="77777777" w:rsidR="00D41CB9" w:rsidRPr="0088116E" w:rsidRDefault="00D41CB9" w:rsidP="0088116E">
            <w:pPr>
              <w:jc w:val="right"/>
              <w:rPr>
                <w:szCs w:val="14"/>
              </w:rPr>
            </w:pPr>
            <w:r w:rsidRPr="0088116E">
              <w:rPr>
                <w:rFonts w:eastAsia="Tahoma"/>
                <w:color w:val="000000"/>
                <w:szCs w:val="14"/>
              </w:rPr>
              <w:t>216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2C6CC7" w14:textId="77777777" w:rsidR="00D41CB9" w:rsidRPr="0088116E" w:rsidRDefault="00D41CB9" w:rsidP="0088116E">
            <w:pPr>
              <w:jc w:val="right"/>
              <w:rPr>
                <w:szCs w:val="14"/>
              </w:rPr>
            </w:pPr>
            <w:r w:rsidRPr="0088116E">
              <w:rPr>
                <w:rFonts w:eastAsia="Tahoma"/>
                <w:color w:val="000000"/>
                <w:szCs w:val="14"/>
              </w:rPr>
              <w:t>194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55BFAD" w14:textId="77777777" w:rsidR="00D41CB9" w:rsidRPr="0088116E" w:rsidRDefault="00D41CB9" w:rsidP="0088116E">
            <w:pPr>
              <w:jc w:val="right"/>
              <w:rPr>
                <w:szCs w:val="14"/>
              </w:rPr>
            </w:pPr>
            <w:r w:rsidRPr="0088116E">
              <w:rPr>
                <w:rFonts w:eastAsia="Tahoma"/>
                <w:color w:val="000000"/>
                <w:szCs w:val="14"/>
              </w:rPr>
              <w:t>231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A6F7DB" w14:textId="77777777" w:rsidR="00D41CB9" w:rsidRPr="0088116E" w:rsidRDefault="00D41CB9" w:rsidP="0088116E">
            <w:pPr>
              <w:jc w:val="right"/>
              <w:rPr>
                <w:szCs w:val="14"/>
              </w:rPr>
            </w:pPr>
            <w:r w:rsidRPr="0088116E">
              <w:rPr>
                <w:rFonts w:eastAsia="Tahoma"/>
                <w:color w:val="000000"/>
                <w:szCs w:val="14"/>
              </w:rPr>
              <w:t>202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7F8C9C" w14:textId="77777777" w:rsidR="00D41CB9" w:rsidRPr="0088116E" w:rsidRDefault="00D41CB9" w:rsidP="0088116E">
            <w:pPr>
              <w:jc w:val="right"/>
              <w:rPr>
                <w:szCs w:val="14"/>
              </w:rPr>
            </w:pPr>
            <w:r w:rsidRPr="0088116E">
              <w:rPr>
                <w:rFonts w:eastAsia="Tahoma"/>
                <w:color w:val="000000"/>
                <w:szCs w:val="14"/>
              </w:rPr>
              <w:t>199</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4226D8" w14:textId="77777777" w:rsidR="00D41CB9" w:rsidRPr="0088116E" w:rsidRDefault="00D41CB9" w:rsidP="0088116E">
            <w:pPr>
              <w:jc w:val="right"/>
              <w:rPr>
                <w:szCs w:val="14"/>
              </w:rPr>
            </w:pPr>
            <w:r w:rsidRPr="0088116E">
              <w:rPr>
                <w:rFonts w:eastAsia="Tahoma"/>
                <w:color w:val="000000"/>
                <w:szCs w:val="14"/>
              </w:rPr>
              <w:t>179</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D91511" w14:textId="77777777" w:rsidR="00D41CB9" w:rsidRPr="0088116E" w:rsidRDefault="00D41CB9" w:rsidP="0088116E">
            <w:pPr>
              <w:jc w:val="right"/>
              <w:rPr>
                <w:szCs w:val="14"/>
              </w:rPr>
            </w:pPr>
            <w:r w:rsidRPr="0088116E">
              <w:rPr>
                <w:rFonts w:eastAsia="Tahoma"/>
                <w:color w:val="000000"/>
                <w:szCs w:val="14"/>
              </w:rPr>
              <w:t>260</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0A1CE6" w14:textId="77777777" w:rsidR="00D41CB9" w:rsidRPr="0088116E" w:rsidRDefault="00D41CB9" w:rsidP="0088116E">
            <w:pPr>
              <w:jc w:val="right"/>
              <w:rPr>
                <w:szCs w:val="14"/>
              </w:rPr>
            </w:pPr>
            <w:r w:rsidRPr="0088116E">
              <w:rPr>
                <w:rFonts w:eastAsia="Tahoma"/>
                <w:color w:val="000000"/>
                <w:szCs w:val="14"/>
              </w:rPr>
              <w:t>228</w:t>
            </w:r>
          </w:p>
        </w:tc>
      </w:tr>
      <w:tr w:rsidR="00D41CB9" w:rsidRPr="0088116E" w14:paraId="5AC1B499"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31AAF6" w14:textId="77777777" w:rsidR="00D41CB9" w:rsidRPr="0088116E" w:rsidRDefault="00D41CB9" w:rsidP="0088116E">
            <w:pPr>
              <w:rPr>
                <w:szCs w:val="14"/>
              </w:rPr>
            </w:pPr>
            <w:r w:rsidRPr="0088116E">
              <w:rPr>
                <w:rFonts w:eastAsia="Tahoma"/>
                <w:color w:val="000000"/>
                <w:szCs w:val="14"/>
              </w:rPr>
              <w:t>PP Domžale</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7863C8" w14:textId="77777777" w:rsidR="00D41CB9" w:rsidRPr="0088116E" w:rsidRDefault="00D41CB9" w:rsidP="0088116E">
            <w:pPr>
              <w:jc w:val="right"/>
              <w:rPr>
                <w:szCs w:val="14"/>
              </w:rPr>
            </w:pPr>
            <w:r w:rsidRPr="0088116E">
              <w:rPr>
                <w:rFonts w:eastAsia="Tahoma"/>
                <w:color w:val="000000"/>
                <w:szCs w:val="14"/>
              </w:rPr>
              <w:t>532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989CEA" w14:textId="77777777" w:rsidR="00D41CB9" w:rsidRPr="0088116E" w:rsidRDefault="00D41CB9" w:rsidP="0088116E">
            <w:pPr>
              <w:jc w:val="right"/>
              <w:rPr>
                <w:szCs w:val="14"/>
              </w:rPr>
            </w:pPr>
            <w:r w:rsidRPr="0088116E">
              <w:rPr>
                <w:rFonts w:eastAsia="Tahoma"/>
                <w:color w:val="000000"/>
                <w:szCs w:val="14"/>
              </w:rPr>
              <w:t>684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C88BC2" w14:textId="77777777" w:rsidR="00D41CB9" w:rsidRPr="0088116E" w:rsidRDefault="00D41CB9" w:rsidP="0088116E">
            <w:pPr>
              <w:jc w:val="right"/>
              <w:rPr>
                <w:szCs w:val="14"/>
              </w:rPr>
            </w:pPr>
            <w:r w:rsidRPr="0088116E">
              <w:rPr>
                <w:rFonts w:eastAsia="Tahoma"/>
                <w:color w:val="000000"/>
                <w:szCs w:val="14"/>
              </w:rPr>
              <w:t>643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A667A6" w14:textId="77777777" w:rsidR="00D41CB9" w:rsidRPr="0088116E" w:rsidRDefault="00D41CB9" w:rsidP="0088116E">
            <w:pPr>
              <w:jc w:val="right"/>
              <w:rPr>
                <w:szCs w:val="14"/>
              </w:rPr>
            </w:pPr>
            <w:r w:rsidRPr="0088116E">
              <w:rPr>
                <w:rFonts w:eastAsia="Tahoma"/>
                <w:color w:val="000000"/>
                <w:szCs w:val="14"/>
              </w:rPr>
              <w:t>771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E2FA6F" w14:textId="77777777" w:rsidR="00D41CB9" w:rsidRPr="0088116E" w:rsidRDefault="00D41CB9" w:rsidP="0088116E">
            <w:pPr>
              <w:jc w:val="right"/>
              <w:rPr>
                <w:szCs w:val="14"/>
              </w:rPr>
            </w:pPr>
            <w:r w:rsidRPr="0088116E">
              <w:rPr>
                <w:rFonts w:eastAsia="Tahoma"/>
                <w:color w:val="000000"/>
                <w:szCs w:val="14"/>
              </w:rPr>
              <w:t>641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AE57D5" w14:textId="77777777" w:rsidR="00D41CB9" w:rsidRPr="0088116E" w:rsidRDefault="00D41CB9" w:rsidP="0088116E">
            <w:pPr>
              <w:jc w:val="right"/>
              <w:rPr>
                <w:szCs w:val="14"/>
              </w:rPr>
            </w:pPr>
            <w:r w:rsidRPr="0088116E">
              <w:rPr>
                <w:rFonts w:eastAsia="Tahoma"/>
                <w:color w:val="000000"/>
                <w:szCs w:val="14"/>
              </w:rPr>
              <w:t>626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6C423E" w14:textId="77777777" w:rsidR="00D41CB9" w:rsidRPr="0088116E" w:rsidRDefault="00D41CB9" w:rsidP="0088116E">
            <w:pPr>
              <w:jc w:val="right"/>
              <w:rPr>
                <w:szCs w:val="14"/>
              </w:rPr>
            </w:pPr>
            <w:r w:rsidRPr="0088116E">
              <w:rPr>
                <w:rFonts w:eastAsia="Tahoma"/>
                <w:color w:val="000000"/>
                <w:szCs w:val="14"/>
              </w:rPr>
              <w:t>572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3649C0" w14:textId="77777777" w:rsidR="00D41CB9" w:rsidRPr="0088116E" w:rsidRDefault="00D41CB9" w:rsidP="0088116E">
            <w:pPr>
              <w:jc w:val="right"/>
              <w:rPr>
                <w:szCs w:val="14"/>
              </w:rPr>
            </w:pPr>
            <w:r w:rsidRPr="0088116E">
              <w:rPr>
                <w:rFonts w:eastAsia="Tahoma"/>
                <w:color w:val="000000"/>
                <w:szCs w:val="14"/>
              </w:rPr>
              <w:t>497</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B7FCBB" w14:textId="77777777" w:rsidR="00D41CB9" w:rsidRPr="0088116E" w:rsidRDefault="00D41CB9" w:rsidP="0088116E">
            <w:pPr>
              <w:jc w:val="right"/>
              <w:rPr>
                <w:szCs w:val="14"/>
              </w:rPr>
            </w:pPr>
            <w:r w:rsidRPr="0088116E">
              <w:rPr>
                <w:rFonts w:eastAsia="Tahoma"/>
                <w:color w:val="000000"/>
                <w:szCs w:val="14"/>
              </w:rPr>
              <w:t>486</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674B55" w14:textId="77777777" w:rsidR="00D41CB9" w:rsidRPr="0088116E" w:rsidRDefault="00D41CB9" w:rsidP="0088116E">
            <w:pPr>
              <w:jc w:val="right"/>
              <w:rPr>
                <w:szCs w:val="14"/>
              </w:rPr>
            </w:pPr>
            <w:r w:rsidRPr="0088116E">
              <w:rPr>
                <w:rFonts w:eastAsia="Tahoma"/>
                <w:color w:val="000000"/>
                <w:szCs w:val="14"/>
              </w:rPr>
              <w:t>293</w:t>
            </w:r>
          </w:p>
        </w:tc>
      </w:tr>
      <w:tr w:rsidR="00D41CB9" w:rsidRPr="0088116E" w14:paraId="4DEC407F"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3A3EAD" w14:textId="77777777" w:rsidR="00D41CB9" w:rsidRPr="0088116E" w:rsidRDefault="00D41CB9" w:rsidP="0088116E">
            <w:pPr>
              <w:rPr>
                <w:szCs w:val="14"/>
              </w:rPr>
            </w:pPr>
            <w:r w:rsidRPr="0088116E">
              <w:rPr>
                <w:rFonts w:eastAsia="Tahoma"/>
                <w:color w:val="000000"/>
                <w:szCs w:val="14"/>
              </w:rPr>
              <w:t>PP Grosuplje</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835EAB" w14:textId="77777777" w:rsidR="00D41CB9" w:rsidRPr="0088116E" w:rsidRDefault="00D41CB9" w:rsidP="0088116E">
            <w:pPr>
              <w:jc w:val="right"/>
              <w:rPr>
                <w:szCs w:val="14"/>
              </w:rPr>
            </w:pPr>
            <w:r w:rsidRPr="0088116E">
              <w:rPr>
                <w:rFonts w:eastAsia="Tahoma"/>
                <w:color w:val="000000"/>
                <w:szCs w:val="14"/>
              </w:rPr>
              <w:t>393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D3AE93" w14:textId="77777777" w:rsidR="00D41CB9" w:rsidRPr="0088116E" w:rsidRDefault="00D41CB9" w:rsidP="0088116E">
            <w:pPr>
              <w:jc w:val="right"/>
              <w:rPr>
                <w:szCs w:val="14"/>
              </w:rPr>
            </w:pPr>
            <w:r w:rsidRPr="0088116E">
              <w:rPr>
                <w:rFonts w:eastAsia="Tahoma"/>
                <w:color w:val="000000"/>
                <w:szCs w:val="14"/>
              </w:rPr>
              <w:t>416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DCF8D3" w14:textId="77777777" w:rsidR="00D41CB9" w:rsidRPr="0088116E" w:rsidRDefault="00D41CB9" w:rsidP="0088116E">
            <w:pPr>
              <w:jc w:val="right"/>
              <w:rPr>
                <w:szCs w:val="14"/>
              </w:rPr>
            </w:pPr>
            <w:r w:rsidRPr="0088116E">
              <w:rPr>
                <w:rFonts w:eastAsia="Tahoma"/>
                <w:color w:val="000000"/>
                <w:szCs w:val="14"/>
              </w:rPr>
              <w:t>396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426BB4" w14:textId="77777777" w:rsidR="00D41CB9" w:rsidRPr="0088116E" w:rsidRDefault="00D41CB9" w:rsidP="0088116E">
            <w:pPr>
              <w:jc w:val="right"/>
              <w:rPr>
                <w:szCs w:val="14"/>
              </w:rPr>
            </w:pPr>
            <w:r w:rsidRPr="0088116E">
              <w:rPr>
                <w:rFonts w:eastAsia="Tahoma"/>
                <w:color w:val="000000"/>
                <w:szCs w:val="14"/>
              </w:rPr>
              <w:t>431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2AA2F2" w14:textId="77777777" w:rsidR="00D41CB9" w:rsidRPr="0088116E" w:rsidRDefault="00D41CB9" w:rsidP="0088116E">
            <w:pPr>
              <w:jc w:val="right"/>
              <w:rPr>
                <w:szCs w:val="14"/>
              </w:rPr>
            </w:pPr>
            <w:r w:rsidRPr="0088116E">
              <w:rPr>
                <w:rFonts w:eastAsia="Tahoma"/>
                <w:color w:val="000000"/>
                <w:szCs w:val="14"/>
              </w:rPr>
              <w:t>483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B9ED7D" w14:textId="77777777" w:rsidR="00D41CB9" w:rsidRPr="0088116E" w:rsidRDefault="00D41CB9" w:rsidP="0088116E">
            <w:pPr>
              <w:jc w:val="right"/>
              <w:rPr>
                <w:szCs w:val="14"/>
              </w:rPr>
            </w:pPr>
            <w:r w:rsidRPr="0088116E">
              <w:rPr>
                <w:rFonts w:eastAsia="Tahoma"/>
                <w:color w:val="000000"/>
                <w:szCs w:val="14"/>
              </w:rPr>
              <w:t>477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D8AA81" w14:textId="77777777" w:rsidR="00D41CB9" w:rsidRPr="0088116E" w:rsidRDefault="00D41CB9" w:rsidP="0088116E">
            <w:pPr>
              <w:jc w:val="right"/>
              <w:rPr>
                <w:szCs w:val="14"/>
              </w:rPr>
            </w:pPr>
            <w:r w:rsidRPr="0088116E">
              <w:rPr>
                <w:rFonts w:eastAsia="Tahoma"/>
                <w:color w:val="000000"/>
                <w:szCs w:val="14"/>
              </w:rPr>
              <w:t>456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11E564" w14:textId="77777777" w:rsidR="00D41CB9" w:rsidRPr="0088116E" w:rsidRDefault="00D41CB9" w:rsidP="0088116E">
            <w:pPr>
              <w:jc w:val="right"/>
              <w:rPr>
                <w:szCs w:val="14"/>
              </w:rPr>
            </w:pPr>
            <w:r w:rsidRPr="0088116E">
              <w:rPr>
                <w:rFonts w:eastAsia="Tahoma"/>
                <w:color w:val="000000"/>
                <w:szCs w:val="14"/>
              </w:rPr>
              <w:t>616</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99EE97" w14:textId="77777777" w:rsidR="00D41CB9" w:rsidRPr="0088116E" w:rsidRDefault="00D41CB9" w:rsidP="0088116E">
            <w:pPr>
              <w:jc w:val="right"/>
              <w:rPr>
                <w:szCs w:val="14"/>
              </w:rPr>
            </w:pPr>
            <w:r w:rsidRPr="0088116E">
              <w:rPr>
                <w:rFonts w:eastAsia="Tahoma"/>
                <w:color w:val="000000"/>
                <w:szCs w:val="14"/>
              </w:rPr>
              <w:t>549</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62F8B5" w14:textId="77777777" w:rsidR="00D41CB9" w:rsidRPr="0088116E" w:rsidRDefault="00D41CB9" w:rsidP="0088116E">
            <w:pPr>
              <w:jc w:val="right"/>
              <w:rPr>
                <w:szCs w:val="14"/>
              </w:rPr>
            </w:pPr>
            <w:r w:rsidRPr="0088116E">
              <w:rPr>
                <w:rFonts w:eastAsia="Tahoma"/>
                <w:color w:val="000000"/>
                <w:szCs w:val="14"/>
              </w:rPr>
              <w:t>395</w:t>
            </w:r>
          </w:p>
        </w:tc>
      </w:tr>
      <w:tr w:rsidR="00D41CB9" w:rsidRPr="0088116E" w14:paraId="13A4313E"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733501" w14:textId="77777777" w:rsidR="00D41CB9" w:rsidRPr="0088116E" w:rsidRDefault="00D41CB9" w:rsidP="0088116E">
            <w:pPr>
              <w:rPr>
                <w:szCs w:val="14"/>
              </w:rPr>
            </w:pPr>
            <w:r w:rsidRPr="0088116E">
              <w:rPr>
                <w:rFonts w:eastAsia="Tahoma"/>
                <w:color w:val="000000"/>
                <w:szCs w:val="14"/>
              </w:rPr>
              <w:t>PP Hrastnik</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C564A6" w14:textId="77777777" w:rsidR="00D41CB9" w:rsidRPr="0088116E" w:rsidRDefault="00D41CB9" w:rsidP="0088116E">
            <w:pPr>
              <w:jc w:val="right"/>
              <w:rPr>
                <w:szCs w:val="14"/>
              </w:rPr>
            </w:pPr>
            <w:r w:rsidRPr="0088116E">
              <w:rPr>
                <w:rFonts w:eastAsia="Tahoma"/>
                <w:color w:val="000000"/>
                <w:szCs w:val="14"/>
              </w:rPr>
              <w:t>134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B2DC64" w14:textId="77777777" w:rsidR="00D41CB9" w:rsidRPr="0088116E" w:rsidRDefault="00D41CB9" w:rsidP="0088116E">
            <w:pPr>
              <w:jc w:val="right"/>
              <w:rPr>
                <w:szCs w:val="14"/>
              </w:rPr>
            </w:pPr>
            <w:r w:rsidRPr="0088116E">
              <w:rPr>
                <w:rFonts w:eastAsia="Tahoma"/>
                <w:color w:val="000000"/>
                <w:szCs w:val="14"/>
              </w:rPr>
              <w:t>131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BDC8FD" w14:textId="77777777" w:rsidR="00D41CB9" w:rsidRPr="0088116E" w:rsidRDefault="00D41CB9" w:rsidP="0088116E">
            <w:pPr>
              <w:jc w:val="right"/>
              <w:rPr>
                <w:szCs w:val="14"/>
              </w:rPr>
            </w:pPr>
            <w:r w:rsidRPr="0088116E">
              <w:rPr>
                <w:rFonts w:eastAsia="Tahoma"/>
                <w:color w:val="000000"/>
                <w:szCs w:val="14"/>
              </w:rPr>
              <w:t>203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D45185" w14:textId="77777777" w:rsidR="00D41CB9" w:rsidRPr="0088116E" w:rsidRDefault="00D41CB9" w:rsidP="0088116E">
            <w:pPr>
              <w:jc w:val="right"/>
              <w:rPr>
                <w:szCs w:val="14"/>
              </w:rPr>
            </w:pPr>
            <w:r w:rsidRPr="0088116E">
              <w:rPr>
                <w:rFonts w:eastAsia="Tahoma"/>
                <w:color w:val="000000"/>
                <w:szCs w:val="14"/>
              </w:rPr>
              <w:t>201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4863B0" w14:textId="77777777" w:rsidR="00D41CB9" w:rsidRPr="0088116E" w:rsidRDefault="00D41CB9" w:rsidP="0088116E">
            <w:pPr>
              <w:jc w:val="right"/>
              <w:rPr>
                <w:szCs w:val="14"/>
              </w:rPr>
            </w:pPr>
            <w:r w:rsidRPr="0088116E">
              <w:rPr>
                <w:rFonts w:eastAsia="Tahoma"/>
                <w:color w:val="000000"/>
                <w:szCs w:val="14"/>
              </w:rPr>
              <w:t>202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2520E4" w14:textId="77777777" w:rsidR="00D41CB9" w:rsidRPr="0088116E" w:rsidRDefault="00D41CB9" w:rsidP="0088116E">
            <w:pPr>
              <w:jc w:val="right"/>
              <w:rPr>
                <w:szCs w:val="14"/>
              </w:rPr>
            </w:pPr>
            <w:r w:rsidRPr="0088116E">
              <w:rPr>
                <w:rFonts w:eastAsia="Tahoma"/>
                <w:color w:val="000000"/>
                <w:szCs w:val="14"/>
              </w:rPr>
              <w:t>211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6BAF63" w14:textId="77777777" w:rsidR="00D41CB9" w:rsidRPr="0088116E" w:rsidRDefault="00D41CB9" w:rsidP="0088116E">
            <w:pPr>
              <w:jc w:val="right"/>
              <w:rPr>
                <w:szCs w:val="14"/>
              </w:rPr>
            </w:pPr>
            <w:r w:rsidRPr="0088116E">
              <w:rPr>
                <w:rFonts w:eastAsia="Tahoma"/>
                <w:color w:val="000000"/>
                <w:szCs w:val="14"/>
              </w:rPr>
              <w:t>230</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34134C" w14:textId="77777777" w:rsidR="00D41CB9" w:rsidRPr="0088116E" w:rsidRDefault="00D41CB9" w:rsidP="0088116E">
            <w:pPr>
              <w:jc w:val="right"/>
              <w:rPr>
                <w:szCs w:val="14"/>
              </w:rPr>
            </w:pPr>
            <w:r w:rsidRPr="0088116E">
              <w:rPr>
                <w:rFonts w:eastAsia="Tahoma"/>
                <w:color w:val="000000"/>
                <w:szCs w:val="14"/>
              </w:rPr>
              <w:t>169</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D53C82" w14:textId="77777777" w:rsidR="00D41CB9" w:rsidRPr="0088116E" w:rsidRDefault="00D41CB9" w:rsidP="0088116E">
            <w:pPr>
              <w:jc w:val="right"/>
              <w:rPr>
                <w:szCs w:val="14"/>
              </w:rPr>
            </w:pPr>
            <w:r w:rsidRPr="0088116E">
              <w:rPr>
                <w:rFonts w:eastAsia="Tahoma"/>
                <w:color w:val="000000"/>
                <w:szCs w:val="14"/>
              </w:rPr>
              <w:t>175</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7EEF04" w14:textId="77777777" w:rsidR="00D41CB9" w:rsidRPr="0088116E" w:rsidRDefault="00D41CB9" w:rsidP="0088116E">
            <w:pPr>
              <w:jc w:val="right"/>
              <w:rPr>
                <w:szCs w:val="14"/>
              </w:rPr>
            </w:pPr>
            <w:r w:rsidRPr="0088116E">
              <w:rPr>
                <w:rFonts w:eastAsia="Tahoma"/>
                <w:color w:val="000000"/>
                <w:szCs w:val="14"/>
              </w:rPr>
              <w:t>165</w:t>
            </w:r>
          </w:p>
        </w:tc>
      </w:tr>
      <w:tr w:rsidR="00D41CB9" w:rsidRPr="0088116E" w14:paraId="13187495"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01CCC3" w14:textId="77777777" w:rsidR="00D41CB9" w:rsidRPr="0088116E" w:rsidRDefault="00D41CB9" w:rsidP="0088116E">
            <w:pPr>
              <w:rPr>
                <w:szCs w:val="14"/>
              </w:rPr>
            </w:pPr>
            <w:r w:rsidRPr="0088116E">
              <w:rPr>
                <w:rFonts w:eastAsia="Tahoma"/>
                <w:color w:val="000000"/>
                <w:szCs w:val="14"/>
              </w:rPr>
              <w:t>PP Kamnik</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191DA1" w14:textId="77777777" w:rsidR="00D41CB9" w:rsidRPr="0088116E" w:rsidRDefault="00D41CB9" w:rsidP="0088116E">
            <w:pPr>
              <w:jc w:val="right"/>
              <w:rPr>
                <w:szCs w:val="14"/>
              </w:rPr>
            </w:pPr>
            <w:r w:rsidRPr="0088116E">
              <w:rPr>
                <w:rFonts w:eastAsia="Tahoma"/>
                <w:color w:val="000000"/>
                <w:szCs w:val="14"/>
              </w:rPr>
              <w:t>224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92A84F" w14:textId="77777777" w:rsidR="00D41CB9" w:rsidRPr="0088116E" w:rsidRDefault="00D41CB9" w:rsidP="0088116E">
            <w:pPr>
              <w:jc w:val="right"/>
              <w:rPr>
                <w:szCs w:val="14"/>
              </w:rPr>
            </w:pPr>
            <w:r w:rsidRPr="0088116E">
              <w:rPr>
                <w:rFonts w:eastAsia="Tahoma"/>
                <w:color w:val="000000"/>
                <w:szCs w:val="14"/>
              </w:rPr>
              <w:t>369</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4F8F67" w14:textId="77777777" w:rsidR="00D41CB9" w:rsidRPr="0088116E" w:rsidRDefault="00D41CB9" w:rsidP="0088116E">
            <w:pPr>
              <w:jc w:val="right"/>
              <w:rPr>
                <w:szCs w:val="14"/>
              </w:rPr>
            </w:pPr>
            <w:r w:rsidRPr="0088116E">
              <w:rPr>
                <w:rFonts w:eastAsia="Tahoma"/>
                <w:color w:val="000000"/>
                <w:szCs w:val="14"/>
              </w:rPr>
              <w:t>382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3D3ECF" w14:textId="77777777" w:rsidR="00D41CB9" w:rsidRPr="0088116E" w:rsidRDefault="00D41CB9" w:rsidP="0088116E">
            <w:pPr>
              <w:jc w:val="right"/>
              <w:rPr>
                <w:szCs w:val="14"/>
              </w:rPr>
            </w:pPr>
            <w:r w:rsidRPr="0088116E">
              <w:rPr>
                <w:rFonts w:eastAsia="Tahoma"/>
                <w:color w:val="000000"/>
                <w:szCs w:val="14"/>
              </w:rPr>
              <w:t>426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9F3D40" w14:textId="77777777" w:rsidR="00D41CB9" w:rsidRPr="0088116E" w:rsidRDefault="00D41CB9" w:rsidP="0088116E">
            <w:pPr>
              <w:jc w:val="right"/>
              <w:rPr>
                <w:szCs w:val="14"/>
              </w:rPr>
            </w:pPr>
            <w:r w:rsidRPr="0088116E">
              <w:rPr>
                <w:rFonts w:eastAsia="Tahoma"/>
                <w:color w:val="000000"/>
                <w:szCs w:val="14"/>
              </w:rPr>
              <w:t>399</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FDA6FA" w14:textId="77777777" w:rsidR="00D41CB9" w:rsidRPr="0088116E" w:rsidRDefault="00D41CB9" w:rsidP="0088116E">
            <w:pPr>
              <w:jc w:val="right"/>
              <w:rPr>
                <w:szCs w:val="14"/>
              </w:rPr>
            </w:pPr>
            <w:r w:rsidRPr="0088116E">
              <w:rPr>
                <w:rFonts w:eastAsia="Tahoma"/>
                <w:color w:val="000000"/>
                <w:szCs w:val="14"/>
              </w:rPr>
              <w:t>565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BB6C9" w14:textId="77777777" w:rsidR="00D41CB9" w:rsidRPr="0088116E" w:rsidRDefault="00D41CB9" w:rsidP="0088116E">
            <w:pPr>
              <w:jc w:val="right"/>
              <w:rPr>
                <w:szCs w:val="14"/>
              </w:rPr>
            </w:pPr>
            <w:r w:rsidRPr="0088116E">
              <w:rPr>
                <w:rFonts w:eastAsia="Tahoma"/>
                <w:color w:val="000000"/>
                <w:szCs w:val="14"/>
              </w:rPr>
              <w:t>481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A02180" w14:textId="77777777" w:rsidR="00D41CB9" w:rsidRPr="0088116E" w:rsidRDefault="00D41CB9" w:rsidP="0088116E">
            <w:pPr>
              <w:jc w:val="right"/>
              <w:rPr>
                <w:szCs w:val="14"/>
              </w:rPr>
            </w:pPr>
            <w:r w:rsidRPr="0088116E">
              <w:rPr>
                <w:rFonts w:eastAsia="Tahoma"/>
                <w:color w:val="000000"/>
                <w:szCs w:val="14"/>
              </w:rPr>
              <w:t>441</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31F54D" w14:textId="77777777" w:rsidR="00D41CB9" w:rsidRPr="0088116E" w:rsidRDefault="00D41CB9" w:rsidP="0088116E">
            <w:pPr>
              <w:jc w:val="right"/>
              <w:rPr>
                <w:szCs w:val="14"/>
              </w:rPr>
            </w:pPr>
            <w:r w:rsidRPr="0088116E">
              <w:rPr>
                <w:rFonts w:eastAsia="Tahoma"/>
                <w:color w:val="000000"/>
                <w:szCs w:val="14"/>
              </w:rPr>
              <w:t>409</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9C87F4" w14:textId="77777777" w:rsidR="00D41CB9" w:rsidRPr="0088116E" w:rsidRDefault="00D41CB9" w:rsidP="0088116E">
            <w:pPr>
              <w:jc w:val="right"/>
              <w:rPr>
                <w:szCs w:val="14"/>
              </w:rPr>
            </w:pPr>
            <w:r w:rsidRPr="0088116E">
              <w:rPr>
                <w:rFonts w:eastAsia="Tahoma"/>
                <w:color w:val="000000"/>
                <w:szCs w:val="14"/>
              </w:rPr>
              <w:t>258</w:t>
            </w:r>
          </w:p>
        </w:tc>
      </w:tr>
      <w:tr w:rsidR="00D41CB9" w:rsidRPr="0088116E" w14:paraId="00C67B6D"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D42E9" w14:textId="77777777" w:rsidR="00D41CB9" w:rsidRPr="0088116E" w:rsidRDefault="00D41CB9" w:rsidP="0088116E">
            <w:pPr>
              <w:rPr>
                <w:szCs w:val="14"/>
              </w:rPr>
            </w:pPr>
            <w:r w:rsidRPr="0088116E">
              <w:rPr>
                <w:rFonts w:eastAsia="Tahoma"/>
                <w:color w:val="000000"/>
                <w:szCs w:val="14"/>
              </w:rPr>
              <w:t>PP Kočevje</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3CA2C3" w14:textId="77777777" w:rsidR="00D41CB9" w:rsidRPr="0088116E" w:rsidRDefault="00D41CB9" w:rsidP="0088116E">
            <w:pPr>
              <w:jc w:val="right"/>
              <w:rPr>
                <w:szCs w:val="14"/>
              </w:rPr>
            </w:pPr>
            <w:r w:rsidRPr="0088116E">
              <w:rPr>
                <w:rFonts w:eastAsia="Tahoma"/>
                <w:color w:val="000000"/>
                <w:szCs w:val="14"/>
              </w:rPr>
              <w:t>476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3CDC92" w14:textId="77777777" w:rsidR="00D41CB9" w:rsidRPr="0088116E" w:rsidRDefault="00D41CB9" w:rsidP="0088116E">
            <w:pPr>
              <w:jc w:val="right"/>
              <w:rPr>
                <w:szCs w:val="14"/>
              </w:rPr>
            </w:pPr>
            <w:r w:rsidRPr="0088116E">
              <w:rPr>
                <w:rFonts w:eastAsia="Tahoma"/>
                <w:color w:val="000000"/>
                <w:szCs w:val="14"/>
              </w:rPr>
              <w:t>789</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E69CB0" w14:textId="77777777" w:rsidR="00D41CB9" w:rsidRPr="0088116E" w:rsidRDefault="00D41CB9" w:rsidP="0088116E">
            <w:pPr>
              <w:jc w:val="right"/>
              <w:rPr>
                <w:szCs w:val="14"/>
              </w:rPr>
            </w:pPr>
            <w:r w:rsidRPr="0088116E">
              <w:rPr>
                <w:rFonts w:eastAsia="Tahoma"/>
                <w:color w:val="000000"/>
                <w:szCs w:val="14"/>
              </w:rPr>
              <w:t>726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15E900" w14:textId="77777777" w:rsidR="00D41CB9" w:rsidRPr="0088116E" w:rsidRDefault="00D41CB9" w:rsidP="0088116E">
            <w:pPr>
              <w:jc w:val="right"/>
              <w:rPr>
                <w:szCs w:val="14"/>
              </w:rPr>
            </w:pPr>
            <w:r w:rsidRPr="0088116E">
              <w:rPr>
                <w:rFonts w:eastAsia="Tahoma"/>
                <w:color w:val="000000"/>
                <w:szCs w:val="14"/>
              </w:rPr>
              <w:t>868</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986F68" w14:textId="77777777" w:rsidR="00D41CB9" w:rsidRPr="0088116E" w:rsidRDefault="00D41CB9" w:rsidP="0088116E">
            <w:pPr>
              <w:jc w:val="right"/>
              <w:rPr>
                <w:szCs w:val="14"/>
              </w:rPr>
            </w:pPr>
            <w:r w:rsidRPr="0088116E">
              <w:rPr>
                <w:rFonts w:eastAsia="Tahoma"/>
                <w:color w:val="000000"/>
                <w:szCs w:val="14"/>
              </w:rPr>
              <w:t>801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F6AA6B" w14:textId="77777777" w:rsidR="00D41CB9" w:rsidRPr="0088116E" w:rsidRDefault="00D41CB9" w:rsidP="0088116E">
            <w:pPr>
              <w:jc w:val="right"/>
              <w:rPr>
                <w:szCs w:val="14"/>
              </w:rPr>
            </w:pPr>
            <w:r w:rsidRPr="0088116E">
              <w:rPr>
                <w:rFonts w:eastAsia="Tahoma"/>
                <w:color w:val="000000"/>
                <w:szCs w:val="14"/>
              </w:rPr>
              <w:t>756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F4A935" w14:textId="77777777" w:rsidR="00D41CB9" w:rsidRPr="0088116E" w:rsidRDefault="00D41CB9" w:rsidP="0088116E">
            <w:pPr>
              <w:jc w:val="right"/>
              <w:rPr>
                <w:szCs w:val="14"/>
              </w:rPr>
            </w:pPr>
            <w:r w:rsidRPr="0088116E">
              <w:rPr>
                <w:rFonts w:eastAsia="Tahoma"/>
                <w:color w:val="000000"/>
                <w:szCs w:val="14"/>
              </w:rPr>
              <w:t>686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0C2407" w14:textId="77777777" w:rsidR="00D41CB9" w:rsidRPr="0088116E" w:rsidRDefault="00D41CB9" w:rsidP="0088116E">
            <w:pPr>
              <w:jc w:val="right"/>
              <w:rPr>
                <w:szCs w:val="14"/>
              </w:rPr>
            </w:pPr>
            <w:r w:rsidRPr="0088116E">
              <w:rPr>
                <w:rFonts w:eastAsia="Tahoma"/>
                <w:color w:val="000000"/>
                <w:szCs w:val="14"/>
              </w:rPr>
              <w:t>570</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CF0F36" w14:textId="77777777" w:rsidR="00D41CB9" w:rsidRPr="0088116E" w:rsidRDefault="00D41CB9" w:rsidP="0088116E">
            <w:pPr>
              <w:jc w:val="right"/>
              <w:rPr>
                <w:szCs w:val="14"/>
              </w:rPr>
            </w:pPr>
            <w:r w:rsidRPr="0088116E">
              <w:rPr>
                <w:rFonts w:eastAsia="Tahoma"/>
                <w:color w:val="000000"/>
                <w:szCs w:val="14"/>
              </w:rPr>
              <w:t>585</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876F52" w14:textId="77777777" w:rsidR="00D41CB9" w:rsidRPr="0088116E" w:rsidRDefault="00D41CB9" w:rsidP="0088116E">
            <w:pPr>
              <w:jc w:val="right"/>
              <w:rPr>
                <w:szCs w:val="14"/>
              </w:rPr>
            </w:pPr>
            <w:r w:rsidRPr="0088116E">
              <w:rPr>
                <w:rFonts w:eastAsia="Tahoma"/>
                <w:color w:val="000000"/>
                <w:szCs w:val="14"/>
              </w:rPr>
              <w:t>413</w:t>
            </w:r>
          </w:p>
        </w:tc>
      </w:tr>
      <w:tr w:rsidR="00D41CB9" w:rsidRPr="0088116E" w14:paraId="27A19827"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79C7E2" w14:textId="77777777" w:rsidR="00D41CB9" w:rsidRPr="0088116E" w:rsidRDefault="00D41CB9" w:rsidP="0088116E">
            <w:pPr>
              <w:rPr>
                <w:szCs w:val="14"/>
              </w:rPr>
            </w:pPr>
            <w:r w:rsidRPr="0088116E">
              <w:rPr>
                <w:rFonts w:eastAsia="Tahoma"/>
                <w:color w:val="000000"/>
                <w:szCs w:val="14"/>
              </w:rPr>
              <w:t>PP Litija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F6074A" w14:textId="77777777" w:rsidR="00D41CB9" w:rsidRPr="0088116E" w:rsidRDefault="00D41CB9" w:rsidP="0088116E">
            <w:pPr>
              <w:jc w:val="right"/>
              <w:rPr>
                <w:szCs w:val="14"/>
              </w:rPr>
            </w:pPr>
            <w:r w:rsidRPr="0088116E">
              <w:rPr>
                <w:rFonts w:eastAsia="Tahoma"/>
                <w:color w:val="000000"/>
                <w:szCs w:val="14"/>
              </w:rPr>
              <w:t>240</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826D30" w14:textId="77777777" w:rsidR="00D41CB9" w:rsidRPr="0088116E" w:rsidRDefault="00D41CB9" w:rsidP="0088116E">
            <w:pPr>
              <w:jc w:val="right"/>
              <w:rPr>
                <w:szCs w:val="14"/>
              </w:rPr>
            </w:pPr>
            <w:r w:rsidRPr="0088116E">
              <w:rPr>
                <w:rFonts w:eastAsia="Tahoma"/>
                <w:color w:val="000000"/>
                <w:szCs w:val="14"/>
              </w:rPr>
              <w:t>173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392F9" w14:textId="77777777" w:rsidR="00D41CB9" w:rsidRPr="0088116E" w:rsidRDefault="00D41CB9" w:rsidP="0088116E">
            <w:pPr>
              <w:jc w:val="right"/>
              <w:rPr>
                <w:szCs w:val="14"/>
              </w:rPr>
            </w:pPr>
            <w:r w:rsidRPr="0088116E">
              <w:rPr>
                <w:rFonts w:eastAsia="Tahoma"/>
                <w:color w:val="000000"/>
                <w:szCs w:val="14"/>
              </w:rPr>
              <w:t>238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4A0757" w14:textId="77777777" w:rsidR="00D41CB9" w:rsidRPr="0088116E" w:rsidRDefault="00D41CB9" w:rsidP="0088116E">
            <w:pPr>
              <w:jc w:val="right"/>
              <w:rPr>
                <w:szCs w:val="14"/>
              </w:rPr>
            </w:pPr>
            <w:r w:rsidRPr="0088116E">
              <w:rPr>
                <w:rFonts w:eastAsia="Tahoma"/>
                <w:color w:val="000000"/>
                <w:szCs w:val="14"/>
              </w:rPr>
              <w:t>204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0866E1" w14:textId="77777777" w:rsidR="00D41CB9" w:rsidRPr="0088116E" w:rsidRDefault="00D41CB9" w:rsidP="0088116E">
            <w:pPr>
              <w:jc w:val="right"/>
              <w:rPr>
                <w:szCs w:val="14"/>
              </w:rPr>
            </w:pPr>
            <w:r w:rsidRPr="0088116E">
              <w:rPr>
                <w:rFonts w:eastAsia="Tahoma"/>
                <w:color w:val="000000"/>
                <w:szCs w:val="14"/>
              </w:rPr>
              <w:t>203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5FA126" w14:textId="77777777" w:rsidR="00D41CB9" w:rsidRPr="0088116E" w:rsidRDefault="00D41CB9" w:rsidP="0088116E">
            <w:pPr>
              <w:jc w:val="right"/>
              <w:rPr>
                <w:szCs w:val="14"/>
              </w:rPr>
            </w:pPr>
            <w:r w:rsidRPr="0088116E">
              <w:rPr>
                <w:rFonts w:eastAsia="Tahoma"/>
                <w:color w:val="000000"/>
                <w:szCs w:val="14"/>
              </w:rPr>
              <w:t>187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B61FB8" w14:textId="77777777" w:rsidR="00D41CB9" w:rsidRPr="0088116E" w:rsidRDefault="00D41CB9" w:rsidP="0088116E">
            <w:pPr>
              <w:jc w:val="right"/>
              <w:rPr>
                <w:szCs w:val="14"/>
              </w:rPr>
            </w:pPr>
            <w:r w:rsidRPr="0088116E">
              <w:rPr>
                <w:rFonts w:eastAsia="Tahoma"/>
                <w:color w:val="000000"/>
                <w:szCs w:val="14"/>
              </w:rPr>
              <w:t>191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EBCBDC" w14:textId="77777777" w:rsidR="00D41CB9" w:rsidRPr="0088116E" w:rsidRDefault="00D41CB9" w:rsidP="0088116E">
            <w:pPr>
              <w:jc w:val="right"/>
              <w:rPr>
                <w:szCs w:val="14"/>
              </w:rPr>
            </w:pPr>
            <w:r w:rsidRPr="0088116E">
              <w:rPr>
                <w:rFonts w:eastAsia="Tahoma"/>
                <w:color w:val="000000"/>
                <w:szCs w:val="14"/>
              </w:rPr>
              <w:t>214</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F86DB2" w14:textId="77777777" w:rsidR="00D41CB9" w:rsidRPr="0088116E" w:rsidRDefault="00D41CB9" w:rsidP="0088116E">
            <w:pPr>
              <w:jc w:val="right"/>
              <w:rPr>
                <w:szCs w:val="14"/>
              </w:rPr>
            </w:pPr>
            <w:r w:rsidRPr="0088116E">
              <w:rPr>
                <w:rFonts w:eastAsia="Tahoma"/>
                <w:color w:val="000000"/>
                <w:szCs w:val="14"/>
              </w:rPr>
              <w:t>245</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951709" w14:textId="77777777" w:rsidR="00D41CB9" w:rsidRPr="0088116E" w:rsidRDefault="00D41CB9" w:rsidP="0088116E">
            <w:pPr>
              <w:jc w:val="right"/>
              <w:rPr>
                <w:szCs w:val="14"/>
              </w:rPr>
            </w:pPr>
            <w:r w:rsidRPr="0088116E">
              <w:rPr>
                <w:rFonts w:eastAsia="Tahoma"/>
                <w:color w:val="000000"/>
                <w:szCs w:val="14"/>
              </w:rPr>
              <w:t>156</w:t>
            </w:r>
          </w:p>
        </w:tc>
      </w:tr>
      <w:tr w:rsidR="00D41CB9" w:rsidRPr="0088116E" w14:paraId="36471525"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56C883" w14:textId="77777777" w:rsidR="00D41CB9" w:rsidRPr="0088116E" w:rsidRDefault="00D41CB9" w:rsidP="0088116E">
            <w:pPr>
              <w:rPr>
                <w:szCs w:val="14"/>
              </w:rPr>
            </w:pPr>
            <w:r w:rsidRPr="0088116E">
              <w:rPr>
                <w:rFonts w:eastAsia="Tahoma"/>
                <w:color w:val="000000"/>
                <w:szCs w:val="14"/>
              </w:rPr>
              <w:t>PP Ljubljana Bežigrad</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573A36" w14:textId="77777777" w:rsidR="00D41CB9" w:rsidRPr="0088116E" w:rsidRDefault="00D41CB9" w:rsidP="0088116E">
            <w:pPr>
              <w:jc w:val="right"/>
              <w:rPr>
                <w:szCs w:val="14"/>
              </w:rPr>
            </w:pPr>
            <w:r w:rsidRPr="0088116E">
              <w:rPr>
                <w:rFonts w:eastAsia="Tahoma"/>
                <w:color w:val="000000"/>
                <w:szCs w:val="14"/>
              </w:rPr>
              <w:t>704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60DD64" w14:textId="77777777" w:rsidR="00D41CB9" w:rsidRPr="0088116E" w:rsidRDefault="00D41CB9" w:rsidP="0088116E">
            <w:pPr>
              <w:jc w:val="right"/>
              <w:rPr>
                <w:szCs w:val="14"/>
              </w:rPr>
            </w:pPr>
            <w:r w:rsidRPr="0088116E">
              <w:rPr>
                <w:rFonts w:eastAsia="Tahoma"/>
                <w:color w:val="000000"/>
                <w:szCs w:val="14"/>
              </w:rPr>
              <w:t>785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1A32DF" w14:textId="77777777" w:rsidR="00D41CB9" w:rsidRPr="0088116E" w:rsidRDefault="00D41CB9" w:rsidP="0088116E">
            <w:pPr>
              <w:jc w:val="right"/>
              <w:rPr>
                <w:szCs w:val="14"/>
              </w:rPr>
            </w:pPr>
            <w:r w:rsidRPr="0088116E">
              <w:rPr>
                <w:rFonts w:eastAsia="Tahoma"/>
                <w:color w:val="000000"/>
                <w:szCs w:val="14"/>
              </w:rPr>
              <w:t>871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1E846E" w14:textId="77777777" w:rsidR="00D41CB9" w:rsidRPr="0088116E" w:rsidRDefault="00D41CB9" w:rsidP="0088116E">
            <w:pPr>
              <w:jc w:val="right"/>
              <w:rPr>
                <w:szCs w:val="14"/>
              </w:rPr>
            </w:pPr>
            <w:r w:rsidRPr="0088116E">
              <w:rPr>
                <w:rFonts w:eastAsia="Tahoma"/>
                <w:color w:val="000000"/>
                <w:szCs w:val="14"/>
              </w:rPr>
              <w:t>977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CB4D9F" w14:textId="77777777" w:rsidR="00D41CB9" w:rsidRPr="0088116E" w:rsidRDefault="00D41CB9" w:rsidP="0088116E">
            <w:pPr>
              <w:jc w:val="right"/>
              <w:rPr>
                <w:szCs w:val="14"/>
              </w:rPr>
            </w:pPr>
            <w:r w:rsidRPr="0088116E">
              <w:rPr>
                <w:rFonts w:eastAsia="Tahoma"/>
                <w:color w:val="000000"/>
                <w:szCs w:val="14"/>
              </w:rPr>
              <w:t>1.005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6DA88D" w14:textId="77777777" w:rsidR="00D41CB9" w:rsidRPr="0088116E" w:rsidRDefault="00D41CB9" w:rsidP="0088116E">
            <w:pPr>
              <w:jc w:val="right"/>
              <w:rPr>
                <w:szCs w:val="14"/>
              </w:rPr>
            </w:pPr>
            <w:r w:rsidRPr="0088116E">
              <w:rPr>
                <w:rFonts w:eastAsia="Tahoma"/>
                <w:color w:val="000000"/>
                <w:szCs w:val="14"/>
              </w:rPr>
              <w:t>970</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E7F042" w14:textId="77777777" w:rsidR="00D41CB9" w:rsidRPr="0088116E" w:rsidRDefault="00D41CB9" w:rsidP="0088116E">
            <w:pPr>
              <w:jc w:val="right"/>
              <w:rPr>
                <w:szCs w:val="14"/>
              </w:rPr>
            </w:pPr>
            <w:r w:rsidRPr="0088116E">
              <w:rPr>
                <w:rFonts w:eastAsia="Tahoma"/>
                <w:color w:val="000000"/>
                <w:szCs w:val="14"/>
              </w:rPr>
              <w:t>1.037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F8CEF2" w14:textId="77777777" w:rsidR="00D41CB9" w:rsidRPr="0088116E" w:rsidRDefault="00D41CB9" w:rsidP="0088116E">
            <w:pPr>
              <w:jc w:val="right"/>
              <w:rPr>
                <w:szCs w:val="14"/>
              </w:rPr>
            </w:pPr>
            <w:r w:rsidRPr="0088116E">
              <w:rPr>
                <w:rFonts w:eastAsia="Tahoma"/>
                <w:color w:val="000000"/>
                <w:szCs w:val="14"/>
              </w:rPr>
              <w:t>854</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27F1E1" w14:textId="77777777" w:rsidR="00D41CB9" w:rsidRPr="0088116E" w:rsidRDefault="00D41CB9" w:rsidP="0088116E">
            <w:pPr>
              <w:jc w:val="right"/>
              <w:rPr>
                <w:szCs w:val="14"/>
              </w:rPr>
            </w:pPr>
            <w:r w:rsidRPr="0088116E">
              <w:rPr>
                <w:rFonts w:eastAsia="Tahoma"/>
                <w:color w:val="000000"/>
                <w:szCs w:val="14"/>
              </w:rPr>
              <w:t>947</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772805" w14:textId="77777777" w:rsidR="00D41CB9" w:rsidRPr="0088116E" w:rsidRDefault="00D41CB9" w:rsidP="0088116E">
            <w:pPr>
              <w:jc w:val="right"/>
              <w:rPr>
                <w:szCs w:val="14"/>
              </w:rPr>
            </w:pPr>
            <w:r w:rsidRPr="0088116E">
              <w:rPr>
                <w:rFonts w:eastAsia="Tahoma"/>
                <w:color w:val="000000"/>
                <w:szCs w:val="14"/>
              </w:rPr>
              <w:t>577</w:t>
            </w:r>
          </w:p>
        </w:tc>
      </w:tr>
      <w:tr w:rsidR="00D41CB9" w:rsidRPr="0088116E" w14:paraId="4EC195CA"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02F14D" w14:textId="77777777" w:rsidR="00D41CB9" w:rsidRPr="0088116E" w:rsidRDefault="00D41CB9" w:rsidP="0088116E">
            <w:pPr>
              <w:rPr>
                <w:szCs w:val="14"/>
              </w:rPr>
            </w:pPr>
            <w:r w:rsidRPr="0088116E">
              <w:rPr>
                <w:rFonts w:eastAsia="Tahoma"/>
                <w:color w:val="000000"/>
                <w:szCs w:val="14"/>
              </w:rPr>
              <w:t>PP Ljubljana Center</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EFEE09" w14:textId="77777777" w:rsidR="00D41CB9" w:rsidRPr="0088116E" w:rsidRDefault="00D41CB9" w:rsidP="0088116E">
            <w:pPr>
              <w:jc w:val="right"/>
              <w:rPr>
                <w:szCs w:val="14"/>
              </w:rPr>
            </w:pPr>
            <w:r w:rsidRPr="0088116E">
              <w:rPr>
                <w:rFonts w:eastAsia="Tahoma"/>
                <w:color w:val="000000"/>
                <w:szCs w:val="14"/>
              </w:rPr>
              <w:t>1.908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8BD204" w14:textId="77777777" w:rsidR="00D41CB9" w:rsidRPr="0088116E" w:rsidRDefault="00D41CB9" w:rsidP="0088116E">
            <w:pPr>
              <w:jc w:val="right"/>
              <w:rPr>
                <w:szCs w:val="14"/>
              </w:rPr>
            </w:pPr>
            <w:r w:rsidRPr="0088116E">
              <w:rPr>
                <w:rFonts w:eastAsia="Tahoma"/>
                <w:color w:val="000000"/>
                <w:szCs w:val="14"/>
              </w:rPr>
              <w:t>1.916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04E250" w14:textId="77777777" w:rsidR="00D41CB9" w:rsidRPr="0088116E" w:rsidRDefault="00D41CB9" w:rsidP="0088116E">
            <w:pPr>
              <w:jc w:val="right"/>
              <w:rPr>
                <w:szCs w:val="14"/>
              </w:rPr>
            </w:pPr>
            <w:r w:rsidRPr="0088116E">
              <w:rPr>
                <w:rFonts w:eastAsia="Tahoma"/>
                <w:color w:val="000000"/>
                <w:szCs w:val="14"/>
              </w:rPr>
              <w:t>1.972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6AB81C" w14:textId="77777777" w:rsidR="00D41CB9" w:rsidRPr="0088116E" w:rsidRDefault="00D41CB9" w:rsidP="0088116E">
            <w:pPr>
              <w:jc w:val="right"/>
              <w:rPr>
                <w:szCs w:val="14"/>
              </w:rPr>
            </w:pPr>
            <w:r w:rsidRPr="0088116E">
              <w:rPr>
                <w:rFonts w:eastAsia="Tahoma"/>
                <w:color w:val="000000"/>
                <w:szCs w:val="14"/>
              </w:rPr>
              <w:t>1.777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25C19E" w14:textId="77777777" w:rsidR="00D41CB9" w:rsidRPr="0088116E" w:rsidRDefault="00D41CB9" w:rsidP="0088116E">
            <w:pPr>
              <w:jc w:val="right"/>
              <w:rPr>
                <w:szCs w:val="14"/>
              </w:rPr>
            </w:pPr>
            <w:r w:rsidRPr="0088116E">
              <w:rPr>
                <w:rFonts w:eastAsia="Tahoma"/>
                <w:color w:val="000000"/>
                <w:szCs w:val="14"/>
              </w:rPr>
              <w:t>1.706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81B41F" w14:textId="77777777" w:rsidR="00D41CB9" w:rsidRPr="0088116E" w:rsidRDefault="00D41CB9" w:rsidP="0088116E">
            <w:pPr>
              <w:jc w:val="right"/>
              <w:rPr>
                <w:szCs w:val="14"/>
              </w:rPr>
            </w:pPr>
            <w:r w:rsidRPr="0088116E">
              <w:rPr>
                <w:rFonts w:eastAsia="Tahoma"/>
                <w:color w:val="000000"/>
                <w:szCs w:val="14"/>
              </w:rPr>
              <w:t>1.550</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E7EE6A" w14:textId="77777777" w:rsidR="00D41CB9" w:rsidRPr="0088116E" w:rsidRDefault="00D41CB9" w:rsidP="0088116E">
            <w:pPr>
              <w:jc w:val="right"/>
              <w:rPr>
                <w:szCs w:val="14"/>
              </w:rPr>
            </w:pPr>
            <w:r w:rsidRPr="0088116E">
              <w:rPr>
                <w:rFonts w:eastAsia="Tahoma"/>
                <w:color w:val="000000"/>
                <w:szCs w:val="14"/>
              </w:rPr>
              <w:t>1.538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B23ABD" w14:textId="77777777" w:rsidR="00D41CB9" w:rsidRPr="0088116E" w:rsidRDefault="00D41CB9" w:rsidP="0088116E">
            <w:pPr>
              <w:jc w:val="right"/>
              <w:rPr>
                <w:szCs w:val="14"/>
              </w:rPr>
            </w:pPr>
            <w:r w:rsidRPr="0088116E">
              <w:rPr>
                <w:rFonts w:eastAsia="Tahoma"/>
                <w:color w:val="000000"/>
                <w:szCs w:val="14"/>
              </w:rPr>
              <w:t>1.436</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844384" w14:textId="77777777" w:rsidR="00D41CB9" w:rsidRPr="0088116E" w:rsidRDefault="00D41CB9" w:rsidP="0088116E">
            <w:pPr>
              <w:jc w:val="right"/>
              <w:rPr>
                <w:szCs w:val="14"/>
              </w:rPr>
            </w:pPr>
            <w:r w:rsidRPr="0088116E">
              <w:rPr>
                <w:rFonts w:eastAsia="Tahoma"/>
                <w:color w:val="000000"/>
                <w:szCs w:val="14"/>
              </w:rPr>
              <w:t>1.147</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1F1DA9" w14:textId="77777777" w:rsidR="00D41CB9" w:rsidRPr="0088116E" w:rsidRDefault="00D41CB9" w:rsidP="0088116E">
            <w:pPr>
              <w:jc w:val="right"/>
              <w:rPr>
                <w:szCs w:val="14"/>
              </w:rPr>
            </w:pPr>
            <w:r w:rsidRPr="0088116E">
              <w:rPr>
                <w:rFonts w:eastAsia="Tahoma"/>
                <w:color w:val="000000"/>
                <w:szCs w:val="14"/>
              </w:rPr>
              <w:t>1.780</w:t>
            </w:r>
          </w:p>
        </w:tc>
      </w:tr>
      <w:tr w:rsidR="00D41CB9" w:rsidRPr="0088116E" w14:paraId="4C0882CC"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9C4577" w14:textId="77777777" w:rsidR="00D41CB9" w:rsidRPr="0088116E" w:rsidRDefault="00D41CB9" w:rsidP="0088116E">
            <w:pPr>
              <w:rPr>
                <w:szCs w:val="14"/>
              </w:rPr>
            </w:pPr>
            <w:r w:rsidRPr="0088116E">
              <w:rPr>
                <w:rFonts w:eastAsia="Tahoma"/>
                <w:color w:val="000000"/>
                <w:szCs w:val="14"/>
              </w:rPr>
              <w:t>PP Ljubljana Moste</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21D353" w14:textId="77777777" w:rsidR="00D41CB9" w:rsidRPr="0088116E" w:rsidRDefault="00D41CB9" w:rsidP="0088116E">
            <w:pPr>
              <w:jc w:val="right"/>
              <w:rPr>
                <w:szCs w:val="14"/>
              </w:rPr>
            </w:pPr>
            <w:r w:rsidRPr="0088116E">
              <w:rPr>
                <w:rFonts w:eastAsia="Tahoma"/>
                <w:color w:val="000000"/>
                <w:szCs w:val="14"/>
              </w:rPr>
              <w:t>1.250</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B502FA" w14:textId="77777777" w:rsidR="00D41CB9" w:rsidRPr="0088116E" w:rsidRDefault="00D41CB9" w:rsidP="0088116E">
            <w:pPr>
              <w:jc w:val="right"/>
              <w:rPr>
                <w:szCs w:val="14"/>
              </w:rPr>
            </w:pPr>
            <w:r w:rsidRPr="0088116E">
              <w:rPr>
                <w:rFonts w:eastAsia="Tahoma"/>
                <w:color w:val="000000"/>
                <w:szCs w:val="14"/>
              </w:rPr>
              <w:t>1.234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FF2E9" w14:textId="77777777" w:rsidR="00D41CB9" w:rsidRPr="0088116E" w:rsidRDefault="00D41CB9" w:rsidP="0088116E">
            <w:pPr>
              <w:jc w:val="right"/>
              <w:rPr>
                <w:szCs w:val="14"/>
              </w:rPr>
            </w:pPr>
            <w:r w:rsidRPr="0088116E">
              <w:rPr>
                <w:rFonts w:eastAsia="Tahoma"/>
                <w:color w:val="000000"/>
                <w:szCs w:val="14"/>
              </w:rPr>
              <w:t>1.291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569010" w14:textId="77777777" w:rsidR="00D41CB9" w:rsidRPr="0088116E" w:rsidRDefault="00D41CB9" w:rsidP="0088116E">
            <w:pPr>
              <w:jc w:val="right"/>
              <w:rPr>
                <w:szCs w:val="14"/>
              </w:rPr>
            </w:pPr>
            <w:r w:rsidRPr="0088116E">
              <w:rPr>
                <w:rFonts w:eastAsia="Tahoma"/>
                <w:color w:val="000000"/>
                <w:szCs w:val="14"/>
              </w:rPr>
              <w:t>1.312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E1913A" w14:textId="77777777" w:rsidR="00D41CB9" w:rsidRPr="0088116E" w:rsidRDefault="00D41CB9" w:rsidP="0088116E">
            <w:pPr>
              <w:jc w:val="right"/>
              <w:rPr>
                <w:szCs w:val="14"/>
              </w:rPr>
            </w:pPr>
            <w:r w:rsidRPr="0088116E">
              <w:rPr>
                <w:rFonts w:eastAsia="Tahoma"/>
                <w:color w:val="000000"/>
                <w:szCs w:val="14"/>
              </w:rPr>
              <w:t>1.270</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8D289F" w14:textId="77777777" w:rsidR="00D41CB9" w:rsidRPr="0088116E" w:rsidRDefault="00D41CB9" w:rsidP="0088116E">
            <w:pPr>
              <w:jc w:val="right"/>
              <w:rPr>
                <w:szCs w:val="14"/>
              </w:rPr>
            </w:pPr>
            <w:r w:rsidRPr="0088116E">
              <w:rPr>
                <w:rFonts w:eastAsia="Tahoma"/>
                <w:color w:val="000000"/>
                <w:szCs w:val="14"/>
              </w:rPr>
              <w:t>1.211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5C51B3" w14:textId="77777777" w:rsidR="00D41CB9" w:rsidRPr="0088116E" w:rsidRDefault="00D41CB9" w:rsidP="0088116E">
            <w:pPr>
              <w:jc w:val="right"/>
              <w:rPr>
                <w:szCs w:val="14"/>
              </w:rPr>
            </w:pPr>
            <w:r w:rsidRPr="0088116E">
              <w:rPr>
                <w:rFonts w:eastAsia="Tahoma"/>
                <w:color w:val="000000"/>
                <w:szCs w:val="14"/>
              </w:rPr>
              <w:t>1.421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B7161E" w14:textId="77777777" w:rsidR="00D41CB9" w:rsidRPr="0088116E" w:rsidRDefault="00D41CB9" w:rsidP="0088116E">
            <w:pPr>
              <w:jc w:val="right"/>
              <w:rPr>
                <w:szCs w:val="14"/>
              </w:rPr>
            </w:pPr>
            <w:r w:rsidRPr="0088116E">
              <w:rPr>
                <w:rFonts w:eastAsia="Tahoma"/>
                <w:color w:val="000000"/>
                <w:szCs w:val="14"/>
              </w:rPr>
              <w:t>947</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D871C9" w14:textId="77777777" w:rsidR="00D41CB9" w:rsidRPr="0088116E" w:rsidRDefault="00D41CB9" w:rsidP="0088116E">
            <w:pPr>
              <w:jc w:val="right"/>
              <w:rPr>
                <w:szCs w:val="14"/>
              </w:rPr>
            </w:pPr>
            <w:r w:rsidRPr="0088116E">
              <w:rPr>
                <w:rFonts w:eastAsia="Tahoma"/>
                <w:color w:val="000000"/>
                <w:szCs w:val="14"/>
              </w:rPr>
              <w:t>825</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9213A6" w14:textId="77777777" w:rsidR="00D41CB9" w:rsidRPr="0088116E" w:rsidRDefault="00D41CB9" w:rsidP="0088116E">
            <w:pPr>
              <w:jc w:val="right"/>
              <w:rPr>
                <w:szCs w:val="14"/>
              </w:rPr>
            </w:pPr>
            <w:r w:rsidRPr="0088116E">
              <w:rPr>
                <w:rFonts w:eastAsia="Tahoma"/>
                <w:color w:val="000000"/>
                <w:szCs w:val="14"/>
              </w:rPr>
              <w:t>991</w:t>
            </w:r>
          </w:p>
        </w:tc>
      </w:tr>
      <w:tr w:rsidR="00D41CB9" w:rsidRPr="0088116E" w14:paraId="350110A2"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8EAE7D" w14:textId="77777777" w:rsidR="00D41CB9" w:rsidRPr="0088116E" w:rsidRDefault="00D41CB9" w:rsidP="0088116E">
            <w:pPr>
              <w:rPr>
                <w:szCs w:val="14"/>
              </w:rPr>
            </w:pPr>
            <w:r w:rsidRPr="0088116E">
              <w:rPr>
                <w:rFonts w:eastAsia="Tahoma"/>
                <w:color w:val="000000"/>
                <w:szCs w:val="14"/>
              </w:rPr>
              <w:t>PP Ljubljana Šiška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C8DE34" w14:textId="77777777" w:rsidR="00D41CB9" w:rsidRPr="0088116E" w:rsidRDefault="00D41CB9" w:rsidP="0088116E">
            <w:pPr>
              <w:jc w:val="right"/>
              <w:rPr>
                <w:szCs w:val="14"/>
              </w:rPr>
            </w:pPr>
            <w:r w:rsidRPr="0088116E">
              <w:rPr>
                <w:rFonts w:eastAsia="Tahoma"/>
                <w:color w:val="000000"/>
                <w:szCs w:val="14"/>
              </w:rPr>
              <w:t>715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016733" w14:textId="77777777" w:rsidR="00D41CB9" w:rsidRPr="0088116E" w:rsidRDefault="00D41CB9" w:rsidP="0088116E">
            <w:pPr>
              <w:jc w:val="right"/>
              <w:rPr>
                <w:szCs w:val="14"/>
              </w:rPr>
            </w:pPr>
            <w:r w:rsidRPr="0088116E">
              <w:rPr>
                <w:rFonts w:eastAsia="Tahoma"/>
                <w:color w:val="000000"/>
                <w:szCs w:val="14"/>
              </w:rPr>
              <w:t>788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E10876" w14:textId="77777777" w:rsidR="00D41CB9" w:rsidRPr="0088116E" w:rsidRDefault="00D41CB9" w:rsidP="0088116E">
            <w:pPr>
              <w:jc w:val="right"/>
              <w:rPr>
                <w:szCs w:val="14"/>
              </w:rPr>
            </w:pPr>
            <w:r w:rsidRPr="0088116E">
              <w:rPr>
                <w:rFonts w:eastAsia="Tahoma"/>
                <w:color w:val="000000"/>
                <w:szCs w:val="14"/>
              </w:rPr>
              <w:t>664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0E7726" w14:textId="77777777" w:rsidR="00D41CB9" w:rsidRPr="0088116E" w:rsidRDefault="00D41CB9" w:rsidP="0088116E">
            <w:pPr>
              <w:jc w:val="right"/>
              <w:rPr>
                <w:szCs w:val="14"/>
              </w:rPr>
            </w:pPr>
            <w:r w:rsidRPr="0088116E">
              <w:rPr>
                <w:rFonts w:eastAsia="Tahoma"/>
                <w:color w:val="000000"/>
                <w:szCs w:val="14"/>
              </w:rPr>
              <w:t>860</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FDD64E" w14:textId="77777777" w:rsidR="00D41CB9" w:rsidRPr="0088116E" w:rsidRDefault="00D41CB9" w:rsidP="0088116E">
            <w:pPr>
              <w:jc w:val="right"/>
              <w:rPr>
                <w:szCs w:val="14"/>
              </w:rPr>
            </w:pPr>
            <w:r w:rsidRPr="0088116E">
              <w:rPr>
                <w:rFonts w:eastAsia="Tahoma"/>
                <w:color w:val="000000"/>
                <w:szCs w:val="14"/>
              </w:rPr>
              <w:t>967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133E97" w14:textId="77777777" w:rsidR="00D41CB9" w:rsidRPr="0088116E" w:rsidRDefault="00D41CB9" w:rsidP="0088116E">
            <w:pPr>
              <w:jc w:val="right"/>
              <w:rPr>
                <w:szCs w:val="14"/>
              </w:rPr>
            </w:pPr>
            <w:r w:rsidRPr="0088116E">
              <w:rPr>
                <w:rFonts w:eastAsia="Tahoma"/>
                <w:color w:val="000000"/>
                <w:szCs w:val="14"/>
              </w:rPr>
              <w:t>955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54C892" w14:textId="77777777" w:rsidR="00D41CB9" w:rsidRPr="0088116E" w:rsidRDefault="00D41CB9" w:rsidP="0088116E">
            <w:pPr>
              <w:jc w:val="right"/>
              <w:rPr>
                <w:szCs w:val="14"/>
              </w:rPr>
            </w:pPr>
            <w:r w:rsidRPr="0088116E">
              <w:rPr>
                <w:rFonts w:eastAsia="Tahoma"/>
                <w:color w:val="000000"/>
                <w:szCs w:val="14"/>
              </w:rPr>
              <w:t>975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F7F34" w14:textId="77777777" w:rsidR="00D41CB9" w:rsidRPr="0088116E" w:rsidRDefault="00D41CB9" w:rsidP="0088116E">
            <w:pPr>
              <w:jc w:val="right"/>
              <w:rPr>
                <w:szCs w:val="14"/>
              </w:rPr>
            </w:pPr>
            <w:r w:rsidRPr="0088116E">
              <w:rPr>
                <w:rFonts w:eastAsia="Tahoma"/>
                <w:color w:val="000000"/>
                <w:szCs w:val="14"/>
              </w:rPr>
              <w:t>770</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DFC03C" w14:textId="77777777" w:rsidR="00D41CB9" w:rsidRPr="0088116E" w:rsidRDefault="00D41CB9" w:rsidP="0088116E">
            <w:pPr>
              <w:jc w:val="right"/>
              <w:rPr>
                <w:szCs w:val="14"/>
              </w:rPr>
            </w:pPr>
            <w:r w:rsidRPr="0088116E">
              <w:rPr>
                <w:rFonts w:eastAsia="Tahoma"/>
                <w:color w:val="000000"/>
                <w:szCs w:val="14"/>
              </w:rPr>
              <w:t>836</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DEAF89" w14:textId="77777777" w:rsidR="00D41CB9" w:rsidRPr="0088116E" w:rsidRDefault="00D41CB9" w:rsidP="0088116E">
            <w:pPr>
              <w:jc w:val="right"/>
              <w:rPr>
                <w:szCs w:val="14"/>
              </w:rPr>
            </w:pPr>
            <w:r w:rsidRPr="0088116E">
              <w:rPr>
                <w:rFonts w:eastAsia="Tahoma"/>
                <w:color w:val="000000"/>
                <w:szCs w:val="14"/>
              </w:rPr>
              <w:t>849</w:t>
            </w:r>
          </w:p>
        </w:tc>
      </w:tr>
      <w:tr w:rsidR="00D41CB9" w:rsidRPr="0088116E" w14:paraId="495F253D"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E7E60E" w14:textId="77777777" w:rsidR="00D41CB9" w:rsidRPr="0088116E" w:rsidRDefault="00D41CB9" w:rsidP="0088116E">
            <w:pPr>
              <w:rPr>
                <w:szCs w:val="14"/>
              </w:rPr>
            </w:pPr>
            <w:r w:rsidRPr="0088116E">
              <w:rPr>
                <w:rFonts w:eastAsia="Tahoma"/>
                <w:color w:val="000000"/>
                <w:szCs w:val="14"/>
              </w:rPr>
              <w:t>PP Ljubljana Vič</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715A56" w14:textId="77777777" w:rsidR="00D41CB9" w:rsidRPr="0088116E" w:rsidRDefault="00D41CB9" w:rsidP="0088116E">
            <w:pPr>
              <w:jc w:val="right"/>
              <w:rPr>
                <w:szCs w:val="14"/>
              </w:rPr>
            </w:pPr>
            <w:r w:rsidRPr="0088116E">
              <w:rPr>
                <w:rFonts w:eastAsia="Tahoma"/>
                <w:color w:val="000000"/>
                <w:szCs w:val="14"/>
              </w:rPr>
              <w:t>1.098</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A3785F" w14:textId="77777777" w:rsidR="00D41CB9" w:rsidRPr="0088116E" w:rsidRDefault="00D41CB9" w:rsidP="0088116E">
            <w:pPr>
              <w:jc w:val="right"/>
              <w:rPr>
                <w:szCs w:val="14"/>
              </w:rPr>
            </w:pPr>
            <w:r w:rsidRPr="0088116E">
              <w:rPr>
                <w:rFonts w:eastAsia="Tahoma"/>
                <w:color w:val="000000"/>
                <w:szCs w:val="14"/>
              </w:rPr>
              <w:t>1.121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4DBA43" w14:textId="77777777" w:rsidR="00D41CB9" w:rsidRPr="0088116E" w:rsidRDefault="00D41CB9" w:rsidP="0088116E">
            <w:pPr>
              <w:jc w:val="right"/>
              <w:rPr>
                <w:szCs w:val="14"/>
              </w:rPr>
            </w:pPr>
            <w:r w:rsidRPr="0088116E">
              <w:rPr>
                <w:rFonts w:eastAsia="Tahoma"/>
                <w:color w:val="000000"/>
                <w:szCs w:val="14"/>
              </w:rPr>
              <w:t>1.014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EF8FCE" w14:textId="77777777" w:rsidR="00D41CB9" w:rsidRPr="0088116E" w:rsidRDefault="00D41CB9" w:rsidP="0088116E">
            <w:pPr>
              <w:jc w:val="right"/>
              <w:rPr>
                <w:szCs w:val="14"/>
              </w:rPr>
            </w:pPr>
            <w:r w:rsidRPr="0088116E">
              <w:rPr>
                <w:rFonts w:eastAsia="Tahoma"/>
                <w:color w:val="000000"/>
                <w:szCs w:val="14"/>
              </w:rPr>
              <w:t>1.337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6CA83B" w14:textId="77777777" w:rsidR="00D41CB9" w:rsidRPr="0088116E" w:rsidRDefault="00D41CB9" w:rsidP="0088116E">
            <w:pPr>
              <w:jc w:val="right"/>
              <w:rPr>
                <w:szCs w:val="14"/>
              </w:rPr>
            </w:pPr>
            <w:r w:rsidRPr="0088116E">
              <w:rPr>
                <w:rFonts w:eastAsia="Tahoma"/>
                <w:color w:val="000000"/>
                <w:szCs w:val="14"/>
              </w:rPr>
              <w:t>1.235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7EA377" w14:textId="77777777" w:rsidR="00D41CB9" w:rsidRPr="0088116E" w:rsidRDefault="00D41CB9" w:rsidP="0088116E">
            <w:pPr>
              <w:jc w:val="right"/>
              <w:rPr>
                <w:szCs w:val="14"/>
              </w:rPr>
            </w:pPr>
            <w:r w:rsidRPr="0088116E">
              <w:rPr>
                <w:rFonts w:eastAsia="Tahoma"/>
                <w:color w:val="000000"/>
                <w:szCs w:val="14"/>
              </w:rPr>
              <w:t>1.137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5209BC" w14:textId="77777777" w:rsidR="00D41CB9" w:rsidRPr="0088116E" w:rsidRDefault="00D41CB9" w:rsidP="0088116E">
            <w:pPr>
              <w:jc w:val="right"/>
              <w:rPr>
                <w:szCs w:val="14"/>
              </w:rPr>
            </w:pPr>
            <w:r w:rsidRPr="0088116E">
              <w:rPr>
                <w:rFonts w:eastAsia="Tahoma"/>
                <w:color w:val="000000"/>
                <w:szCs w:val="14"/>
              </w:rPr>
              <w:t>1.033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4C54BA" w14:textId="77777777" w:rsidR="00D41CB9" w:rsidRPr="0088116E" w:rsidRDefault="00D41CB9" w:rsidP="0088116E">
            <w:pPr>
              <w:jc w:val="right"/>
              <w:rPr>
                <w:szCs w:val="14"/>
              </w:rPr>
            </w:pPr>
            <w:r w:rsidRPr="0088116E">
              <w:rPr>
                <w:rFonts w:eastAsia="Tahoma"/>
                <w:color w:val="000000"/>
                <w:szCs w:val="14"/>
              </w:rPr>
              <w:t>1.094</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5B3ED6" w14:textId="77777777" w:rsidR="00D41CB9" w:rsidRPr="0088116E" w:rsidRDefault="00D41CB9" w:rsidP="0088116E">
            <w:pPr>
              <w:jc w:val="right"/>
              <w:rPr>
                <w:szCs w:val="14"/>
              </w:rPr>
            </w:pPr>
            <w:r w:rsidRPr="0088116E">
              <w:rPr>
                <w:rFonts w:eastAsia="Tahoma"/>
                <w:color w:val="000000"/>
                <w:szCs w:val="14"/>
              </w:rPr>
              <w:t>1.069</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86545B" w14:textId="77777777" w:rsidR="00D41CB9" w:rsidRPr="0088116E" w:rsidRDefault="00D41CB9" w:rsidP="0088116E">
            <w:pPr>
              <w:jc w:val="right"/>
              <w:rPr>
                <w:szCs w:val="14"/>
              </w:rPr>
            </w:pPr>
            <w:r w:rsidRPr="0088116E">
              <w:rPr>
                <w:rFonts w:eastAsia="Tahoma"/>
                <w:color w:val="000000"/>
                <w:szCs w:val="14"/>
              </w:rPr>
              <w:t>954</w:t>
            </w:r>
          </w:p>
        </w:tc>
      </w:tr>
      <w:tr w:rsidR="00D41CB9" w:rsidRPr="0088116E" w14:paraId="6B0111FC"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246A80" w14:textId="77777777" w:rsidR="00D41CB9" w:rsidRPr="0088116E" w:rsidRDefault="00D41CB9" w:rsidP="0088116E">
            <w:pPr>
              <w:rPr>
                <w:szCs w:val="14"/>
              </w:rPr>
            </w:pPr>
            <w:r w:rsidRPr="0088116E">
              <w:rPr>
                <w:rFonts w:eastAsia="Tahoma"/>
                <w:color w:val="000000"/>
                <w:szCs w:val="14"/>
              </w:rPr>
              <w:t>PP Logatec</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16AC6F" w14:textId="77777777" w:rsidR="00D41CB9" w:rsidRPr="0088116E" w:rsidRDefault="00D41CB9" w:rsidP="0088116E">
            <w:pPr>
              <w:jc w:val="right"/>
              <w:rPr>
                <w:szCs w:val="14"/>
              </w:rPr>
            </w:pPr>
            <w:r w:rsidRPr="0088116E">
              <w:rPr>
                <w:rFonts w:eastAsia="Tahoma"/>
                <w:color w:val="000000"/>
                <w:szCs w:val="14"/>
              </w:rPr>
              <w:t>191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E1E26F" w14:textId="77777777" w:rsidR="00D41CB9" w:rsidRPr="0088116E" w:rsidRDefault="00D41CB9" w:rsidP="0088116E">
            <w:pPr>
              <w:jc w:val="right"/>
              <w:rPr>
                <w:szCs w:val="14"/>
              </w:rPr>
            </w:pPr>
            <w:r w:rsidRPr="0088116E">
              <w:rPr>
                <w:rFonts w:eastAsia="Tahoma"/>
                <w:color w:val="000000"/>
                <w:szCs w:val="14"/>
              </w:rPr>
              <w:t>188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B89A6E" w14:textId="77777777" w:rsidR="00D41CB9" w:rsidRPr="0088116E" w:rsidRDefault="00D41CB9" w:rsidP="0088116E">
            <w:pPr>
              <w:jc w:val="right"/>
              <w:rPr>
                <w:szCs w:val="14"/>
              </w:rPr>
            </w:pPr>
            <w:r w:rsidRPr="0088116E">
              <w:rPr>
                <w:rFonts w:eastAsia="Tahoma"/>
                <w:color w:val="000000"/>
                <w:szCs w:val="14"/>
              </w:rPr>
              <w:t>224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09738F" w14:textId="77777777" w:rsidR="00D41CB9" w:rsidRPr="0088116E" w:rsidRDefault="00D41CB9" w:rsidP="0088116E">
            <w:pPr>
              <w:jc w:val="right"/>
              <w:rPr>
                <w:szCs w:val="14"/>
              </w:rPr>
            </w:pPr>
            <w:r w:rsidRPr="0088116E">
              <w:rPr>
                <w:rFonts w:eastAsia="Tahoma"/>
                <w:color w:val="000000"/>
                <w:szCs w:val="14"/>
              </w:rPr>
              <w:t>235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A309B1" w14:textId="77777777" w:rsidR="00D41CB9" w:rsidRPr="0088116E" w:rsidRDefault="00D41CB9" w:rsidP="0088116E">
            <w:pPr>
              <w:jc w:val="right"/>
              <w:rPr>
                <w:szCs w:val="14"/>
              </w:rPr>
            </w:pPr>
            <w:r w:rsidRPr="0088116E">
              <w:rPr>
                <w:rFonts w:eastAsia="Tahoma"/>
                <w:color w:val="000000"/>
                <w:szCs w:val="14"/>
              </w:rPr>
              <w:t>266</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B7B5DA" w14:textId="77777777" w:rsidR="00D41CB9" w:rsidRPr="0088116E" w:rsidRDefault="00D41CB9" w:rsidP="0088116E">
            <w:pPr>
              <w:jc w:val="right"/>
              <w:rPr>
                <w:szCs w:val="14"/>
              </w:rPr>
            </w:pPr>
            <w:r w:rsidRPr="0088116E">
              <w:rPr>
                <w:rFonts w:eastAsia="Tahoma"/>
                <w:color w:val="000000"/>
                <w:szCs w:val="14"/>
              </w:rPr>
              <w:t>273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C82B0F" w14:textId="77777777" w:rsidR="00D41CB9" w:rsidRPr="0088116E" w:rsidRDefault="00D41CB9" w:rsidP="0088116E">
            <w:pPr>
              <w:jc w:val="right"/>
              <w:rPr>
                <w:szCs w:val="14"/>
              </w:rPr>
            </w:pPr>
            <w:r w:rsidRPr="0088116E">
              <w:rPr>
                <w:rFonts w:eastAsia="Tahoma"/>
                <w:color w:val="000000"/>
                <w:szCs w:val="14"/>
              </w:rPr>
              <w:t>273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28C780" w14:textId="77777777" w:rsidR="00D41CB9" w:rsidRPr="0088116E" w:rsidRDefault="00D41CB9" w:rsidP="0088116E">
            <w:pPr>
              <w:jc w:val="right"/>
              <w:rPr>
                <w:szCs w:val="14"/>
              </w:rPr>
            </w:pPr>
            <w:r w:rsidRPr="0088116E">
              <w:rPr>
                <w:rFonts w:eastAsia="Tahoma"/>
                <w:color w:val="000000"/>
                <w:szCs w:val="14"/>
              </w:rPr>
              <w:t>256</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7A4674" w14:textId="77777777" w:rsidR="00D41CB9" w:rsidRPr="0088116E" w:rsidRDefault="00D41CB9" w:rsidP="0088116E">
            <w:pPr>
              <w:jc w:val="right"/>
              <w:rPr>
                <w:szCs w:val="14"/>
              </w:rPr>
            </w:pPr>
            <w:r w:rsidRPr="0088116E">
              <w:rPr>
                <w:rFonts w:eastAsia="Tahoma"/>
                <w:color w:val="000000"/>
                <w:szCs w:val="14"/>
              </w:rPr>
              <w:t>190</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ED9886" w14:textId="77777777" w:rsidR="00D41CB9" w:rsidRPr="0088116E" w:rsidRDefault="00D41CB9" w:rsidP="0088116E">
            <w:pPr>
              <w:jc w:val="right"/>
              <w:rPr>
                <w:szCs w:val="14"/>
              </w:rPr>
            </w:pPr>
            <w:r w:rsidRPr="0088116E">
              <w:rPr>
                <w:rFonts w:eastAsia="Tahoma"/>
                <w:color w:val="000000"/>
                <w:szCs w:val="14"/>
              </w:rPr>
              <w:t>210</w:t>
            </w:r>
          </w:p>
        </w:tc>
      </w:tr>
      <w:tr w:rsidR="00D41CB9" w:rsidRPr="0088116E" w14:paraId="136D5A5A"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1BF16D" w14:textId="77777777" w:rsidR="00D41CB9" w:rsidRPr="0088116E" w:rsidRDefault="00D41CB9" w:rsidP="0088116E">
            <w:pPr>
              <w:rPr>
                <w:szCs w:val="14"/>
              </w:rPr>
            </w:pPr>
            <w:r w:rsidRPr="0088116E">
              <w:rPr>
                <w:rFonts w:eastAsia="Tahoma"/>
                <w:color w:val="000000"/>
                <w:szCs w:val="14"/>
              </w:rPr>
              <w:t>PP Medvode</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09A643" w14:textId="77777777" w:rsidR="00D41CB9" w:rsidRPr="0088116E" w:rsidRDefault="00D41CB9" w:rsidP="0088116E">
            <w:pPr>
              <w:jc w:val="right"/>
              <w:rPr>
                <w:szCs w:val="14"/>
              </w:rPr>
            </w:pPr>
            <w:r w:rsidRPr="0088116E">
              <w:rPr>
                <w:rFonts w:eastAsia="Tahoma"/>
                <w:color w:val="000000"/>
                <w:szCs w:val="14"/>
              </w:rPr>
              <w:t>283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3C0CA4" w14:textId="77777777" w:rsidR="00D41CB9" w:rsidRPr="0088116E" w:rsidRDefault="00D41CB9" w:rsidP="0088116E">
            <w:pPr>
              <w:jc w:val="right"/>
              <w:rPr>
                <w:szCs w:val="14"/>
              </w:rPr>
            </w:pPr>
            <w:r w:rsidRPr="0088116E">
              <w:rPr>
                <w:rFonts w:eastAsia="Tahoma"/>
                <w:color w:val="000000"/>
                <w:szCs w:val="14"/>
              </w:rPr>
              <w:t>339</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BDC12D" w14:textId="77777777" w:rsidR="00D41CB9" w:rsidRPr="0088116E" w:rsidRDefault="00D41CB9" w:rsidP="0088116E">
            <w:pPr>
              <w:jc w:val="right"/>
              <w:rPr>
                <w:szCs w:val="14"/>
              </w:rPr>
            </w:pPr>
            <w:r w:rsidRPr="0088116E">
              <w:rPr>
                <w:rFonts w:eastAsia="Tahoma"/>
                <w:color w:val="000000"/>
                <w:szCs w:val="14"/>
              </w:rPr>
              <w:t>305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A8C4C6" w14:textId="77777777" w:rsidR="00D41CB9" w:rsidRPr="0088116E" w:rsidRDefault="00D41CB9" w:rsidP="0088116E">
            <w:pPr>
              <w:jc w:val="right"/>
              <w:rPr>
                <w:szCs w:val="14"/>
              </w:rPr>
            </w:pPr>
            <w:r w:rsidRPr="0088116E">
              <w:rPr>
                <w:rFonts w:eastAsia="Tahoma"/>
                <w:color w:val="000000"/>
                <w:szCs w:val="14"/>
              </w:rPr>
              <w:t>356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91A935" w14:textId="77777777" w:rsidR="00D41CB9" w:rsidRPr="0088116E" w:rsidRDefault="00D41CB9" w:rsidP="0088116E">
            <w:pPr>
              <w:jc w:val="right"/>
              <w:rPr>
                <w:szCs w:val="14"/>
              </w:rPr>
            </w:pPr>
            <w:r w:rsidRPr="0088116E">
              <w:rPr>
                <w:rFonts w:eastAsia="Tahoma"/>
                <w:color w:val="000000"/>
                <w:szCs w:val="14"/>
              </w:rPr>
              <w:t>295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1548D1" w14:textId="77777777" w:rsidR="00D41CB9" w:rsidRPr="0088116E" w:rsidRDefault="00D41CB9" w:rsidP="0088116E">
            <w:pPr>
              <w:jc w:val="right"/>
              <w:rPr>
                <w:szCs w:val="14"/>
              </w:rPr>
            </w:pPr>
            <w:r w:rsidRPr="0088116E">
              <w:rPr>
                <w:rFonts w:eastAsia="Tahoma"/>
                <w:color w:val="000000"/>
                <w:szCs w:val="14"/>
              </w:rPr>
              <w:t>262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976FB7" w14:textId="77777777" w:rsidR="00D41CB9" w:rsidRPr="0088116E" w:rsidRDefault="00D41CB9" w:rsidP="0088116E">
            <w:pPr>
              <w:jc w:val="right"/>
              <w:rPr>
                <w:szCs w:val="14"/>
              </w:rPr>
            </w:pPr>
            <w:r w:rsidRPr="0088116E">
              <w:rPr>
                <w:rFonts w:eastAsia="Tahoma"/>
                <w:color w:val="000000"/>
                <w:szCs w:val="14"/>
              </w:rPr>
              <w:t>310</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A587A3" w14:textId="77777777" w:rsidR="00D41CB9" w:rsidRPr="0088116E" w:rsidRDefault="00D41CB9" w:rsidP="0088116E">
            <w:pPr>
              <w:jc w:val="right"/>
              <w:rPr>
                <w:szCs w:val="14"/>
              </w:rPr>
            </w:pPr>
            <w:r w:rsidRPr="0088116E">
              <w:rPr>
                <w:rFonts w:eastAsia="Tahoma"/>
                <w:color w:val="000000"/>
                <w:szCs w:val="14"/>
              </w:rPr>
              <w:t>239</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514EFC" w14:textId="77777777" w:rsidR="00D41CB9" w:rsidRPr="0088116E" w:rsidRDefault="00D41CB9" w:rsidP="0088116E">
            <w:pPr>
              <w:jc w:val="right"/>
              <w:rPr>
                <w:szCs w:val="14"/>
              </w:rPr>
            </w:pPr>
            <w:r w:rsidRPr="0088116E">
              <w:rPr>
                <w:rFonts w:eastAsia="Tahoma"/>
                <w:color w:val="000000"/>
                <w:szCs w:val="14"/>
              </w:rPr>
              <w:t>246</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4FDA0F" w14:textId="77777777" w:rsidR="00D41CB9" w:rsidRPr="0088116E" w:rsidRDefault="00D41CB9" w:rsidP="0088116E">
            <w:pPr>
              <w:jc w:val="right"/>
              <w:rPr>
                <w:szCs w:val="14"/>
              </w:rPr>
            </w:pPr>
            <w:r w:rsidRPr="0088116E">
              <w:rPr>
                <w:rFonts w:eastAsia="Tahoma"/>
                <w:color w:val="000000"/>
                <w:szCs w:val="14"/>
              </w:rPr>
              <w:t>250</w:t>
            </w:r>
          </w:p>
        </w:tc>
      </w:tr>
      <w:tr w:rsidR="00D41CB9" w:rsidRPr="0088116E" w14:paraId="7DF678B6"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2FED8F" w14:textId="77777777" w:rsidR="00D41CB9" w:rsidRPr="0088116E" w:rsidRDefault="00D41CB9" w:rsidP="0088116E">
            <w:pPr>
              <w:rPr>
                <w:szCs w:val="14"/>
              </w:rPr>
            </w:pPr>
            <w:r w:rsidRPr="0088116E">
              <w:rPr>
                <w:rFonts w:eastAsia="Tahoma"/>
                <w:color w:val="000000"/>
                <w:szCs w:val="14"/>
              </w:rPr>
              <w:t>PP Ribnica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B96FFF" w14:textId="77777777" w:rsidR="00D41CB9" w:rsidRPr="0088116E" w:rsidRDefault="00D41CB9" w:rsidP="0088116E">
            <w:pPr>
              <w:jc w:val="right"/>
              <w:rPr>
                <w:szCs w:val="14"/>
              </w:rPr>
            </w:pPr>
            <w:r w:rsidRPr="0088116E">
              <w:rPr>
                <w:rFonts w:eastAsia="Tahoma"/>
                <w:color w:val="000000"/>
                <w:szCs w:val="14"/>
              </w:rPr>
              <w:t>183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0A7CCD" w14:textId="77777777" w:rsidR="00D41CB9" w:rsidRPr="0088116E" w:rsidRDefault="00D41CB9" w:rsidP="0088116E">
            <w:pPr>
              <w:jc w:val="right"/>
              <w:rPr>
                <w:szCs w:val="14"/>
              </w:rPr>
            </w:pPr>
            <w:r w:rsidRPr="0088116E">
              <w:rPr>
                <w:rFonts w:eastAsia="Tahoma"/>
                <w:color w:val="000000"/>
                <w:szCs w:val="14"/>
              </w:rPr>
              <w:t>197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62A55B" w14:textId="77777777" w:rsidR="00D41CB9" w:rsidRPr="0088116E" w:rsidRDefault="00D41CB9" w:rsidP="0088116E">
            <w:pPr>
              <w:jc w:val="right"/>
              <w:rPr>
                <w:szCs w:val="14"/>
              </w:rPr>
            </w:pPr>
            <w:r w:rsidRPr="0088116E">
              <w:rPr>
                <w:rFonts w:eastAsia="Tahoma"/>
                <w:color w:val="000000"/>
                <w:szCs w:val="14"/>
              </w:rPr>
              <w:t>264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6E6893" w14:textId="77777777" w:rsidR="00D41CB9" w:rsidRPr="0088116E" w:rsidRDefault="00D41CB9" w:rsidP="0088116E">
            <w:pPr>
              <w:jc w:val="right"/>
              <w:rPr>
                <w:szCs w:val="14"/>
              </w:rPr>
            </w:pPr>
            <w:r w:rsidRPr="0088116E">
              <w:rPr>
                <w:rFonts w:eastAsia="Tahoma"/>
                <w:color w:val="000000"/>
                <w:szCs w:val="14"/>
              </w:rPr>
              <w:t>320</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AECB6A" w14:textId="77777777" w:rsidR="00D41CB9" w:rsidRPr="0088116E" w:rsidRDefault="00D41CB9" w:rsidP="0088116E">
            <w:pPr>
              <w:jc w:val="right"/>
              <w:rPr>
                <w:szCs w:val="14"/>
              </w:rPr>
            </w:pPr>
            <w:r w:rsidRPr="0088116E">
              <w:rPr>
                <w:rFonts w:eastAsia="Tahoma"/>
                <w:color w:val="000000"/>
                <w:szCs w:val="14"/>
              </w:rPr>
              <w:t>324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BE464D" w14:textId="77777777" w:rsidR="00D41CB9" w:rsidRPr="0088116E" w:rsidRDefault="00D41CB9" w:rsidP="0088116E">
            <w:pPr>
              <w:jc w:val="right"/>
              <w:rPr>
                <w:szCs w:val="14"/>
              </w:rPr>
            </w:pPr>
            <w:r w:rsidRPr="0088116E">
              <w:rPr>
                <w:rFonts w:eastAsia="Tahoma"/>
                <w:color w:val="000000"/>
                <w:szCs w:val="14"/>
              </w:rPr>
              <w:t>253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9BB292" w14:textId="77777777" w:rsidR="00D41CB9" w:rsidRPr="0088116E" w:rsidRDefault="00D41CB9" w:rsidP="0088116E">
            <w:pPr>
              <w:jc w:val="right"/>
              <w:rPr>
                <w:szCs w:val="14"/>
              </w:rPr>
            </w:pPr>
            <w:r w:rsidRPr="0088116E">
              <w:rPr>
                <w:rFonts w:eastAsia="Tahoma"/>
                <w:color w:val="000000"/>
                <w:szCs w:val="14"/>
              </w:rPr>
              <w:t>355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1E402A" w14:textId="77777777" w:rsidR="00D41CB9" w:rsidRPr="0088116E" w:rsidRDefault="00D41CB9" w:rsidP="0088116E">
            <w:pPr>
              <w:jc w:val="right"/>
              <w:rPr>
                <w:szCs w:val="14"/>
              </w:rPr>
            </w:pPr>
            <w:r w:rsidRPr="0088116E">
              <w:rPr>
                <w:rFonts w:eastAsia="Tahoma"/>
                <w:color w:val="000000"/>
                <w:szCs w:val="14"/>
              </w:rPr>
              <w:t>435</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905CC7" w14:textId="77777777" w:rsidR="00D41CB9" w:rsidRPr="0088116E" w:rsidRDefault="00D41CB9" w:rsidP="0088116E">
            <w:pPr>
              <w:jc w:val="right"/>
              <w:rPr>
                <w:szCs w:val="14"/>
              </w:rPr>
            </w:pPr>
            <w:r w:rsidRPr="0088116E">
              <w:rPr>
                <w:rFonts w:eastAsia="Tahoma"/>
                <w:color w:val="000000"/>
                <w:szCs w:val="14"/>
              </w:rPr>
              <w:t>354</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44301C" w14:textId="77777777" w:rsidR="00D41CB9" w:rsidRPr="0088116E" w:rsidRDefault="00D41CB9" w:rsidP="0088116E">
            <w:pPr>
              <w:jc w:val="right"/>
              <w:rPr>
                <w:szCs w:val="14"/>
              </w:rPr>
            </w:pPr>
            <w:r w:rsidRPr="0088116E">
              <w:rPr>
                <w:rFonts w:eastAsia="Tahoma"/>
                <w:color w:val="000000"/>
                <w:szCs w:val="14"/>
              </w:rPr>
              <w:t>354</w:t>
            </w:r>
          </w:p>
        </w:tc>
      </w:tr>
      <w:tr w:rsidR="00D41CB9" w:rsidRPr="0088116E" w14:paraId="5D33B6C3"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81D673" w14:textId="77777777" w:rsidR="00D41CB9" w:rsidRPr="0088116E" w:rsidRDefault="00D41CB9" w:rsidP="0088116E">
            <w:pPr>
              <w:rPr>
                <w:szCs w:val="14"/>
              </w:rPr>
            </w:pPr>
            <w:r w:rsidRPr="0088116E">
              <w:rPr>
                <w:rFonts w:eastAsia="Tahoma"/>
                <w:color w:val="000000"/>
                <w:szCs w:val="14"/>
              </w:rPr>
              <w:t>PP Trbovlje</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0CEF30" w14:textId="77777777" w:rsidR="00D41CB9" w:rsidRPr="0088116E" w:rsidRDefault="00D41CB9" w:rsidP="0088116E">
            <w:pPr>
              <w:jc w:val="right"/>
              <w:rPr>
                <w:szCs w:val="14"/>
              </w:rPr>
            </w:pPr>
            <w:r w:rsidRPr="0088116E">
              <w:rPr>
                <w:rFonts w:eastAsia="Tahoma"/>
                <w:color w:val="000000"/>
                <w:szCs w:val="14"/>
              </w:rPr>
              <w:t>298</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40F68E" w14:textId="77777777" w:rsidR="00D41CB9" w:rsidRPr="0088116E" w:rsidRDefault="00D41CB9" w:rsidP="0088116E">
            <w:pPr>
              <w:jc w:val="right"/>
              <w:rPr>
                <w:szCs w:val="14"/>
              </w:rPr>
            </w:pPr>
            <w:r w:rsidRPr="0088116E">
              <w:rPr>
                <w:rFonts w:eastAsia="Tahoma"/>
                <w:color w:val="000000"/>
                <w:szCs w:val="14"/>
              </w:rPr>
              <w:t>261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3F7191" w14:textId="77777777" w:rsidR="00D41CB9" w:rsidRPr="0088116E" w:rsidRDefault="00D41CB9" w:rsidP="0088116E">
            <w:pPr>
              <w:jc w:val="right"/>
              <w:rPr>
                <w:szCs w:val="14"/>
              </w:rPr>
            </w:pPr>
            <w:r w:rsidRPr="0088116E">
              <w:rPr>
                <w:rFonts w:eastAsia="Tahoma"/>
                <w:color w:val="000000"/>
                <w:szCs w:val="14"/>
              </w:rPr>
              <w:t>297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F48233" w14:textId="77777777" w:rsidR="00D41CB9" w:rsidRPr="0088116E" w:rsidRDefault="00D41CB9" w:rsidP="0088116E">
            <w:pPr>
              <w:jc w:val="right"/>
              <w:rPr>
                <w:szCs w:val="14"/>
              </w:rPr>
            </w:pPr>
            <w:r w:rsidRPr="0088116E">
              <w:rPr>
                <w:rFonts w:eastAsia="Tahoma"/>
                <w:color w:val="000000"/>
                <w:szCs w:val="14"/>
              </w:rPr>
              <w:t>333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338CAE" w14:textId="77777777" w:rsidR="00D41CB9" w:rsidRPr="0088116E" w:rsidRDefault="00D41CB9" w:rsidP="0088116E">
            <w:pPr>
              <w:jc w:val="right"/>
              <w:rPr>
                <w:szCs w:val="14"/>
              </w:rPr>
            </w:pPr>
            <w:r w:rsidRPr="0088116E">
              <w:rPr>
                <w:rFonts w:eastAsia="Tahoma"/>
                <w:color w:val="000000"/>
                <w:szCs w:val="14"/>
              </w:rPr>
              <w:t>232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A8EB37" w14:textId="77777777" w:rsidR="00D41CB9" w:rsidRPr="0088116E" w:rsidRDefault="00D41CB9" w:rsidP="0088116E">
            <w:pPr>
              <w:jc w:val="right"/>
              <w:rPr>
                <w:szCs w:val="14"/>
              </w:rPr>
            </w:pPr>
            <w:r w:rsidRPr="0088116E">
              <w:rPr>
                <w:rFonts w:eastAsia="Tahoma"/>
                <w:color w:val="000000"/>
                <w:szCs w:val="14"/>
              </w:rPr>
              <w:t>298</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548E80" w14:textId="77777777" w:rsidR="00D41CB9" w:rsidRPr="0088116E" w:rsidRDefault="00D41CB9" w:rsidP="0088116E">
            <w:pPr>
              <w:jc w:val="right"/>
              <w:rPr>
                <w:szCs w:val="14"/>
              </w:rPr>
            </w:pPr>
            <w:r w:rsidRPr="0088116E">
              <w:rPr>
                <w:rFonts w:eastAsia="Tahoma"/>
                <w:color w:val="000000"/>
                <w:szCs w:val="14"/>
              </w:rPr>
              <w:t>393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EB7F2B" w14:textId="77777777" w:rsidR="00D41CB9" w:rsidRPr="0088116E" w:rsidRDefault="00D41CB9" w:rsidP="0088116E">
            <w:pPr>
              <w:jc w:val="right"/>
              <w:rPr>
                <w:szCs w:val="14"/>
              </w:rPr>
            </w:pPr>
            <w:r w:rsidRPr="0088116E">
              <w:rPr>
                <w:rFonts w:eastAsia="Tahoma"/>
                <w:color w:val="000000"/>
                <w:szCs w:val="14"/>
              </w:rPr>
              <w:t>274</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7A7713" w14:textId="77777777" w:rsidR="00D41CB9" w:rsidRPr="0088116E" w:rsidRDefault="00D41CB9" w:rsidP="0088116E">
            <w:pPr>
              <w:jc w:val="right"/>
              <w:rPr>
                <w:szCs w:val="14"/>
              </w:rPr>
            </w:pPr>
            <w:r w:rsidRPr="0088116E">
              <w:rPr>
                <w:rFonts w:eastAsia="Tahoma"/>
                <w:color w:val="000000"/>
                <w:szCs w:val="14"/>
              </w:rPr>
              <w:t>253</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3707D1" w14:textId="77777777" w:rsidR="00D41CB9" w:rsidRPr="0088116E" w:rsidRDefault="00D41CB9" w:rsidP="0088116E">
            <w:pPr>
              <w:jc w:val="right"/>
              <w:rPr>
                <w:szCs w:val="14"/>
              </w:rPr>
            </w:pPr>
            <w:r w:rsidRPr="0088116E">
              <w:rPr>
                <w:rFonts w:eastAsia="Tahoma"/>
                <w:color w:val="000000"/>
                <w:szCs w:val="14"/>
              </w:rPr>
              <w:t>239</w:t>
            </w:r>
          </w:p>
        </w:tc>
      </w:tr>
      <w:tr w:rsidR="00D41CB9" w:rsidRPr="0088116E" w14:paraId="521E5D02"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F74EE1" w14:textId="77777777" w:rsidR="00D41CB9" w:rsidRPr="0088116E" w:rsidRDefault="00D41CB9" w:rsidP="0088116E">
            <w:pPr>
              <w:rPr>
                <w:szCs w:val="14"/>
              </w:rPr>
            </w:pPr>
            <w:r w:rsidRPr="0088116E">
              <w:rPr>
                <w:rFonts w:eastAsia="Tahoma"/>
                <w:color w:val="000000"/>
                <w:szCs w:val="14"/>
              </w:rPr>
              <w:t>PP Vrhnika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99C0C3" w14:textId="77777777" w:rsidR="00D41CB9" w:rsidRPr="0088116E" w:rsidRDefault="00D41CB9" w:rsidP="0088116E">
            <w:pPr>
              <w:jc w:val="right"/>
              <w:rPr>
                <w:szCs w:val="14"/>
              </w:rPr>
            </w:pPr>
            <w:r w:rsidRPr="0088116E">
              <w:rPr>
                <w:rFonts w:eastAsia="Tahoma"/>
                <w:color w:val="000000"/>
                <w:szCs w:val="14"/>
              </w:rPr>
              <w:t>272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84ED6D" w14:textId="77777777" w:rsidR="00D41CB9" w:rsidRPr="0088116E" w:rsidRDefault="00D41CB9" w:rsidP="0088116E">
            <w:pPr>
              <w:jc w:val="right"/>
              <w:rPr>
                <w:szCs w:val="14"/>
              </w:rPr>
            </w:pPr>
            <w:r w:rsidRPr="0088116E">
              <w:rPr>
                <w:rFonts w:eastAsia="Tahoma"/>
                <w:color w:val="000000"/>
                <w:szCs w:val="14"/>
              </w:rPr>
              <w:t>225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9560B7" w14:textId="77777777" w:rsidR="00D41CB9" w:rsidRPr="0088116E" w:rsidRDefault="00D41CB9" w:rsidP="0088116E">
            <w:pPr>
              <w:jc w:val="right"/>
              <w:rPr>
                <w:szCs w:val="14"/>
              </w:rPr>
            </w:pPr>
            <w:r w:rsidRPr="0088116E">
              <w:rPr>
                <w:rFonts w:eastAsia="Tahoma"/>
                <w:color w:val="000000"/>
                <w:szCs w:val="14"/>
              </w:rPr>
              <w:t>289</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AC1876" w14:textId="77777777" w:rsidR="00D41CB9" w:rsidRPr="0088116E" w:rsidRDefault="00D41CB9" w:rsidP="0088116E">
            <w:pPr>
              <w:jc w:val="right"/>
              <w:rPr>
                <w:szCs w:val="14"/>
              </w:rPr>
            </w:pPr>
            <w:r w:rsidRPr="0088116E">
              <w:rPr>
                <w:rFonts w:eastAsia="Tahoma"/>
                <w:color w:val="000000"/>
                <w:szCs w:val="14"/>
              </w:rPr>
              <w:t>255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332162" w14:textId="77777777" w:rsidR="00D41CB9" w:rsidRPr="0088116E" w:rsidRDefault="00D41CB9" w:rsidP="0088116E">
            <w:pPr>
              <w:jc w:val="right"/>
              <w:rPr>
                <w:szCs w:val="14"/>
              </w:rPr>
            </w:pPr>
            <w:r w:rsidRPr="0088116E">
              <w:rPr>
                <w:rFonts w:eastAsia="Tahoma"/>
                <w:color w:val="000000"/>
                <w:szCs w:val="14"/>
              </w:rPr>
              <w:t>315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94A77C" w14:textId="77777777" w:rsidR="00D41CB9" w:rsidRPr="0088116E" w:rsidRDefault="00D41CB9" w:rsidP="0088116E">
            <w:pPr>
              <w:jc w:val="right"/>
              <w:rPr>
                <w:szCs w:val="14"/>
              </w:rPr>
            </w:pPr>
            <w:r w:rsidRPr="0088116E">
              <w:rPr>
                <w:rFonts w:eastAsia="Tahoma"/>
                <w:color w:val="000000"/>
                <w:szCs w:val="14"/>
              </w:rPr>
              <w:t>303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EA15B0" w14:textId="77777777" w:rsidR="00D41CB9" w:rsidRPr="0088116E" w:rsidRDefault="00D41CB9" w:rsidP="0088116E">
            <w:pPr>
              <w:jc w:val="right"/>
              <w:rPr>
                <w:szCs w:val="14"/>
              </w:rPr>
            </w:pPr>
            <w:r w:rsidRPr="0088116E">
              <w:rPr>
                <w:rFonts w:eastAsia="Tahoma"/>
                <w:color w:val="000000"/>
                <w:szCs w:val="14"/>
              </w:rPr>
              <w:t>314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4EF260" w14:textId="77777777" w:rsidR="00D41CB9" w:rsidRPr="0088116E" w:rsidRDefault="00D41CB9" w:rsidP="0088116E">
            <w:pPr>
              <w:jc w:val="right"/>
              <w:rPr>
                <w:szCs w:val="14"/>
              </w:rPr>
            </w:pPr>
            <w:r w:rsidRPr="0088116E">
              <w:rPr>
                <w:rFonts w:eastAsia="Tahoma"/>
                <w:color w:val="000000"/>
                <w:szCs w:val="14"/>
              </w:rPr>
              <w:t>268</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B54D60" w14:textId="77777777" w:rsidR="00D41CB9" w:rsidRPr="0088116E" w:rsidRDefault="00D41CB9" w:rsidP="0088116E">
            <w:pPr>
              <w:jc w:val="right"/>
              <w:rPr>
                <w:szCs w:val="14"/>
              </w:rPr>
            </w:pPr>
            <w:r w:rsidRPr="0088116E">
              <w:rPr>
                <w:rFonts w:eastAsia="Tahoma"/>
                <w:color w:val="000000"/>
                <w:szCs w:val="14"/>
              </w:rPr>
              <w:t>216</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66497F" w14:textId="77777777" w:rsidR="00D41CB9" w:rsidRPr="0088116E" w:rsidRDefault="00D41CB9" w:rsidP="0088116E">
            <w:pPr>
              <w:jc w:val="right"/>
              <w:rPr>
                <w:szCs w:val="14"/>
              </w:rPr>
            </w:pPr>
            <w:r w:rsidRPr="0088116E">
              <w:rPr>
                <w:rFonts w:eastAsia="Tahoma"/>
                <w:color w:val="000000"/>
                <w:szCs w:val="14"/>
              </w:rPr>
              <w:t>206</w:t>
            </w:r>
          </w:p>
        </w:tc>
      </w:tr>
      <w:tr w:rsidR="00D41CB9" w:rsidRPr="0088116E" w14:paraId="2BA83692"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E307B1" w14:textId="77777777" w:rsidR="00D41CB9" w:rsidRPr="0088116E" w:rsidRDefault="00D41CB9" w:rsidP="0088116E">
            <w:pPr>
              <w:rPr>
                <w:szCs w:val="14"/>
              </w:rPr>
            </w:pPr>
            <w:r w:rsidRPr="0088116E">
              <w:rPr>
                <w:rFonts w:eastAsia="Tahoma"/>
                <w:color w:val="000000"/>
                <w:szCs w:val="14"/>
              </w:rPr>
              <w:t>PP VSP LJ</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AF5B5" w14:textId="77777777" w:rsidR="00D41CB9" w:rsidRPr="0088116E" w:rsidRDefault="00D41CB9" w:rsidP="0088116E">
            <w:pPr>
              <w:jc w:val="right"/>
              <w:rPr>
                <w:szCs w:val="14"/>
              </w:rPr>
            </w:pPr>
            <w:r w:rsidRPr="0088116E">
              <w:rPr>
                <w:rFonts w:eastAsia="Tahoma"/>
                <w:color w:val="000000"/>
                <w:szCs w:val="14"/>
              </w:rPr>
              <w:t>273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A0E385" w14:textId="77777777" w:rsidR="00D41CB9" w:rsidRPr="0088116E" w:rsidRDefault="00D41CB9" w:rsidP="0088116E">
            <w:pPr>
              <w:jc w:val="right"/>
              <w:rPr>
                <w:szCs w:val="14"/>
              </w:rPr>
            </w:pPr>
            <w:r w:rsidRPr="0088116E">
              <w:rPr>
                <w:rFonts w:eastAsia="Tahoma"/>
                <w:color w:val="000000"/>
                <w:szCs w:val="14"/>
              </w:rPr>
              <w:t>173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4512B9" w14:textId="77777777" w:rsidR="00D41CB9" w:rsidRPr="0088116E" w:rsidRDefault="00D41CB9" w:rsidP="0088116E">
            <w:pPr>
              <w:jc w:val="right"/>
              <w:rPr>
                <w:szCs w:val="14"/>
              </w:rPr>
            </w:pPr>
            <w:r w:rsidRPr="0088116E">
              <w:rPr>
                <w:rFonts w:eastAsia="Tahoma"/>
                <w:color w:val="000000"/>
                <w:szCs w:val="14"/>
              </w:rPr>
              <w:t>343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EC1FE5" w14:textId="77777777" w:rsidR="00D41CB9" w:rsidRPr="0088116E" w:rsidRDefault="00D41CB9" w:rsidP="0088116E">
            <w:pPr>
              <w:jc w:val="right"/>
              <w:rPr>
                <w:szCs w:val="14"/>
              </w:rPr>
            </w:pPr>
            <w:r w:rsidRPr="0088116E">
              <w:rPr>
                <w:rFonts w:eastAsia="Tahoma"/>
                <w:color w:val="000000"/>
                <w:szCs w:val="14"/>
              </w:rPr>
              <w:t>363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90621E" w14:textId="77777777" w:rsidR="00D41CB9" w:rsidRPr="0088116E" w:rsidRDefault="00D41CB9" w:rsidP="0088116E">
            <w:pPr>
              <w:jc w:val="right"/>
              <w:rPr>
                <w:szCs w:val="14"/>
              </w:rPr>
            </w:pPr>
            <w:r w:rsidRPr="0088116E">
              <w:rPr>
                <w:rFonts w:eastAsia="Tahoma"/>
                <w:color w:val="000000"/>
                <w:szCs w:val="14"/>
              </w:rPr>
              <w:t>341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10EF25" w14:textId="77777777" w:rsidR="00D41CB9" w:rsidRPr="0088116E" w:rsidRDefault="00D41CB9" w:rsidP="0088116E">
            <w:pPr>
              <w:jc w:val="right"/>
              <w:rPr>
                <w:szCs w:val="14"/>
              </w:rPr>
            </w:pPr>
            <w:r w:rsidRPr="0088116E">
              <w:rPr>
                <w:rFonts w:eastAsia="Tahoma"/>
                <w:color w:val="000000"/>
                <w:szCs w:val="14"/>
              </w:rPr>
              <w:t>285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B3148B" w14:textId="77777777" w:rsidR="00D41CB9" w:rsidRPr="0088116E" w:rsidRDefault="00D41CB9" w:rsidP="0088116E">
            <w:pPr>
              <w:jc w:val="right"/>
              <w:rPr>
                <w:szCs w:val="14"/>
              </w:rPr>
            </w:pPr>
            <w:r w:rsidRPr="0088116E">
              <w:rPr>
                <w:rFonts w:eastAsia="Tahoma"/>
                <w:color w:val="000000"/>
                <w:szCs w:val="14"/>
              </w:rPr>
              <w:t>286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27D186" w14:textId="77777777" w:rsidR="00D41CB9" w:rsidRPr="0088116E" w:rsidRDefault="00D41CB9" w:rsidP="0088116E">
            <w:pPr>
              <w:jc w:val="right"/>
              <w:rPr>
                <w:szCs w:val="14"/>
              </w:rPr>
            </w:pPr>
            <w:r w:rsidRPr="0088116E">
              <w:rPr>
                <w:rFonts w:eastAsia="Tahoma"/>
                <w:color w:val="000000"/>
                <w:szCs w:val="14"/>
              </w:rPr>
              <w:t>213</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9DA532" w14:textId="77777777" w:rsidR="00D41CB9" w:rsidRPr="0088116E" w:rsidRDefault="00D41CB9" w:rsidP="0088116E">
            <w:pPr>
              <w:jc w:val="right"/>
              <w:rPr>
                <w:szCs w:val="14"/>
              </w:rPr>
            </w:pPr>
            <w:r w:rsidRPr="0088116E">
              <w:rPr>
                <w:rFonts w:eastAsia="Tahoma"/>
                <w:color w:val="000000"/>
                <w:szCs w:val="14"/>
              </w:rPr>
              <w:t>249</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74CC0" w14:textId="77777777" w:rsidR="00D41CB9" w:rsidRPr="0088116E" w:rsidRDefault="00D41CB9" w:rsidP="0088116E">
            <w:pPr>
              <w:jc w:val="right"/>
              <w:rPr>
                <w:szCs w:val="14"/>
              </w:rPr>
            </w:pPr>
            <w:r w:rsidRPr="0088116E">
              <w:rPr>
                <w:rFonts w:eastAsia="Tahoma"/>
                <w:color w:val="000000"/>
                <w:szCs w:val="14"/>
              </w:rPr>
              <w:t>241</w:t>
            </w:r>
          </w:p>
        </w:tc>
      </w:tr>
      <w:tr w:rsidR="00D41CB9" w:rsidRPr="0088116E" w14:paraId="11C1FF7C"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424A31" w14:textId="77777777" w:rsidR="00D41CB9" w:rsidRPr="0088116E" w:rsidRDefault="00D41CB9" w:rsidP="0088116E">
            <w:pPr>
              <w:rPr>
                <w:szCs w:val="14"/>
              </w:rPr>
            </w:pPr>
            <w:r w:rsidRPr="0088116E">
              <w:rPr>
                <w:rFonts w:eastAsia="Tahoma"/>
                <w:color w:val="000000"/>
                <w:szCs w:val="14"/>
              </w:rPr>
              <w:t>PP Zagorje ob Savi</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251AC2" w14:textId="77777777" w:rsidR="00D41CB9" w:rsidRPr="0088116E" w:rsidRDefault="00D41CB9" w:rsidP="0088116E">
            <w:pPr>
              <w:jc w:val="right"/>
              <w:rPr>
                <w:szCs w:val="14"/>
              </w:rPr>
            </w:pPr>
            <w:r w:rsidRPr="0088116E">
              <w:rPr>
                <w:rFonts w:eastAsia="Tahoma"/>
                <w:color w:val="000000"/>
                <w:szCs w:val="14"/>
              </w:rPr>
              <w:t>223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80601C" w14:textId="77777777" w:rsidR="00D41CB9" w:rsidRPr="0088116E" w:rsidRDefault="00D41CB9" w:rsidP="0088116E">
            <w:pPr>
              <w:jc w:val="right"/>
              <w:rPr>
                <w:szCs w:val="14"/>
              </w:rPr>
            </w:pPr>
            <w:r w:rsidRPr="0088116E">
              <w:rPr>
                <w:rFonts w:eastAsia="Tahoma"/>
                <w:color w:val="000000"/>
                <w:szCs w:val="14"/>
              </w:rPr>
              <w:t>245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F417FF" w14:textId="77777777" w:rsidR="00D41CB9" w:rsidRPr="0088116E" w:rsidRDefault="00D41CB9" w:rsidP="0088116E">
            <w:pPr>
              <w:jc w:val="right"/>
              <w:rPr>
                <w:szCs w:val="14"/>
              </w:rPr>
            </w:pPr>
            <w:r w:rsidRPr="0088116E">
              <w:rPr>
                <w:rFonts w:eastAsia="Tahoma"/>
                <w:color w:val="000000"/>
                <w:szCs w:val="14"/>
              </w:rPr>
              <w:t>315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495500" w14:textId="77777777" w:rsidR="00D41CB9" w:rsidRPr="0088116E" w:rsidRDefault="00D41CB9" w:rsidP="0088116E">
            <w:pPr>
              <w:jc w:val="right"/>
              <w:rPr>
                <w:szCs w:val="14"/>
              </w:rPr>
            </w:pPr>
            <w:r w:rsidRPr="0088116E">
              <w:rPr>
                <w:rFonts w:eastAsia="Tahoma"/>
                <w:color w:val="000000"/>
                <w:szCs w:val="14"/>
              </w:rPr>
              <w:t>327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4E9FCA" w14:textId="77777777" w:rsidR="00D41CB9" w:rsidRPr="0088116E" w:rsidRDefault="00D41CB9" w:rsidP="0088116E">
            <w:pPr>
              <w:jc w:val="right"/>
              <w:rPr>
                <w:szCs w:val="14"/>
              </w:rPr>
            </w:pPr>
            <w:r w:rsidRPr="0088116E">
              <w:rPr>
                <w:rFonts w:eastAsia="Tahoma"/>
                <w:color w:val="000000"/>
                <w:szCs w:val="14"/>
              </w:rPr>
              <w:t>327</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54EA77" w14:textId="77777777" w:rsidR="00D41CB9" w:rsidRPr="0088116E" w:rsidRDefault="00D41CB9" w:rsidP="0088116E">
            <w:pPr>
              <w:jc w:val="right"/>
              <w:rPr>
                <w:szCs w:val="14"/>
              </w:rPr>
            </w:pPr>
            <w:r w:rsidRPr="0088116E">
              <w:rPr>
                <w:rFonts w:eastAsia="Tahoma"/>
                <w:color w:val="000000"/>
                <w:szCs w:val="14"/>
              </w:rPr>
              <w:t>288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B3A828" w14:textId="77777777" w:rsidR="00D41CB9" w:rsidRPr="0088116E" w:rsidRDefault="00D41CB9" w:rsidP="0088116E">
            <w:pPr>
              <w:jc w:val="right"/>
              <w:rPr>
                <w:szCs w:val="14"/>
              </w:rPr>
            </w:pPr>
            <w:r w:rsidRPr="0088116E">
              <w:rPr>
                <w:rFonts w:eastAsia="Tahoma"/>
                <w:color w:val="000000"/>
                <w:szCs w:val="14"/>
              </w:rPr>
              <w:t>213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46C099" w14:textId="77777777" w:rsidR="00D41CB9" w:rsidRPr="0088116E" w:rsidRDefault="00D41CB9" w:rsidP="0088116E">
            <w:pPr>
              <w:jc w:val="right"/>
              <w:rPr>
                <w:szCs w:val="14"/>
              </w:rPr>
            </w:pPr>
            <w:r w:rsidRPr="0088116E">
              <w:rPr>
                <w:rFonts w:eastAsia="Tahoma"/>
                <w:color w:val="000000"/>
                <w:szCs w:val="14"/>
              </w:rPr>
              <w:t>140</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57A505" w14:textId="77777777" w:rsidR="00D41CB9" w:rsidRPr="0088116E" w:rsidRDefault="00D41CB9" w:rsidP="0088116E">
            <w:pPr>
              <w:jc w:val="right"/>
              <w:rPr>
                <w:szCs w:val="14"/>
              </w:rPr>
            </w:pPr>
            <w:r w:rsidRPr="0088116E">
              <w:rPr>
                <w:rFonts w:eastAsia="Tahoma"/>
                <w:color w:val="000000"/>
                <w:szCs w:val="14"/>
              </w:rPr>
              <w:t>132</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6278D3" w14:textId="77777777" w:rsidR="00D41CB9" w:rsidRPr="0088116E" w:rsidRDefault="00D41CB9" w:rsidP="0088116E">
            <w:pPr>
              <w:jc w:val="right"/>
              <w:rPr>
                <w:szCs w:val="14"/>
              </w:rPr>
            </w:pPr>
            <w:r w:rsidRPr="0088116E">
              <w:rPr>
                <w:rFonts w:eastAsia="Tahoma"/>
                <w:color w:val="000000"/>
                <w:szCs w:val="14"/>
              </w:rPr>
              <w:t>106</w:t>
            </w:r>
          </w:p>
        </w:tc>
      </w:tr>
      <w:tr w:rsidR="00D41CB9" w:rsidRPr="0088116E" w14:paraId="202BF496"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7300CD" w14:textId="77777777" w:rsidR="00D41CB9" w:rsidRPr="0088116E" w:rsidRDefault="00D41CB9" w:rsidP="0088116E">
            <w:pPr>
              <w:rPr>
                <w:szCs w:val="14"/>
              </w:rPr>
            </w:pPr>
            <w:r w:rsidRPr="0088116E">
              <w:rPr>
                <w:rFonts w:eastAsia="Tahoma"/>
                <w:color w:val="000000"/>
                <w:szCs w:val="14"/>
              </w:rPr>
              <w:t>PPIU PU Ljubljana</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F2A0A0" w14:textId="77777777" w:rsidR="00D41CB9" w:rsidRPr="0088116E" w:rsidRDefault="00D41CB9" w:rsidP="0088116E">
            <w:pPr>
              <w:jc w:val="right"/>
              <w:rPr>
                <w:szCs w:val="14"/>
              </w:rPr>
            </w:pPr>
            <w:r w:rsidRPr="0088116E">
              <w:rPr>
                <w:rFonts w:eastAsia="Tahoma"/>
                <w:color w:val="000000"/>
                <w:szCs w:val="14"/>
              </w:rPr>
              <w:t>354</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08E008" w14:textId="77777777" w:rsidR="00D41CB9" w:rsidRPr="0088116E" w:rsidRDefault="00D41CB9" w:rsidP="0088116E">
            <w:pPr>
              <w:jc w:val="right"/>
              <w:rPr>
                <w:szCs w:val="14"/>
              </w:rPr>
            </w:pPr>
            <w:r w:rsidRPr="0088116E">
              <w:rPr>
                <w:rFonts w:eastAsia="Tahoma"/>
                <w:color w:val="000000"/>
                <w:szCs w:val="14"/>
              </w:rPr>
              <w:t>355</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877ECD" w14:textId="77777777" w:rsidR="00D41CB9" w:rsidRPr="0088116E" w:rsidRDefault="00D41CB9" w:rsidP="0088116E">
            <w:pPr>
              <w:jc w:val="right"/>
              <w:rPr>
                <w:szCs w:val="14"/>
              </w:rPr>
            </w:pPr>
            <w:r w:rsidRPr="0088116E">
              <w:rPr>
                <w:rFonts w:eastAsia="Tahoma"/>
                <w:color w:val="000000"/>
                <w:szCs w:val="14"/>
              </w:rPr>
              <w:t>546</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186DE4" w14:textId="77777777" w:rsidR="00D41CB9" w:rsidRPr="0088116E" w:rsidRDefault="00D41CB9" w:rsidP="0088116E">
            <w:pPr>
              <w:jc w:val="right"/>
              <w:rPr>
                <w:szCs w:val="14"/>
              </w:rPr>
            </w:pPr>
            <w:r w:rsidRPr="0088116E">
              <w:rPr>
                <w:rFonts w:eastAsia="Tahoma"/>
                <w:color w:val="000000"/>
                <w:szCs w:val="14"/>
              </w:rPr>
              <w:t>431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3CA190" w14:textId="77777777" w:rsidR="00D41CB9" w:rsidRPr="0088116E" w:rsidRDefault="00D41CB9" w:rsidP="0088116E">
            <w:pPr>
              <w:jc w:val="right"/>
              <w:rPr>
                <w:szCs w:val="14"/>
              </w:rPr>
            </w:pPr>
            <w:r w:rsidRPr="0088116E">
              <w:rPr>
                <w:rFonts w:eastAsia="Tahoma"/>
                <w:color w:val="000000"/>
                <w:szCs w:val="14"/>
              </w:rPr>
              <w:t>347</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0EF412" w14:textId="77777777" w:rsidR="00D41CB9" w:rsidRPr="0088116E" w:rsidRDefault="00D41CB9" w:rsidP="0088116E">
            <w:pPr>
              <w:jc w:val="right"/>
              <w:rPr>
                <w:szCs w:val="14"/>
              </w:rPr>
            </w:pPr>
            <w:r w:rsidRPr="0088116E">
              <w:rPr>
                <w:rFonts w:eastAsia="Tahoma"/>
                <w:color w:val="000000"/>
                <w:szCs w:val="14"/>
              </w:rPr>
              <w:t>273</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B6199A" w14:textId="77777777" w:rsidR="00D41CB9" w:rsidRPr="0088116E" w:rsidRDefault="00D41CB9" w:rsidP="0088116E">
            <w:pPr>
              <w:jc w:val="right"/>
              <w:rPr>
                <w:szCs w:val="14"/>
              </w:rPr>
            </w:pPr>
            <w:r w:rsidRPr="0088116E">
              <w:rPr>
                <w:rFonts w:eastAsia="Tahoma"/>
                <w:color w:val="000000"/>
                <w:szCs w:val="14"/>
              </w:rPr>
              <w:t>312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00F239" w14:textId="77777777" w:rsidR="00D41CB9" w:rsidRPr="0088116E" w:rsidRDefault="00D41CB9" w:rsidP="0088116E">
            <w:pPr>
              <w:jc w:val="right"/>
              <w:rPr>
                <w:szCs w:val="14"/>
              </w:rPr>
            </w:pPr>
            <w:r w:rsidRPr="0088116E">
              <w:rPr>
                <w:rFonts w:eastAsia="Tahoma"/>
                <w:color w:val="000000"/>
                <w:szCs w:val="14"/>
              </w:rPr>
              <w:t>248</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596745" w14:textId="77777777" w:rsidR="00D41CB9" w:rsidRPr="0088116E" w:rsidRDefault="00D41CB9" w:rsidP="0088116E">
            <w:pPr>
              <w:jc w:val="right"/>
              <w:rPr>
                <w:szCs w:val="14"/>
              </w:rPr>
            </w:pPr>
            <w:r w:rsidRPr="0088116E">
              <w:rPr>
                <w:rFonts w:eastAsia="Tahoma"/>
                <w:color w:val="000000"/>
                <w:szCs w:val="14"/>
              </w:rPr>
              <w:t>342</w:t>
            </w:r>
          </w:p>
        </w:tc>
        <w:tc>
          <w:tcPr>
            <w:tcW w:w="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DBB7ED" w14:textId="77777777" w:rsidR="00D41CB9" w:rsidRPr="0088116E" w:rsidRDefault="00D41CB9" w:rsidP="0088116E">
            <w:pPr>
              <w:jc w:val="right"/>
              <w:rPr>
                <w:szCs w:val="14"/>
              </w:rPr>
            </w:pPr>
            <w:r w:rsidRPr="0088116E">
              <w:rPr>
                <w:rFonts w:eastAsia="Tahoma"/>
                <w:color w:val="000000"/>
                <w:szCs w:val="14"/>
              </w:rPr>
              <w:t>135</w:t>
            </w:r>
          </w:p>
        </w:tc>
      </w:tr>
      <w:tr w:rsidR="00D41CB9" w:rsidRPr="0088116E" w14:paraId="07C21DFB" w14:textId="77777777" w:rsidTr="004D20F7">
        <w:trPr>
          <w:trHeight w:val="182"/>
        </w:trPr>
        <w:tc>
          <w:tcPr>
            <w:tcW w:w="20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52F123" w14:textId="77777777" w:rsidR="00D41CB9" w:rsidRPr="0088116E" w:rsidRDefault="00D41CB9" w:rsidP="0088116E">
            <w:pPr>
              <w:rPr>
                <w:szCs w:val="14"/>
              </w:rPr>
            </w:pPr>
            <w:r w:rsidRPr="0088116E">
              <w:rPr>
                <w:rFonts w:eastAsia="Tahoma"/>
                <w:color w:val="000000"/>
                <w:szCs w:val="14"/>
              </w:rPr>
              <w:t>PPP Ljubljana</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F9B2F7" w14:textId="77777777" w:rsidR="00D41CB9" w:rsidRPr="0088116E" w:rsidRDefault="00D41CB9" w:rsidP="0088116E">
            <w:pPr>
              <w:jc w:val="right"/>
              <w:rPr>
                <w:szCs w:val="14"/>
              </w:rPr>
            </w:pPr>
            <w:r w:rsidRPr="0088116E">
              <w:rPr>
                <w:rFonts w:eastAsia="Tahoma"/>
                <w:color w:val="000000"/>
                <w:szCs w:val="14"/>
              </w:rPr>
              <w:t>680</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53931D" w14:textId="77777777" w:rsidR="00D41CB9" w:rsidRPr="0088116E" w:rsidRDefault="00D41CB9" w:rsidP="0088116E">
            <w:pPr>
              <w:jc w:val="right"/>
              <w:rPr>
                <w:szCs w:val="14"/>
              </w:rPr>
            </w:pPr>
            <w:r w:rsidRPr="0088116E">
              <w:rPr>
                <w:rFonts w:eastAsia="Tahoma"/>
                <w:color w:val="000000"/>
                <w:szCs w:val="14"/>
              </w:rPr>
              <w:t>381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3F69DF" w14:textId="77777777" w:rsidR="00D41CB9" w:rsidRPr="0088116E" w:rsidRDefault="00D41CB9" w:rsidP="0088116E">
            <w:pPr>
              <w:jc w:val="right"/>
              <w:rPr>
                <w:szCs w:val="14"/>
              </w:rPr>
            </w:pPr>
            <w:r w:rsidRPr="0088116E">
              <w:rPr>
                <w:rFonts w:eastAsia="Tahoma"/>
                <w:color w:val="000000"/>
                <w:szCs w:val="14"/>
              </w:rPr>
              <w:t>485</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CD5B8B" w14:textId="77777777" w:rsidR="00D41CB9" w:rsidRPr="0088116E" w:rsidRDefault="00D41CB9" w:rsidP="0088116E">
            <w:pPr>
              <w:jc w:val="right"/>
              <w:rPr>
                <w:szCs w:val="14"/>
              </w:rPr>
            </w:pPr>
            <w:r w:rsidRPr="0088116E">
              <w:rPr>
                <w:rFonts w:eastAsia="Tahoma"/>
                <w:color w:val="000000"/>
                <w:szCs w:val="14"/>
              </w:rPr>
              <w:t>419</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3D9A92" w14:textId="77777777" w:rsidR="00D41CB9" w:rsidRPr="0088116E" w:rsidRDefault="00D41CB9" w:rsidP="0088116E">
            <w:pPr>
              <w:jc w:val="right"/>
              <w:rPr>
                <w:szCs w:val="14"/>
              </w:rPr>
            </w:pPr>
            <w:r w:rsidRPr="0088116E">
              <w:rPr>
                <w:rFonts w:eastAsia="Tahoma"/>
                <w:color w:val="000000"/>
                <w:szCs w:val="14"/>
              </w:rPr>
              <w:t>413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5F99EC" w14:textId="77777777" w:rsidR="00D41CB9" w:rsidRPr="0088116E" w:rsidRDefault="00D41CB9" w:rsidP="0088116E">
            <w:pPr>
              <w:jc w:val="right"/>
              <w:rPr>
                <w:szCs w:val="14"/>
              </w:rPr>
            </w:pPr>
            <w:r w:rsidRPr="0088116E">
              <w:rPr>
                <w:rFonts w:eastAsia="Tahoma"/>
                <w:color w:val="000000"/>
                <w:szCs w:val="14"/>
              </w:rPr>
              <w:t>378</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A0C621" w14:textId="77777777" w:rsidR="00D41CB9" w:rsidRPr="0088116E" w:rsidRDefault="00D41CB9" w:rsidP="0088116E">
            <w:pPr>
              <w:jc w:val="right"/>
              <w:rPr>
                <w:szCs w:val="14"/>
              </w:rPr>
            </w:pPr>
            <w:r w:rsidRPr="0088116E">
              <w:rPr>
                <w:rFonts w:eastAsia="Tahoma"/>
                <w:color w:val="000000"/>
                <w:szCs w:val="14"/>
              </w:rPr>
              <w:t>240</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DDC032" w14:textId="77777777" w:rsidR="00D41CB9" w:rsidRPr="0088116E" w:rsidRDefault="00D41CB9" w:rsidP="0088116E">
            <w:pPr>
              <w:jc w:val="right"/>
              <w:rPr>
                <w:szCs w:val="14"/>
              </w:rPr>
            </w:pPr>
            <w:r w:rsidRPr="0088116E">
              <w:rPr>
                <w:rFonts w:eastAsia="Tahoma"/>
                <w:color w:val="000000"/>
                <w:szCs w:val="14"/>
              </w:rPr>
              <w:t>202</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2320B3" w14:textId="77777777" w:rsidR="00D41CB9" w:rsidRPr="0088116E" w:rsidRDefault="00D41CB9" w:rsidP="0088116E">
            <w:pPr>
              <w:jc w:val="right"/>
              <w:rPr>
                <w:szCs w:val="14"/>
              </w:rPr>
            </w:pPr>
            <w:r w:rsidRPr="0088116E">
              <w:rPr>
                <w:rFonts w:eastAsia="Tahoma"/>
                <w:color w:val="000000"/>
                <w:szCs w:val="14"/>
              </w:rPr>
              <w:t>199</w:t>
            </w:r>
          </w:p>
        </w:tc>
        <w:tc>
          <w:tcPr>
            <w:tcW w:w="66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AA2109" w14:textId="77777777" w:rsidR="00D41CB9" w:rsidRPr="0088116E" w:rsidRDefault="00D41CB9" w:rsidP="0088116E">
            <w:pPr>
              <w:jc w:val="right"/>
              <w:rPr>
                <w:szCs w:val="14"/>
              </w:rPr>
            </w:pPr>
            <w:r w:rsidRPr="0088116E">
              <w:rPr>
                <w:rFonts w:eastAsia="Tahoma"/>
                <w:color w:val="000000"/>
                <w:szCs w:val="14"/>
              </w:rPr>
              <w:t>247</w:t>
            </w:r>
          </w:p>
        </w:tc>
      </w:tr>
      <w:tr w:rsidR="00D41CB9" w:rsidRPr="0088116E" w14:paraId="2EAAACC5" w14:textId="77777777" w:rsidTr="004D20F7">
        <w:trPr>
          <w:trHeight w:val="182"/>
        </w:trPr>
        <w:tc>
          <w:tcPr>
            <w:tcW w:w="20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D04D324" w14:textId="77777777" w:rsidR="00D41CB9" w:rsidRPr="0088116E" w:rsidRDefault="00D41CB9" w:rsidP="0088116E">
            <w:pPr>
              <w:rPr>
                <w:szCs w:val="14"/>
              </w:rPr>
            </w:pPr>
            <w:r w:rsidRPr="0088116E">
              <w:rPr>
                <w:rFonts w:eastAsia="Tahoma"/>
                <w:b/>
                <w:color w:val="000000"/>
                <w:szCs w:val="14"/>
              </w:rPr>
              <w:t>Skupaj</w:t>
            </w:r>
          </w:p>
        </w:tc>
        <w:tc>
          <w:tcPr>
            <w:tcW w:w="71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24E550" w14:textId="77777777" w:rsidR="00D41CB9" w:rsidRPr="0088116E" w:rsidRDefault="00D41CB9" w:rsidP="0088116E">
            <w:pPr>
              <w:jc w:val="right"/>
              <w:rPr>
                <w:szCs w:val="14"/>
              </w:rPr>
            </w:pPr>
            <w:r w:rsidRPr="0088116E">
              <w:rPr>
                <w:rFonts w:eastAsia="Tahoma"/>
                <w:b/>
                <w:color w:val="000000"/>
                <w:szCs w:val="14"/>
              </w:rPr>
              <w:t>10.729</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7E3B15" w14:textId="77777777" w:rsidR="00D41CB9" w:rsidRPr="0088116E" w:rsidRDefault="00D41CB9" w:rsidP="0088116E">
            <w:pPr>
              <w:jc w:val="right"/>
              <w:rPr>
                <w:szCs w:val="14"/>
              </w:rPr>
            </w:pPr>
            <w:r w:rsidRPr="0088116E">
              <w:rPr>
                <w:rFonts w:eastAsia="Tahoma"/>
                <w:b/>
                <w:color w:val="000000"/>
                <w:szCs w:val="14"/>
              </w:rPr>
              <w:t>11.085</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4AD426A" w14:textId="77777777" w:rsidR="00D41CB9" w:rsidRPr="0088116E" w:rsidRDefault="00D41CB9" w:rsidP="0088116E">
            <w:pPr>
              <w:jc w:val="right"/>
              <w:rPr>
                <w:szCs w:val="14"/>
              </w:rPr>
            </w:pPr>
            <w:r w:rsidRPr="0088116E">
              <w:rPr>
                <w:rFonts w:eastAsia="Tahoma"/>
                <w:b/>
                <w:color w:val="000000"/>
                <w:szCs w:val="14"/>
              </w:rPr>
              <w:t>11.861</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D98F50" w14:textId="77777777" w:rsidR="00D41CB9" w:rsidRPr="0088116E" w:rsidRDefault="00D41CB9" w:rsidP="0088116E">
            <w:pPr>
              <w:jc w:val="right"/>
              <w:rPr>
                <w:szCs w:val="14"/>
              </w:rPr>
            </w:pPr>
            <w:r w:rsidRPr="0088116E">
              <w:rPr>
                <w:rFonts w:eastAsia="Tahoma"/>
                <w:b/>
                <w:color w:val="000000"/>
                <w:szCs w:val="14"/>
              </w:rPr>
              <w:t>12.455</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65BA963" w14:textId="77777777" w:rsidR="00D41CB9" w:rsidRPr="0088116E" w:rsidRDefault="00D41CB9" w:rsidP="0088116E">
            <w:pPr>
              <w:jc w:val="right"/>
              <w:rPr>
                <w:szCs w:val="14"/>
              </w:rPr>
            </w:pPr>
            <w:r w:rsidRPr="0088116E">
              <w:rPr>
                <w:rFonts w:eastAsia="Tahoma"/>
                <w:b/>
                <w:color w:val="000000"/>
                <w:szCs w:val="14"/>
              </w:rPr>
              <w:t>12.090</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7DECB9" w14:textId="77777777" w:rsidR="00D41CB9" w:rsidRPr="0088116E" w:rsidRDefault="00D41CB9" w:rsidP="0088116E">
            <w:pPr>
              <w:jc w:val="right"/>
              <w:rPr>
                <w:szCs w:val="14"/>
              </w:rPr>
            </w:pPr>
            <w:r w:rsidRPr="0088116E">
              <w:rPr>
                <w:rFonts w:eastAsia="Tahoma"/>
                <w:b/>
                <w:color w:val="000000"/>
                <w:szCs w:val="14"/>
              </w:rPr>
              <w:t>11.604</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AEF19B2" w14:textId="77777777" w:rsidR="00D41CB9" w:rsidRPr="0088116E" w:rsidRDefault="00D41CB9" w:rsidP="0088116E">
            <w:pPr>
              <w:jc w:val="right"/>
              <w:rPr>
                <w:szCs w:val="14"/>
              </w:rPr>
            </w:pPr>
            <w:r w:rsidRPr="0088116E">
              <w:rPr>
                <w:rFonts w:eastAsia="Tahoma"/>
                <w:b/>
                <w:color w:val="000000"/>
                <w:szCs w:val="14"/>
              </w:rPr>
              <w:t>11.651</w:t>
            </w:r>
          </w:p>
        </w:tc>
        <w:tc>
          <w:tcPr>
            <w:tcW w:w="71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1B9AD1C" w14:textId="77777777" w:rsidR="00D41CB9" w:rsidRPr="0088116E" w:rsidRDefault="00D41CB9" w:rsidP="0088116E">
            <w:pPr>
              <w:jc w:val="right"/>
              <w:rPr>
                <w:szCs w:val="14"/>
              </w:rPr>
            </w:pPr>
            <w:r w:rsidRPr="0088116E">
              <w:rPr>
                <w:rFonts w:eastAsia="Tahoma"/>
                <w:b/>
                <w:color w:val="000000"/>
                <w:szCs w:val="14"/>
              </w:rPr>
              <w:t>10.183</w:t>
            </w:r>
          </w:p>
        </w:tc>
        <w:tc>
          <w:tcPr>
            <w:tcW w:w="66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32F724" w14:textId="77777777" w:rsidR="00D41CB9" w:rsidRPr="0088116E" w:rsidRDefault="00D41CB9" w:rsidP="0088116E">
            <w:pPr>
              <w:jc w:val="right"/>
              <w:rPr>
                <w:szCs w:val="14"/>
              </w:rPr>
            </w:pPr>
            <w:r w:rsidRPr="0088116E">
              <w:rPr>
                <w:rFonts w:eastAsia="Tahoma"/>
                <w:b/>
                <w:color w:val="000000"/>
                <w:szCs w:val="14"/>
              </w:rPr>
              <w:t>9.788</w:t>
            </w:r>
          </w:p>
        </w:tc>
        <w:tc>
          <w:tcPr>
            <w:tcW w:w="66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D401677" w14:textId="77777777" w:rsidR="00D41CB9" w:rsidRPr="0088116E" w:rsidRDefault="00D41CB9" w:rsidP="0088116E">
            <w:pPr>
              <w:jc w:val="right"/>
              <w:rPr>
                <w:szCs w:val="14"/>
              </w:rPr>
            </w:pPr>
            <w:r w:rsidRPr="0088116E">
              <w:rPr>
                <w:rFonts w:eastAsia="Tahoma"/>
                <w:b/>
                <w:color w:val="000000"/>
                <w:szCs w:val="14"/>
              </w:rPr>
              <w:t>9.098</w:t>
            </w:r>
          </w:p>
        </w:tc>
      </w:tr>
    </w:tbl>
    <w:p w14:paraId="64B2DDBA" w14:textId="77777777" w:rsidR="00834071" w:rsidRDefault="00834071" w:rsidP="0088116E">
      <w:pPr>
        <w:pStyle w:val="Telobesedila"/>
      </w:pPr>
    </w:p>
    <w:p w14:paraId="3CF11272" w14:textId="77777777" w:rsidR="00834071" w:rsidRDefault="00834071" w:rsidP="00834071">
      <w:pPr>
        <w:rPr>
          <w:rFonts w:eastAsia="Tahoma" w:cs="Tahoma"/>
          <w:sz w:val="16"/>
          <w:szCs w:val="16"/>
        </w:rPr>
      </w:pPr>
      <w:r>
        <w:br w:type="page"/>
      </w:r>
    </w:p>
    <w:p w14:paraId="075D6C25" w14:textId="77777777" w:rsidR="00D41CB9" w:rsidRPr="0088116E" w:rsidRDefault="00D41CB9" w:rsidP="009A1AA0">
      <w:pPr>
        <w:pStyle w:val="Telobesedila"/>
        <w:spacing w:before="240" w:after="120"/>
      </w:pPr>
      <w:r w:rsidRPr="0088116E">
        <w:lastRenderedPageBreak/>
        <w:t>Število kršitev Zakona o varstvu javnega reda in miru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37"/>
        <w:gridCol w:w="691"/>
        <w:gridCol w:w="691"/>
        <w:gridCol w:w="691"/>
        <w:gridCol w:w="692"/>
        <w:gridCol w:w="692"/>
        <w:gridCol w:w="692"/>
        <w:gridCol w:w="692"/>
        <w:gridCol w:w="692"/>
        <w:gridCol w:w="692"/>
        <w:gridCol w:w="692"/>
      </w:tblGrid>
      <w:tr w:rsidR="00D41CB9" w:rsidRPr="0088116E" w14:paraId="3D238E63" w14:textId="77777777" w:rsidTr="0088116E">
        <w:trPr>
          <w:trHeight w:val="182"/>
        </w:trPr>
        <w:tc>
          <w:tcPr>
            <w:tcW w:w="255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60A7AEB" w14:textId="77777777" w:rsidR="00D41CB9" w:rsidRPr="0088116E" w:rsidRDefault="00D41CB9" w:rsidP="0088116E">
            <w:pPr>
              <w:rPr>
                <w:szCs w:val="14"/>
              </w:rPr>
            </w:pPr>
            <w:r w:rsidRPr="0088116E">
              <w:rPr>
                <w:rFonts w:eastAsia="Tahoma"/>
                <w:b/>
                <w:color w:val="FFFFFF"/>
                <w:szCs w:val="14"/>
              </w:rPr>
              <w:t>Enota, ki je kršitev obravnavala</w:t>
            </w:r>
          </w:p>
        </w:tc>
        <w:tc>
          <w:tcPr>
            <w:tcW w:w="765"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B1A5B0A" w14:textId="77777777" w:rsidR="00D41CB9" w:rsidRPr="0088116E" w:rsidRDefault="00D41CB9" w:rsidP="0088116E">
            <w:pPr>
              <w:jc w:val="center"/>
              <w:rPr>
                <w:szCs w:val="14"/>
              </w:rPr>
            </w:pPr>
            <w:r w:rsidRPr="0088116E">
              <w:rPr>
                <w:rFonts w:eastAsia="Tahoma"/>
                <w:b/>
                <w:color w:val="FFFFFF"/>
                <w:szCs w:val="14"/>
              </w:rPr>
              <w:t>Število kršitev</w:t>
            </w:r>
          </w:p>
        </w:tc>
      </w:tr>
      <w:tr w:rsidR="00D41CB9" w:rsidRPr="0088116E" w14:paraId="202A431D" w14:textId="77777777" w:rsidTr="009A1AA0">
        <w:trPr>
          <w:trHeight w:val="182"/>
        </w:trPr>
        <w:tc>
          <w:tcPr>
            <w:tcW w:w="255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81A3A45" w14:textId="77777777" w:rsidR="00D41CB9" w:rsidRPr="0088116E" w:rsidRDefault="00D41CB9" w:rsidP="0088116E">
            <w:pPr>
              <w:rPr>
                <w:szCs w:val="14"/>
              </w:rPr>
            </w:pP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13A156D" w14:textId="77777777" w:rsidR="00D41CB9" w:rsidRPr="0088116E" w:rsidRDefault="00D41CB9" w:rsidP="0088116E">
            <w:pPr>
              <w:jc w:val="center"/>
              <w:rPr>
                <w:szCs w:val="14"/>
              </w:rPr>
            </w:pPr>
            <w:r w:rsidRPr="0088116E">
              <w:rPr>
                <w:rFonts w:eastAsia="Tahoma"/>
                <w:b/>
                <w:color w:val="FFFFFF"/>
                <w:szCs w:val="14"/>
              </w:rPr>
              <w:t>2015</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54BE74" w14:textId="77777777" w:rsidR="00D41CB9" w:rsidRPr="0088116E" w:rsidRDefault="00D41CB9" w:rsidP="0088116E">
            <w:pPr>
              <w:jc w:val="center"/>
              <w:rPr>
                <w:szCs w:val="14"/>
              </w:rPr>
            </w:pPr>
            <w:r w:rsidRPr="0088116E">
              <w:rPr>
                <w:rFonts w:eastAsia="Tahoma"/>
                <w:b/>
                <w:color w:val="FFFFFF"/>
                <w:szCs w:val="14"/>
              </w:rPr>
              <w:t>2016</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A1B4967" w14:textId="77777777" w:rsidR="00D41CB9" w:rsidRPr="0088116E" w:rsidRDefault="00D41CB9" w:rsidP="0088116E">
            <w:pPr>
              <w:jc w:val="center"/>
              <w:rPr>
                <w:szCs w:val="14"/>
              </w:rPr>
            </w:pPr>
            <w:r w:rsidRPr="0088116E">
              <w:rPr>
                <w:rFonts w:eastAsia="Tahoma"/>
                <w:b/>
                <w:color w:val="FFFFFF"/>
                <w:szCs w:val="14"/>
              </w:rPr>
              <w:t>2017</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DB9F33" w14:textId="77777777" w:rsidR="00D41CB9" w:rsidRPr="0088116E" w:rsidRDefault="00D41CB9" w:rsidP="0088116E">
            <w:pPr>
              <w:jc w:val="center"/>
              <w:rPr>
                <w:szCs w:val="14"/>
              </w:rPr>
            </w:pPr>
            <w:r w:rsidRPr="0088116E">
              <w:rPr>
                <w:rFonts w:eastAsia="Tahoma"/>
                <w:b/>
                <w:color w:val="FFFFFF"/>
                <w:szCs w:val="14"/>
              </w:rPr>
              <w:t>2018</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B775CDE" w14:textId="77777777" w:rsidR="00D41CB9" w:rsidRPr="0088116E" w:rsidRDefault="00D41CB9" w:rsidP="0088116E">
            <w:pPr>
              <w:jc w:val="center"/>
              <w:rPr>
                <w:szCs w:val="14"/>
              </w:rPr>
            </w:pPr>
            <w:r w:rsidRPr="0088116E">
              <w:rPr>
                <w:rFonts w:eastAsia="Tahoma"/>
                <w:b/>
                <w:color w:val="FFFFFF"/>
                <w:szCs w:val="14"/>
              </w:rPr>
              <w:t>2019</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D32755C" w14:textId="77777777" w:rsidR="00D41CB9" w:rsidRPr="0088116E" w:rsidRDefault="00D41CB9" w:rsidP="0088116E">
            <w:pPr>
              <w:jc w:val="center"/>
              <w:rPr>
                <w:szCs w:val="14"/>
              </w:rPr>
            </w:pPr>
            <w:r w:rsidRPr="0088116E">
              <w:rPr>
                <w:rFonts w:eastAsia="Tahoma"/>
                <w:b/>
                <w:color w:val="FFFFFF"/>
                <w:szCs w:val="14"/>
              </w:rPr>
              <w:t>2020</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3CD138E" w14:textId="77777777" w:rsidR="00D41CB9" w:rsidRPr="0088116E" w:rsidRDefault="00D41CB9" w:rsidP="0088116E">
            <w:pPr>
              <w:jc w:val="center"/>
              <w:rPr>
                <w:szCs w:val="14"/>
              </w:rPr>
            </w:pPr>
            <w:r w:rsidRPr="0088116E">
              <w:rPr>
                <w:rFonts w:eastAsia="Tahoma"/>
                <w:b/>
                <w:color w:val="FFFFFF"/>
                <w:szCs w:val="14"/>
              </w:rPr>
              <w:t>2021</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73ECDA" w14:textId="77777777" w:rsidR="00D41CB9" w:rsidRPr="0088116E" w:rsidRDefault="00D41CB9" w:rsidP="0088116E">
            <w:pPr>
              <w:jc w:val="center"/>
              <w:rPr>
                <w:szCs w:val="14"/>
              </w:rPr>
            </w:pPr>
            <w:r w:rsidRPr="0088116E">
              <w:rPr>
                <w:rFonts w:eastAsia="Tahoma"/>
                <w:b/>
                <w:color w:val="FFFFFF"/>
                <w:szCs w:val="14"/>
              </w:rPr>
              <w:t>2022</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3523EDD" w14:textId="77777777" w:rsidR="00D41CB9" w:rsidRPr="0088116E" w:rsidRDefault="00D41CB9" w:rsidP="0088116E">
            <w:pPr>
              <w:jc w:val="center"/>
              <w:rPr>
                <w:szCs w:val="14"/>
              </w:rPr>
            </w:pPr>
            <w:r w:rsidRPr="0088116E">
              <w:rPr>
                <w:rFonts w:eastAsia="Tahoma"/>
                <w:b/>
                <w:color w:val="FFFFFF"/>
                <w:szCs w:val="14"/>
              </w:rPr>
              <w:t>2023</w:t>
            </w:r>
          </w:p>
        </w:tc>
        <w:tc>
          <w:tcPr>
            <w:tcW w:w="76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426BB1" w14:textId="77777777" w:rsidR="00D41CB9" w:rsidRPr="0088116E" w:rsidRDefault="00D41CB9" w:rsidP="0088116E">
            <w:pPr>
              <w:jc w:val="center"/>
              <w:rPr>
                <w:szCs w:val="14"/>
              </w:rPr>
            </w:pPr>
            <w:r w:rsidRPr="0088116E">
              <w:rPr>
                <w:rFonts w:eastAsia="Tahoma"/>
                <w:b/>
                <w:color w:val="FFFFFF"/>
                <w:szCs w:val="14"/>
              </w:rPr>
              <w:t>2024</w:t>
            </w:r>
          </w:p>
        </w:tc>
      </w:tr>
      <w:tr w:rsidR="00D41CB9" w:rsidRPr="0088116E" w14:paraId="7F1268FD"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5D72E6" w14:textId="77777777" w:rsidR="00D41CB9" w:rsidRPr="0088116E" w:rsidRDefault="00D41CB9" w:rsidP="0088116E">
            <w:pPr>
              <w:rPr>
                <w:szCs w:val="14"/>
              </w:rPr>
            </w:pPr>
            <w:r w:rsidRPr="0088116E">
              <w:rPr>
                <w:rFonts w:eastAsia="Tahoma"/>
                <w:color w:val="000000"/>
                <w:szCs w:val="14"/>
              </w:rPr>
              <w:t>Postaja konjeniške policije</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0DA058" w14:textId="77777777" w:rsidR="00D41CB9" w:rsidRPr="0088116E" w:rsidRDefault="00D41CB9" w:rsidP="0088116E">
            <w:pPr>
              <w:jc w:val="right"/>
              <w:rPr>
                <w:szCs w:val="14"/>
              </w:rPr>
            </w:pPr>
            <w:r w:rsidRPr="0088116E">
              <w:rPr>
                <w:rFonts w:eastAsia="Tahoma"/>
                <w:color w:val="000000"/>
                <w:szCs w:val="14"/>
              </w:rPr>
              <w:t>16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CD320C" w14:textId="77777777" w:rsidR="00D41CB9" w:rsidRPr="0088116E" w:rsidRDefault="00D41CB9" w:rsidP="0088116E">
            <w:pPr>
              <w:jc w:val="right"/>
              <w:rPr>
                <w:szCs w:val="14"/>
              </w:rPr>
            </w:pPr>
            <w:r w:rsidRPr="0088116E">
              <w:rPr>
                <w:rFonts w:eastAsia="Tahoma"/>
                <w:color w:val="000000"/>
                <w:szCs w:val="14"/>
              </w:rPr>
              <w:t>32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05EDB9" w14:textId="77777777" w:rsidR="00D41CB9" w:rsidRPr="0088116E" w:rsidRDefault="00D41CB9" w:rsidP="0088116E">
            <w:pPr>
              <w:jc w:val="right"/>
              <w:rPr>
                <w:szCs w:val="14"/>
              </w:rPr>
            </w:pPr>
            <w:r w:rsidRPr="0088116E">
              <w:rPr>
                <w:rFonts w:eastAsia="Tahoma"/>
                <w:color w:val="000000"/>
                <w:szCs w:val="14"/>
              </w:rPr>
              <w:t>21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7D933F" w14:textId="77777777" w:rsidR="00D41CB9" w:rsidRPr="0088116E" w:rsidRDefault="00D41CB9" w:rsidP="0088116E">
            <w:pPr>
              <w:jc w:val="right"/>
              <w:rPr>
                <w:szCs w:val="14"/>
              </w:rPr>
            </w:pPr>
            <w:r w:rsidRPr="0088116E">
              <w:rPr>
                <w:rFonts w:eastAsia="Tahoma"/>
                <w:color w:val="000000"/>
                <w:szCs w:val="14"/>
              </w:rPr>
              <w:t>12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6A4D7" w14:textId="77777777" w:rsidR="00D41CB9" w:rsidRPr="0088116E" w:rsidRDefault="00D41CB9" w:rsidP="0088116E">
            <w:pPr>
              <w:jc w:val="right"/>
              <w:rPr>
                <w:szCs w:val="14"/>
              </w:rPr>
            </w:pPr>
            <w:r w:rsidRPr="0088116E">
              <w:rPr>
                <w:rFonts w:eastAsia="Tahoma"/>
                <w:color w:val="000000"/>
                <w:szCs w:val="14"/>
              </w:rPr>
              <w:t>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6E947C" w14:textId="77777777" w:rsidR="00D41CB9" w:rsidRPr="0088116E" w:rsidRDefault="00D41CB9" w:rsidP="0088116E">
            <w:pPr>
              <w:jc w:val="right"/>
              <w:rPr>
                <w:szCs w:val="14"/>
              </w:rPr>
            </w:pPr>
            <w:r w:rsidRPr="0088116E">
              <w:rPr>
                <w:rFonts w:eastAsia="Tahoma"/>
                <w:color w:val="000000"/>
                <w:szCs w:val="14"/>
              </w:rPr>
              <w:t>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4344B8" w14:textId="77777777" w:rsidR="00D41CB9" w:rsidRPr="0088116E" w:rsidRDefault="00D41CB9" w:rsidP="0088116E">
            <w:pPr>
              <w:jc w:val="right"/>
              <w:rPr>
                <w:szCs w:val="14"/>
              </w:rPr>
            </w:pPr>
            <w:r w:rsidRPr="0088116E">
              <w:rPr>
                <w:rFonts w:eastAsia="Tahoma"/>
                <w:color w:val="000000"/>
                <w:szCs w:val="14"/>
              </w:rPr>
              <w:t>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B0215B" w14:textId="77777777" w:rsidR="00D41CB9" w:rsidRPr="0088116E" w:rsidRDefault="00D41CB9" w:rsidP="0088116E">
            <w:pPr>
              <w:jc w:val="right"/>
              <w:rPr>
                <w:szCs w:val="14"/>
              </w:rPr>
            </w:pPr>
            <w:r w:rsidRPr="0088116E">
              <w:rPr>
                <w:rFonts w:eastAsia="Tahoma"/>
                <w:color w:val="000000"/>
                <w:szCs w:val="14"/>
              </w:rPr>
              <w:t>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FC8A14" w14:textId="77777777" w:rsidR="00D41CB9" w:rsidRPr="0088116E" w:rsidRDefault="00D41CB9" w:rsidP="0088116E">
            <w:pPr>
              <w:jc w:val="right"/>
              <w:rPr>
                <w:szCs w:val="14"/>
              </w:rPr>
            </w:pPr>
            <w:r w:rsidRPr="0088116E">
              <w:rPr>
                <w:rFonts w:eastAsia="Tahoma"/>
                <w:color w:val="000000"/>
                <w:szCs w:val="14"/>
              </w:rPr>
              <w:t>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4A224A" w14:textId="77777777" w:rsidR="00D41CB9" w:rsidRPr="0088116E" w:rsidRDefault="00D41CB9" w:rsidP="0088116E">
            <w:pPr>
              <w:jc w:val="right"/>
              <w:rPr>
                <w:szCs w:val="14"/>
              </w:rPr>
            </w:pPr>
            <w:r w:rsidRPr="0088116E">
              <w:rPr>
                <w:rFonts w:eastAsia="Tahoma"/>
                <w:color w:val="000000"/>
                <w:szCs w:val="14"/>
              </w:rPr>
              <w:t>8</w:t>
            </w:r>
          </w:p>
        </w:tc>
      </w:tr>
      <w:tr w:rsidR="00D41CB9" w:rsidRPr="0088116E" w14:paraId="6618631F"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52B8A3" w14:textId="77777777" w:rsidR="00D41CB9" w:rsidRPr="0088116E" w:rsidRDefault="00D41CB9" w:rsidP="0088116E">
            <w:pPr>
              <w:rPr>
                <w:szCs w:val="14"/>
              </w:rPr>
            </w:pPr>
            <w:r w:rsidRPr="0088116E">
              <w:rPr>
                <w:rFonts w:eastAsia="Tahoma"/>
                <w:color w:val="000000"/>
                <w:szCs w:val="14"/>
              </w:rPr>
              <w:t>PP Cerknica</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81E91C" w14:textId="77777777" w:rsidR="00D41CB9" w:rsidRPr="0088116E" w:rsidRDefault="00D41CB9" w:rsidP="0088116E">
            <w:pPr>
              <w:jc w:val="right"/>
              <w:rPr>
                <w:szCs w:val="14"/>
              </w:rPr>
            </w:pPr>
            <w:r w:rsidRPr="0088116E">
              <w:rPr>
                <w:rFonts w:eastAsia="Tahoma"/>
                <w:color w:val="000000"/>
                <w:szCs w:val="14"/>
              </w:rPr>
              <w:t>79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D88AE0" w14:textId="77777777" w:rsidR="00D41CB9" w:rsidRPr="0088116E" w:rsidRDefault="00D41CB9" w:rsidP="0088116E">
            <w:pPr>
              <w:jc w:val="right"/>
              <w:rPr>
                <w:szCs w:val="14"/>
              </w:rPr>
            </w:pPr>
            <w:r w:rsidRPr="0088116E">
              <w:rPr>
                <w:rFonts w:eastAsia="Tahoma"/>
                <w:color w:val="000000"/>
                <w:szCs w:val="14"/>
              </w:rPr>
              <w:t>76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5481F7" w14:textId="77777777" w:rsidR="00D41CB9" w:rsidRPr="0088116E" w:rsidRDefault="00D41CB9" w:rsidP="0088116E">
            <w:pPr>
              <w:jc w:val="right"/>
              <w:rPr>
                <w:szCs w:val="14"/>
              </w:rPr>
            </w:pPr>
            <w:r w:rsidRPr="0088116E">
              <w:rPr>
                <w:rFonts w:eastAsia="Tahoma"/>
                <w:color w:val="000000"/>
                <w:szCs w:val="14"/>
              </w:rPr>
              <w:t>118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0A9D92" w14:textId="77777777" w:rsidR="00D41CB9" w:rsidRPr="0088116E" w:rsidRDefault="00D41CB9" w:rsidP="0088116E">
            <w:pPr>
              <w:jc w:val="right"/>
              <w:rPr>
                <w:szCs w:val="14"/>
              </w:rPr>
            </w:pPr>
            <w:r w:rsidRPr="0088116E">
              <w:rPr>
                <w:rFonts w:eastAsia="Tahoma"/>
                <w:color w:val="000000"/>
                <w:szCs w:val="14"/>
              </w:rPr>
              <w:t>90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4BD6C3" w14:textId="77777777" w:rsidR="00D41CB9" w:rsidRPr="0088116E" w:rsidRDefault="00D41CB9" w:rsidP="0088116E">
            <w:pPr>
              <w:jc w:val="right"/>
              <w:rPr>
                <w:szCs w:val="14"/>
              </w:rPr>
            </w:pPr>
            <w:r w:rsidRPr="0088116E">
              <w:rPr>
                <w:rFonts w:eastAsia="Tahoma"/>
                <w:color w:val="000000"/>
                <w:szCs w:val="14"/>
              </w:rPr>
              <w:t>101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7ABFE5" w14:textId="77777777" w:rsidR="00D41CB9" w:rsidRPr="0088116E" w:rsidRDefault="00D41CB9" w:rsidP="0088116E">
            <w:pPr>
              <w:jc w:val="right"/>
              <w:rPr>
                <w:szCs w:val="14"/>
              </w:rPr>
            </w:pPr>
            <w:r w:rsidRPr="0088116E">
              <w:rPr>
                <w:rFonts w:eastAsia="Tahoma"/>
                <w:color w:val="000000"/>
                <w:szCs w:val="14"/>
              </w:rPr>
              <w:t>102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2091DA" w14:textId="77777777" w:rsidR="00D41CB9" w:rsidRPr="0088116E" w:rsidRDefault="00D41CB9" w:rsidP="0088116E">
            <w:pPr>
              <w:jc w:val="right"/>
              <w:rPr>
                <w:szCs w:val="14"/>
              </w:rPr>
            </w:pPr>
            <w:r w:rsidRPr="0088116E">
              <w:rPr>
                <w:rFonts w:eastAsia="Tahoma"/>
                <w:color w:val="000000"/>
                <w:szCs w:val="14"/>
              </w:rPr>
              <w:t>82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8833FC" w14:textId="77777777" w:rsidR="00D41CB9" w:rsidRPr="0088116E" w:rsidRDefault="00D41CB9" w:rsidP="0088116E">
            <w:pPr>
              <w:jc w:val="right"/>
              <w:rPr>
                <w:szCs w:val="14"/>
              </w:rPr>
            </w:pPr>
            <w:r w:rsidRPr="0088116E">
              <w:rPr>
                <w:rFonts w:eastAsia="Tahoma"/>
                <w:color w:val="000000"/>
                <w:szCs w:val="14"/>
              </w:rPr>
              <w:t>67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3F1193" w14:textId="77777777" w:rsidR="00D41CB9" w:rsidRPr="0088116E" w:rsidRDefault="00D41CB9" w:rsidP="0088116E">
            <w:pPr>
              <w:jc w:val="right"/>
              <w:rPr>
                <w:szCs w:val="14"/>
              </w:rPr>
            </w:pPr>
            <w:r w:rsidRPr="0088116E">
              <w:rPr>
                <w:rFonts w:eastAsia="Tahoma"/>
                <w:color w:val="000000"/>
                <w:szCs w:val="14"/>
              </w:rPr>
              <w:t>111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923C19" w14:textId="77777777" w:rsidR="00D41CB9" w:rsidRPr="0088116E" w:rsidRDefault="00D41CB9" w:rsidP="0088116E">
            <w:pPr>
              <w:jc w:val="right"/>
              <w:rPr>
                <w:szCs w:val="14"/>
              </w:rPr>
            </w:pPr>
            <w:r w:rsidRPr="0088116E">
              <w:rPr>
                <w:rFonts w:eastAsia="Tahoma"/>
                <w:color w:val="000000"/>
                <w:szCs w:val="14"/>
              </w:rPr>
              <w:t>52</w:t>
            </w:r>
          </w:p>
        </w:tc>
      </w:tr>
      <w:tr w:rsidR="00D41CB9" w:rsidRPr="0088116E" w14:paraId="73D4D3CA"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9F8682" w14:textId="77777777" w:rsidR="00D41CB9" w:rsidRPr="0088116E" w:rsidRDefault="00D41CB9" w:rsidP="0088116E">
            <w:pPr>
              <w:rPr>
                <w:szCs w:val="14"/>
              </w:rPr>
            </w:pPr>
            <w:r w:rsidRPr="0088116E">
              <w:rPr>
                <w:rFonts w:eastAsia="Tahoma"/>
                <w:color w:val="000000"/>
                <w:szCs w:val="14"/>
              </w:rPr>
              <w:t>PP Domžale</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F818CC" w14:textId="77777777" w:rsidR="00D41CB9" w:rsidRPr="0088116E" w:rsidRDefault="00D41CB9" w:rsidP="0088116E">
            <w:pPr>
              <w:jc w:val="right"/>
              <w:rPr>
                <w:szCs w:val="14"/>
              </w:rPr>
            </w:pPr>
            <w:r w:rsidRPr="0088116E">
              <w:rPr>
                <w:rFonts w:eastAsia="Tahoma"/>
                <w:color w:val="000000"/>
                <w:szCs w:val="14"/>
              </w:rPr>
              <w:t>288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DC0F58" w14:textId="77777777" w:rsidR="00D41CB9" w:rsidRPr="0088116E" w:rsidRDefault="00D41CB9" w:rsidP="0088116E">
            <w:pPr>
              <w:jc w:val="right"/>
              <w:rPr>
                <w:szCs w:val="14"/>
              </w:rPr>
            </w:pPr>
            <w:r w:rsidRPr="0088116E">
              <w:rPr>
                <w:rFonts w:eastAsia="Tahoma"/>
                <w:color w:val="000000"/>
                <w:szCs w:val="14"/>
              </w:rPr>
              <w:t>350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457683" w14:textId="77777777" w:rsidR="00D41CB9" w:rsidRPr="0088116E" w:rsidRDefault="00D41CB9" w:rsidP="0088116E">
            <w:pPr>
              <w:jc w:val="right"/>
              <w:rPr>
                <w:szCs w:val="14"/>
              </w:rPr>
            </w:pPr>
            <w:r w:rsidRPr="0088116E">
              <w:rPr>
                <w:rFonts w:eastAsia="Tahoma"/>
                <w:color w:val="000000"/>
                <w:szCs w:val="14"/>
              </w:rPr>
              <w:t>318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E06DBD" w14:textId="77777777" w:rsidR="00D41CB9" w:rsidRPr="0088116E" w:rsidRDefault="00D41CB9" w:rsidP="0088116E">
            <w:pPr>
              <w:jc w:val="right"/>
              <w:rPr>
                <w:szCs w:val="14"/>
              </w:rPr>
            </w:pPr>
            <w:r w:rsidRPr="0088116E">
              <w:rPr>
                <w:rFonts w:eastAsia="Tahoma"/>
                <w:color w:val="000000"/>
                <w:szCs w:val="14"/>
              </w:rPr>
              <w:t>395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DE9F95" w14:textId="77777777" w:rsidR="00D41CB9" w:rsidRPr="0088116E" w:rsidRDefault="00D41CB9" w:rsidP="0088116E">
            <w:pPr>
              <w:jc w:val="right"/>
              <w:rPr>
                <w:szCs w:val="14"/>
              </w:rPr>
            </w:pPr>
            <w:r w:rsidRPr="0088116E">
              <w:rPr>
                <w:rFonts w:eastAsia="Tahoma"/>
                <w:color w:val="000000"/>
                <w:szCs w:val="14"/>
              </w:rPr>
              <w:t>281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9D129C" w14:textId="77777777" w:rsidR="00D41CB9" w:rsidRPr="0088116E" w:rsidRDefault="00D41CB9" w:rsidP="0088116E">
            <w:pPr>
              <w:jc w:val="right"/>
              <w:rPr>
                <w:szCs w:val="14"/>
              </w:rPr>
            </w:pPr>
            <w:r w:rsidRPr="0088116E">
              <w:rPr>
                <w:rFonts w:eastAsia="Tahoma"/>
                <w:color w:val="000000"/>
                <w:szCs w:val="14"/>
              </w:rPr>
              <w:t>305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DFD1B3" w14:textId="77777777" w:rsidR="00D41CB9" w:rsidRPr="0088116E" w:rsidRDefault="00D41CB9" w:rsidP="0088116E">
            <w:pPr>
              <w:jc w:val="right"/>
              <w:rPr>
                <w:szCs w:val="14"/>
              </w:rPr>
            </w:pPr>
            <w:r w:rsidRPr="0088116E">
              <w:rPr>
                <w:rFonts w:eastAsia="Tahoma"/>
                <w:color w:val="000000"/>
                <w:szCs w:val="14"/>
              </w:rPr>
              <w:t>267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7C9093" w14:textId="77777777" w:rsidR="00D41CB9" w:rsidRPr="0088116E" w:rsidRDefault="00D41CB9" w:rsidP="0088116E">
            <w:pPr>
              <w:jc w:val="right"/>
              <w:rPr>
                <w:szCs w:val="14"/>
              </w:rPr>
            </w:pPr>
            <w:r w:rsidRPr="0088116E">
              <w:rPr>
                <w:rFonts w:eastAsia="Tahoma"/>
                <w:color w:val="000000"/>
                <w:szCs w:val="14"/>
              </w:rPr>
              <w:t>182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C33B5B" w14:textId="77777777" w:rsidR="00D41CB9" w:rsidRPr="0088116E" w:rsidRDefault="00D41CB9" w:rsidP="0088116E">
            <w:pPr>
              <w:jc w:val="right"/>
              <w:rPr>
                <w:szCs w:val="14"/>
              </w:rPr>
            </w:pPr>
            <w:r w:rsidRPr="0088116E">
              <w:rPr>
                <w:rFonts w:eastAsia="Tahoma"/>
                <w:color w:val="000000"/>
                <w:szCs w:val="14"/>
              </w:rPr>
              <w:t>217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C8F7BC" w14:textId="77777777" w:rsidR="00D41CB9" w:rsidRPr="0088116E" w:rsidRDefault="00D41CB9" w:rsidP="0088116E">
            <w:pPr>
              <w:jc w:val="right"/>
              <w:rPr>
                <w:szCs w:val="14"/>
              </w:rPr>
            </w:pPr>
            <w:r w:rsidRPr="0088116E">
              <w:rPr>
                <w:rFonts w:eastAsia="Tahoma"/>
                <w:color w:val="000000"/>
                <w:szCs w:val="14"/>
              </w:rPr>
              <w:t>78</w:t>
            </w:r>
          </w:p>
        </w:tc>
      </w:tr>
      <w:tr w:rsidR="00D41CB9" w:rsidRPr="0088116E" w14:paraId="466E8DE3"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CDED2F" w14:textId="77777777" w:rsidR="00D41CB9" w:rsidRPr="0088116E" w:rsidRDefault="00D41CB9" w:rsidP="0088116E">
            <w:pPr>
              <w:rPr>
                <w:szCs w:val="14"/>
              </w:rPr>
            </w:pPr>
            <w:r w:rsidRPr="0088116E">
              <w:rPr>
                <w:rFonts w:eastAsia="Tahoma"/>
                <w:color w:val="000000"/>
                <w:szCs w:val="14"/>
              </w:rPr>
              <w:t>PP Grosuplje</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110734" w14:textId="77777777" w:rsidR="00D41CB9" w:rsidRPr="0088116E" w:rsidRDefault="00D41CB9" w:rsidP="0088116E">
            <w:pPr>
              <w:jc w:val="right"/>
              <w:rPr>
                <w:szCs w:val="14"/>
              </w:rPr>
            </w:pPr>
            <w:r w:rsidRPr="0088116E">
              <w:rPr>
                <w:rFonts w:eastAsia="Tahoma"/>
                <w:color w:val="000000"/>
                <w:szCs w:val="14"/>
              </w:rPr>
              <w:t>227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4E3BA4" w14:textId="77777777" w:rsidR="00D41CB9" w:rsidRPr="0088116E" w:rsidRDefault="00D41CB9" w:rsidP="0088116E">
            <w:pPr>
              <w:jc w:val="right"/>
              <w:rPr>
                <w:szCs w:val="14"/>
              </w:rPr>
            </w:pPr>
            <w:r w:rsidRPr="0088116E">
              <w:rPr>
                <w:rFonts w:eastAsia="Tahoma"/>
                <w:color w:val="000000"/>
                <w:szCs w:val="14"/>
              </w:rPr>
              <w:t>246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52F60B" w14:textId="77777777" w:rsidR="00D41CB9" w:rsidRPr="0088116E" w:rsidRDefault="00D41CB9" w:rsidP="0088116E">
            <w:pPr>
              <w:jc w:val="right"/>
              <w:rPr>
                <w:szCs w:val="14"/>
              </w:rPr>
            </w:pPr>
            <w:r w:rsidRPr="0088116E">
              <w:rPr>
                <w:rFonts w:eastAsia="Tahoma"/>
                <w:color w:val="000000"/>
                <w:szCs w:val="14"/>
              </w:rPr>
              <w:t>226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B5DA50" w14:textId="77777777" w:rsidR="00D41CB9" w:rsidRPr="0088116E" w:rsidRDefault="00D41CB9" w:rsidP="0088116E">
            <w:pPr>
              <w:jc w:val="right"/>
              <w:rPr>
                <w:szCs w:val="14"/>
              </w:rPr>
            </w:pPr>
            <w:r w:rsidRPr="0088116E">
              <w:rPr>
                <w:rFonts w:eastAsia="Tahoma"/>
                <w:color w:val="000000"/>
                <w:szCs w:val="14"/>
              </w:rPr>
              <w:t>229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85127E" w14:textId="77777777" w:rsidR="00D41CB9" w:rsidRPr="0088116E" w:rsidRDefault="00D41CB9" w:rsidP="0088116E">
            <w:pPr>
              <w:jc w:val="right"/>
              <w:rPr>
                <w:szCs w:val="14"/>
              </w:rPr>
            </w:pPr>
            <w:r w:rsidRPr="0088116E">
              <w:rPr>
                <w:rFonts w:eastAsia="Tahoma"/>
                <w:color w:val="000000"/>
                <w:szCs w:val="14"/>
              </w:rPr>
              <w:t>253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23471C" w14:textId="77777777" w:rsidR="00D41CB9" w:rsidRPr="0088116E" w:rsidRDefault="00D41CB9" w:rsidP="0088116E">
            <w:pPr>
              <w:jc w:val="right"/>
              <w:rPr>
                <w:szCs w:val="14"/>
              </w:rPr>
            </w:pPr>
            <w:r w:rsidRPr="0088116E">
              <w:rPr>
                <w:rFonts w:eastAsia="Tahoma"/>
                <w:color w:val="000000"/>
                <w:szCs w:val="14"/>
              </w:rPr>
              <w:t>265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6BE71F" w14:textId="77777777" w:rsidR="00D41CB9" w:rsidRPr="0088116E" w:rsidRDefault="00D41CB9" w:rsidP="0088116E">
            <w:pPr>
              <w:jc w:val="right"/>
              <w:rPr>
                <w:szCs w:val="14"/>
              </w:rPr>
            </w:pPr>
            <w:r w:rsidRPr="0088116E">
              <w:rPr>
                <w:rFonts w:eastAsia="Tahoma"/>
                <w:color w:val="000000"/>
                <w:szCs w:val="14"/>
              </w:rPr>
              <w:t>232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8E641C" w14:textId="77777777" w:rsidR="00D41CB9" w:rsidRPr="0088116E" w:rsidRDefault="00D41CB9" w:rsidP="0088116E">
            <w:pPr>
              <w:jc w:val="right"/>
              <w:rPr>
                <w:szCs w:val="14"/>
              </w:rPr>
            </w:pPr>
            <w:r w:rsidRPr="0088116E">
              <w:rPr>
                <w:rFonts w:eastAsia="Tahoma"/>
                <w:color w:val="000000"/>
                <w:szCs w:val="14"/>
              </w:rPr>
              <w:t>255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A34377" w14:textId="77777777" w:rsidR="00D41CB9" w:rsidRPr="0088116E" w:rsidRDefault="00D41CB9" w:rsidP="0088116E">
            <w:pPr>
              <w:jc w:val="right"/>
              <w:rPr>
                <w:szCs w:val="14"/>
              </w:rPr>
            </w:pPr>
            <w:r w:rsidRPr="0088116E">
              <w:rPr>
                <w:rFonts w:eastAsia="Tahoma"/>
                <w:color w:val="000000"/>
                <w:szCs w:val="14"/>
              </w:rPr>
              <w:t>300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5FF609" w14:textId="77777777" w:rsidR="00D41CB9" w:rsidRPr="0088116E" w:rsidRDefault="00D41CB9" w:rsidP="0088116E">
            <w:pPr>
              <w:jc w:val="right"/>
              <w:rPr>
                <w:szCs w:val="14"/>
              </w:rPr>
            </w:pPr>
            <w:r w:rsidRPr="0088116E">
              <w:rPr>
                <w:rFonts w:eastAsia="Tahoma"/>
                <w:color w:val="000000"/>
                <w:szCs w:val="14"/>
              </w:rPr>
              <w:t>192</w:t>
            </w:r>
          </w:p>
        </w:tc>
      </w:tr>
      <w:tr w:rsidR="00D41CB9" w:rsidRPr="0088116E" w14:paraId="0BC10B90"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461668" w14:textId="77777777" w:rsidR="00D41CB9" w:rsidRPr="0088116E" w:rsidRDefault="00D41CB9" w:rsidP="0088116E">
            <w:pPr>
              <w:rPr>
                <w:szCs w:val="14"/>
              </w:rPr>
            </w:pPr>
            <w:r w:rsidRPr="0088116E">
              <w:rPr>
                <w:rFonts w:eastAsia="Tahoma"/>
                <w:color w:val="000000"/>
                <w:szCs w:val="14"/>
              </w:rPr>
              <w:t>PP Hrastnik</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D65E90" w14:textId="77777777" w:rsidR="00D41CB9" w:rsidRPr="0088116E" w:rsidRDefault="00D41CB9" w:rsidP="0088116E">
            <w:pPr>
              <w:jc w:val="right"/>
              <w:rPr>
                <w:szCs w:val="14"/>
              </w:rPr>
            </w:pPr>
            <w:r w:rsidRPr="0088116E">
              <w:rPr>
                <w:rFonts w:eastAsia="Tahoma"/>
                <w:color w:val="000000"/>
                <w:szCs w:val="14"/>
              </w:rPr>
              <w:t>85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F6786D" w14:textId="77777777" w:rsidR="00D41CB9" w:rsidRPr="0088116E" w:rsidRDefault="00D41CB9" w:rsidP="0088116E">
            <w:pPr>
              <w:jc w:val="right"/>
              <w:rPr>
                <w:szCs w:val="14"/>
              </w:rPr>
            </w:pPr>
            <w:r w:rsidRPr="0088116E">
              <w:rPr>
                <w:rFonts w:eastAsia="Tahoma"/>
                <w:color w:val="000000"/>
                <w:szCs w:val="14"/>
              </w:rPr>
              <w:t>63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76DDB1" w14:textId="77777777" w:rsidR="00D41CB9" w:rsidRPr="0088116E" w:rsidRDefault="00D41CB9" w:rsidP="0088116E">
            <w:pPr>
              <w:jc w:val="right"/>
              <w:rPr>
                <w:szCs w:val="14"/>
              </w:rPr>
            </w:pPr>
            <w:r w:rsidRPr="0088116E">
              <w:rPr>
                <w:rFonts w:eastAsia="Tahoma"/>
                <w:color w:val="000000"/>
                <w:szCs w:val="14"/>
              </w:rPr>
              <w:t>109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239EF3" w14:textId="77777777" w:rsidR="00D41CB9" w:rsidRPr="0088116E" w:rsidRDefault="00D41CB9" w:rsidP="0088116E">
            <w:pPr>
              <w:jc w:val="right"/>
              <w:rPr>
                <w:szCs w:val="14"/>
              </w:rPr>
            </w:pPr>
            <w:r w:rsidRPr="0088116E">
              <w:rPr>
                <w:rFonts w:eastAsia="Tahoma"/>
                <w:color w:val="000000"/>
                <w:szCs w:val="14"/>
              </w:rPr>
              <w:t>94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95AD56" w14:textId="77777777" w:rsidR="00D41CB9" w:rsidRPr="0088116E" w:rsidRDefault="00D41CB9" w:rsidP="0088116E">
            <w:pPr>
              <w:jc w:val="right"/>
              <w:rPr>
                <w:szCs w:val="14"/>
              </w:rPr>
            </w:pPr>
            <w:r w:rsidRPr="0088116E">
              <w:rPr>
                <w:rFonts w:eastAsia="Tahoma"/>
                <w:color w:val="000000"/>
                <w:szCs w:val="14"/>
              </w:rPr>
              <w:t>83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27AD03" w14:textId="77777777" w:rsidR="00D41CB9" w:rsidRPr="0088116E" w:rsidRDefault="00D41CB9" w:rsidP="0088116E">
            <w:pPr>
              <w:jc w:val="right"/>
              <w:rPr>
                <w:szCs w:val="14"/>
              </w:rPr>
            </w:pPr>
            <w:r w:rsidRPr="0088116E">
              <w:rPr>
                <w:rFonts w:eastAsia="Tahoma"/>
                <w:color w:val="000000"/>
                <w:szCs w:val="14"/>
              </w:rPr>
              <w:t>100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250DBA" w14:textId="77777777" w:rsidR="00D41CB9" w:rsidRPr="0088116E" w:rsidRDefault="00D41CB9" w:rsidP="0088116E">
            <w:pPr>
              <w:jc w:val="right"/>
              <w:rPr>
                <w:szCs w:val="14"/>
              </w:rPr>
            </w:pPr>
            <w:r w:rsidRPr="0088116E">
              <w:rPr>
                <w:rFonts w:eastAsia="Tahoma"/>
                <w:color w:val="000000"/>
                <w:szCs w:val="14"/>
              </w:rPr>
              <w:t>119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8C76E7" w14:textId="77777777" w:rsidR="00D41CB9" w:rsidRPr="0088116E" w:rsidRDefault="00D41CB9" w:rsidP="0088116E">
            <w:pPr>
              <w:jc w:val="right"/>
              <w:rPr>
                <w:szCs w:val="14"/>
              </w:rPr>
            </w:pPr>
            <w:r w:rsidRPr="0088116E">
              <w:rPr>
                <w:rFonts w:eastAsia="Tahoma"/>
                <w:color w:val="000000"/>
                <w:szCs w:val="14"/>
              </w:rPr>
              <w:t>80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BA700E" w14:textId="77777777" w:rsidR="00D41CB9" w:rsidRPr="0088116E" w:rsidRDefault="00D41CB9" w:rsidP="0088116E">
            <w:pPr>
              <w:jc w:val="right"/>
              <w:rPr>
                <w:szCs w:val="14"/>
              </w:rPr>
            </w:pPr>
            <w:r w:rsidRPr="0088116E">
              <w:rPr>
                <w:rFonts w:eastAsia="Tahoma"/>
                <w:color w:val="000000"/>
                <w:szCs w:val="14"/>
              </w:rPr>
              <w:t>66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69B7E7" w14:textId="77777777" w:rsidR="00D41CB9" w:rsidRPr="0088116E" w:rsidRDefault="00D41CB9" w:rsidP="0088116E">
            <w:pPr>
              <w:jc w:val="right"/>
              <w:rPr>
                <w:szCs w:val="14"/>
              </w:rPr>
            </w:pPr>
            <w:r w:rsidRPr="0088116E">
              <w:rPr>
                <w:rFonts w:eastAsia="Tahoma"/>
                <w:color w:val="000000"/>
                <w:szCs w:val="14"/>
              </w:rPr>
              <w:t>70</w:t>
            </w:r>
          </w:p>
        </w:tc>
      </w:tr>
      <w:tr w:rsidR="00D41CB9" w:rsidRPr="0088116E" w14:paraId="1147C21B"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E5437F" w14:textId="77777777" w:rsidR="00D41CB9" w:rsidRPr="0088116E" w:rsidRDefault="00D41CB9" w:rsidP="0088116E">
            <w:pPr>
              <w:rPr>
                <w:szCs w:val="14"/>
              </w:rPr>
            </w:pPr>
            <w:r w:rsidRPr="0088116E">
              <w:rPr>
                <w:rFonts w:eastAsia="Tahoma"/>
                <w:color w:val="000000"/>
                <w:szCs w:val="14"/>
              </w:rPr>
              <w:t>PP Kamnik</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5B0AC0" w14:textId="77777777" w:rsidR="00D41CB9" w:rsidRPr="0088116E" w:rsidRDefault="00D41CB9" w:rsidP="0088116E">
            <w:pPr>
              <w:jc w:val="right"/>
              <w:rPr>
                <w:szCs w:val="14"/>
              </w:rPr>
            </w:pPr>
            <w:r w:rsidRPr="0088116E">
              <w:rPr>
                <w:rFonts w:eastAsia="Tahoma"/>
                <w:color w:val="000000"/>
                <w:szCs w:val="14"/>
              </w:rPr>
              <w:t>139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B8104A" w14:textId="77777777" w:rsidR="00D41CB9" w:rsidRPr="0088116E" w:rsidRDefault="00D41CB9" w:rsidP="0088116E">
            <w:pPr>
              <w:jc w:val="right"/>
              <w:rPr>
                <w:szCs w:val="14"/>
              </w:rPr>
            </w:pPr>
            <w:r w:rsidRPr="0088116E">
              <w:rPr>
                <w:rFonts w:eastAsia="Tahoma"/>
                <w:color w:val="000000"/>
                <w:szCs w:val="14"/>
              </w:rPr>
              <w:t>248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55A4A0" w14:textId="77777777" w:rsidR="00D41CB9" w:rsidRPr="0088116E" w:rsidRDefault="00D41CB9" w:rsidP="0088116E">
            <w:pPr>
              <w:jc w:val="right"/>
              <w:rPr>
                <w:szCs w:val="14"/>
              </w:rPr>
            </w:pPr>
            <w:r w:rsidRPr="0088116E">
              <w:rPr>
                <w:rFonts w:eastAsia="Tahoma"/>
                <w:color w:val="000000"/>
                <w:szCs w:val="14"/>
              </w:rPr>
              <w:t>244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9966E0" w14:textId="77777777" w:rsidR="00D41CB9" w:rsidRPr="0088116E" w:rsidRDefault="00D41CB9" w:rsidP="0088116E">
            <w:pPr>
              <w:jc w:val="right"/>
              <w:rPr>
                <w:szCs w:val="14"/>
              </w:rPr>
            </w:pPr>
            <w:r w:rsidRPr="0088116E">
              <w:rPr>
                <w:rFonts w:eastAsia="Tahoma"/>
                <w:color w:val="000000"/>
                <w:szCs w:val="14"/>
              </w:rPr>
              <w:t>257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0C9252" w14:textId="77777777" w:rsidR="00D41CB9" w:rsidRPr="0088116E" w:rsidRDefault="00D41CB9" w:rsidP="0088116E">
            <w:pPr>
              <w:jc w:val="right"/>
              <w:rPr>
                <w:szCs w:val="14"/>
              </w:rPr>
            </w:pPr>
            <w:r w:rsidRPr="0088116E">
              <w:rPr>
                <w:rFonts w:eastAsia="Tahoma"/>
                <w:color w:val="000000"/>
                <w:szCs w:val="14"/>
              </w:rPr>
              <w:t>268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55F953" w14:textId="77777777" w:rsidR="00D41CB9" w:rsidRPr="0088116E" w:rsidRDefault="00D41CB9" w:rsidP="0088116E">
            <w:pPr>
              <w:jc w:val="right"/>
              <w:rPr>
                <w:szCs w:val="14"/>
              </w:rPr>
            </w:pPr>
            <w:r w:rsidRPr="0088116E">
              <w:rPr>
                <w:rFonts w:eastAsia="Tahoma"/>
                <w:color w:val="000000"/>
                <w:szCs w:val="14"/>
              </w:rPr>
              <w:t>313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4AE56F" w14:textId="77777777" w:rsidR="00D41CB9" w:rsidRPr="0088116E" w:rsidRDefault="00D41CB9" w:rsidP="0088116E">
            <w:pPr>
              <w:jc w:val="right"/>
              <w:rPr>
                <w:szCs w:val="14"/>
              </w:rPr>
            </w:pPr>
            <w:r w:rsidRPr="0088116E">
              <w:rPr>
                <w:rFonts w:eastAsia="Tahoma"/>
                <w:color w:val="000000"/>
                <w:szCs w:val="14"/>
              </w:rPr>
              <w:t>253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508599" w14:textId="77777777" w:rsidR="00D41CB9" w:rsidRPr="0088116E" w:rsidRDefault="00D41CB9" w:rsidP="0088116E">
            <w:pPr>
              <w:jc w:val="right"/>
              <w:rPr>
                <w:szCs w:val="14"/>
              </w:rPr>
            </w:pPr>
            <w:r w:rsidRPr="0088116E">
              <w:rPr>
                <w:rFonts w:eastAsia="Tahoma"/>
                <w:color w:val="000000"/>
                <w:szCs w:val="14"/>
              </w:rPr>
              <w:t>189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223A38" w14:textId="77777777" w:rsidR="00D41CB9" w:rsidRPr="0088116E" w:rsidRDefault="00D41CB9" w:rsidP="0088116E">
            <w:pPr>
              <w:jc w:val="right"/>
              <w:rPr>
                <w:szCs w:val="14"/>
              </w:rPr>
            </w:pPr>
            <w:r w:rsidRPr="0088116E">
              <w:rPr>
                <w:rFonts w:eastAsia="Tahoma"/>
                <w:color w:val="000000"/>
                <w:szCs w:val="14"/>
              </w:rPr>
              <w:t>125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201EBB" w14:textId="77777777" w:rsidR="00D41CB9" w:rsidRPr="0088116E" w:rsidRDefault="00D41CB9" w:rsidP="0088116E">
            <w:pPr>
              <w:jc w:val="right"/>
              <w:rPr>
                <w:szCs w:val="14"/>
              </w:rPr>
            </w:pPr>
            <w:r w:rsidRPr="0088116E">
              <w:rPr>
                <w:rFonts w:eastAsia="Tahoma"/>
                <w:color w:val="000000"/>
                <w:szCs w:val="14"/>
              </w:rPr>
              <w:t>98</w:t>
            </w:r>
          </w:p>
        </w:tc>
      </w:tr>
      <w:tr w:rsidR="00D41CB9" w:rsidRPr="0088116E" w14:paraId="636A7364"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EE34F1" w14:textId="77777777" w:rsidR="00D41CB9" w:rsidRPr="0088116E" w:rsidRDefault="00D41CB9" w:rsidP="0088116E">
            <w:pPr>
              <w:rPr>
                <w:szCs w:val="14"/>
              </w:rPr>
            </w:pPr>
            <w:r w:rsidRPr="0088116E">
              <w:rPr>
                <w:rFonts w:eastAsia="Tahoma"/>
                <w:color w:val="000000"/>
                <w:szCs w:val="14"/>
              </w:rPr>
              <w:t>PP Kočevje</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71BEB1" w14:textId="77777777" w:rsidR="00D41CB9" w:rsidRPr="0088116E" w:rsidRDefault="00D41CB9" w:rsidP="0088116E">
            <w:pPr>
              <w:jc w:val="right"/>
              <w:rPr>
                <w:szCs w:val="14"/>
              </w:rPr>
            </w:pPr>
            <w:r w:rsidRPr="0088116E">
              <w:rPr>
                <w:rFonts w:eastAsia="Tahoma"/>
                <w:color w:val="000000"/>
                <w:szCs w:val="14"/>
              </w:rPr>
              <w:t>322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AD6E88" w14:textId="77777777" w:rsidR="00D41CB9" w:rsidRPr="0088116E" w:rsidRDefault="00D41CB9" w:rsidP="0088116E">
            <w:pPr>
              <w:jc w:val="right"/>
              <w:rPr>
                <w:szCs w:val="14"/>
              </w:rPr>
            </w:pPr>
            <w:r w:rsidRPr="0088116E">
              <w:rPr>
                <w:rFonts w:eastAsia="Tahoma"/>
                <w:color w:val="000000"/>
                <w:szCs w:val="14"/>
              </w:rPr>
              <w:t>511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63645" w14:textId="77777777" w:rsidR="00D41CB9" w:rsidRPr="0088116E" w:rsidRDefault="00D41CB9" w:rsidP="0088116E">
            <w:pPr>
              <w:jc w:val="right"/>
              <w:rPr>
                <w:szCs w:val="14"/>
              </w:rPr>
            </w:pPr>
            <w:r w:rsidRPr="0088116E">
              <w:rPr>
                <w:rFonts w:eastAsia="Tahoma"/>
                <w:color w:val="000000"/>
                <w:szCs w:val="14"/>
              </w:rPr>
              <w:t>363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0CA6E4" w14:textId="77777777" w:rsidR="00D41CB9" w:rsidRPr="0088116E" w:rsidRDefault="00D41CB9" w:rsidP="0088116E">
            <w:pPr>
              <w:jc w:val="right"/>
              <w:rPr>
                <w:szCs w:val="14"/>
              </w:rPr>
            </w:pPr>
            <w:r w:rsidRPr="0088116E">
              <w:rPr>
                <w:rFonts w:eastAsia="Tahoma"/>
                <w:color w:val="000000"/>
                <w:szCs w:val="14"/>
              </w:rPr>
              <w:t>444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6B7104" w14:textId="77777777" w:rsidR="00D41CB9" w:rsidRPr="0088116E" w:rsidRDefault="00D41CB9" w:rsidP="0088116E">
            <w:pPr>
              <w:jc w:val="right"/>
              <w:rPr>
                <w:szCs w:val="14"/>
              </w:rPr>
            </w:pPr>
            <w:r w:rsidRPr="0088116E">
              <w:rPr>
                <w:rFonts w:eastAsia="Tahoma"/>
                <w:color w:val="000000"/>
                <w:szCs w:val="14"/>
              </w:rPr>
              <w:t>378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DB676B" w14:textId="77777777" w:rsidR="00D41CB9" w:rsidRPr="0088116E" w:rsidRDefault="00D41CB9" w:rsidP="0088116E">
            <w:pPr>
              <w:jc w:val="right"/>
              <w:rPr>
                <w:szCs w:val="14"/>
              </w:rPr>
            </w:pPr>
            <w:r w:rsidRPr="0088116E">
              <w:rPr>
                <w:rFonts w:eastAsia="Tahoma"/>
                <w:color w:val="000000"/>
                <w:szCs w:val="14"/>
              </w:rPr>
              <w:t>365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1B39DA" w14:textId="77777777" w:rsidR="00D41CB9" w:rsidRPr="0088116E" w:rsidRDefault="00D41CB9" w:rsidP="0088116E">
            <w:pPr>
              <w:jc w:val="right"/>
              <w:rPr>
                <w:szCs w:val="14"/>
              </w:rPr>
            </w:pPr>
            <w:r w:rsidRPr="0088116E">
              <w:rPr>
                <w:rFonts w:eastAsia="Tahoma"/>
                <w:color w:val="000000"/>
                <w:szCs w:val="14"/>
              </w:rPr>
              <w:t>290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87530F" w14:textId="77777777" w:rsidR="00D41CB9" w:rsidRPr="0088116E" w:rsidRDefault="00D41CB9" w:rsidP="0088116E">
            <w:pPr>
              <w:jc w:val="right"/>
              <w:rPr>
                <w:szCs w:val="14"/>
              </w:rPr>
            </w:pPr>
            <w:r w:rsidRPr="0088116E">
              <w:rPr>
                <w:rFonts w:eastAsia="Tahoma"/>
                <w:color w:val="000000"/>
                <w:szCs w:val="14"/>
              </w:rPr>
              <w:t>248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A51D3" w14:textId="77777777" w:rsidR="00D41CB9" w:rsidRPr="0088116E" w:rsidRDefault="00D41CB9" w:rsidP="0088116E">
            <w:pPr>
              <w:jc w:val="right"/>
              <w:rPr>
                <w:szCs w:val="14"/>
              </w:rPr>
            </w:pPr>
            <w:r w:rsidRPr="0088116E">
              <w:rPr>
                <w:rFonts w:eastAsia="Tahoma"/>
                <w:color w:val="000000"/>
                <w:szCs w:val="14"/>
              </w:rPr>
              <w:t>290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71CA4A" w14:textId="77777777" w:rsidR="00D41CB9" w:rsidRPr="0088116E" w:rsidRDefault="00D41CB9" w:rsidP="0088116E">
            <w:pPr>
              <w:jc w:val="right"/>
              <w:rPr>
                <w:szCs w:val="14"/>
              </w:rPr>
            </w:pPr>
            <w:r w:rsidRPr="0088116E">
              <w:rPr>
                <w:rFonts w:eastAsia="Tahoma"/>
                <w:color w:val="000000"/>
                <w:szCs w:val="14"/>
              </w:rPr>
              <w:t>233</w:t>
            </w:r>
          </w:p>
        </w:tc>
      </w:tr>
      <w:tr w:rsidR="00D41CB9" w:rsidRPr="0088116E" w14:paraId="5AA1C74F"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D99C92" w14:textId="77777777" w:rsidR="00D41CB9" w:rsidRPr="0088116E" w:rsidRDefault="00D41CB9" w:rsidP="0088116E">
            <w:pPr>
              <w:rPr>
                <w:szCs w:val="14"/>
              </w:rPr>
            </w:pPr>
            <w:r w:rsidRPr="0088116E">
              <w:rPr>
                <w:rFonts w:eastAsia="Tahoma"/>
                <w:color w:val="000000"/>
                <w:szCs w:val="14"/>
              </w:rPr>
              <w:t>PP Litija</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584D55" w14:textId="77777777" w:rsidR="00D41CB9" w:rsidRPr="0088116E" w:rsidRDefault="00D41CB9" w:rsidP="0088116E">
            <w:pPr>
              <w:jc w:val="right"/>
              <w:rPr>
                <w:szCs w:val="14"/>
              </w:rPr>
            </w:pPr>
            <w:r w:rsidRPr="0088116E">
              <w:rPr>
                <w:rFonts w:eastAsia="Tahoma"/>
                <w:color w:val="000000"/>
                <w:szCs w:val="14"/>
              </w:rPr>
              <w:t>147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9B6383" w14:textId="77777777" w:rsidR="00D41CB9" w:rsidRPr="0088116E" w:rsidRDefault="00D41CB9" w:rsidP="0088116E">
            <w:pPr>
              <w:jc w:val="right"/>
              <w:rPr>
                <w:szCs w:val="14"/>
              </w:rPr>
            </w:pPr>
            <w:r w:rsidRPr="0088116E">
              <w:rPr>
                <w:rFonts w:eastAsia="Tahoma"/>
                <w:color w:val="000000"/>
                <w:szCs w:val="14"/>
              </w:rPr>
              <w:t>106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4563D1" w14:textId="77777777" w:rsidR="00D41CB9" w:rsidRPr="0088116E" w:rsidRDefault="00D41CB9" w:rsidP="0088116E">
            <w:pPr>
              <w:jc w:val="right"/>
              <w:rPr>
                <w:szCs w:val="14"/>
              </w:rPr>
            </w:pPr>
            <w:r w:rsidRPr="0088116E">
              <w:rPr>
                <w:rFonts w:eastAsia="Tahoma"/>
                <w:color w:val="000000"/>
                <w:szCs w:val="14"/>
              </w:rPr>
              <w:t>113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1330DB" w14:textId="77777777" w:rsidR="00D41CB9" w:rsidRPr="0088116E" w:rsidRDefault="00D41CB9" w:rsidP="0088116E">
            <w:pPr>
              <w:jc w:val="right"/>
              <w:rPr>
                <w:szCs w:val="14"/>
              </w:rPr>
            </w:pPr>
            <w:r w:rsidRPr="0088116E">
              <w:rPr>
                <w:rFonts w:eastAsia="Tahoma"/>
                <w:color w:val="000000"/>
                <w:szCs w:val="14"/>
              </w:rPr>
              <w:t>82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45F291" w14:textId="77777777" w:rsidR="00D41CB9" w:rsidRPr="0088116E" w:rsidRDefault="00D41CB9" w:rsidP="0088116E">
            <w:pPr>
              <w:jc w:val="right"/>
              <w:rPr>
                <w:szCs w:val="14"/>
              </w:rPr>
            </w:pPr>
            <w:r w:rsidRPr="0088116E">
              <w:rPr>
                <w:rFonts w:eastAsia="Tahoma"/>
                <w:color w:val="000000"/>
                <w:szCs w:val="14"/>
              </w:rPr>
              <w:t>95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775037" w14:textId="77777777" w:rsidR="00D41CB9" w:rsidRPr="0088116E" w:rsidRDefault="00D41CB9" w:rsidP="0088116E">
            <w:pPr>
              <w:jc w:val="right"/>
              <w:rPr>
                <w:szCs w:val="14"/>
              </w:rPr>
            </w:pPr>
            <w:r w:rsidRPr="0088116E">
              <w:rPr>
                <w:rFonts w:eastAsia="Tahoma"/>
                <w:color w:val="000000"/>
                <w:szCs w:val="14"/>
              </w:rPr>
              <w:t>87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4D068E" w14:textId="77777777" w:rsidR="00D41CB9" w:rsidRPr="0088116E" w:rsidRDefault="00D41CB9" w:rsidP="0088116E">
            <w:pPr>
              <w:jc w:val="right"/>
              <w:rPr>
                <w:szCs w:val="14"/>
              </w:rPr>
            </w:pPr>
            <w:r w:rsidRPr="0088116E">
              <w:rPr>
                <w:rFonts w:eastAsia="Tahoma"/>
                <w:color w:val="000000"/>
                <w:szCs w:val="14"/>
              </w:rPr>
              <w:t>92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012E61" w14:textId="77777777" w:rsidR="00D41CB9" w:rsidRPr="0088116E" w:rsidRDefault="00D41CB9" w:rsidP="0088116E">
            <w:pPr>
              <w:jc w:val="right"/>
              <w:rPr>
                <w:szCs w:val="14"/>
              </w:rPr>
            </w:pPr>
            <w:r w:rsidRPr="0088116E">
              <w:rPr>
                <w:rFonts w:eastAsia="Tahoma"/>
                <w:color w:val="000000"/>
                <w:szCs w:val="14"/>
              </w:rPr>
              <w:t>131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5D334E" w14:textId="77777777" w:rsidR="00D41CB9" w:rsidRPr="0088116E" w:rsidRDefault="00D41CB9" w:rsidP="0088116E">
            <w:pPr>
              <w:jc w:val="right"/>
              <w:rPr>
                <w:szCs w:val="14"/>
              </w:rPr>
            </w:pPr>
            <w:r w:rsidRPr="0088116E">
              <w:rPr>
                <w:rFonts w:eastAsia="Tahoma"/>
                <w:color w:val="000000"/>
                <w:szCs w:val="14"/>
              </w:rPr>
              <w:t>120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85F8AD" w14:textId="77777777" w:rsidR="00D41CB9" w:rsidRPr="0088116E" w:rsidRDefault="00D41CB9" w:rsidP="0088116E">
            <w:pPr>
              <w:jc w:val="right"/>
              <w:rPr>
                <w:szCs w:val="14"/>
              </w:rPr>
            </w:pPr>
            <w:r w:rsidRPr="0088116E">
              <w:rPr>
                <w:rFonts w:eastAsia="Tahoma"/>
                <w:color w:val="000000"/>
                <w:szCs w:val="14"/>
              </w:rPr>
              <w:t>73</w:t>
            </w:r>
          </w:p>
        </w:tc>
      </w:tr>
      <w:tr w:rsidR="00D41CB9" w:rsidRPr="0088116E" w14:paraId="7580644A"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67FFF6" w14:textId="77777777" w:rsidR="00D41CB9" w:rsidRPr="0088116E" w:rsidRDefault="00D41CB9" w:rsidP="0088116E">
            <w:pPr>
              <w:rPr>
                <w:szCs w:val="14"/>
              </w:rPr>
            </w:pPr>
            <w:r w:rsidRPr="0088116E">
              <w:rPr>
                <w:rFonts w:eastAsia="Tahoma"/>
                <w:color w:val="000000"/>
                <w:szCs w:val="14"/>
              </w:rPr>
              <w:t>PP Ljubljana Bežigrad</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D3472D" w14:textId="77777777" w:rsidR="00D41CB9" w:rsidRPr="0088116E" w:rsidRDefault="00D41CB9" w:rsidP="0088116E">
            <w:pPr>
              <w:jc w:val="right"/>
              <w:rPr>
                <w:szCs w:val="14"/>
              </w:rPr>
            </w:pPr>
            <w:r w:rsidRPr="0088116E">
              <w:rPr>
                <w:rFonts w:eastAsia="Tahoma"/>
                <w:color w:val="000000"/>
                <w:szCs w:val="14"/>
              </w:rPr>
              <w:t>439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5E55C6" w14:textId="77777777" w:rsidR="00D41CB9" w:rsidRPr="0088116E" w:rsidRDefault="00D41CB9" w:rsidP="0088116E">
            <w:pPr>
              <w:jc w:val="right"/>
              <w:rPr>
                <w:szCs w:val="14"/>
              </w:rPr>
            </w:pPr>
            <w:r w:rsidRPr="0088116E">
              <w:rPr>
                <w:rFonts w:eastAsia="Tahoma"/>
                <w:color w:val="000000"/>
                <w:szCs w:val="14"/>
              </w:rPr>
              <w:t>468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0D7142" w14:textId="77777777" w:rsidR="00D41CB9" w:rsidRPr="0088116E" w:rsidRDefault="00D41CB9" w:rsidP="0088116E">
            <w:pPr>
              <w:jc w:val="right"/>
              <w:rPr>
                <w:szCs w:val="14"/>
              </w:rPr>
            </w:pPr>
            <w:r w:rsidRPr="0088116E">
              <w:rPr>
                <w:rFonts w:eastAsia="Tahoma"/>
                <w:color w:val="000000"/>
                <w:szCs w:val="14"/>
              </w:rPr>
              <w:t>492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BED321" w14:textId="77777777" w:rsidR="00D41CB9" w:rsidRPr="0088116E" w:rsidRDefault="00D41CB9" w:rsidP="0088116E">
            <w:pPr>
              <w:jc w:val="right"/>
              <w:rPr>
                <w:szCs w:val="14"/>
              </w:rPr>
            </w:pPr>
            <w:r w:rsidRPr="0088116E">
              <w:rPr>
                <w:rFonts w:eastAsia="Tahoma"/>
                <w:color w:val="000000"/>
                <w:szCs w:val="14"/>
              </w:rPr>
              <w:t>548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B6973D" w14:textId="77777777" w:rsidR="00D41CB9" w:rsidRPr="0088116E" w:rsidRDefault="00D41CB9" w:rsidP="0088116E">
            <w:pPr>
              <w:jc w:val="right"/>
              <w:rPr>
                <w:szCs w:val="14"/>
              </w:rPr>
            </w:pPr>
            <w:r w:rsidRPr="0088116E">
              <w:rPr>
                <w:rFonts w:eastAsia="Tahoma"/>
                <w:color w:val="000000"/>
                <w:szCs w:val="14"/>
              </w:rPr>
              <w:t>568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D501E9" w14:textId="77777777" w:rsidR="00D41CB9" w:rsidRPr="0088116E" w:rsidRDefault="00D41CB9" w:rsidP="0088116E">
            <w:pPr>
              <w:jc w:val="right"/>
              <w:rPr>
                <w:szCs w:val="14"/>
              </w:rPr>
            </w:pPr>
            <w:r w:rsidRPr="0088116E">
              <w:rPr>
                <w:rFonts w:eastAsia="Tahoma"/>
                <w:color w:val="000000"/>
                <w:szCs w:val="14"/>
              </w:rPr>
              <w:t>560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72023" w14:textId="77777777" w:rsidR="00D41CB9" w:rsidRPr="0088116E" w:rsidRDefault="00D41CB9" w:rsidP="0088116E">
            <w:pPr>
              <w:jc w:val="right"/>
              <w:rPr>
                <w:szCs w:val="14"/>
              </w:rPr>
            </w:pPr>
            <w:r w:rsidRPr="0088116E">
              <w:rPr>
                <w:rFonts w:eastAsia="Tahoma"/>
                <w:color w:val="000000"/>
                <w:szCs w:val="14"/>
              </w:rPr>
              <w:t>512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8A60D" w14:textId="77777777" w:rsidR="00D41CB9" w:rsidRPr="0088116E" w:rsidRDefault="00D41CB9" w:rsidP="0088116E">
            <w:pPr>
              <w:jc w:val="right"/>
              <w:rPr>
                <w:szCs w:val="14"/>
              </w:rPr>
            </w:pPr>
            <w:r w:rsidRPr="0088116E">
              <w:rPr>
                <w:rFonts w:eastAsia="Tahoma"/>
                <w:color w:val="000000"/>
                <w:szCs w:val="14"/>
              </w:rPr>
              <w:t>406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6F133" w14:textId="77777777" w:rsidR="00D41CB9" w:rsidRPr="0088116E" w:rsidRDefault="00D41CB9" w:rsidP="0088116E">
            <w:pPr>
              <w:jc w:val="right"/>
              <w:rPr>
                <w:szCs w:val="14"/>
              </w:rPr>
            </w:pPr>
            <w:r w:rsidRPr="0088116E">
              <w:rPr>
                <w:rFonts w:eastAsia="Tahoma"/>
                <w:color w:val="000000"/>
                <w:szCs w:val="14"/>
              </w:rPr>
              <w:t>370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C01F5F" w14:textId="77777777" w:rsidR="00D41CB9" w:rsidRPr="0088116E" w:rsidRDefault="00D41CB9" w:rsidP="0088116E">
            <w:pPr>
              <w:jc w:val="right"/>
              <w:rPr>
                <w:szCs w:val="14"/>
              </w:rPr>
            </w:pPr>
            <w:r w:rsidRPr="0088116E">
              <w:rPr>
                <w:rFonts w:eastAsia="Tahoma"/>
                <w:color w:val="000000"/>
                <w:szCs w:val="14"/>
              </w:rPr>
              <w:t>252</w:t>
            </w:r>
          </w:p>
        </w:tc>
      </w:tr>
      <w:tr w:rsidR="00D41CB9" w:rsidRPr="0088116E" w14:paraId="12CDC5FF"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94507C" w14:textId="77777777" w:rsidR="00D41CB9" w:rsidRPr="0088116E" w:rsidRDefault="00D41CB9" w:rsidP="0088116E">
            <w:pPr>
              <w:rPr>
                <w:szCs w:val="14"/>
              </w:rPr>
            </w:pPr>
            <w:r w:rsidRPr="0088116E">
              <w:rPr>
                <w:rFonts w:eastAsia="Tahoma"/>
                <w:color w:val="000000"/>
                <w:szCs w:val="14"/>
              </w:rPr>
              <w:t>PP Ljubljana Center</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E08A94" w14:textId="77777777" w:rsidR="00D41CB9" w:rsidRPr="0088116E" w:rsidRDefault="00D41CB9" w:rsidP="0088116E">
            <w:pPr>
              <w:jc w:val="right"/>
              <w:rPr>
                <w:szCs w:val="14"/>
              </w:rPr>
            </w:pPr>
            <w:r w:rsidRPr="0088116E">
              <w:rPr>
                <w:rFonts w:eastAsia="Tahoma"/>
                <w:color w:val="000000"/>
                <w:szCs w:val="14"/>
              </w:rPr>
              <w:t>1.198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3107F7" w14:textId="77777777" w:rsidR="00D41CB9" w:rsidRPr="0088116E" w:rsidRDefault="00D41CB9" w:rsidP="0088116E">
            <w:pPr>
              <w:jc w:val="right"/>
              <w:rPr>
                <w:szCs w:val="14"/>
              </w:rPr>
            </w:pPr>
            <w:r w:rsidRPr="0088116E">
              <w:rPr>
                <w:rFonts w:eastAsia="Tahoma"/>
                <w:color w:val="000000"/>
                <w:szCs w:val="14"/>
              </w:rPr>
              <w:t>1.057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0B4B0C" w14:textId="77777777" w:rsidR="00D41CB9" w:rsidRPr="0088116E" w:rsidRDefault="00D41CB9" w:rsidP="0088116E">
            <w:pPr>
              <w:jc w:val="right"/>
              <w:rPr>
                <w:szCs w:val="14"/>
              </w:rPr>
            </w:pPr>
            <w:r w:rsidRPr="0088116E">
              <w:rPr>
                <w:rFonts w:eastAsia="Tahoma"/>
                <w:color w:val="000000"/>
                <w:szCs w:val="14"/>
              </w:rPr>
              <w:t>1.037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4AEDAA" w14:textId="77777777" w:rsidR="00D41CB9" w:rsidRPr="0088116E" w:rsidRDefault="00D41CB9" w:rsidP="0088116E">
            <w:pPr>
              <w:jc w:val="right"/>
              <w:rPr>
                <w:szCs w:val="14"/>
              </w:rPr>
            </w:pPr>
            <w:r w:rsidRPr="0088116E">
              <w:rPr>
                <w:rFonts w:eastAsia="Tahoma"/>
                <w:color w:val="000000"/>
                <w:szCs w:val="14"/>
              </w:rPr>
              <w:t>942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8C7896" w14:textId="77777777" w:rsidR="00D41CB9" w:rsidRPr="0088116E" w:rsidRDefault="00D41CB9" w:rsidP="0088116E">
            <w:pPr>
              <w:jc w:val="right"/>
              <w:rPr>
                <w:szCs w:val="14"/>
              </w:rPr>
            </w:pPr>
            <w:r w:rsidRPr="0088116E">
              <w:rPr>
                <w:rFonts w:eastAsia="Tahoma"/>
                <w:color w:val="000000"/>
                <w:szCs w:val="14"/>
              </w:rPr>
              <w:t>851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FAE68F" w14:textId="77777777" w:rsidR="00D41CB9" w:rsidRPr="0088116E" w:rsidRDefault="00D41CB9" w:rsidP="0088116E">
            <w:pPr>
              <w:jc w:val="right"/>
              <w:rPr>
                <w:szCs w:val="14"/>
              </w:rPr>
            </w:pPr>
            <w:r w:rsidRPr="0088116E">
              <w:rPr>
                <w:rFonts w:eastAsia="Tahoma"/>
                <w:color w:val="000000"/>
                <w:szCs w:val="14"/>
              </w:rPr>
              <w:t>844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6BF481" w14:textId="77777777" w:rsidR="00D41CB9" w:rsidRPr="0088116E" w:rsidRDefault="00D41CB9" w:rsidP="0088116E">
            <w:pPr>
              <w:jc w:val="right"/>
              <w:rPr>
                <w:szCs w:val="14"/>
              </w:rPr>
            </w:pPr>
            <w:r w:rsidRPr="0088116E">
              <w:rPr>
                <w:rFonts w:eastAsia="Tahoma"/>
                <w:color w:val="000000"/>
                <w:szCs w:val="14"/>
              </w:rPr>
              <w:t>722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90031C" w14:textId="77777777" w:rsidR="00D41CB9" w:rsidRPr="0088116E" w:rsidRDefault="00D41CB9" w:rsidP="0088116E">
            <w:pPr>
              <w:jc w:val="right"/>
              <w:rPr>
                <w:szCs w:val="14"/>
              </w:rPr>
            </w:pPr>
            <w:r w:rsidRPr="0088116E">
              <w:rPr>
                <w:rFonts w:eastAsia="Tahoma"/>
                <w:color w:val="000000"/>
                <w:szCs w:val="14"/>
              </w:rPr>
              <w:t>673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D40198" w14:textId="77777777" w:rsidR="00D41CB9" w:rsidRPr="0088116E" w:rsidRDefault="00D41CB9" w:rsidP="0088116E">
            <w:pPr>
              <w:jc w:val="right"/>
              <w:rPr>
                <w:szCs w:val="14"/>
              </w:rPr>
            </w:pPr>
            <w:r w:rsidRPr="0088116E">
              <w:rPr>
                <w:rFonts w:eastAsia="Tahoma"/>
                <w:color w:val="000000"/>
                <w:szCs w:val="14"/>
              </w:rPr>
              <w:t>434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4DF571" w14:textId="77777777" w:rsidR="00D41CB9" w:rsidRPr="0088116E" w:rsidRDefault="00D41CB9" w:rsidP="0088116E">
            <w:pPr>
              <w:jc w:val="right"/>
              <w:rPr>
                <w:szCs w:val="14"/>
              </w:rPr>
            </w:pPr>
            <w:r w:rsidRPr="0088116E">
              <w:rPr>
                <w:rFonts w:eastAsia="Tahoma"/>
                <w:color w:val="000000"/>
                <w:szCs w:val="14"/>
              </w:rPr>
              <w:t>659</w:t>
            </w:r>
          </w:p>
        </w:tc>
      </w:tr>
      <w:tr w:rsidR="00D41CB9" w:rsidRPr="0088116E" w14:paraId="24A3D8B2"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318839" w14:textId="77777777" w:rsidR="00D41CB9" w:rsidRPr="0088116E" w:rsidRDefault="00D41CB9" w:rsidP="0088116E">
            <w:pPr>
              <w:rPr>
                <w:szCs w:val="14"/>
              </w:rPr>
            </w:pPr>
            <w:r w:rsidRPr="0088116E">
              <w:rPr>
                <w:rFonts w:eastAsia="Tahoma"/>
                <w:color w:val="000000"/>
                <w:szCs w:val="14"/>
              </w:rPr>
              <w:t>PP Ljubljana Moste</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43E293" w14:textId="77777777" w:rsidR="00D41CB9" w:rsidRPr="0088116E" w:rsidRDefault="00D41CB9" w:rsidP="0088116E">
            <w:pPr>
              <w:jc w:val="right"/>
              <w:rPr>
                <w:szCs w:val="14"/>
              </w:rPr>
            </w:pPr>
            <w:r w:rsidRPr="0088116E">
              <w:rPr>
                <w:rFonts w:eastAsia="Tahoma"/>
                <w:color w:val="000000"/>
                <w:szCs w:val="14"/>
              </w:rPr>
              <w:t>722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580295" w14:textId="77777777" w:rsidR="00D41CB9" w:rsidRPr="0088116E" w:rsidRDefault="00D41CB9" w:rsidP="0088116E">
            <w:pPr>
              <w:jc w:val="right"/>
              <w:rPr>
                <w:szCs w:val="14"/>
              </w:rPr>
            </w:pPr>
            <w:r w:rsidRPr="0088116E">
              <w:rPr>
                <w:rFonts w:eastAsia="Tahoma"/>
                <w:color w:val="000000"/>
                <w:szCs w:val="14"/>
              </w:rPr>
              <w:t>701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67FE85" w14:textId="77777777" w:rsidR="00D41CB9" w:rsidRPr="0088116E" w:rsidRDefault="00D41CB9" w:rsidP="0088116E">
            <w:pPr>
              <w:jc w:val="right"/>
              <w:rPr>
                <w:szCs w:val="14"/>
              </w:rPr>
            </w:pPr>
            <w:r w:rsidRPr="0088116E">
              <w:rPr>
                <w:rFonts w:eastAsia="Tahoma"/>
                <w:color w:val="000000"/>
                <w:szCs w:val="14"/>
              </w:rPr>
              <w:t>723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9C1FD7" w14:textId="77777777" w:rsidR="00D41CB9" w:rsidRPr="0088116E" w:rsidRDefault="00D41CB9" w:rsidP="0088116E">
            <w:pPr>
              <w:jc w:val="right"/>
              <w:rPr>
                <w:szCs w:val="14"/>
              </w:rPr>
            </w:pPr>
            <w:r w:rsidRPr="0088116E">
              <w:rPr>
                <w:rFonts w:eastAsia="Tahoma"/>
                <w:color w:val="000000"/>
                <w:szCs w:val="14"/>
              </w:rPr>
              <w:t>759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7E47C2" w14:textId="77777777" w:rsidR="00D41CB9" w:rsidRPr="0088116E" w:rsidRDefault="00D41CB9" w:rsidP="0088116E">
            <w:pPr>
              <w:jc w:val="right"/>
              <w:rPr>
                <w:szCs w:val="14"/>
              </w:rPr>
            </w:pPr>
            <w:r w:rsidRPr="0088116E">
              <w:rPr>
                <w:rFonts w:eastAsia="Tahoma"/>
                <w:color w:val="000000"/>
                <w:szCs w:val="14"/>
              </w:rPr>
              <w:t>691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93B059" w14:textId="77777777" w:rsidR="00D41CB9" w:rsidRPr="0088116E" w:rsidRDefault="00D41CB9" w:rsidP="0088116E">
            <w:pPr>
              <w:jc w:val="right"/>
              <w:rPr>
                <w:szCs w:val="14"/>
              </w:rPr>
            </w:pPr>
            <w:r w:rsidRPr="0088116E">
              <w:rPr>
                <w:rFonts w:eastAsia="Tahoma"/>
                <w:color w:val="000000"/>
                <w:szCs w:val="14"/>
              </w:rPr>
              <w:t>709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E11C1F" w14:textId="77777777" w:rsidR="00D41CB9" w:rsidRPr="0088116E" w:rsidRDefault="00D41CB9" w:rsidP="0088116E">
            <w:pPr>
              <w:jc w:val="right"/>
              <w:rPr>
                <w:szCs w:val="14"/>
              </w:rPr>
            </w:pPr>
            <w:r w:rsidRPr="0088116E">
              <w:rPr>
                <w:rFonts w:eastAsia="Tahoma"/>
                <w:color w:val="000000"/>
                <w:szCs w:val="14"/>
              </w:rPr>
              <w:t>847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00D0A4" w14:textId="77777777" w:rsidR="00D41CB9" w:rsidRPr="0088116E" w:rsidRDefault="00D41CB9" w:rsidP="0088116E">
            <w:pPr>
              <w:jc w:val="right"/>
              <w:rPr>
                <w:szCs w:val="14"/>
              </w:rPr>
            </w:pPr>
            <w:r w:rsidRPr="0088116E">
              <w:rPr>
                <w:rFonts w:eastAsia="Tahoma"/>
                <w:color w:val="000000"/>
                <w:szCs w:val="14"/>
              </w:rPr>
              <w:t>591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50F554" w14:textId="77777777" w:rsidR="00D41CB9" w:rsidRPr="0088116E" w:rsidRDefault="00D41CB9" w:rsidP="0088116E">
            <w:pPr>
              <w:jc w:val="right"/>
              <w:rPr>
                <w:szCs w:val="14"/>
              </w:rPr>
            </w:pPr>
            <w:r w:rsidRPr="0088116E">
              <w:rPr>
                <w:rFonts w:eastAsia="Tahoma"/>
                <w:color w:val="000000"/>
                <w:szCs w:val="14"/>
              </w:rPr>
              <w:t>465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E05182" w14:textId="77777777" w:rsidR="00D41CB9" w:rsidRPr="0088116E" w:rsidRDefault="00D41CB9" w:rsidP="0088116E">
            <w:pPr>
              <w:jc w:val="right"/>
              <w:rPr>
                <w:szCs w:val="14"/>
              </w:rPr>
            </w:pPr>
            <w:r w:rsidRPr="0088116E">
              <w:rPr>
                <w:rFonts w:eastAsia="Tahoma"/>
                <w:color w:val="000000"/>
                <w:szCs w:val="14"/>
              </w:rPr>
              <w:t>378</w:t>
            </w:r>
          </w:p>
        </w:tc>
      </w:tr>
      <w:tr w:rsidR="00D41CB9" w:rsidRPr="0088116E" w14:paraId="77163E15"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BCF0CB" w14:textId="77777777" w:rsidR="00D41CB9" w:rsidRPr="0088116E" w:rsidRDefault="00D41CB9" w:rsidP="0088116E">
            <w:pPr>
              <w:rPr>
                <w:szCs w:val="14"/>
              </w:rPr>
            </w:pPr>
            <w:r w:rsidRPr="0088116E">
              <w:rPr>
                <w:rFonts w:eastAsia="Tahoma"/>
                <w:color w:val="000000"/>
                <w:szCs w:val="14"/>
              </w:rPr>
              <w:t>PP Ljubljana Šiška</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6E6434" w14:textId="77777777" w:rsidR="00D41CB9" w:rsidRPr="0088116E" w:rsidRDefault="00D41CB9" w:rsidP="0088116E">
            <w:pPr>
              <w:jc w:val="right"/>
              <w:rPr>
                <w:szCs w:val="14"/>
              </w:rPr>
            </w:pPr>
            <w:r w:rsidRPr="0088116E">
              <w:rPr>
                <w:rFonts w:eastAsia="Tahoma"/>
                <w:color w:val="000000"/>
                <w:szCs w:val="14"/>
              </w:rPr>
              <w:t>402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06EB2B" w14:textId="77777777" w:rsidR="00D41CB9" w:rsidRPr="0088116E" w:rsidRDefault="00D41CB9" w:rsidP="0088116E">
            <w:pPr>
              <w:jc w:val="right"/>
              <w:rPr>
                <w:szCs w:val="14"/>
              </w:rPr>
            </w:pPr>
            <w:r w:rsidRPr="0088116E">
              <w:rPr>
                <w:rFonts w:eastAsia="Tahoma"/>
                <w:color w:val="000000"/>
                <w:szCs w:val="14"/>
              </w:rPr>
              <w:t>443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78A704" w14:textId="77777777" w:rsidR="00D41CB9" w:rsidRPr="0088116E" w:rsidRDefault="00D41CB9" w:rsidP="0088116E">
            <w:pPr>
              <w:jc w:val="right"/>
              <w:rPr>
                <w:szCs w:val="14"/>
              </w:rPr>
            </w:pPr>
            <w:r w:rsidRPr="0088116E">
              <w:rPr>
                <w:rFonts w:eastAsia="Tahoma"/>
                <w:color w:val="000000"/>
                <w:szCs w:val="14"/>
              </w:rPr>
              <w:t>393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AC087D" w14:textId="77777777" w:rsidR="00D41CB9" w:rsidRPr="0088116E" w:rsidRDefault="00D41CB9" w:rsidP="0088116E">
            <w:pPr>
              <w:jc w:val="right"/>
              <w:rPr>
                <w:szCs w:val="14"/>
              </w:rPr>
            </w:pPr>
            <w:r w:rsidRPr="0088116E">
              <w:rPr>
                <w:rFonts w:eastAsia="Tahoma"/>
                <w:color w:val="000000"/>
                <w:szCs w:val="14"/>
              </w:rPr>
              <w:t>384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CE7A8D" w14:textId="77777777" w:rsidR="00D41CB9" w:rsidRPr="0088116E" w:rsidRDefault="00D41CB9" w:rsidP="0088116E">
            <w:pPr>
              <w:jc w:val="right"/>
              <w:rPr>
                <w:szCs w:val="14"/>
              </w:rPr>
            </w:pPr>
            <w:r w:rsidRPr="0088116E">
              <w:rPr>
                <w:rFonts w:eastAsia="Tahoma"/>
                <w:color w:val="000000"/>
                <w:szCs w:val="14"/>
              </w:rPr>
              <w:t>518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405694" w14:textId="77777777" w:rsidR="00D41CB9" w:rsidRPr="0088116E" w:rsidRDefault="00D41CB9" w:rsidP="0088116E">
            <w:pPr>
              <w:jc w:val="right"/>
              <w:rPr>
                <w:szCs w:val="14"/>
              </w:rPr>
            </w:pPr>
            <w:r w:rsidRPr="0088116E">
              <w:rPr>
                <w:rFonts w:eastAsia="Tahoma"/>
                <w:color w:val="000000"/>
                <w:szCs w:val="14"/>
              </w:rPr>
              <w:t>623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46400F" w14:textId="77777777" w:rsidR="00D41CB9" w:rsidRPr="0088116E" w:rsidRDefault="00D41CB9" w:rsidP="0088116E">
            <w:pPr>
              <w:jc w:val="right"/>
              <w:rPr>
                <w:szCs w:val="14"/>
              </w:rPr>
            </w:pPr>
            <w:r w:rsidRPr="0088116E">
              <w:rPr>
                <w:rFonts w:eastAsia="Tahoma"/>
                <w:color w:val="000000"/>
                <w:szCs w:val="14"/>
              </w:rPr>
              <w:t>588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14668D" w14:textId="77777777" w:rsidR="00D41CB9" w:rsidRPr="0088116E" w:rsidRDefault="00D41CB9" w:rsidP="0088116E">
            <w:pPr>
              <w:jc w:val="right"/>
              <w:rPr>
                <w:szCs w:val="14"/>
              </w:rPr>
            </w:pPr>
            <w:r w:rsidRPr="0088116E">
              <w:rPr>
                <w:rFonts w:eastAsia="Tahoma"/>
                <w:color w:val="000000"/>
                <w:szCs w:val="14"/>
              </w:rPr>
              <w:t>449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AF06A9" w14:textId="77777777" w:rsidR="00D41CB9" w:rsidRPr="0088116E" w:rsidRDefault="00D41CB9" w:rsidP="0088116E">
            <w:pPr>
              <w:jc w:val="right"/>
              <w:rPr>
                <w:szCs w:val="14"/>
              </w:rPr>
            </w:pPr>
            <w:r w:rsidRPr="0088116E">
              <w:rPr>
                <w:rFonts w:eastAsia="Tahoma"/>
                <w:color w:val="000000"/>
                <w:szCs w:val="14"/>
              </w:rPr>
              <w:t>470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9F809F" w14:textId="77777777" w:rsidR="00D41CB9" w:rsidRPr="0088116E" w:rsidRDefault="00D41CB9" w:rsidP="0088116E">
            <w:pPr>
              <w:jc w:val="right"/>
              <w:rPr>
                <w:szCs w:val="14"/>
              </w:rPr>
            </w:pPr>
            <w:r w:rsidRPr="0088116E">
              <w:rPr>
                <w:rFonts w:eastAsia="Tahoma"/>
                <w:color w:val="000000"/>
                <w:szCs w:val="14"/>
              </w:rPr>
              <w:t>389</w:t>
            </w:r>
          </w:p>
        </w:tc>
      </w:tr>
      <w:tr w:rsidR="00D41CB9" w:rsidRPr="0088116E" w14:paraId="61A037EC"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8A23E" w14:textId="77777777" w:rsidR="00D41CB9" w:rsidRPr="0088116E" w:rsidRDefault="00D41CB9" w:rsidP="0088116E">
            <w:pPr>
              <w:rPr>
                <w:szCs w:val="14"/>
              </w:rPr>
            </w:pPr>
            <w:r w:rsidRPr="0088116E">
              <w:rPr>
                <w:rFonts w:eastAsia="Tahoma"/>
                <w:color w:val="000000"/>
                <w:szCs w:val="14"/>
              </w:rPr>
              <w:t>PP Ljubljana Vič</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4ECAF" w14:textId="77777777" w:rsidR="00D41CB9" w:rsidRPr="0088116E" w:rsidRDefault="00D41CB9" w:rsidP="0088116E">
            <w:pPr>
              <w:jc w:val="right"/>
              <w:rPr>
                <w:szCs w:val="14"/>
              </w:rPr>
            </w:pPr>
            <w:r w:rsidRPr="0088116E">
              <w:rPr>
                <w:rFonts w:eastAsia="Tahoma"/>
                <w:color w:val="000000"/>
                <w:szCs w:val="14"/>
              </w:rPr>
              <w:t>709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08A5FB" w14:textId="77777777" w:rsidR="00D41CB9" w:rsidRPr="0088116E" w:rsidRDefault="00D41CB9" w:rsidP="0088116E">
            <w:pPr>
              <w:jc w:val="right"/>
              <w:rPr>
                <w:szCs w:val="14"/>
              </w:rPr>
            </w:pPr>
            <w:r w:rsidRPr="0088116E">
              <w:rPr>
                <w:rFonts w:eastAsia="Tahoma"/>
                <w:color w:val="000000"/>
                <w:szCs w:val="14"/>
              </w:rPr>
              <w:t>732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D44EB3" w14:textId="77777777" w:rsidR="00D41CB9" w:rsidRPr="0088116E" w:rsidRDefault="00D41CB9" w:rsidP="0088116E">
            <w:pPr>
              <w:jc w:val="right"/>
              <w:rPr>
                <w:szCs w:val="14"/>
              </w:rPr>
            </w:pPr>
            <w:r w:rsidRPr="0088116E">
              <w:rPr>
                <w:rFonts w:eastAsia="Tahoma"/>
                <w:color w:val="000000"/>
                <w:szCs w:val="14"/>
              </w:rPr>
              <w:t>664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DC0291" w14:textId="77777777" w:rsidR="00D41CB9" w:rsidRPr="0088116E" w:rsidRDefault="00D41CB9" w:rsidP="0088116E">
            <w:pPr>
              <w:jc w:val="right"/>
              <w:rPr>
                <w:szCs w:val="14"/>
              </w:rPr>
            </w:pPr>
            <w:r w:rsidRPr="0088116E">
              <w:rPr>
                <w:rFonts w:eastAsia="Tahoma"/>
                <w:color w:val="000000"/>
                <w:szCs w:val="14"/>
              </w:rPr>
              <w:t>810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5B50D6" w14:textId="77777777" w:rsidR="00D41CB9" w:rsidRPr="0088116E" w:rsidRDefault="00D41CB9" w:rsidP="0088116E">
            <w:pPr>
              <w:jc w:val="right"/>
              <w:rPr>
                <w:szCs w:val="14"/>
              </w:rPr>
            </w:pPr>
            <w:r w:rsidRPr="0088116E">
              <w:rPr>
                <w:rFonts w:eastAsia="Tahoma"/>
                <w:color w:val="000000"/>
                <w:szCs w:val="14"/>
              </w:rPr>
              <w:t>744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390B9D" w14:textId="77777777" w:rsidR="00D41CB9" w:rsidRPr="0088116E" w:rsidRDefault="00D41CB9" w:rsidP="0088116E">
            <w:pPr>
              <w:jc w:val="right"/>
              <w:rPr>
                <w:szCs w:val="14"/>
              </w:rPr>
            </w:pPr>
            <w:r w:rsidRPr="0088116E">
              <w:rPr>
                <w:rFonts w:eastAsia="Tahoma"/>
                <w:color w:val="000000"/>
                <w:szCs w:val="14"/>
              </w:rPr>
              <w:t>759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7F7920" w14:textId="77777777" w:rsidR="00D41CB9" w:rsidRPr="0088116E" w:rsidRDefault="00D41CB9" w:rsidP="0088116E">
            <w:pPr>
              <w:jc w:val="right"/>
              <w:rPr>
                <w:szCs w:val="14"/>
              </w:rPr>
            </w:pPr>
            <w:r w:rsidRPr="0088116E">
              <w:rPr>
                <w:rFonts w:eastAsia="Tahoma"/>
                <w:color w:val="000000"/>
                <w:szCs w:val="14"/>
              </w:rPr>
              <w:t>635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569A77" w14:textId="77777777" w:rsidR="00D41CB9" w:rsidRPr="0088116E" w:rsidRDefault="00D41CB9" w:rsidP="0088116E">
            <w:pPr>
              <w:jc w:val="right"/>
              <w:rPr>
                <w:szCs w:val="14"/>
              </w:rPr>
            </w:pPr>
            <w:r w:rsidRPr="0088116E">
              <w:rPr>
                <w:rFonts w:eastAsia="Tahoma"/>
                <w:color w:val="000000"/>
                <w:szCs w:val="14"/>
              </w:rPr>
              <w:t>610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7098E7" w14:textId="77777777" w:rsidR="00D41CB9" w:rsidRPr="0088116E" w:rsidRDefault="00D41CB9" w:rsidP="0088116E">
            <w:pPr>
              <w:jc w:val="right"/>
              <w:rPr>
                <w:szCs w:val="14"/>
              </w:rPr>
            </w:pPr>
            <w:r w:rsidRPr="0088116E">
              <w:rPr>
                <w:rFonts w:eastAsia="Tahoma"/>
                <w:color w:val="000000"/>
                <w:szCs w:val="14"/>
              </w:rPr>
              <w:t>555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A6AF4F" w14:textId="77777777" w:rsidR="00D41CB9" w:rsidRPr="0088116E" w:rsidRDefault="00D41CB9" w:rsidP="0088116E">
            <w:pPr>
              <w:jc w:val="right"/>
              <w:rPr>
                <w:szCs w:val="14"/>
              </w:rPr>
            </w:pPr>
            <w:r w:rsidRPr="0088116E">
              <w:rPr>
                <w:rFonts w:eastAsia="Tahoma"/>
                <w:color w:val="000000"/>
                <w:szCs w:val="14"/>
              </w:rPr>
              <w:t>494</w:t>
            </w:r>
          </w:p>
        </w:tc>
      </w:tr>
      <w:tr w:rsidR="00D41CB9" w:rsidRPr="0088116E" w14:paraId="6A250937"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8E4AD9" w14:textId="77777777" w:rsidR="00D41CB9" w:rsidRPr="0088116E" w:rsidRDefault="00D41CB9" w:rsidP="0088116E">
            <w:pPr>
              <w:rPr>
                <w:szCs w:val="14"/>
              </w:rPr>
            </w:pPr>
            <w:r w:rsidRPr="0088116E">
              <w:rPr>
                <w:rFonts w:eastAsia="Tahoma"/>
                <w:color w:val="000000"/>
                <w:szCs w:val="14"/>
              </w:rPr>
              <w:t>PP Logatec</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DA592D" w14:textId="77777777" w:rsidR="00D41CB9" w:rsidRPr="0088116E" w:rsidRDefault="00D41CB9" w:rsidP="0088116E">
            <w:pPr>
              <w:jc w:val="right"/>
              <w:rPr>
                <w:szCs w:val="14"/>
              </w:rPr>
            </w:pPr>
            <w:r w:rsidRPr="0088116E">
              <w:rPr>
                <w:rFonts w:eastAsia="Tahoma"/>
                <w:color w:val="000000"/>
                <w:szCs w:val="14"/>
              </w:rPr>
              <w:t>86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9BCDDF" w14:textId="77777777" w:rsidR="00D41CB9" w:rsidRPr="0088116E" w:rsidRDefault="00D41CB9" w:rsidP="0088116E">
            <w:pPr>
              <w:jc w:val="right"/>
              <w:rPr>
                <w:szCs w:val="14"/>
              </w:rPr>
            </w:pPr>
            <w:r w:rsidRPr="0088116E">
              <w:rPr>
                <w:rFonts w:eastAsia="Tahoma"/>
                <w:color w:val="000000"/>
                <w:szCs w:val="14"/>
              </w:rPr>
              <w:t>86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35922A" w14:textId="77777777" w:rsidR="00D41CB9" w:rsidRPr="0088116E" w:rsidRDefault="00D41CB9" w:rsidP="0088116E">
            <w:pPr>
              <w:jc w:val="right"/>
              <w:rPr>
                <w:szCs w:val="14"/>
              </w:rPr>
            </w:pPr>
            <w:r w:rsidRPr="0088116E">
              <w:rPr>
                <w:rFonts w:eastAsia="Tahoma"/>
                <w:color w:val="000000"/>
                <w:szCs w:val="14"/>
              </w:rPr>
              <w:t>104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355145" w14:textId="77777777" w:rsidR="00D41CB9" w:rsidRPr="0088116E" w:rsidRDefault="00D41CB9" w:rsidP="0088116E">
            <w:pPr>
              <w:jc w:val="right"/>
              <w:rPr>
                <w:szCs w:val="14"/>
              </w:rPr>
            </w:pPr>
            <w:r w:rsidRPr="0088116E">
              <w:rPr>
                <w:rFonts w:eastAsia="Tahoma"/>
                <w:color w:val="000000"/>
                <w:szCs w:val="14"/>
              </w:rPr>
              <w:t>123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7B68DA" w14:textId="77777777" w:rsidR="00D41CB9" w:rsidRPr="0088116E" w:rsidRDefault="00D41CB9" w:rsidP="0088116E">
            <w:pPr>
              <w:jc w:val="right"/>
              <w:rPr>
                <w:szCs w:val="14"/>
              </w:rPr>
            </w:pPr>
            <w:r w:rsidRPr="0088116E">
              <w:rPr>
                <w:rFonts w:eastAsia="Tahoma"/>
                <w:color w:val="000000"/>
                <w:szCs w:val="14"/>
              </w:rPr>
              <w:t>110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727A84" w14:textId="77777777" w:rsidR="00D41CB9" w:rsidRPr="0088116E" w:rsidRDefault="00D41CB9" w:rsidP="0088116E">
            <w:pPr>
              <w:jc w:val="right"/>
              <w:rPr>
                <w:szCs w:val="14"/>
              </w:rPr>
            </w:pPr>
            <w:r w:rsidRPr="0088116E">
              <w:rPr>
                <w:rFonts w:eastAsia="Tahoma"/>
                <w:color w:val="000000"/>
                <w:szCs w:val="14"/>
              </w:rPr>
              <w:t>67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D2F597" w14:textId="77777777" w:rsidR="00D41CB9" w:rsidRPr="0088116E" w:rsidRDefault="00D41CB9" w:rsidP="0088116E">
            <w:pPr>
              <w:jc w:val="right"/>
              <w:rPr>
                <w:szCs w:val="14"/>
              </w:rPr>
            </w:pPr>
            <w:r w:rsidRPr="0088116E">
              <w:rPr>
                <w:rFonts w:eastAsia="Tahoma"/>
                <w:color w:val="000000"/>
                <w:szCs w:val="14"/>
              </w:rPr>
              <w:t>95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248151" w14:textId="77777777" w:rsidR="00D41CB9" w:rsidRPr="0088116E" w:rsidRDefault="00D41CB9" w:rsidP="0088116E">
            <w:pPr>
              <w:jc w:val="right"/>
              <w:rPr>
                <w:szCs w:val="14"/>
              </w:rPr>
            </w:pPr>
            <w:r w:rsidRPr="0088116E">
              <w:rPr>
                <w:rFonts w:eastAsia="Tahoma"/>
                <w:color w:val="000000"/>
                <w:szCs w:val="14"/>
              </w:rPr>
              <w:t>67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81C3C9" w14:textId="77777777" w:rsidR="00D41CB9" w:rsidRPr="0088116E" w:rsidRDefault="00D41CB9" w:rsidP="0088116E">
            <w:pPr>
              <w:jc w:val="right"/>
              <w:rPr>
                <w:szCs w:val="14"/>
              </w:rPr>
            </w:pPr>
            <w:r w:rsidRPr="0088116E">
              <w:rPr>
                <w:rFonts w:eastAsia="Tahoma"/>
                <w:color w:val="000000"/>
                <w:szCs w:val="14"/>
              </w:rPr>
              <w:t>60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40DB2D" w14:textId="77777777" w:rsidR="00D41CB9" w:rsidRPr="0088116E" w:rsidRDefault="00D41CB9" w:rsidP="0088116E">
            <w:pPr>
              <w:jc w:val="right"/>
              <w:rPr>
                <w:szCs w:val="14"/>
              </w:rPr>
            </w:pPr>
            <w:r w:rsidRPr="0088116E">
              <w:rPr>
                <w:rFonts w:eastAsia="Tahoma"/>
                <w:color w:val="000000"/>
                <w:szCs w:val="14"/>
              </w:rPr>
              <w:t>53</w:t>
            </w:r>
          </w:p>
        </w:tc>
      </w:tr>
      <w:tr w:rsidR="00D41CB9" w:rsidRPr="0088116E" w14:paraId="49CB5EA4"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DF61D8" w14:textId="77777777" w:rsidR="00D41CB9" w:rsidRPr="0088116E" w:rsidRDefault="00D41CB9" w:rsidP="0088116E">
            <w:pPr>
              <w:rPr>
                <w:szCs w:val="14"/>
              </w:rPr>
            </w:pPr>
            <w:r w:rsidRPr="0088116E">
              <w:rPr>
                <w:rFonts w:eastAsia="Tahoma"/>
                <w:color w:val="000000"/>
                <w:szCs w:val="14"/>
              </w:rPr>
              <w:t>PP Medvode</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B9644C" w14:textId="77777777" w:rsidR="00D41CB9" w:rsidRPr="0088116E" w:rsidRDefault="00D41CB9" w:rsidP="0088116E">
            <w:pPr>
              <w:jc w:val="right"/>
              <w:rPr>
                <w:szCs w:val="14"/>
              </w:rPr>
            </w:pPr>
            <w:r w:rsidRPr="0088116E">
              <w:rPr>
                <w:rFonts w:eastAsia="Tahoma"/>
                <w:color w:val="000000"/>
                <w:szCs w:val="14"/>
              </w:rPr>
              <w:t>100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49A6BA" w14:textId="77777777" w:rsidR="00D41CB9" w:rsidRPr="0088116E" w:rsidRDefault="00D41CB9" w:rsidP="0088116E">
            <w:pPr>
              <w:jc w:val="right"/>
              <w:rPr>
                <w:szCs w:val="14"/>
              </w:rPr>
            </w:pPr>
            <w:r w:rsidRPr="0088116E">
              <w:rPr>
                <w:rFonts w:eastAsia="Tahoma"/>
                <w:color w:val="000000"/>
                <w:szCs w:val="14"/>
              </w:rPr>
              <w:t>135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8E15CC" w14:textId="77777777" w:rsidR="00D41CB9" w:rsidRPr="0088116E" w:rsidRDefault="00D41CB9" w:rsidP="0088116E">
            <w:pPr>
              <w:jc w:val="right"/>
              <w:rPr>
                <w:szCs w:val="14"/>
              </w:rPr>
            </w:pPr>
            <w:r w:rsidRPr="0088116E">
              <w:rPr>
                <w:rFonts w:eastAsia="Tahoma"/>
                <w:color w:val="000000"/>
                <w:szCs w:val="14"/>
              </w:rPr>
              <w:t>104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E6FFFD" w14:textId="77777777" w:rsidR="00D41CB9" w:rsidRPr="0088116E" w:rsidRDefault="00D41CB9" w:rsidP="0088116E">
            <w:pPr>
              <w:jc w:val="right"/>
              <w:rPr>
                <w:szCs w:val="14"/>
              </w:rPr>
            </w:pPr>
            <w:r w:rsidRPr="0088116E">
              <w:rPr>
                <w:rFonts w:eastAsia="Tahoma"/>
                <w:color w:val="000000"/>
                <w:szCs w:val="14"/>
              </w:rPr>
              <w:t>138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F74E52" w14:textId="77777777" w:rsidR="00D41CB9" w:rsidRPr="0088116E" w:rsidRDefault="00D41CB9" w:rsidP="0088116E">
            <w:pPr>
              <w:jc w:val="right"/>
              <w:rPr>
                <w:szCs w:val="14"/>
              </w:rPr>
            </w:pPr>
            <w:r w:rsidRPr="0088116E">
              <w:rPr>
                <w:rFonts w:eastAsia="Tahoma"/>
                <w:color w:val="000000"/>
                <w:szCs w:val="14"/>
              </w:rPr>
              <w:t>77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848F95" w14:textId="77777777" w:rsidR="00D41CB9" w:rsidRPr="0088116E" w:rsidRDefault="00D41CB9" w:rsidP="0088116E">
            <w:pPr>
              <w:jc w:val="right"/>
              <w:rPr>
                <w:szCs w:val="14"/>
              </w:rPr>
            </w:pPr>
            <w:r w:rsidRPr="0088116E">
              <w:rPr>
                <w:rFonts w:eastAsia="Tahoma"/>
                <w:color w:val="000000"/>
                <w:szCs w:val="14"/>
              </w:rPr>
              <w:t>96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852145" w14:textId="77777777" w:rsidR="00D41CB9" w:rsidRPr="0088116E" w:rsidRDefault="00D41CB9" w:rsidP="0088116E">
            <w:pPr>
              <w:jc w:val="right"/>
              <w:rPr>
                <w:szCs w:val="14"/>
              </w:rPr>
            </w:pPr>
            <w:r w:rsidRPr="0088116E">
              <w:rPr>
                <w:rFonts w:eastAsia="Tahoma"/>
                <w:color w:val="000000"/>
                <w:szCs w:val="14"/>
              </w:rPr>
              <w:t>129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5A1B40" w14:textId="77777777" w:rsidR="00D41CB9" w:rsidRPr="0088116E" w:rsidRDefault="00D41CB9" w:rsidP="0088116E">
            <w:pPr>
              <w:jc w:val="right"/>
              <w:rPr>
                <w:szCs w:val="14"/>
              </w:rPr>
            </w:pPr>
            <w:r w:rsidRPr="0088116E">
              <w:rPr>
                <w:rFonts w:eastAsia="Tahoma"/>
                <w:color w:val="000000"/>
                <w:szCs w:val="14"/>
              </w:rPr>
              <w:t>92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D42F28" w14:textId="77777777" w:rsidR="00D41CB9" w:rsidRPr="0088116E" w:rsidRDefault="00D41CB9" w:rsidP="0088116E">
            <w:pPr>
              <w:jc w:val="right"/>
              <w:rPr>
                <w:szCs w:val="14"/>
              </w:rPr>
            </w:pPr>
            <w:r w:rsidRPr="0088116E">
              <w:rPr>
                <w:rFonts w:eastAsia="Tahoma"/>
                <w:color w:val="000000"/>
                <w:szCs w:val="14"/>
              </w:rPr>
              <w:t>67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21E141" w14:textId="77777777" w:rsidR="00D41CB9" w:rsidRPr="0088116E" w:rsidRDefault="00D41CB9" w:rsidP="0088116E">
            <w:pPr>
              <w:jc w:val="right"/>
              <w:rPr>
                <w:szCs w:val="14"/>
              </w:rPr>
            </w:pPr>
            <w:r w:rsidRPr="0088116E">
              <w:rPr>
                <w:rFonts w:eastAsia="Tahoma"/>
                <w:color w:val="000000"/>
                <w:szCs w:val="14"/>
              </w:rPr>
              <w:t>84</w:t>
            </w:r>
          </w:p>
        </w:tc>
      </w:tr>
      <w:tr w:rsidR="00D41CB9" w:rsidRPr="0088116E" w14:paraId="2B1F8A60"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FAA63A" w14:textId="77777777" w:rsidR="00D41CB9" w:rsidRPr="0088116E" w:rsidRDefault="00D41CB9" w:rsidP="0088116E">
            <w:pPr>
              <w:rPr>
                <w:szCs w:val="14"/>
              </w:rPr>
            </w:pPr>
            <w:r w:rsidRPr="0088116E">
              <w:rPr>
                <w:rFonts w:eastAsia="Tahoma"/>
                <w:color w:val="000000"/>
                <w:szCs w:val="14"/>
              </w:rPr>
              <w:t>PP Ribnica</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C7C115" w14:textId="77777777" w:rsidR="00D41CB9" w:rsidRPr="0088116E" w:rsidRDefault="00D41CB9" w:rsidP="0088116E">
            <w:pPr>
              <w:jc w:val="right"/>
              <w:rPr>
                <w:szCs w:val="14"/>
              </w:rPr>
            </w:pPr>
            <w:r w:rsidRPr="0088116E">
              <w:rPr>
                <w:rFonts w:eastAsia="Tahoma"/>
                <w:color w:val="000000"/>
                <w:szCs w:val="14"/>
              </w:rPr>
              <w:t>81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471D71" w14:textId="77777777" w:rsidR="00D41CB9" w:rsidRPr="0088116E" w:rsidRDefault="00D41CB9" w:rsidP="0088116E">
            <w:pPr>
              <w:jc w:val="right"/>
              <w:rPr>
                <w:szCs w:val="14"/>
              </w:rPr>
            </w:pPr>
            <w:r w:rsidRPr="0088116E">
              <w:rPr>
                <w:rFonts w:eastAsia="Tahoma"/>
                <w:color w:val="000000"/>
                <w:szCs w:val="14"/>
              </w:rPr>
              <w:t>97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415795" w14:textId="77777777" w:rsidR="00D41CB9" w:rsidRPr="0088116E" w:rsidRDefault="00D41CB9" w:rsidP="0088116E">
            <w:pPr>
              <w:jc w:val="right"/>
              <w:rPr>
                <w:szCs w:val="14"/>
              </w:rPr>
            </w:pPr>
            <w:r w:rsidRPr="0088116E">
              <w:rPr>
                <w:rFonts w:eastAsia="Tahoma"/>
                <w:color w:val="000000"/>
                <w:szCs w:val="14"/>
              </w:rPr>
              <w:t>97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C9DFBF" w14:textId="77777777" w:rsidR="00D41CB9" w:rsidRPr="0088116E" w:rsidRDefault="00D41CB9" w:rsidP="0088116E">
            <w:pPr>
              <w:jc w:val="right"/>
              <w:rPr>
                <w:szCs w:val="14"/>
              </w:rPr>
            </w:pPr>
            <w:r w:rsidRPr="0088116E">
              <w:rPr>
                <w:rFonts w:eastAsia="Tahoma"/>
                <w:color w:val="000000"/>
                <w:szCs w:val="14"/>
              </w:rPr>
              <w:t>102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997C73" w14:textId="77777777" w:rsidR="00D41CB9" w:rsidRPr="0088116E" w:rsidRDefault="00D41CB9" w:rsidP="0088116E">
            <w:pPr>
              <w:jc w:val="right"/>
              <w:rPr>
                <w:szCs w:val="14"/>
              </w:rPr>
            </w:pPr>
            <w:r w:rsidRPr="0088116E">
              <w:rPr>
                <w:rFonts w:eastAsia="Tahoma"/>
                <w:color w:val="000000"/>
                <w:szCs w:val="14"/>
              </w:rPr>
              <w:t>97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482E5B" w14:textId="77777777" w:rsidR="00D41CB9" w:rsidRPr="0088116E" w:rsidRDefault="00D41CB9" w:rsidP="0088116E">
            <w:pPr>
              <w:jc w:val="right"/>
              <w:rPr>
                <w:szCs w:val="14"/>
              </w:rPr>
            </w:pPr>
            <w:r w:rsidRPr="0088116E">
              <w:rPr>
                <w:rFonts w:eastAsia="Tahoma"/>
                <w:color w:val="000000"/>
                <w:szCs w:val="14"/>
              </w:rPr>
              <w:t>84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272616" w14:textId="77777777" w:rsidR="00D41CB9" w:rsidRPr="0088116E" w:rsidRDefault="00D41CB9" w:rsidP="0088116E">
            <w:pPr>
              <w:jc w:val="right"/>
              <w:rPr>
                <w:szCs w:val="14"/>
              </w:rPr>
            </w:pPr>
            <w:r w:rsidRPr="0088116E">
              <w:rPr>
                <w:rFonts w:eastAsia="Tahoma"/>
                <w:color w:val="000000"/>
                <w:szCs w:val="14"/>
              </w:rPr>
              <w:t>117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ECE957" w14:textId="77777777" w:rsidR="00D41CB9" w:rsidRPr="0088116E" w:rsidRDefault="00D41CB9" w:rsidP="0088116E">
            <w:pPr>
              <w:jc w:val="right"/>
              <w:rPr>
                <w:szCs w:val="14"/>
              </w:rPr>
            </w:pPr>
            <w:r w:rsidRPr="0088116E">
              <w:rPr>
                <w:rFonts w:eastAsia="Tahoma"/>
                <w:color w:val="000000"/>
                <w:szCs w:val="14"/>
              </w:rPr>
              <w:t>146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C09628" w14:textId="77777777" w:rsidR="00D41CB9" w:rsidRPr="0088116E" w:rsidRDefault="00D41CB9" w:rsidP="0088116E">
            <w:pPr>
              <w:jc w:val="right"/>
              <w:rPr>
                <w:szCs w:val="14"/>
              </w:rPr>
            </w:pPr>
            <w:r w:rsidRPr="0088116E">
              <w:rPr>
                <w:rFonts w:eastAsia="Tahoma"/>
                <w:color w:val="000000"/>
                <w:szCs w:val="14"/>
              </w:rPr>
              <w:t>146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4D576B" w14:textId="77777777" w:rsidR="00D41CB9" w:rsidRPr="0088116E" w:rsidRDefault="00D41CB9" w:rsidP="0088116E">
            <w:pPr>
              <w:jc w:val="right"/>
              <w:rPr>
                <w:szCs w:val="14"/>
              </w:rPr>
            </w:pPr>
            <w:r w:rsidRPr="0088116E">
              <w:rPr>
                <w:rFonts w:eastAsia="Tahoma"/>
                <w:color w:val="000000"/>
                <w:szCs w:val="14"/>
              </w:rPr>
              <w:t>177</w:t>
            </w:r>
          </w:p>
        </w:tc>
      </w:tr>
      <w:tr w:rsidR="00D41CB9" w:rsidRPr="0088116E" w14:paraId="057AA246"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0C4AEE" w14:textId="77777777" w:rsidR="00D41CB9" w:rsidRPr="0088116E" w:rsidRDefault="00D41CB9" w:rsidP="0088116E">
            <w:pPr>
              <w:rPr>
                <w:szCs w:val="14"/>
              </w:rPr>
            </w:pPr>
            <w:r w:rsidRPr="0088116E">
              <w:rPr>
                <w:rFonts w:eastAsia="Tahoma"/>
                <w:color w:val="000000"/>
                <w:szCs w:val="14"/>
              </w:rPr>
              <w:t>PP Trbovlje</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A3864C" w14:textId="77777777" w:rsidR="00D41CB9" w:rsidRPr="0088116E" w:rsidRDefault="00D41CB9" w:rsidP="0088116E">
            <w:pPr>
              <w:jc w:val="right"/>
              <w:rPr>
                <w:szCs w:val="14"/>
              </w:rPr>
            </w:pPr>
            <w:r w:rsidRPr="0088116E">
              <w:rPr>
                <w:rFonts w:eastAsia="Tahoma"/>
                <w:color w:val="000000"/>
                <w:szCs w:val="14"/>
              </w:rPr>
              <w:t>192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63D293" w14:textId="77777777" w:rsidR="00D41CB9" w:rsidRPr="0088116E" w:rsidRDefault="00D41CB9" w:rsidP="0088116E">
            <w:pPr>
              <w:jc w:val="right"/>
              <w:rPr>
                <w:szCs w:val="14"/>
              </w:rPr>
            </w:pPr>
            <w:r w:rsidRPr="0088116E">
              <w:rPr>
                <w:rFonts w:eastAsia="Tahoma"/>
                <w:color w:val="000000"/>
                <w:szCs w:val="14"/>
              </w:rPr>
              <w:t>153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921764" w14:textId="77777777" w:rsidR="00D41CB9" w:rsidRPr="0088116E" w:rsidRDefault="00D41CB9" w:rsidP="0088116E">
            <w:pPr>
              <w:jc w:val="right"/>
              <w:rPr>
                <w:szCs w:val="14"/>
              </w:rPr>
            </w:pPr>
            <w:r w:rsidRPr="0088116E">
              <w:rPr>
                <w:rFonts w:eastAsia="Tahoma"/>
                <w:color w:val="000000"/>
                <w:szCs w:val="14"/>
              </w:rPr>
              <w:t>176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97FD78" w14:textId="77777777" w:rsidR="00D41CB9" w:rsidRPr="0088116E" w:rsidRDefault="00D41CB9" w:rsidP="0088116E">
            <w:pPr>
              <w:jc w:val="right"/>
              <w:rPr>
                <w:szCs w:val="14"/>
              </w:rPr>
            </w:pPr>
            <w:r w:rsidRPr="0088116E">
              <w:rPr>
                <w:rFonts w:eastAsia="Tahoma"/>
                <w:color w:val="000000"/>
                <w:szCs w:val="14"/>
              </w:rPr>
              <w:t>226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E3A988" w14:textId="77777777" w:rsidR="00D41CB9" w:rsidRPr="0088116E" w:rsidRDefault="00D41CB9" w:rsidP="0088116E">
            <w:pPr>
              <w:jc w:val="right"/>
              <w:rPr>
                <w:szCs w:val="14"/>
              </w:rPr>
            </w:pPr>
            <w:r w:rsidRPr="0088116E">
              <w:rPr>
                <w:rFonts w:eastAsia="Tahoma"/>
                <w:color w:val="000000"/>
                <w:szCs w:val="14"/>
              </w:rPr>
              <w:t>144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EB9515" w14:textId="77777777" w:rsidR="00D41CB9" w:rsidRPr="0088116E" w:rsidRDefault="00D41CB9" w:rsidP="0088116E">
            <w:pPr>
              <w:jc w:val="right"/>
              <w:rPr>
                <w:szCs w:val="14"/>
              </w:rPr>
            </w:pPr>
            <w:r w:rsidRPr="0088116E">
              <w:rPr>
                <w:rFonts w:eastAsia="Tahoma"/>
                <w:color w:val="000000"/>
                <w:szCs w:val="14"/>
              </w:rPr>
              <w:t>200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315D5" w14:textId="77777777" w:rsidR="00D41CB9" w:rsidRPr="0088116E" w:rsidRDefault="00D41CB9" w:rsidP="0088116E">
            <w:pPr>
              <w:jc w:val="right"/>
              <w:rPr>
                <w:szCs w:val="14"/>
              </w:rPr>
            </w:pPr>
            <w:r w:rsidRPr="0088116E">
              <w:rPr>
                <w:rFonts w:eastAsia="Tahoma"/>
                <w:color w:val="000000"/>
                <w:szCs w:val="14"/>
              </w:rPr>
              <w:t>321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293FA2" w14:textId="77777777" w:rsidR="00D41CB9" w:rsidRPr="0088116E" w:rsidRDefault="00D41CB9" w:rsidP="0088116E">
            <w:pPr>
              <w:jc w:val="right"/>
              <w:rPr>
                <w:szCs w:val="14"/>
              </w:rPr>
            </w:pPr>
            <w:r w:rsidRPr="0088116E">
              <w:rPr>
                <w:rFonts w:eastAsia="Tahoma"/>
                <w:color w:val="000000"/>
                <w:szCs w:val="14"/>
              </w:rPr>
              <w:t>184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7AE69F" w14:textId="77777777" w:rsidR="00D41CB9" w:rsidRPr="0088116E" w:rsidRDefault="00D41CB9" w:rsidP="0088116E">
            <w:pPr>
              <w:jc w:val="right"/>
              <w:rPr>
                <w:szCs w:val="14"/>
              </w:rPr>
            </w:pPr>
            <w:r w:rsidRPr="0088116E">
              <w:rPr>
                <w:rFonts w:eastAsia="Tahoma"/>
                <w:color w:val="000000"/>
                <w:szCs w:val="14"/>
              </w:rPr>
              <w:t>160</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EE2126" w14:textId="77777777" w:rsidR="00D41CB9" w:rsidRPr="0088116E" w:rsidRDefault="00D41CB9" w:rsidP="0088116E">
            <w:pPr>
              <w:jc w:val="right"/>
              <w:rPr>
                <w:szCs w:val="14"/>
              </w:rPr>
            </w:pPr>
            <w:r w:rsidRPr="0088116E">
              <w:rPr>
                <w:rFonts w:eastAsia="Tahoma"/>
                <w:color w:val="000000"/>
                <w:szCs w:val="14"/>
              </w:rPr>
              <w:t>148</w:t>
            </w:r>
          </w:p>
        </w:tc>
      </w:tr>
      <w:tr w:rsidR="00D41CB9" w:rsidRPr="0088116E" w14:paraId="012DD9A9"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B00775" w14:textId="77777777" w:rsidR="00D41CB9" w:rsidRPr="0088116E" w:rsidRDefault="00D41CB9" w:rsidP="0088116E">
            <w:pPr>
              <w:rPr>
                <w:szCs w:val="14"/>
              </w:rPr>
            </w:pPr>
            <w:r w:rsidRPr="0088116E">
              <w:rPr>
                <w:rFonts w:eastAsia="Tahoma"/>
                <w:color w:val="000000"/>
                <w:szCs w:val="14"/>
              </w:rPr>
              <w:t>PP Vrhnika</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1AFDE8" w14:textId="77777777" w:rsidR="00D41CB9" w:rsidRPr="0088116E" w:rsidRDefault="00D41CB9" w:rsidP="0088116E">
            <w:pPr>
              <w:jc w:val="right"/>
              <w:rPr>
                <w:szCs w:val="14"/>
              </w:rPr>
            </w:pPr>
            <w:r w:rsidRPr="0088116E">
              <w:rPr>
                <w:rFonts w:eastAsia="Tahoma"/>
                <w:color w:val="000000"/>
                <w:szCs w:val="14"/>
              </w:rPr>
              <w:t>116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8B5E0F" w14:textId="77777777" w:rsidR="00D41CB9" w:rsidRPr="0088116E" w:rsidRDefault="00D41CB9" w:rsidP="0088116E">
            <w:pPr>
              <w:jc w:val="right"/>
              <w:rPr>
                <w:szCs w:val="14"/>
              </w:rPr>
            </w:pPr>
            <w:r w:rsidRPr="0088116E">
              <w:rPr>
                <w:rFonts w:eastAsia="Tahoma"/>
                <w:color w:val="000000"/>
                <w:szCs w:val="14"/>
              </w:rPr>
              <w:t>106</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A448CE" w14:textId="77777777" w:rsidR="00D41CB9" w:rsidRPr="0088116E" w:rsidRDefault="00D41CB9" w:rsidP="0088116E">
            <w:pPr>
              <w:jc w:val="right"/>
              <w:rPr>
                <w:szCs w:val="14"/>
              </w:rPr>
            </w:pPr>
            <w:r w:rsidRPr="0088116E">
              <w:rPr>
                <w:rFonts w:eastAsia="Tahoma"/>
                <w:color w:val="000000"/>
                <w:szCs w:val="14"/>
              </w:rPr>
              <w:t>95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89DB21" w14:textId="77777777" w:rsidR="00D41CB9" w:rsidRPr="0088116E" w:rsidRDefault="00D41CB9" w:rsidP="0088116E">
            <w:pPr>
              <w:jc w:val="right"/>
              <w:rPr>
                <w:szCs w:val="14"/>
              </w:rPr>
            </w:pPr>
            <w:r w:rsidRPr="0088116E">
              <w:rPr>
                <w:rFonts w:eastAsia="Tahoma"/>
                <w:color w:val="000000"/>
                <w:szCs w:val="14"/>
              </w:rPr>
              <w:t>94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A86816" w14:textId="77777777" w:rsidR="00D41CB9" w:rsidRPr="0088116E" w:rsidRDefault="00D41CB9" w:rsidP="0088116E">
            <w:pPr>
              <w:jc w:val="right"/>
              <w:rPr>
                <w:szCs w:val="14"/>
              </w:rPr>
            </w:pPr>
            <w:r w:rsidRPr="0088116E">
              <w:rPr>
                <w:rFonts w:eastAsia="Tahoma"/>
                <w:color w:val="000000"/>
                <w:szCs w:val="14"/>
              </w:rPr>
              <w:t>89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AE11CD" w14:textId="77777777" w:rsidR="00D41CB9" w:rsidRPr="0088116E" w:rsidRDefault="00D41CB9" w:rsidP="0088116E">
            <w:pPr>
              <w:jc w:val="right"/>
              <w:rPr>
                <w:szCs w:val="14"/>
              </w:rPr>
            </w:pPr>
            <w:r w:rsidRPr="0088116E">
              <w:rPr>
                <w:rFonts w:eastAsia="Tahoma"/>
                <w:color w:val="000000"/>
                <w:szCs w:val="14"/>
              </w:rPr>
              <w:t>104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ED980D" w14:textId="77777777" w:rsidR="00D41CB9" w:rsidRPr="0088116E" w:rsidRDefault="00D41CB9" w:rsidP="0088116E">
            <w:pPr>
              <w:jc w:val="right"/>
              <w:rPr>
                <w:szCs w:val="14"/>
              </w:rPr>
            </w:pPr>
            <w:r w:rsidRPr="0088116E">
              <w:rPr>
                <w:rFonts w:eastAsia="Tahoma"/>
                <w:color w:val="000000"/>
                <w:szCs w:val="14"/>
              </w:rPr>
              <w:t>79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EEF581" w14:textId="77777777" w:rsidR="00D41CB9" w:rsidRPr="0088116E" w:rsidRDefault="00D41CB9" w:rsidP="0088116E">
            <w:pPr>
              <w:jc w:val="right"/>
              <w:rPr>
                <w:szCs w:val="14"/>
              </w:rPr>
            </w:pPr>
            <w:r w:rsidRPr="0088116E">
              <w:rPr>
                <w:rFonts w:eastAsia="Tahoma"/>
                <w:color w:val="000000"/>
                <w:szCs w:val="14"/>
              </w:rPr>
              <w:t>63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4D13FA" w14:textId="77777777" w:rsidR="00D41CB9" w:rsidRPr="0088116E" w:rsidRDefault="00D41CB9" w:rsidP="0088116E">
            <w:pPr>
              <w:jc w:val="right"/>
              <w:rPr>
                <w:szCs w:val="14"/>
              </w:rPr>
            </w:pPr>
            <w:r w:rsidRPr="0088116E">
              <w:rPr>
                <w:rFonts w:eastAsia="Tahoma"/>
                <w:color w:val="000000"/>
                <w:szCs w:val="14"/>
              </w:rPr>
              <w:t>62</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044DEA" w14:textId="77777777" w:rsidR="00D41CB9" w:rsidRPr="0088116E" w:rsidRDefault="00D41CB9" w:rsidP="0088116E">
            <w:pPr>
              <w:jc w:val="right"/>
              <w:rPr>
                <w:szCs w:val="14"/>
              </w:rPr>
            </w:pPr>
            <w:r w:rsidRPr="0088116E">
              <w:rPr>
                <w:rFonts w:eastAsia="Tahoma"/>
                <w:color w:val="000000"/>
                <w:szCs w:val="14"/>
              </w:rPr>
              <w:t>69</w:t>
            </w:r>
          </w:p>
        </w:tc>
      </w:tr>
      <w:tr w:rsidR="00D41CB9" w:rsidRPr="0088116E" w14:paraId="67E0B7CB"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03DF17" w14:textId="77777777" w:rsidR="00D41CB9" w:rsidRPr="0088116E" w:rsidRDefault="00D41CB9" w:rsidP="0088116E">
            <w:pPr>
              <w:rPr>
                <w:szCs w:val="14"/>
              </w:rPr>
            </w:pPr>
            <w:r w:rsidRPr="0088116E">
              <w:rPr>
                <w:rFonts w:eastAsia="Tahoma"/>
                <w:color w:val="000000"/>
                <w:szCs w:val="14"/>
              </w:rPr>
              <w:t>PP VSP LJ</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926620" w14:textId="77777777" w:rsidR="00D41CB9" w:rsidRPr="0088116E" w:rsidRDefault="00D41CB9" w:rsidP="0088116E">
            <w:pPr>
              <w:jc w:val="right"/>
              <w:rPr>
                <w:szCs w:val="14"/>
              </w:rPr>
            </w:pPr>
            <w:r w:rsidRPr="0088116E">
              <w:rPr>
                <w:rFonts w:eastAsia="Tahoma"/>
                <w:color w:val="000000"/>
                <w:szCs w:val="14"/>
              </w:rPr>
              <w:t>121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64A6B9" w14:textId="77777777" w:rsidR="00D41CB9" w:rsidRPr="0088116E" w:rsidRDefault="00D41CB9" w:rsidP="0088116E">
            <w:pPr>
              <w:jc w:val="right"/>
              <w:rPr>
                <w:szCs w:val="14"/>
              </w:rPr>
            </w:pPr>
            <w:r w:rsidRPr="0088116E">
              <w:rPr>
                <w:rFonts w:eastAsia="Tahoma"/>
                <w:color w:val="000000"/>
                <w:szCs w:val="14"/>
              </w:rPr>
              <w:t>99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5D03E3" w14:textId="77777777" w:rsidR="00D41CB9" w:rsidRPr="0088116E" w:rsidRDefault="00D41CB9" w:rsidP="0088116E">
            <w:pPr>
              <w:jc w:val="right"/>
              <w:rPr>
                <w:szCs w:val="14"/>
              </w:rPr>
            </w:pPr>
            <w:r w:rsidRPr="0088116E">
              <w:rPr>
                <w:rFonts w:eastAsia="Tahoma"/>
                <w:color w:val="000000"/>
                <w:szCs w:val="14"/>
              </w:rPr>
              <w:t>137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6AFEE6" w14:textId="77777777" w:rsidR="00D41CB9" w:rsidRPr="0088116E" w:rsidRDefault="00D41CB9" w:rsidP="0088116E">
            <w:pPr>
              <w:jc w:val="right"/>
              <w:rPr>
                <w:szCs w:val="14"/>
              </w:rPr>
            </w:pPr>
            <w:r w:rsidRPr="0088116E">
              <w:rPr>
                <w:rFonts w:eastAsia="Tahoma"/>
                <w:color w:val="000000"/>
                <w:szCs w:val="14"/>
              </w:rPr>
              <w:t>112</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17274" w14:textId="77777777" w:rsidR="00D41CB9" w:rsidRPr="0088116E" w:rsidRDefault="00D41CB9" w:rsidP="0088116E">
            <w:pPr>
              <w:jc w:val="right"/>
              <w:rPr>
                <w:szCs w:val="14"/>
              </w:rPr>
            </w:pPr>
            <w:r w:rsidRPr="0088116E">
              <w:rPr>
                <w:rFonts w:eastAsia="Tahoma"/>
                <w:color w:val="000000"/>
                <w:szCs w:val="14"/>
              </w:rPr>
              <w:t>101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50AF1F" w14:textId="77777777" w:rsidR="00D41CB9" w:rsidRPr="0088116E" w:rsidRDefault="00D41CB9" w:rsidP="0088116E">
            <w:pPr>
              <w:jc w:val="right"/>
              <w:rPr>
                <w:szCs w:val="14"/>
              </w:rPr>
            </w:pPr>
            <w:r w:rsidRPr="0088116E">
              <w:rPr>
                <w:rFonts w:eastAsia="Tahoma"/>
                <w:color w:val="000000"/>
                <w:szCs w:val="14"/>
              </w:rPr>
              <w:t>67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5B1027" w14:textId="77777777" w:rsidR="00D41CB9" w:rsidRPr="0088116E" w:rsidRDefault="00D41CB9" w:rsidP="0088116E">
            <w:pPr>
              <w:jc w:val="right"/>
              <w:rPr>
                <w:szCs w:val="14"/>
              </w:rPr>
            </w:pPr>
            <w:r w:rsidRPr="0088116E">
              <w:rPr>
                <w:rFonts w:eastAsia="Tahoma"/>
                <w:color w:val="000000"/>
                <w:szCs w:val="14"/>
              </w:rPr>
              <w:t>75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87847C" w14:textId="77777777" w:rsidR="00D41CB9" w:rsidRPr="0088116E" w:rsidRDefault="00D41CB9" w:rsidP="0088116E">
            <w:pPr>
              <w:jc w:val="right"/>
              <w:rPr>
                <w:szCs w:val="14"/>
              </w:rPr>
            </w:pPr>
            <w:r w:rsidRPr="0088116E">
              <w:rPr>
                <w:rFonts w:eastAsia="Tahoma"/>
                <w:color w:val="000000"/>
                <w:szCs w:val="14"/>
              </w:rPr>
              <w:t>44</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F23421" w14:textId="77777777" w:rsidR="00D41CB9" w:rsidRPr="0088116E" w:rsidRDefault="00D41CB9" w:rsidP="0088116E">
            <w:pPr>
              <w:jc w:val="right"/>
              <w:rPr>
                <w:szCs w:val="14"/>
              </w:rPr>
            </w:pPr>
            <w:r w:rsidRPr="0088116E">
              <w:rPr>
                <w:rFonts w:eastAsia="Tahoma"/>
                <w:color w:val="000000"/>
                <w:szCs w:val="14"/>
              </w:rPr>
              <w:t>46</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C6C0D6" w14:textId="77777777" w:rsidR="00D41CB9" w:rsidRPr="0088116E" w:rsidRDefault="00D41CB9" w:rsidP="0088116E">
            <w:pPr>
              <w:jc w:val="right"/>
              <w:rPr>
                <w:szCs w:val="14"/>
              </w:rPr>
            </w:pPr>
            <w:r w:rsidRPr="0088116E">
              <w:rPr>
                <w:rFonts w:eastAsia="Tahoma"/>
                <w:color w:val="000000"/>
                <w:szCs w:val="14"/>
              </w:rPr>
              <w:t>47</w:t>
            </w:r>
          </w:p>
        </w:tc>
      </w:tr>
      <w:tr w:rsidR="00D41CB9" w:rsidRPr="0088116E" w14:paraId="37AC151F"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F7CFB9" w14:textId="77777777" w:rsidR="00D41CB9" w:rsidRPr="0088116E" w:rsidRDefault="00D41CB9" w:rsidP="0088116E">
            <w:pPr>
              <w:rPr>
                <w:szCs w:val="14"/>
              </w:rPr>
            </w:pPr>
            <w:r w:rsidRPr="0088116E">
              <w:rPr>
                <w:rFonts w:eastAsia="Tahoma"/>
                <w:color w:val="000000"/>
                <w:szCs w:val="14"/>
              </w:rPr>
              <w:t>PP Zagorje ob Savi</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E8B20A" w14:textId="77777777" w:rsidR="00D41CB9" w:rsidRPr="0088116E" w:rsidRDefault="00D41CB9" w:rsidP="0088116E">
            <w:pPr>
              <w:jc w:val="right"/>
              <w:rPr>
                <w:szCs w:val="14"/>
              </w:rPr>
            </w:pPr>
            <w:r w:rsidRPr="0088116E">
              <w:rPr>
                <w:rFonts w:eastAsia="Tahoma"/>
                <w:color w:val="000000"/>
                <w:szCs w:val="14"/>
              </w:rPr>
              <w:t>117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030E8F" w14:textId="77777777" w:rsidR="00D41CB9" w:rsidRPr="0088116E" w:rsidRDefault="00D41CB9" w:rsidP="0088116E">
            <w:pPr>
              <w:jc w:val="right"/>
              <w:rPr>
                <w:szCs w:val="14"/>
              </w:rPr>
            </w:pPr>
            <w:r w:rsidRPr="0088116E">
              <w:rPr>
                <w:rFonts w:eastAsia="Tahoma"/>
                <w:color w:val="000000"/>
                <w:szCs w:val="14"/>
              </w:rPr>
              <w:t>115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52777D" w14:textId="77777777" w:rsidR="00D41CB9" w:rsidRPr="0088116E" w:rsidRDefault="00D41CB9" w:rsidP="0088116E">
            <w:pPr>
              <w:jc w:val="right"/>
              <w:rPr>
                <w:szCs w:val="14"/>
              </w:rPr>
            </w:pPr>
            <w:r w:rsidRPr="0088116E">
              <w:rPr>
                <w:rFonts w:eastAsia="Tahoma"/>
                <w:color w:val="000000"/>
                <w:szCs w:val="14"/>
              </w:rPr>
              <w:t>170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BED3B3" w14:textId="77777777" w:rsidR="00D41CB9" w:rsidRPr="0088116E" w:rsidRDefault="00D41CB9" w:rsidP="0088116E">
            <w:pPr>
              <w:jc w:val="right"/>
              <w:rPr>
                <w:szCs w:val="14"/>
              </w:rPr>
            </w:pPr>
            <w:r w:rsidRPr="0088116E">
              <w:rPr>
                <w:rFonts w:eastAsia="Tahoma"/>
                <w:color w:val="000000"/>
                <w:szCs w:val="14"/>
              </w:rPr>
              <w:t>168</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CC32FA" w14:textId="77777777" w:rsidR="00D41CB9" w:rsidRPr="0088116E" w:rsidRDefault="00D41CB9" w:rsidP="0088116E">
            <w:pPr>
              <w:jc w:val="right"/>
              <w:rPr>
                <w:szCs w:val="14"/>
              </w:rPr>
            </w:pPr>
            <w:r w:rsidRPr="0088116E">
              <w:rPr>
                <w:rFonts w:eastAsia="Tahoma"/>
                <w:color w:val="000000"/>
                <w:szCs w:val="14"/>
              </w:rPr>
              <w:t>153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CC5619" w14:textId="77777777" w:rsidR="00D41CB9" w:rsidRPr="0088116E" w:rsidRDefault="00D41CB9" w:rsidP="0088116E">
            <w:pPr>
              <w:jc w:val="right"/>
              <w:rPr>
                <w:szCs w:val="14"/>
              </w:rPr>
            </w:pPr>
            <w:r w:rsidRPr="0088116E">
              <w:rPr>
                <w:rFonts w:eastAsia="Tahoma"/>
                <w:color w:val="000000"/>
                <w:szCs w:val="14"/>
              </w:rPr>
              <w:t>151</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0FB62E" w14:textId="77777777" w:rsidR="00D41CB9" w:rsidRPr="0088116E" w:rsidRDefault="00D41CB9" w:rsidP="0088116E">
            <w:pPr>
              <w:jc w:val="right"/>
              <w:rPr>
                <w:szCs w:val="14"/>
              </w:rPr>
            </w:pPr>
            <w:r w:rsidRPr="0088116E">
              <w:rPr>
                <w:rFonts w:eastAsia="Tahoma"/>
                <w:color w:val="000000"/>
                <w:szCs w:val="14"/>
              </w:rPr>
              <w:t>120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CCC5EC" w14:textId="77777777" w:rsidR="00D41CB9" w:rsidRPr="0088116E" w:rsidRDefault="00D41CB9" w:rsidP="0088116E">
            <w:pPr>
              <w:jc w:val="right"/>
              <w:rPr>
                <w:szCs w:val="14"/>
              </w:rPr>
            </w:pPr>
            <w:r w:rsidRPr="0088116E">
              <w:rPr>
                <w:rFonts w:eastAsia="Tahoma"/>
                <w:color w:val="000000"/>
                <w:szCs w:val="14"/>
              </w:rPr>
              <w:t>85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D1C5F4" w14:textId="77777777" w:rsidR="00D41CB9" w:rsidRPr="0088116E" w:rsidRDefault="00D41CB9" w:rsidP="0088116E">
            <w:pPr>
              <w:jc w:val="right"/>
              <w:rPr>
                <w:szCs w:val="14"/>
              </w:rPr>
            </w:pPr>
            <w:r w:rsidRPr="0088116E">
              <w:rPr>
                <w:rFonts w:eastAsia="Tahoma"/>
                <w:color w:val="000000"/>
                <w:szCs w:val="14"/>
              </w:rPr>
              <w:t>49</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A3E599" w14:textId="77777777" w:rsidR="00D41CB9" w:rsidRPr="0088116E" w:rsidRDefault="00D41CB9" w:rsidP="0088116E">
            <w:pPr>
              <w:jc w:val="right"/>
              <w:rPr>
                <w:szCs w:val="14"/>
              </w:rPr>
            </w:pPr>
            <w:r w:rsidRPr="0088116E">
              <w:rPr>
                <w:rFonts w:eastAsia="Tahoma"/>
                <w:color w:val="000000"/>
                <w:szCs w:val="14"/>
              </w:rPr>
              <w:t>38</w:t>
            </w:r>
          </w:p>
        </w:tc>
      </w:tr>
      <w:tr w:rsidR="00D41CB9" w:rsidRPr="0088116E" w14:paraId="384D7AD8"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30786" w14:textId="77777777" w:rsidR="00D41CB9" w:rsidRPr="0088116E" w:rsidRDefault="00D41CB9" w:rsidP="0088116E">
            <w:pPr>
              <w:rPr>
                <w:szCs w:val="14"/>
              </w:rPr>
            </w:pPr>
            <w:r w:rsidRPr="0088116E">
              <w:rPr>
                <w:rFonts w:eastAsia="Tahoma"/>
                <w:color w:val="000000"/>
                <w:szCs w:val="14"/>
              </w:rPr>
              <w:t>PPIU PU Ljubljana</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348189" w14:textId="77777777" w:rsidR="00D41CB9" w:rsidRPr="0088116E" w:rsidRDefault="00D41CB9" w:rsidP="0088116E">
            <w:pPr>
              <w:jc w:val="right"/>
              <w:rPr>
                <w:szCs w:val="14"/>
              </w:rPr>
            </w:pPr>
            <w:r w:rsidRPr="0088116E">
              <w:rPr>
                <w:rFonts w:eastAsia="Tahoma"/>
                <w:color w:val="000000"/>
                <w:szCs w:val="14"/>
              </w:rPr>
              <w:t>138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5A4726" w14:textId="77777777" w:rsidR="00D41CB9" w:rsidRPr="0088116E" w:rsidRDefault="00D41CB9" w:rsidP="0088116E">
            <w:pPr>
              <w:jc w:val="right"/>
              <w:rPr>
                <w:szCs w:val="14"/>
              </w:rPr>
            </w:pPr>
            <w:r w:rsidRPr="0088116E">
              <w:rPr>
                <w:rFonts w:eastAsia="Tahoma"/>
                <w:color w:val="000000"/>
                <w:szCs w:val="14"/>
              </w:rPr>
              <w:t>231</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6869AE" w14:textId="77777777" w:rsidR="00D41CB9" w:rsidRPr="0088116E" w:rsidRDefault="00D41CB9" w:rsidP="0088116E">
            <w:pPr>
              <w:jc w:val="right"/>
              <w:rPr>
                <w:szCs w:val="14"/>
              </w:rPr>
            </w:pPr>
            <w:r w:rsidRPr="0088116E">
              <w:rPr>
                <w:rFonts w:eastAsia="Tahoma"/>
                <w:color w:val="000000"/>
                <w:szCs w:val="14"/>
              </w:rPr>
              <w:t>243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AAE8C3" w14:textId="77777777" w:rsidR="00D41CB9" w:rsidRPr="0088116E" w:rsidRDefault="00D41CB9" w:rsidP="0088116E">
            <w:pPr>
              <w:jc w:val="right"/>
              <w:rPr>
                <w:szCs w:val="14"/>
              </w:rPr>
            </w:pPr>
            <w:r w:rsidRPr="0088116E">
              <w:rPr>
                <w:rFonts w:eastAsia="Tahoma"/>
                <w:color w:val="000000"/>
                <w:szCs w:val="14"/>
              </w:rPr>
              <w:t>143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B075A8" w14:textId="77777777" w:rsidR="00D41CB9" w:rsidRPr="0088116E" w:rsidRDefault="00D41CB9" w:rsidP="0088116E">
            <w:pPr>
              <w:jc w:val="right"/>
              <w:rPr>
                <w:szCs w:val="14"/>
              </w:rPr>
            </w:pPr>
            <w:r w:rsidRPr="0088116E">
              <w:rPr>
                <w:rFonts w:eastAsia="Tahoma"/>
                <w:color w:val="000000"/>
                <w:szCs w:val="14"/>
              </w:rPr>
              <w:t>147</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9E6853" w14:textId="77777777" w:rsidR="00D41CB9" w:rsidRPr="0088116E" w:rsidRDefault="00D41CB9" w:rsidP="0088116E">
            <w:pPr>
              <w:jc w:val="right"/>
              <w:rPr>
                <w:szCs w:val="14"/>
              </w:rPr>
            </w:pPr>
            <w:r w:rsidRPr="0088116E">
              <w:rPr>
                <w:rFonts w:eastAsia="Tahoma"/>
                <w:color w:val="000000"/>
                <w:szCs w:val="14"/>
              </w:rPr>
              <w:t>95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151E22" w14:textId="77777777" w:rsidR="00D41CB9" w:rsidRPr="0088116E" w:rsidRDefault="00D41CB9" w:rsidP="0088116E">
            <w:pPr>
              <w:jc w:val="right"/>
              <w:rPr>
                <w:szCs w:val="14"/>
              </w:rPr>
            </w:pPr>
            <w:r w:rsidRPr="0088116E">
              <w:rPr>
                <w:rFonts w:eastAsia="Tahoma"/>
                <w:color w:val="000000"/>
                <w:szCs w:val="14"/>
              </w:rPr>
              <w:t>69</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31B9FF" w14:textId="77777777" w:rsidR="00D41CB9" w:rsidRPr="0088116E" w:rsidRDefault="00D41CB9" w:rsidP="0088116E">
            <w:pPr>
              <w:jc w:val="right"/>
              <w:rPr>
                <w:szCs w:val="14"/>
              </w:rPr>
            </w:pPr>
            <w:r w:rsidRPr="0088116E">
              <w:rPr>
                <w:rFonts w:eastAsia="Tahoma"/>
                <w:color w:val="000000"/>
                <w:szCs w:val="14"/>
              </w:rPr>
              <w:t>105</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93598" w14:textId="77777777" w:rsidR="00D41CB9" w:rsidRPr="0088116E" w:rsidRDefault="00D41CB9" w:rsidP="0088116E">
            <w:pPr>
              <w:jc w:val="right"/>
              <w:rPr>
                <w:szCs w:val="14"/>
              </w:rPr>
            </w:pPr>
            <w:r w:rsidRPr="0088116E">
              <w:rPr>
                <w:rFonts w:eastAsia="Tahoma"/>
                <w:color w:val="000000"/>
                <w:szCs w:val="14"/>
              </w:rPr>
              <w:t>228</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49C668" w14:textId="77777777" w:rsidR="00D41CB9" w:rsidRPr="0088116E" w:rsidRDefault="00D41CB9" w:rsidP="0088116E">
            <w:pPr>
              <w:jc w:val="right"/>
              <w:rPr>
                <w:szCs w:val="14"/>
              </w:rPr>
            </w:pPr>
            <w:r w:rsidRPr="0088116E">
              <w:rPr>
                <w:rFonts w:eastAsia="Tahoma"/>
                <w:color w:val="000000"/>
                <w:szCs w:val="14"/>
              </w:rPr>
              <w:t>51</w:t>
            </w:r>
          </w:p>
        </w:tc>
      </w:tr>
      <w:tr w:rsidR="00D41CB9" w:rsidRPr="0088116E" w14:paraId="64FEA25F"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6E7C00" w14:textId="77777777" w:rsidR="00D41CB9" w:rsidRPr="0088116E" w:rsidRDefault="00D41CB9" w:rsidP="0088116E">
            <w:pPr>
              <w:rPr>
                <w:szCs w:val="14"/>
              </w:rPr>
            </w:pPr>
            <w:r w:rsidRPr="0088116E">
              <w:rPr>
                <w:rFonts w:eastAsia="Tahoma"/>
                <w:color w:val="000000"/>
                <w:szCs w:val="14"/>
              </w:rPr>
              <w:t>PPP Ljubljana</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97C313" w14:textId="77777777" w:rsidR="00D41CB9" w:rsidRPr="0088116E" w:rsidRDefault="00D41CB9" w:rsidP="0088116E">
            <w:pPr>
              <w:jc w:val="right"/>
              <w:rPr>
                <w:szCs w:val="14"/>
              </w:rPr>
            </w:pPr>
            <w:r w:rsidRPr="0088116E">
              <w:rPr>
                <w:rFonts w:eastAsia="Tahoma"/>
                <w:color w:val="000000"/>
                <w:szCs w:val="14"/>
              </w:rPr>
              <w:t>140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2376CA" w14:textId="77777777" w:rsidR="00D41CB9" w:rsidRPr="0088116E" w:rsidRDefault="00D41CB9" w:rsidP="0088116E">
            <w:pPr>
              <w:jc w:val="right"/>
              <w:rPr>
                <w:szCs w:val="14"/>
              </w:rPr>
            </w:pPr>
            <w:r w:rsidRPr="0088116E">
              <w:rPr>
                <w:rFonts w:eastAsia="Tahoma"/>
                <w:color w:val="000000"/>
                <w:szCs w:val="14"/>
              </w:rPr>
              <w:t>80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90D06A" w14:textId="77777777" w:rsidR="00D41CB9" w:rsidRPr="0088116E" w:rsidRDefault="00D41CB9" w:rsidP="0088116E">
            <w:pPr>
              <w:jc w:val="right"/>
              <w:rPr>
                <w:szCs w:val="14"/>
              </w:rPr>
            </w:pPr>
            <w:r w:rsidRPr="0088116E">
              <w:rPr>
                <w:rFonts w:eastAsia="Tahoma"/>
                <w:color w:val="000000"/>
                <w:szCs w:val="14"/>
              </w:rPr>
              <w:t>80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9852B8" w14:textId="77777777" w:rsidR="00D41CB9" w:rsidRPr="0088116E" w:rsidRDefault="00D41CB9" w:rsidP="0088116E">
            <w:pPr>
              <w:jc w:val="right"/>
              <w:rPr>
                <w:szCs w:val="14"/>
              </w:rPr>
            </w:pPr>
            <w:r w:rsidRPr="0088116E">
              <w:rPr>
                <w:rFonts w:eastAsia="Tahoma"/>
                <w:color w:val="000000"/>
                <w:szCs w:val="14"/>
              </w:rPr>
              <w:t>43</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AA1902" w14:textId="77777777" w:rsidR="00D41CB9" w:rsidRPr="0088116E" w:rsidRDefault="00D41CB9" w:rsidP="0088116E">
            <w:pPr>
              <w:jc w:val="right"/>
              <w:rPr>
                <w:szCs w:val="14"/>
              </w:rPr>
            </w:pPr>
            <w:r w:rsidRPr="0088116E">
              <w:rPr>
                <w:rFonts w:eastAsia="Tahoma"/>
                <w:color w:val="000000"/>
                <w:szCs w:val="14"/>
              </w:rPr>
              <w:t>47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8E5C75" w14:textId="77777777" w:rsidR="00D41CB9" w:rsidRPr="0088116E" w:rsidRDefault="00D41CB9" w:rsidP="0088116E">
            <w:pPr>
              <w:jc w:val="right"/>
              <w:rPr>
                <w:szCs w:val="14"/>
              </w:rPr>
            </w:pPr>
            <w:r w:rsidRPr="0088116E">
              <w:rPr>
                <w:rFonts w:eastAsia="Tahoma"/>
                <w:color w:val="000000"/>
                <w:szCs w:val="14"/>
              </w:rPr>
              <w:t>84</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7DE294" w14:textId="77777777" w:rsidR="00D41CB9" w:rsidRPr="0088116E" w:rsidRDefault="00D41CB9" w:rsidP="0088116E">
            <w:pPr>
              <w:jc w:val="right"/>
              <w:rPr>
                <w:szCs w:val="14"/>
              </w:rPr>
            </w:pPr>
            <w:r w:rsidRPr="0088116E">
              <w:rPr>
                <w:rFonts w:eastAsia="Tahoma"/>
                <w:color w:val="000000"/>
                <w:szCs w:val="14"/>
              </w:rPr>
              <w:t>37</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69F4CC" w14:textId="77777777" w:rsidR="00D41CB9" w:rsidRPr="0088116E" w:rsidRDefault="00D41CB9" w:rsidP="0088116E">
            <w:pPr>
              <w:jc w:val="right"/>
              <w:rPr>
                <w:szCs w:val="14"/>
              </w:rPr>
            </w:pPr>
            <w:r w:rsidRPr="0088116E">
              <w:rPr>
                <w:rFonts w:eastAsia="Tahoma"/>
                <w:color w:val="000000"/>
                <w:szCs w:val="14"/>
              </w:rPr>
              <w:t>20</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E11651" w14:textId="77777777" w:rsidR="00D41CB9" w:rsidRPr="0088116E" w:rsidRDefault="00D41CB9" w:rsidP="0088116E">
            <w:pPr>
              <w:jc w:val="right"/>
              <w:rPr>
                <w:szCs w:val="14"/>
              </w:rPr>
            </w:pPr>
            <w:r w:rsidRPr="0088116E">
              <w:rPr>
                <w:rFonts w:eastAsia="Tahoma"/>
                <w:color w:val="000000"/>
                <w:szCs w:val="14"/>
              </w:rPr>
              <w:t>35</w:t>
            </w:r>
          </w:p>
        </w:tc>
        <w:tc>
          <w:tcPr>
            <w:tcW w:w="76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2203F4" w14:textId="77777777" w:rsidR="00D41CB9" w:rsidRPr="0088116E" w:rsidRDefault="00D41CB9" w:rsidP="0088116E">
            <w:pPr>
              <w:jc w:val="right"/>
              <w:rPr>
                <w:szCs w:val="14"/>
              </w:rPr>
            </w:pPr>
            <w:r w:rsidRPr="0088116E">
              <w:rPr>
                <w:rFonts w:eastAsia="Tahoma"/>
                <w:color w:val="000000"/>
                <w:szCs w:val="14"/>
              </w:rPr>
              <w:t>30</w:t>
            </w:r>
          </w:p>
        </w:tc>
      </w:tr>
      <w:tr w:rsidR="00D41CB9" w:rsidRPr="0088116E" w14:paraId="4ED4E205" w14:textId="77777777" w:rsidTr="009A1AA0">
        <w:trPr>
          <w:trHeight w:val="182"/>
        </w:trPr>
        <w:tc>
          <w:tcPr>
            <w:tcW w:w="2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A80496" w14:textId="77777777" w:rsidR="00D41CB9" w:rsidRPr="0088116E" w:rsidRDefault="00483DC4" w:rsidP="0088116E">
            <w:pPr>
              <w:rPr>
                <w:szCs w:val="14"/>
              </w:rPr>
            </w:pPr>
            <w:r>
              <w:rPr>
                <w:rFonts w:eastAsia="Tahoma"/>
                <w:color w:val="000000"/>
                <w:szCs w:val="14"/>
              </w:rPr>
              <w:t>NOE PU Ljubljana</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C49B74"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8C6404"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E5D41B"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06E3CE"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E2111"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274ABD"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6B0C06"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B93A71" w14:textId="77777777" w:rsidR="00D41CB9" w:rsidRPr="0088116E" w:rsidRDefault="00483DC4" w:rsidP="00483DC4">
            <w:pPr>
              <w:jc w:val="right"/>
              <w:rPr>
                <w:szCs w:val="14"/>
              </w:rPr>
            </w:pPr>
            <w:r>
              <w:rPr>
                <w:szCs w:val="14"/>
              </w:rPr>
              <w:t>-</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03C8FB" w14:textId="77777777" w:rsidR="00D41CB9" w:rsidRPr="0088116E" w:rsidRDefault="00D41CB9" w:rsidP="00483DC4">
            <w:pPr>
              <w:jc w:val="right"/>
              <w:rPr>
                <w:szCs w:val="14"/>
              </w:rPr>
            </w:pPr>
            <w:r w:rsidRPr="0088116E">
              <w:rPr>
                <w:rFonts w:eastAsia="Tahoma"/>
                <w:color w:val="000000"/>
                <w:szCs w:val="14"/>
              </w:rPr>
              <w:t>3</w:t>
            </w:r>
          </w:p>
        </w:tc>
        <w:tc>
          <w:tcPr>
            <w:tcW w:w="76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422D68" w14:textId="77777777" w:rsidR="00D41CB9" w:rsidRPr="0088116E" w:rsidRDefault="00483DC4" w:rsidP="00483DC4">
            <w:pPr>
              <w:jc w:val="right"/>
              <w:rPr>
                <w:szCs w:val="14"/>
              </w:rPr>
            </w:pPr>
            <w:r>
              <w:rPr>
                <w:szCs w:val="14"/>
              </w:rPr>
              <w:t>-</w:t>
            </w:r>
          </w:p>
        </w:tc>
      </w:tr>
      <w:tr w:rsidR="00D41CB9" w:rsidRPr="0088116E" w14:paraId="580657A5" w14:textId="77777777" w:rsidTr="009A1AA0">
        <w:trPr>
          <w:trHeight w:val="182"/>
        </w:trPr>
        <w:tc>
          <w:tcPr>
            <w:tcW w:w="255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7EFC197" w14:textId="77777777" w:rsidR="00D41CB9" w:rsidRPr="0088116E" w:rsidRDefault="00D41CB9" w:rsidP="0088116E">
            <w:pPr>
              <w:rPr>
                <w:szCs w:val="14"/>
              </w:rPr>
            </w:pPr>
            <w:r w:rsidRPr="0088116E">
              <w:rPr>
                <w:rFonts w:eastAsia="Tahoma"/>
                <w:b/>
                <w:color w:val="000000"/>
                <w:szCs w:val="14"/>
              </w:rPr>
              <w:t>Skupaj</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3E2ADA7" w14:textId="77777777" w:rsidR="00D41CB9" w:rsidRPr="0088116E" w:rsidRDefault="00D41CB9" w:rsidP="0088116E">
            <w:pPr>
              <w:jc w:val="right"/>
              <w:rPr>
                <w:szCs w:val="14"/>
              </w:rPr>
            </w:pPr>
            <w:r w:rsidRPr="0088116E">
              <w:rPr>
                <w:rFonts w:eastAsia="Tahoma"/>
                <w:b/>
                <w:color w:val="000000"/>
                <w:szCs w:val="14"/>
              </w:rPr>
              <w:t>5.864</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A2C9371" w14:textId="77777777" w:rsidR="00D41CB9" w:rsidRPr="0088116E" w:rsidRDefault="00D41CB9" w:rsidP="0088116E">
            <w:pPr>
              <w:jc w:val="right"/>
              <w:rPr>
                <w:szCs w:val="14"/>
              </w:rPr>
            </w:pPr>
            <w:r w:rsidRPr="0088116E">
              <w:rPr>
                <w:rFonts w:eastAsia="Tahoma"/>
                <w:b/>
                <w:color w:val="000000"/>
                <w:szCs w:val="14"/>
              </w:rPr>
              <w:t>6.135</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B214399" w14:textId="77777777" w:rsidR="00D41CB9" w:rsidRPr="0088116E" w:rsidRDefault="00D41CB9" w:rsidP="0088116E">
            <w:pPr>
              <w:jc w:val="right"/>
              <w:rPr>
                <w:szCs w:val="14"/>
              </w:rPr>
            </w:pPr>
            <w:r w:rsidRPr="0088116E">
              <w:rPr>
                <w:rFonts w:eastAsia="Tahoma"/>
                <w:b/>
                <w:color w:val="000000"/>
                <w:szCs w:val="14"/>
              </w:rPr>
              <w:t>6.027</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62B0D7D" w14:textId="77777777" w:rsidR="00D41CB9" w:rsidRPr="0088116E" w:rsidRDefault="00D41CB9" w:rsidP="0088116E">
            <w:pPr>
              <w:jc w:val="right"/>
              <w:rPr>
                <w:szCs w:val="14"/>
              </w:rPr>
            </w:pPr>
            <w:r w:rsidRPr="0088116E">
              <w:rPr>
                <w:rFonts w:eastAsia="Tahoma"/>
                <w:b/>
                <w:color w:val="000000"/>
                <w:szCs w:val="14"/>
              </w:rPr>
              <w:t>6.195</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CB14423" w14:textId="77777777" w:rsidR="00D41CB9" w:rsidRPr="0088116E" w:rsidRDefault="00D41CB9" w:rsidP="0088116E">
            <w:pPr>
              <w:jc w:val="right"/>
              <w:rPr>
                <w:szCs w:val="14"/>
              </w:rPr>
            </w:pPr>
            <w:r w:rsidRPr="0088116E">
              <w:rPr>
                <w:rFonts w:eastAsia="Tahoma"/>
                <w:b/>
                <w:color w:val="000000"/>
                <w:szCs w:val="14"/>
              </w:rPr>
              <w:t>5.805</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78FB062" w14:textId="77777777" w:rsidR="00D41CB9" w:rsidRPr="0088116E" w:rsidRDefault="00D41CB9" w:rsidP="0088116E">
            <w:pPr>
              <w:jc w:val="right"/>
              <w:rPr>
                <w:szCs w:val="14"/>
              </w:rPr>
            </w:pPr>
            <w:r w:rsidRPr="0088116E">
              <w:rPr>
                <w:rFonts w:eastAsia="Tahoma"/>
                <w:b/>
                <w:color w:val="000000"/>
                <w:szCs w:val="14"/>
              </w:rPr>
              <w:t>5.988</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6E65E2" w14:textId="77777777" w:rsidR="00D41CB9" w:rsidRPr="0088116E" w:rsidRDefault="00D41CB9" w:rsidP="0088116E">
            <w:pPr>
              <w:jc w:val="right"/>
              <w:rPr>
                <w:szCs w:val="14"/>
              </w:rPr>
            </w:pPr>
            <w:r w:rsidRPr="0088116E">
              <w:rPr>
                <w:rFonts w:eastAsia="Tahoma"/>
                <w:b/>
                <w:color w:val="000000"/>
                <w:szCs w:val="14"/>
              </w:rPr>
              <w:t>5.688</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C477779" w14:textId="77777777" w:rsidR="00D41CB9" w:rsidRPr="0088116E" w:rsidRDefault="00D41CB9" w:rsidP="0088116E">
            <w:pPr>
              <w:jc w:val="right"/>
              <w:rPr>
                <w:szCs w:val="14"/>
              </w:rPr>
            </w:pPr>
            <w:r w:rsidRPr="0088116E">
              <w:rPr>
                <w:rFonts w:eastAsia="Tahoma"/>
                <w:b/>
                <w:color w:val="000000"/>
                <w:szCs w:val="14"/>
              </w:rPr>
              <w:t>4.695</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CBF5E22" w14:textId="77777777" w:rsidR="00D41CB9" w:rsidRPr="0088116E" w:rsidRDefault="00D41CB9" w:rsidP="0088116E">
            <w:pPr>
              <w:jc w:val="right"/>
              <w:rPr>
                <w:szCs w:val="14"/>
              </w:rPr>
            </w:pPr>
            <w:r w:rsidRPr="0088116E">
              <w:rPr>
                <w:rFonts w:eastAsia="Tahoma"/>
                <w:b/>
                <w:color w:val="000000"/>
                <w:szCs w:val="14"/>
              </w:rPr>
              <w:t>4.386</w:t>
            </w:r>
          </w:p>
        </w:tc>
        <w:tc>
          <w:tcPr>
            <w:tcW w:w="76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48B1DE3" w14:textId="77777777" w:rsidR="00D41CB9" w:rsidRPr="0088116E" w:rsidRDefault="00D41CB9" w:rsidP="0088116E">
            <w:pPr>
              <w:jc w:val="right"/>
              <w:rPr>
                <w:szCs w:val="14"/>
              </w:rPr>
            </w:pPr>
            <w:r w:rsidRPr="0088116E">
              <w:rPr>
                <w:rFonts w:eastAsia="Tahoma"/>
                <w:b/>
                <w:color w:val="000000"/>
                <w:szCs w:val="14"/>
              </w:rPr>
              <w:t>3.673</w:t>
            </w:r>
          </w:p>
        </w:tc>
      </w:tr>
    </w:tbl>
    <w:p w14:paraId="065D280A" w14:textId="77777777" w:rsidR="00834071" w:rsidRDefault="00834071" w:rsidP="0088116E">
      <w:pPr>
        <w:pStyle w:val="Telobesedila"/>
      </w:pPr>
    </w:p>
    <w:p w14:paraId="3ED5CBF8" w14:textId="77777777" w:rsidR="00834071" w:rsidRDefault="00834071" w:rsidP="00834071">
      <w:pPr>
        <w:rPr>
          <w:rFonts w:eastAsia="Tahoma" w:cs="Tahoma"/>
          <w:sz w:val="16"/>
          <w:szCs w:val="16"/>
        </w:rPr>
      </w:pPr>
      <w:r>
        <w:br w:type="page"/>
      </w:r>
    </w:p>
    <w:p w14:paraId="2AFEB5BF" w14:textId="77777777" w:rsidR="00D41CB9" w:rsidRPr="0088116E" w:rsidRDefault="00D41CB9" w:rsidP="009A1AA0">
      <w:pPr>
        <w:pStyle w:val="Telobesedila"/>
        <w:spacing w:before="240" w:after="120"/>
      </w:pPr>
      <w:r w:rsidRPr="0088116E">
        <w:lastRenderedPageBreak/>
        <w:t>Število kršitev drugih predpisov o javnem redu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53"/>
        <w:gridCol w:w="691"/>
        <w:gridCol w:w="690"/>
        <w:gridCol w:w="690"/>
        <w:gridCol w:w="690"/>
        <w:gridCol w:w="690"/>
        <w:gridCol w:w="690"/>
        <w:gridCol w:w="690"/>
        <w:gridCol w:w="690"/>
        <w:gridCol w:w="690"/>
        <w:gridCol w:w="690"/>
      </w:tblGrid>
      <w:tr w:rsidR="00D41CB9" w:rsidRPr="00E132E3" w14:paraId="4FF79E95" w14:textId="77777777" w:rsidTr="00D41CB9">
        <w:trPr>
          <w:trHeight w:val="182"/>
        </w:trPr>
        <w:tc>
          <w:tcPr>
            <w:tcW w:w="215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88F3343" w14:textId="77777777" w:rsidR="00D41CB9" w:rsidRPr="00E132E3" w:rsidRDefault="00D41CB9" w:rsidP="0088116E">
            <w:pPr>
              <w:rPr>
                <w:szCs w:val="14"/>
              </w:rPr>
            </w:pPr>
            <w:r w:rsidRPr="00E132E3">
              <w:rPr>
                <w:rFonts w:eastAsia="Tahoma"/>
                <w:b/>
                <w:color w:val="FFFFFF"/>
                <w:szCs w:val="14"/>
              </w:rPr>
              <w:t>Enota, ki je kršitev obravnavala</w:t>
            </w:r>
          </w:p>
        </w:tc>
        <w:tc>
          <w:tcPr>
            <w:tcW w:w="6901"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8AE40C4" w14:textId="77777777" w:rsidR="00D41CB9" w:rsidRPr="00E132E3" w:rsidRDefault="00D41CB9" w:rsidP="0088116E">
            <w:pPr>
              <w:jc w:val="center"/>
              <w:rPr>
                <w:szCs w:val="14"/>
              </w:rPr>
            </w:pPr>
            <w:r w:rsidRPr="00E132E3">
              <w:rPr>
                <w:rFonts w:eastAsia="Tahoma"/>
                <w:b/>
                <w:color w:val="FFFFFF"/>
                <w:szCs w:val="14"/>
              </w:rPr>
              <w:t>Število kršitev</w:t>
            </w:r>
          </w:p>
        </w:tc>
      </w:tr>
      <w:tr w:rsidR="00D41CB9" w:rsidRPr="00E132E3" w14:paraId="6859CFED" w14:textId="77777777" w:rsidTr="009A1AA0">
        <w:trPr>
          <w:trHeight w:val="182"/>
        </w:trPr>
        <w:tc>
          <w:tcPr>
            <w:tcW w:w="215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8B8BE0" w14:textId="77777777" w:rsidR="00D41CB9" w:rsidRPr="00E132E3" w:rsidRDefault="00D41CB9" w:rsidP="0088116E">
            <w:pPr>
              <w:rPr>
                <w:szCs w:val="14"/>
              </w:rPr>
            </w:pPr>
          </w:p>
        </w:tc>
        <w:tc>
          <w:tcPr>
            <w:tcW w:w="69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981F0BC" w14:textId="77777777" w:rsidR="00D41CB9" w:rsidRPr="00E132E3" w:rsidRDefault="00D41CB9" w:rsidP="0088116E">
            <w:pPr>
              <w:jc w:val="center"/>
              <w:rPr>
                <w:szCs w:val="14"/>
              </w:rPr>
            </w:pPr>
            <w:r w:rsidRPr="00E132E3">
              <w:rPr>
                <w:rFonts w:eastAsia="Tahoma"/>
                <w:b/>
                <w:color w:val="FFFFFF"/>
                <w:szCs w:val="14"/>
              </w:rPr>
              <w:t>2015</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8FD2666" w14:textId="77777777" w:rsidR="00D41CB9" w:rsidRPr="00E132E3" w:rsidRDefault="00D41CB9" w:rsidP="0088116E">
            <w:pPr>
              <w:jc w:val="center"/>
              <w:rPr>
                <w:szCs w:val="14"/>
              </w:rPr>
            </w:pPr>
            <w:r w:rsidRPr="00E132E3">
              <w:rPr>
                <w:rFonts w:eastAsia="Tahoma"/>
                <w:b/>
                <w:color w:val="FFFFFF"/>
                <w:szCs w:val="14"/>
              </w:rPr>
              <w:t>2016</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2B7098C" w14:textId="77777777" w:rsidR="00D41CB9" w:rsidRPr="00E132E3" w:rsidRDefault="00D41CB9" w:rsidP="0088116E">
            <w:pPr>
              <w:jc w:val="center"/>
              <w:rPr>
                <w:szCs w:val="14"/>
              </w:rPr>
            </w:pPr>
            <w:r w:rsidRPr="00E132E3">
              <w:rPr>
                <w:rFonts w:eastAsia="Tahoma"/>
                <w:b/>
                <w:color w:val="FFFFFF"/>
                <w:szCs w:val="14"/>
              </w:rPr>
              <w:t>2017</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F60850" w14:textId="77777777" w:rsidR="00D41CB9" w:rsidRPr="00E132E3" w:rsidRDefault="00D41CB9" w:rsidP="0088116E">
            <w:pPr>
              <w:jc w:val="center"/>
              <w:rPr>
                <w:szCs w:val="14"/>
              </w:rPr>
            </w:pPr>
            <w:r w:rsidRPr="00E132E3">
              <w:rPr>
                <w:rFonts w:eastAsia="Tahoma"/>
                <w:b/>
                <w:color w:val="FFFFFF"/>
                <w:szCs w:val="14"/>
              </w:rPr>
              <w:t>2018</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3A9D7B5" w14:textId="77777777" w:rsidR="00D41CB9" w:rsidRPr="00E132E3" w:rsidRDefault="00D41CB9" w:rsidP="0088116E">
            <w:pPr>
              <w:jc w:val="center"/>
              <w:rPr>
                <w:szCs w:val="14"/>
              </w:rPr>
            </w:pPr>
            <w:r w:rsidRPr="00E132E3">
              <w:rPr>
                <w:rFonts w:eastAsia="Tahoma"/>
                <w:b/>
                <w:color w:val="FFFFFF"/>
                <w:szCs w:val="14"/>
              </w:rPr>
              <w:t>2019</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C4EAC8" w14:textId="77777777" w:rsidR="00D41CB9" w:rsidRPr="00E132E3" w:rsidRDefault="00D41CB9" w:rsidP="0088116E">
            <w:pPr>
              <w:jc w:val="center"/>
              <w:rPr>
                <w:szCs w:val="14"/>
              </w:rPr>
            </w:pPr>
            <w:r w:rsidRPr="00E132E3">
              <w:rPr>
                <w:rFonts w:eastAsia="Tahoma"/>
                <w:b/>
                <w:color w:val="FFFFFF"/>
                <w:szCs w:val="14"/>
              </w:rPr>
              <w:t>2020</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E6FE50F" w14:textId="77777777" w:rsidR="00D41CB9" w:rsidRPr="00E132E3" w:rsidRDefault="00D41CB9" w:rsidP="0088116E">
            <w:pPr>
              <w:jc w:val="center"/>
              <w:rPr>
                <w:szCs w:val="14"/>
              </w:rPr>
            </w:pPr>
            <w:r w:rsidRPr="00E132E3">
              <w:rPr>
                <w:rFonts w:eastAsia="Tahoma"/>
                <w:b/>
                <w:color w:val="FFFFFF"/>
                <w:szCs w:val="14"/>
              </w:rPr>
              <w:t>2021</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B3213A" w14:textId="77777777" w:rsidR="00D41CB9" w:rsidRPr="00E132E3" w:rsidRDefault="00D41CB9" w:rsidP="0088116E">
            <w:pPr>
              <w:jc w:val="center"/>
              <w:rPr>
                <w:szCs w:val="14"/>
              </w:rPr>
            </w:pPr>
            <w:r w:rsidRPr="00E132E3">
              <w:rPr>
                <w:rFonts w:eastAsia="Tahoma"/>
                <w:b/>
                <w:color w:val="FFFFFF"/>
                <w:szCs w:val="14"/>
              </w:rPr>
              <w:t>2022</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0E916E" w14:textId="77777777" w:rsidR="00D41CB9" w:rsidRPr="00E132E3" w:rsidRDefault="00D41CB9" w:rsidP="0088116E">
            <w:pPr>
              <w:jc w:val="center"/>
              <w:rPr>
                <w:szCs w:val="14"/>
              </w:rPr>
            </w:pPr>
            <w:r w:rsidRPr="00E132E3">
              <w:rPr>
                <w:rFonts w:eastAsia="Tahoma"/>
                <w:b/>
                <w:color w:val="FFFFFF"/>
                <w:szCs w:val="14"/>
              </w:rPr>
              <w:t>2023</w:t>
            </w:r>
          </w:p>
        </w:tc>
        <w:tc>
          <w:tcPr>
            <w:tcW w:w="69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DEDD6E4" w14:textId="77777777" w:rsidR="00D41CB9" w:rsidRPr="00E132E3" w:rsidRDefault="00D41CB9" w:rsidP="0088116E">
            <w:pPr>
              <w:jc w:val="center"/>
              <w:rPr>
                <w:szCs w:val="14"/>
              </w:rPr>
            </w:pPr>
            <w:r w:rsidRPr="00E132E3">
              <w:rPr>
                <w:rFonts w:eastAsia="Tahoma"/>
                <w:b/>
                <w:color w:val="FFFFFF"/>
                <w:szCs w:val="14"/>
              </w:rPr>
              <w:t>2024</w:t>
            </w:r>
          </w:p>
        </w:tc>
      </w:tr>
      <w:tr w:rsidR="00834071" w:rsidRPr="00E132E3" w14:paraId="71850E53"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8AB4E7" w14:textId="77777777" w:rsidR="00834071" w:rsidRPr="00E132E3" w:rsidRDefault="00834071" w:rsidP="00834071">
            <w:pPr>
              <w:rPr>
                <w:szCs w:val="14"/>
              </w:rPr>
            </w:pPr>
            <w:r>
              <w:rPr>
                <w:rFonts w:eastAsia="Tahoma"/>
                <w:color w:val="000000"/>
                <w:szCs w:val="14"/>
              </w:rPr>
              <w:t>NOE PU</w:t>
            </w:r>
            <w:r w:rsidRPr="00E132E3">
              <w:rPr>
                <w:rFonts w:eastAsia="Tahoma"/>
                <w:color w:val="000000"/>
                <w:szCs w:val="14"/>
              </w:rPr>
              <w:t xml:space="preserve"> Ljubljana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4ADAC8" w14:textId="77777777" w:rsidR="00834071" w:rsidRPr="00E132E3" w:rsidRDefault="00834071" w:rsidP="00834071">
            <w:pPr>
              <w:jc w:val="right"/>
              <w:rPr>
                <w:szCs w:val="14"/>
              </w:rPr>
            </w:pPr>
            <w:r>
              <w:rPr>
                <w:szCs w:val="14"/>
              </w:rPr>
              <w:t>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B814D4" w14:textId="77777777" w:rsidR="00834071" w:rsidRPr="00E132E3" w:rsidRDefault="00834071" w:rsidP="00834071">
            <w:pPr>
              <w:jc w:val="right"/>
              <w:rPr>
                <w:szCs w:val="14"/>
              </w:rPr>
            </w:pPr>
            <w:r>
              <w:rPr>
                <w:szCs w:val="14"/>
              </w:rPr>
              <w:t>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03F19E" w14:textId="77777777" w:rsidR="00834071" w:rsidRPr="00E132E3" w:rsidRDefault="00834071" w:rsidP="00834071">
            <w:pPr>
              <w:jc w:val="right"/>
              <w:rPr>
                <w:szCs w:val="14"/>
              </w:rPr>
            </w:pPr>
            <w:r>
              <w:rPr>
                <w:rFonts w:eastAsia="Tahoma"/>
                <w:color w:val="000000"/>
                <w:szCs w:val="14"/>
              </w:rPr>
              <w:t>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5903C1" w14:textId="77777777" w:rsidR="00834071" w:rsidRPr="00E132E3" w:rsidRDefault="00834071" w:rsidP="00834071">
            <w:pPr>
              <w:jc w:val="right"/>
              <w:rPr>
                <w:szCs w:val="14"/>
              </w:rPr>
            </w:pPr>
            <w:r>
              <w:rPr>
                <w:szCs w:val="14"/>
              </w:rPr>
              <w:t>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F1D649" w14:textId="77777777" w:rsidR="00834071" w:rsidRPr="00E132E3" w:rsidRDefault="00834071" w:rsidP="00834071">
            <w:pPr>
              <w:jc w:val="right"/>
              <w:rPr>
                <w:szCs w:val="14"/>
              </w:rPr>
            </w:pPr>
            <w:r>
              <w:rPr>
                <w:szCs w:val="14"/>
              </w:rPr>
              <w:t>-</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B679D3" w14:textId="77777777" w:rsidR="00834071" w:rsidRPr="00E132E3" w:rsidRDefault="00834071" w:rsidP="00834071">
            <w:pPr>
              <w:jc w:val="right"/>
              <w:rPr>
                <w:szCs w:val="14"/>
              </w:rPr>
            </w:pPr>
            <w:r>
              <w:rPr>
                <w:rFonts w:eastAsia="Tahoma"/>
                <w:color w:val="000000"/>
                <w:szCs w:val="14"/>
              </w:rPr>
              <w:t>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6C5C30" w14:textId="77777777" w:rsidR="00834071" w:rsidRPr="00E132E3" w:rsidRDefault="00834071" w:rsidP="00834071">
            <w:pPr>
              <w:jc w:val="right"/>
              <w:rPr>
                <w:szCs w:val="14"/>
              </w:rPr>
            </w:pPr>
            <w:r>
              <w:rPr>
                <w:szCs w:val="14"/>
              </w:rPr>
              <w:t>-</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194A52" w14:textId="77777777" w:rsidR="00834071" w:rsidRPr="00E132E3" w:rsidRDefault="00834071" w:rsidP="00834071">
            <w:pPr>
              <w:jc w:val="right"/>
              <w:rPr>
                <w:szCs w:val="14"/>
              </w:rPr>
            </w:pPr>
            <w:r>
              <w:rPr>
                <w:szCs w:val="14"/>
              </w:rPr>
              <w:t>-</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44FE0F" w14:textId="77777777" w:rsidR="00834071" w:rsidRPr="00E132E3" w:rsidRDefault="00834071" w:rsidP="00834071">
            <w:pPr>
              <w:jc w:val="right"/>
              <w:rPr>
                <w:szCs w:val="14"/>
              </w:rPr>
            </w:pPr>
            <w:r w:rsidRPr="00E132E3">
              <w:rPr>
                <w:rFonts w:eastAsia="Tahoma"/>
                <w:color w:val="000000"/>
                <w:szCs w:val="14"/>
              </w:rPr>
              <w:t>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D37039" w14:textId="77777777" w:rsidR="00834071" w:rsidRPr="00E132E3" w:rsidRDefault="00834071" w:rsidP="00834071">
            <w:pPr>
              <w:jc w:val="right"/>
              <w:rPr>
                <w:szCs w:val="14"/>
              </w:rPr>
            </w:pPr>
            <w:r>
              <w:rPr>
                <w:szCs w:val="14"/>
              </w:rPr>
              <w:t>6</w:t>
            </w:r>
          </w:p>
        </w:tc>
      </w:tr>
      <w:tr w:rsidR="00D41CB9" w:rsidRPr="00E132E3" w14:paraId="0481527B"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837B45" w14:textId="77777777" w:rsidR="00D41CB9" w:rsidRPr="00E132E3" w:rsidRDefault="00D41CB9" w:rsidP="0088116E">
            <w:pPr>
              <w:rPr>
                <w:szCs w:val="14"/>
              </w:rPr>
            </w:pPr>
            <w:r w:rsidRPr="00E132E3">
              <w:rPr>
                <w:rFonts w:eastAsia="Tahoma"/>
                <w:color w:val="000000"/>
                <w:szCs w:val="14"/>
              </w:rPr>
              <w:t>Postaja konjeniške policije</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1CB5F3" w14:textId="77777777" w:rsidR="00D41CB9" w:rsidRPr="00E132E3" w:rsidRDefault="00D41CB9" w:rsidP="0088116E">
            <w:pPr>
              <w:jc w:val="right"/>
              <w:rPr>
                <w:szCs w:val="14"/>
              </w:rPr>
            </w:pPr>
            <w:r w:rsidRPr="00E132E3">
              <w:rPr>
                <w:rFonts w:eastAsia="Tahoma"/>
                <w:color w:val="000000"/>
                <w:szCs w:val="14"/>
              </w:rPr>
              <w:t>117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7CE15F" w14:textId="77777777" w:rsidR="00D41CB9" w:rsidRPr="00E132E3" w:rsidRDefault="00D41CB9" w:rsidP="0088116E">
            <w:pPr>
              <w:jc w:val="right"/>
              <w:rPr>
                <w:szCs w:val="14"/>
              </w:rPr>
            </w:pPr>
            <w:r w:rsidRPr="00E132E3">
              <w:rPr>
                <w:rFonts w:eastAsia="Tahoma"/>
                <w:color w:val="000000"/>
                <w:szCs w:val="14"/>
              </w:rPr>
              <w:t>106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DEFF43" w14:textId="77777777" w:rsidR="00D41CB9" w:rsidRPr="00E132E3" w:rsidRDefault="00D41CB9" w:rsidP="0088116E">
            <w:pPr>
              <w:jc w:val="right"/>
              <w:rPr>
                <w:szCs w:val="14"/>
              </w:rPr>
            </w:pPr>
            <w:r w:rsidRPr="00E132E3">
              <w:rPr>
                <w:rFonts w:eastAsia="Tahoma"/>
                <w:color w:val="000000"/>
                <w:szCs w:val="14"/>
              </w:rPr>
              <w:t>153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F369A8" w14:textId="77777777" w:rsidR="00D41CB9" w:rsidRPr="00E132E3" w:rsidRDefault="00D41CB9" w:rsidP="0088116E">
            <w:pPr>
              <w:jc w:val="right"/>
              <w:rPr>
                <w:szCs w:val="14"/>
              </w:rPr>
            </w:pPr>
            <w:r w:rsidRPr="00E132E3">
              <w:rPr>
                <w:rFonts w:eastAsia="Tahoma"/>
                <w:color w:val="000000"/>
                <w:szCs w:val="14"/>
              </w:rPr>
              <w:t>45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293456" w14:textId="77777777" w:rsidR="00D41CB9" w:rsidRPr="00E132E3" w:rsidRDefault="00D41CB9" w:rsidP="0088116E">
            <w:pPr>
              <w:jc w:val="right"/>
              <w:rPr>
                <w:szCs w:val="14"/>
              </w:rPr>
            </w:pPr>
            <w:r w:rsidRPr="00E132E3">
              <w:rPr>
                <w:rFonts w:eastAsia="Tahoma"/>
                <w:color w:val="000000"/>
                <w:szCs w:val="14"/>
              </w:rPr>
              <w:t>78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C9AD12" w14:textId="77777777" w:rsidR="00D41CB9" w:rsidRPr="00E132E3" w:rsidRDefault="00D41CB9" w:rsidP="0088116E">
            <w:pPr>
              <w:jc w:val="right"/>
              <w:rPr>
                <w:szCs w:val="14"/>
              </w:rPr>
            </w:pPr>
            <w:r w:rsidRPr="00E132E3">
              <w:rPr>
                <w:rFonts w:eastAsia="Tahoma"/>
                <w:color w:val="000000"/>
                <w:szCs w:val="14"/>
              </w:rPr>
              <w:t>133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015F9C" w14:textId="77777777" w:rsidR="00D41CB9" w:rsidRPr="00E132E3" w:rsidRDefault="00D41CB9" w:rsidP="0088116E">
            <w:pPr>
              <w:jc w:val="right"/>
              <w:rPr>
                <w:szCs w:val="14"/>
              </w:rPr>
            </w:pPr>
            <w:r w:rsidRPr="00E132E3">
              <w:rPr>
                <w:rFonts w:eastAsia="Tahoma"/>
                <w:color w:val="000000"/>
                <w:szCs w:val="14"/>
              </w:rPr>
              <w:t>129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BDB5DE" w14:textId="77777777" w:rsidR="00D41CB9" w:rsidRPr="00E132E3" w:rsidRDefault="00D41CB9" w:rsidP="0088116E">
            <w:pPr>
              <w:jc w:val="right"/>
              <w:rPr>
                <w:szCs w:val="14"/>
              </w:rPr>
            </w:pPr>
            <w:r w:rsidRPr="00E132E3">
              <w:rPr>
                <w:rFonts w:eastAsia="Tahoma"/>
                <w:color w:val="000000"/>
                <w:szCs w:val="14"/>
              </w:rPr>
              <w:t>113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F6E974" w14:textId="77777777" w:rsidR="00D41CB9" w:rsidRPr="00E132E3" w:rsidRDefault="00D41CB9" w:rsidP="0088116E">
            <w:pPr>
              <w:jc w:val="right"/>
              <w:rPr>
                <w:szCs w:val="14"/>
              </w:rPr>
            </w:pPr>
            <w:r w:rsidRPr="00E132E3">
              <w:rPr>
                <w:rFonts w:eastAsia="Tahoma"/>
                <w:color w:val="000000"/>
                <w:szCs w:val="14"/>
              </w:rPr>
              <w:t>62</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66DEE3" w14:textId="77777777" w:rsidR="00D41CB9" w:rsidRPr="00E132E3" w:rsidRDefault="00D41CB9" w:rsidP="0088116E">
            <w:pPr>
              <w:jc w:val="right"/>
              <w:rPr>
                <w:szCs w:val="14"/>
              </w:rPr>
            </w:pPr>
            <w:r w:rsidRPr="00E132E3">
              <w:rPr>
                <w:rFonts w:eastAsia="Tahoma"/>
                <w:color w:val="000000"/>
                <w:szCs w:val="14"/>
              </w:rPr>
              <w:t>37</w:t>
            </w:r>
          </w:p>
        </w:tc>
      </w:tr>
      <w:tr w:rsidR="00D41CB9" w:rsidRPr="00E132E3" w14:paraId="5C214DA4"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45EC02" w14:textId="77777777" w:rsidR="00D41CB9" w:rsidRPr="00E132E3" w:rsidRDefault="00D41CB9" w:rsidP="0088116E">
            <w:pPr>
              <w:rPr>
                <w:szCs w:val="14"/>
              </w:rPr>
            </w:pPr>
            <w:r w:rsidRPr="00E132E3">
              <w:rPr>
                <w:rFonts w:eastAsia="Tahoma"/>
                <w:color w:val="000000"/>
                <w:szCs w:val="14"/>
              </w:rPr>
              <w:t>PP Cerknica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7BF2D3" w14:textId="77777777" w:rsidR="00D41CB9" w:rsidRPr="00E132E3" w:rsidRDefault="00D41CB9" w:rsidP="0088116E">
            <w:pPr>
              <w:jc w:val="right"/>
              <w:rPr>
                <w:szCs w:val="14"/>
              </w:rPr>
            </w:pPr>
            <w:r w:rsidRPr="00E132E3">
              <w:rPr>
                <w:rFonts w:eastAsia="Tahoma"/>
                <w:color w:val="000000"/>
                <w:szCs w:val="14"/>
              </w:rPr>
              <w:t>85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1F6A49" w14:textId="77777777" w:rsidR="00D41CB9" w:rsidRPr="00E132E3" w:rsidRDefault="00D41CB9" w:rsidP="0088116E">
            <w:pPr>
              <w:jc w:val="right"/>
              <w:rPr>
                <w:szCs w:val="14"/>
              </w:rPr>
            </w:pPr>
            <w:r w:rsidRPr="00E132E3">
              <w:rPr>
                <w:rFonts w:eastAsia="Tahoma"/>
                <w:color w:val="000000"/>
                <w:szCs w:val="14"/>
              </w:rPr>
              <w:t>99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3D3FFF" w14:textId="77777777" w:rsidR="00D41CB9" w:rsidRPr="00E132E3" w:rsidRDefault="00D41CB9" w:rsidP="0088116E">
            <w:pPr>
              <w:jc w:val="right"/>
              <w:rPr>
                <w:szCs w:val="14"/>
              </w:rPr>
            </w:pPr>
            <w:r w:rsidRPr="00E132E3">
              <w:rPr>
                <w:rFonts w:eastAsia="Tahoma"/>
                <w:color w:val="000000"/>
                <w:szCs w:val="14"/>
              </w:rPr>
              <w:t>98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CCEC6F" w14:textId="77777777" w:rsidR="00D41CB9" w:rsidRPr="00E132E3" w:rsidRDefault="00D41CB9" w:rsidP="0088116E">
            <w:pPr>
              <w:jc w:val="right"/>
              <w:rPr>
                <w:szCs w:val="14"/>
              </w:rPr>
            </w:pPr>
            <w:r w:rsidRPr="00E132E3">
              <w:rPr>
                <w:rFonts w:eastAsia="Tahoma"/>
                <w:color w:val="000000"/>
                <w:szCs w:val="14"/>
              </w:rPr>
              <w:t>104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972D27" w14:textId="77777777" w:rsidR="00D41CB9" w:rsidRPr="00E132E3" w:rsidRDefault="00D41CB9" w:rsidP="0088116E">
            <w:pPr>
              <w:jc w:val="right"/>
              <w:rPr>
                <w:szCs w:val="14"/>
              </w:rPr>
            </w:pPr>
            <w:r w:rsidRPr="00E132E3">
              <w:rPr>
                <w:rFonts w:eastAsia="Tahoma"/>
                <w:color w:val="000000"/>
                <w:szCs w:val="14"/>
              </w:rPr>
              <w:t>130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ABE7F0" w14:textId="77777777" w:rsidR="00D41CB9" w:rsidRPr="00E132E3" w:rsidRDefault="00D41CB9" w:rsidP="0088116E">
            <w:pPr>
              <w:jc w:val="right"/>
              <w:rPr>
                <w:szCs w:val="14"/>
              </w:rPr>
            </w:pPr>
            <w:r w:rsidRPr="00E132E3">
              <w:rPr>
                <w:rFonts w:eastAsia="Tahoma"/>
                <w:color w:val="000000"/>
                <w:szCs w:val="14"/>
              </w:rPr>
              <w:t>100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EDD9ED" w14:textId="77777777" w:rsidR="00D41CB9" w:rsidRPr="00E132E3" w:rsidRDefault="00D41CB9" w:rsidP="0088116E">
            <w:pPr>
              <w:jc w:val="right"/>
              <w:rPr>
                <w:szCs w:val="14"/>
              </w:rPr>
            </w:pPr>
            <w:r w:rsidRPr="00E132E3">
              <w:rPr>
                <w:rFonts w:eastAsia="Tahoma"/>
                <w:color w:val="000000"/>
                <w:szCs w:val="14"/>
              </w:rPr>
              <w:t>117</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CE169D" w14:textId="77777777" w:rsidR="00D41CB9" w:rsidRPr="00E132E3" w:rsidRDefault="00D41CB9" w:rsidP="0088116E">
            <w:pPr>
              <w:jc w:val="right"/>
              <w:rPr>
                <w:szCs w:val="14"/>
              </w:rPr>
            </w:pPr>
            <w:r w:rsidRPr="00E132E3">
              <w:rPr>
                <w:rFonts w:eastAsia="Tahoma"/>
                <w:color w:val="000000"/>
                <w:szCs w:val="14"/>
              </w:rPr>
              <w:t>112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4663BF" w14:textId="77777777" w:rsidR="00D41CB9" w:rsidRPr="00E132E3" w:rsidRDefault="00D41CB9" w:rsidP="0088116E">
            <w:pPr>
              <w:jc w:val="right"/>
              <w:rPr>
                <w:szCs w:val="14"/>
              </w:rPr>
            </w:pPr>
            <w:r w:rsidRPr="00E132E3">
              <w:rPr>
                <w:rFonts w:eastAsia="Tahoma"/>
                <w:color w:val="000000"/>
                <w:szCs w:val="14"/>
              </w:rPr>
              <w:t>149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6D60A5" w14:textId="77777777" w:rsidR="00D41CB9" w:rsidRPr="00E132E3" w:rsidRDefault="00D41CB9" w:rsidP="0088116E">
            <w:pPr>
              <w:jc w:val="right"/>
              <w:rPr>
                <w:szCs w:val="14"/>
              </w:rPr>
            </w:pPr>
            <w:r w:rsidRPr="00E132E3">
              <w:rPr>
                <w:rFonts w:eastAsia="Tahoma"/>
                <w:color w:val="000000"/>
                <w:szCs w:val="14"/>
              </w:rPr>
              <w:t>176</w:t>
            </w:r>
          </w:p>
        </w:tc>
      </w:tr>
      <w:tr w:rsidR="00D41CB9" w:rsidRPr="00E132E3" w14:paraId="22D47390"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AC7329" w14:textId="77777777" w:rsidR="00D41CB9" w:rsidRPr="00E132E3" w:rsidRDefault="00D41CB9" w:rsidP="0088116E">
            <w:pPr>
              <w:rPr>
                <w:szCs w:val="14"/>
              </w:rPr>
            </w:pPr>
            <w:r w:rsidRPr="00E132E3">
              <w:rPr>
                <w:rFonts w:eastAsia="Tahoma"/>
                <w:color w:val="000000"/>
                <w:szCs w:val="14"/>
              </w:rPr>
              <w:t>PP Domžale</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CA9E05" w14:textId="77777777" w:rsidR="00D41CB9" w:rsidRPr="00E132E3" w:rsidRDefault="00D41CB9" w:rsidP="0088116E">
            <w:pPr>
              <w:jc w:val="right"/>
              <w:rPr>
                <w:szCs w:val="14"/>
              </w:rPr>
            </w:pPr>
            <w:r w:rsidRPr="00E132E3">
              <w:rPr>
                <w:rFonts w:eastAsia="Tahoma"/>
                <w:color w:val="000000"/>
                <w:szCs w:val="14"/>
              </w:rPr>
              <w:t>244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1D1384" w14:textId="77777777" w:rsidR="00D41CB9" w:rsidRPr="00E132E3" w:rsidRDefault="00D41CB9" w:rsidP="0088116E">
            <w:pPr>
              <w:jc w:val="right"/>
              <w:rPr>
                <w:szCs w:val="14"/>
              </w:rPr>
            </w:pPr>
            <w:r w:rsidRPr="00E132E3">
              <w:rPr>
                <w:rFonts w:eastAsia="Tahoma"/>
                <w:color w:val="000000"/>
                <w:szCs w:val="14"/>
              </w:rPr>
              <w:t>334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825F6F" w14:textId="77777777" w:rsidR="00D41CB9" w:rsidRPr="00E132E3" w:rsidRDefault="00D41CB9" w:rsidP="0088116E">
            <w:pPr>
              <w:jc w:val="right"/>
              <w:rPr>
                <w:szCs w:val="14"/>
              </w:rPr>
            </w:pPr>
            <w:r w:rsidRPr="00E132E3">
              <w:rPr>
                <w:rFonts w:eastAsia="Tahoma"/>
                <w:color w:val="000000"/>
                <w:szCs w:val="14"/>
              </w:rPr>
              <w:t>325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93ECCE" w14:textId="77777777" w:rsidR="00D41CB9" w:rsidRPr="00E132E3" w:rsidRDefault="00D41CB9" w:rsidP="0088116E">
            <w:pPr>
              <w:jc w:val="right"/>
              <w:rPr>
                <w:szCs w:val="14"/>
              </w:rPr>
            </w:pPr>
            <w:r w:rsidRPr="00E132E3">
              <w:rPr>
                <w:rFonts w:eastAsia="Tahoma"/>
                <w:color w:val="000000"/>
                <w:szCs w:val="14"/>
              </w:rPr>
              <w:t>376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F07F9E" w14:textId="77777777" w:rsidR="00D41CB9" w:rsidRPr="00E132E3" w:rsidRDefault="00D41CB9" w:rsidP="0088116E">
            <w:pPr>
              <w:jc w:val="right"/>
              <w:rPr>
                <w:szCs w:val="14"/>
              </w:rPr>
            </w:pPr>
            <w:r w:rsidRPr="00E132E3">
              <w:rPr>
                <w:rFonts w:eastAsia="Tahoma"/>
                <w:color w:val="000000"/>
                <w:szCs w:val="14"/>
              </w:rPr>
              <w:t>360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5C8FA4" w14:textId="77777777" w:rsidR="00D41CB9" w:rsidRPr="00E132E3" w:rsidRDefault="00D41CB9" w:rsidP="0088116E">
            <w:pPr>
              <w:jc w:val="right"/>
              <w:rPr>
                <w:szCs w:val="14"/>
              </w:rPr>
            </w:pPr>
            <w:r w:rsidRPr="00E132E3">
              <w:rPr>
                <w:rFonts w:eastAsia="Tahoma"/>
                <w:color w:val="000000"/>
                <w:szCs w:val="14"/>
              </w:rPr>
              <w:t>321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FF45BE" w14:textId="77777777" w:rsidR="00D41CB9" w:rsidRPr="00E132E3" w:rsidRDefault="00D41CB9" w:rsidP="0088116E">
            <w:pPr>
              <w:jc w:val="right"/>
              <w:rPr>
                <w:szCs w:val="14"/>
              </w:rPr>
            </w:pPr>
            <w:r w:rsidRPr="00E132E3">
              <w:rPr>
                <w:rFonts w:eastAsia="Tahoma"/>
                <w:color w:val="000000"/>
                <w:szCs w:val="14"/>
              </w:rPr>
              <w:t>305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236895" w14:textId="77777777" w:rsidR="00D41CB9" w:rsidRPr="00E132E3" w:rsidRDefault="00D41CB9" w:rsidP="0088116E">
            <w:pPr>
              <w:jc w:val="right"/>
              <w:rPr>
                <w:szCs w:val="14"/>
              </w:rPr>
            </w:pPr>
            <w:r w:rsidRPr="00E132E3">
              <w:rPr>
                <w:rFonts w:eastAsia="Tahoma"/>
                <w:color w:val="000000"/>
                <w:szCs w:val="14"/>
              </w:rPr>
              <w:t>315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6FFECF" w14:textId="77777777" w:rsidR="00D41CB9" w:rsidRPr="00E132E3" w:rsidRDefault="00D41CB9" w:rsidP="0088116E">
            <w:pPr>
              <w:jc w:val="right"/>
              <w:rPr>
                <w:szCs w:val="14"/>
              </w:rPr>
            </w:pPr>
            <w:r w:rsidRPr="00E132E3">
              <w:rPr>
                <w:rFonts w:eastAsia="Tahoma"/>
                <w:color w:val="000000"/>
                <w:szCs w:val="14"/>
              </w:rPr>
              <w:t>269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8F2D95" w14:textId="77777777" w:rsidR="00D41CB9" w:rsidRPr="00E132E3" w:rsidRDefault="00D41CB9" w:rsidP="0088116E">
            <w:pPr>
              <w:jc w:val="right"/>
              <w:rPr>
                <w:szCs w:val="14"/>
              </w:rPr>
            </w:pPr>
            <w:r w:rsidRPr="00E132E3">
              <w:rPr>
                <w:rFonts w:eastAsia="Tahoma"/>
                <w:color w:val="000000"/>
                <w:szCs w:val="14"/>
              </w:rPr>
              <w:t>215</w:t>
            </w:r>
          </w:p>
        </w:tc>
      </w:tr>
      <w:tr w:rsidR="00D41CB9" w:rsidRPr="00E132E3" w14:paraId="30817800"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622B43" w14:textId="77777777" w:rsidR="00D41CB9" w:rsidRPr="00E132E3" w:rsidRDefault="00D41CB9" w:rsidP="0088116E">
            <w:pPr>
              <w:rPr>
                <w:szCs w:val="14"/>
              </w:rPr>
            </w:pPr>
            <w:r w:rsidRPr="00E132E3">
              <w:rPr>
                <w:rFonts w:eastAsia="Tahoma"/>
                <w:color w:val="000000"/>
                <w:szCs w:val="14"/>
              </w:rPr>
              <w:t>PP Grosuplje</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227BEA" w14:textId="77777777" w:rsidR="00D41CB9" w:rsidRPr="00E132E3" w:rsidRDefault="00D41CB9" w:rsidP="0088116E">
            <w:pPr>
              <w:jc w:val="right"/>
              <w:rPr>
                <w:szCs w:val="14"/>
              </w:rPr>
            </w:pPr>
            <w:r w:rsidRPr="00E132E3">
              <w:rPr>
                <w:rFonts w:eastAsia="Tahoma"/>
                <w:color w:val="000000"/>
                <w:szCs w:val="14"/>
              </w:rPr>
              <w:t>166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F879EE" w14:textId="77777777" w:rsidR="00D41CB9" w:rsidRPr="00E132E3" w:rsidRDefault="00D41CB9" w:rsidP="0088116E">
            <w:pPr>
              <w:jc w:val="right"/>
              <w:rPr>
                <w:szCs w:val="14"/>
              </w:rPr>
            </w:pPr>
            <w:r w:rsidRPr="00E132E3">
              <w:rPr>
                <w:rFonts w:eastAsia="Tahoma"/>
                <w:color w:val="000000"/>
                <w:szCs w:val="14"/>
              </w:rPr>
              <w:t>170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6A6298" w14:textId="77777777" w:rsidR="00D41CB9" w:rsidRPr="00E132E3" w:rsidRDefault="00D41CB9" w:rsidP="0088116E">
            <w:pPr>
              <w:jc w:val="right"/>
              <w:rPr>
                <w:szCs w:val="14"/>
              </w:rPr>
            </w:pPr>
            <w:r w:rsidRPr="00E132E3">
              <w:rPr>
                <w:rFonts w:eastAsia="Tahoma"/>
                <w:color w:val="000000"/>
                <w:szCs w:val="14"/>
              </w:rPr>
              <w:t>170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5557D5" w14:textId="77777777" w:rsidR="00D41CB9" w:rsidRPr="00E132E3" w:rsidRDefault="00D41CB9" w:rsidP="0088116E">
            <w:pPr>
              <w:jc w:val="right"/>
              <w:rPr>
                <w:szCs w:val="14"/>
              </w:rPr>
            </w:pPr>
            <w:r w:rsidRPr="00E132E3">
              <w:rPr>
                <w:rFonts w:eastAsia="Tahoma"/>
                <w:color w:val="000000"/>
                <w:szCs w:val="14"/>
              </w:rPr>
              <w:t>202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174E88" w14:textId="77777777" w:rsidR="00D41CB9" w:rsidRPr="00E132E3" w:rsidRDefault="00D41CB9" w:rsidP="0088116E">
            <w:pPr>
              <w:jc w:val="right"/>
              <w:rPr>
                <w:szCs w:val="14"/>
              </w:rPr>
            </w:pPr>
            <w:r w:rsidRPr="00E132E3">
              <w:rPr>
                <w:rFonts w:eastAsia="Tahoma"/>
                <w:color w:val="000000"/>
                <w:szCs w:val="14"/>
              </w:rPr>
              <w:t>230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2CB48A" w14:textId="77777777" w:rsidR="00D41CB9" w:rsidRPr="00E132E3" w:rsidRDefault="00D41CB9" w:rsidP="0088116E">
            <w:pPr>
              <w:jc w:val="right"/>
              <w:rPr>
                <w:szCs w:val="14"/>
              </w:rPr>
            </w:pPr>
            <w:r w:rsidRPr="00E132E3">
              <w:rPr>
                <w:rFonts w:eastAsia="Tahoma"/>
                <w:color w:val="000000"/>
                <w:szCs w:val="14"/>
              </w:rPr>
              <w:t>212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16D2CB" w14:textId="77777777" w:rsidR="00D41CB9" w:rsidRPr="00E132E3" w:rsidRDefault="00D41CB9" w:rsidP="0088116E">
            <w:pPr>
              <w:jc w:val="right"/>
              <w:rPr>
                <w:szCs w:val="14"/>
              </w:rPr>
            </w:pPr>
            <w:r w:rsidRPr="00E132E3">
              <w:rPr>
                <w:rFonts w:eastAsia="Tahoma"/>
                <w:color w:val="000000"/>
                <w:szCs w:val="14"/>
              </w:rPr>
              <w:t>224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A1AC95" w14:textId="77777777" w:rsidR="00D41CB9" w:rsidRPr="00E132E3" w:rsidRDefault="00D41CB9" w:rsidP="0088116E">
            <w:pPr>
              <w:jc w:val="right"/>
              <w:rPr>
                <w:szCs w:val="14"/>
              </w:rPr>
            </w:pPr>
            <w:r w:rsidRPr="00E132E3">
              <w:rPr>
                <w:rFonts w:eastAsia="Tahoma"/>
                <w:color w:val="000000"/>
                <w:szCs w:val="14"/>
              </w:rPr>
              <w:t>361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66AD1E" w14:textId="77777777" w:rsidR="00D41CB9" w:rsidRPr="00E132E3" w:rsidRDefault="00D41CB9" w:rsidP="0088116E">
            <w:pPr>
              <w:jc w:val="right"/>
              <w:rPr>
                <w:szCs w:val="14"/>
              </w:rPr>
            </w:pPr>
            <w:r w:rsidRPr="00E132E3">
              <w:rPr>
                <w:rFonts w:eastAsia="Tahoma"/>
                <w:color w:val="000000"/>
                <w:szCs w:val="14"/>
              </w:rPr>
              <w:t>249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0C1B56" w14:textId="77777777" w:rsidR="00D41CB9" w:rsidRPr="00E132E3" w:rsidRDefault="00D41CB9" w:rsidP="0088116E">
            <w:pPr>
              <w:jc w:val="right"/>
              <w:rPr>
                <w:szCs w:val="14"/>
              </w:rPr>
            </w:pPr>
            <w:r w:rsidRPr="00E132E3">
              <w:rPr>
                <w:rFonts w:eastAsia="Tahoma"/>
                <w:color w:val="000000"/>
                <w:szCs w:val="14"/>
              </w:rPr>
              <w:t>203</w:t>
            </w:r>
          </w:p>
        </w:tc>
      </w:tr>
      <w:tr w:rsidR="00D41CB9" w:rsidRPr="00E132E3" w14:paraId="0A057161"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E575F5" w14:textId="77777777" w:rsidR="00D41CB9" w:rsidRPr="00E132E3" w:rsidRDefault="00D41CB9" w:rsidP="0088116E">
            <w:pPr>
              <w:rPr>
                <w:szCs w:val="14"/>
              </w:rPr>
            </w:pPr>
            <w:r w:rsidRPr="00E132E3">
              <w:rPr>
                <w:rFonts w:eastAsia="Tahoma"/>
                <w:color w:val="000000"/>
                <w:szCs w:val="14"/>
              </w:rPr>
              <w:t>PP Hrastnik</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EB2FAB" w14:textId="77777777" w:rsidR="00D41CB9" w:rsidRPr="00E132E3" w:rsidRDefault="00D41CB9" w:rsidP="0088116E">
            <w:pPr>
              <w:jc w:val="right"/>
              <w:rPr>
                <w:szCs w:val="14"/>
              </w:rPr>
            </w:pPr>
            <w:r w:rsidRPr="00E132E3">
              <w:rPr>
                <w:rFonts w:eastAsia="Tahoma"/>
                <w:color w:val="000000"/>
                <w:szCs w:val="14"/>
              </w:rPr>
              <w:t>49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9069BE" w14:textId="77777777" w:rsidR="00D41CB9" w:rsidRPr="00E132E3" w:rsidRDefault="00D41CB9" w:rsidP="0088116E">
            <w:pPr>
              <w:jc w:val="right"/>
              <w:rPr>
                <w:szCs w:val="14"/>
              </w:rPr>
            </w:pPr>
            <w:r w:rsidRPr="00E132E3">
              <w:rPr>
                <w:rFonts w:eastAsia="Tahoma"/>
                <w:color w:val="000000"/>
                <w:szCs w:val="14"/>
              </w:rPr>
              <w:t>68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3587D2" w14:textId="77777777" w:rsidR="00D41CB9" w:rsidRPr="00E132E3" w:rsidRDefault="00D41CB9" w:rsidP="0088116E">
            <w:pPr>
              <w:jc w:val="right"/>
              <w:rPr>
                <w:szCs w:val="14"/>
              </w:rPr>
            </w:pPr>
            <w:r w:rsidRPr="00E132E3">
              <w:rPr>
                <w:rFonts w:eastAsia="Tahoma"/>
                <w:color w:val="000000"/>
                <w:szCs w:val="14"/>
              </w:rPr>
              <w:t>94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A86F6A" w14:textId="77777777" w:rsidR="00D41CB9" w:rsidRPr="00E132E3" w:rsidRDefault="00D41CB9" w:rsidP="0088116E">
            <w:pPr>
              <w:jc w:val="right"/>
              <w:rPr>
                <w:szCs w:val="14"/>
              </w:rPr>
            </w:pPr>
            <w:r w:rsidRPr="00E132E3">
              <w:rPr>
                <w:rFonts w:eastAsia="Tahoma"/>
                <w:color w:val="000000"/>
                <w:szCs w:val="14"/>
              </w:rPr>
              <w:t>107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C6ED2E" w14:textId="77777777" w:rsidR="00D41CB9" w:rsidRPr="00E132E3" w:rsidRDefault="00D41CB9" w:rsidP="0088116E">
            <w:pPr>
              <w:jc w:val="right"/>
              <w:rPr>
                <w:szCs w:val="14"/>
              </w:rPr>
            </w:pPr>
            <w:r w:rsidRPr="00E132E3">
              <w:rPr>
                <w:rFonts w:eastAsia="Tahoma"/>
                <w:color w:val="000000"/>
                <w:szCs w:val="14"/>
              </w:rPr>
              <w:t>119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85D5FA" w14:textId="77777777" w:rsidR="00D41CB9" w:rsidRPr="00E132E3" w:rsidRDefault="00D41CB9" w:rsidP="0088116E">
            <w:pPr>
              <w:jc w:val="right"/>
              <w:rPr>
                <w:szCs w:val="14"/>
              </w:rPr>
            </w:pPr>
            <w:r w:rsidRPr="00E132E3">
              <w:rPr>
                <w:rFonts w:eastAsia="Tahoma"/>
                <w:color w:val="000000"/>
                <w:szCs w:val="14"/>
              </w:rPr>
              <w:t>111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6EB09D" w14:textId="77777777" w:rsidR="00D41CB9" w:rsidRPr="00E132E3" w:rsidRDefault="00D41CB9" w:rsidP="0088116E">
            <w:pPr>
              <w:jc w:val="right"/>
              <w:rPr>
                <w:szCs w:val="14"/>
              </w:rPr>
            </w:pPr>
            <w:r w:rsidRPr="00E132E3">
              <w:rPr>
                <w:rFonts w:eastAsia="Tahoma"/>
                <w:color w:val="000000"/>
                <w:szCs w:val="14"/>
              </w:rPr>
              <w:t>111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7A33E0" w14:textId="77777777" w:rsidR="00D41CB9" w:rsidRPr="00E132E3" w:rsidRDefault="00D41CB9" w:rsidP="0088116E">
            <w:pPr>
              <w:jc w:val="right"/>
              <w:rPr>
                <w:szCs w:val="14"/>
              </w:rPr>
            </w:pPr>
            <w:r w:rsidRPr="00E132E3">
              <w:rPr>
                <w:rFonts w:eastAsia="Tahoma"/>
                <w:color w:val="000000"/>
                <w:szCs w:val="14"/>
              </w:rPr>
              <w:t>89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250519" w14:textId="77777777" w:rsidR="00D41CB9" w:rsidRPr="00E132E3" w:rsidRDefault="00D41CB9" w:rsidP="0088116E">
            <w:pPr>
              <w:jc w:val="right"/>
              <w:rPr>
                <w:szCs w:val="14"/>
              </w:rPr>
            </w:pPr>
            <w:r w:rsidRPr="00E132E3">
              <w:rPr>
                <w:rFonts w:eastAsia="Tahoma"/>
                <w:color w:val="000000"/>
                <w:szCs w:val="14"/>
              </w:rPr>
              <w:t>109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415922" w14:textId="77777777" w:rsidR="00D41CB9" w:rsidRPr="00E132E3" w:rsidRDefault="00D41CB9" w:rsidP="0088116E">
            <w:pPr>
              <w:jc w:val="right"/>
              <w:rPr>
                <w:szCs w:val="14"/>
              </w:rPr>
            </w:pPr>
            <w:r w:rsidRPr="00E132E3">
              <w:rPr>
                <w:rFonts w:eastAsia="Tahoma"/>
                <w:color w:val="000000"/>
                <w:szCs w:val="14"/>
              </w:rPr>
              <w:t>95</w:t>
            </w:r>
          </w:p>
        </w:tc>
      </w:tr>
      <w:tr w:rsidR="00D41CB9" w:rsidRPr="00E132E3" w14:paraId="658384AE"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DB4BD1" w14:textId="77777777" w:rsidR="00D41CB9" w:rsidRPr="00E132E3" w:rsidRDefault="00D41CB9" w:rsidP="0088116E">
            <w:pPr>
              <w:rPr>
                <w:szCs w:val="14"/>
              </w:rPr>
            </w:pPr>
            <w:r w:rsidRPr="00E132E3">
              <w:rPr>
                <w:rFonts w:eastAsia="Tahoma"/>
                <w:color w:val="000000"/>
                <w:szCs w:val="14"/>
              </w:rPr>
              <w:t>PP Kamnik</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F83F88" w14:textId="77777777" w:rsidR="00D41CB9" w:rsidRPr="00E132E3" w:rsidRDefault="00D41CB9" w:rsidP="0088116E">
            <w:pPr>
              <w:jc w:val="right"/>
              <w:rPr>
                <w:szCs w:val="14"/>
              </w:rPr>
            </w:pPr>
            <w:r w:rsidRPr="00E132E3">
              <w:rPr>
                <w:rFonts w:eastAsia="Tahoma"/>
                <w:color w:val="000000"/>
                <w:szCs w:val="14"/>
              </w:rPr>
              <w:t>85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AA1D7F" w14:textId="77777777" w:rsidR="00D41CB9" w:rsidRPr="00E132E3" w:rsidRDefault="00D41CB9" w:rsidP="0088116E">
            <w:pPr>
              <w:jc w:val="right"/>
              <w:rPr>
                <w:szCs w:val="14"/>
              </w:rPr>
            </w:pPr>
            <w:r w:rsidRPr="00E132E3">
              <w:rPr>
                <w:rFonts w:eastAsia="Tahoma"/>
                <w:color w:val="000000"/>
                <w:szCs w:val="14"/>
              </w:rPr>
              <w:t>121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3A69DB" w14:textId="77777777" w:rsidR="00D41CB9" w:rsidRPr="00E132E3" w:rsidRDefault="00D41CB9" w:rsidP="0088116E">
            <w:pPr>
              <w:jc w:val="right"/>
              <w:rPr>
                <w:szCs w:val="14"/>
              </w:rPr>
            </w:pPr>
            <w:r w:rsidRPr="00E132E3">
              <w:rPr>
                <w:rFonts w:eastAsia="Tahoma"/>
                <w:color w:val="000000"/>
                <w:szCs w:val="14"/>
              </w:rPr>
              <w:t>138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FBAC6F" w14:textId="77777777" w:rsidR="00D41CB9" w:rsidRPr="00E132E3" w:rsidRDefault="00D41CB9" w:rsidP="0088116E">
            <w:pPr>
              <w:jc w:val="right"/>
              <w:rPr>
                <w:szCs w:val="14"/>
              </w:rPr>
            </w:pPr>
            <w:r w:rsidRPr="00E132E3">
              <w:rPr>
                <w:rFonts w:eastAsia="Tahoma"/>
                <w:color w:val="000000"/>
                <w:szCs w:val="14"/>
              </w:rPr>
              <w:t>169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12E8CE" w14:textId="77777777" w:rsidR="00D41CB9" w:rsidRPr="00E132E3" w:rsidRDefault="00D41CB9" w:rsidP="0088116E">
            <w:pPr>
              <w:jc w:val="right"/>
              <w:rPr>
                <w:szCs w:val="14"/>
              </w:rPr>
            </w:pPr>
            <w:r w:rsidRPr="00E132E3">
              <w:rPr>
                <w:rFonts w:eastAsia="Tahoma"/>
                <w:color w:val="000000"/>
                <w:szCs w:val="14"/>
              </w:rPr>
              <w:t>131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79EF71" w14:textId="77777777" w:rsidR="00D41CB9" w:rsidRPr="00E132E3" w:rsidRDefault="00D41CB9" w:rsidP="0088116E">
            <w:pPr>
              <w:jc w:val="right"/>
              <w:rPr>
                <w:szCs w:val="14"/>
              </w:rPr>
            </w:pPr>
            <w:r w:rsidRPr="00E132E3">
              <w:rPr>
                <w:rFonts w:eastAsia="Tahoma"/>
                <w:color w:val="000000"/>
                <w:szCs w:val="14"/>
              </w:rPr>
              <w:t>252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E39C45" w14:textId="77777777" w:rsidR="00D41CB9" w:rsidRPr="00E132E3" w:rsidRDefault="00D41CB9" w:rsidP="0088116E">
            <w:pPr>
              <w:jc w:val="right"/>
              <w:rPr>
                <w:szCs w:val="14"/>
              </w:rPr>
            </w:pPr>
            <w:r w:rsidRPr="00E132E3">
              <w:rPr>
                <w:rFonts w:eastAsia="Tahoma"/>
                <w:color w:val="000000"/>
                <w:szCs w:val="14"/>
              </w:rPr>
              <w:t>228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EEAADB" w14:textId="77777777" w:rsidR="00D41CB9" w:rsidRPr="00E132E3" w:rsidRDefault="00D41CB9" w:rsidP="0088116E">
            <w:pPr>
              <w:jc w:val="right"/>
              <w:rPr>
                <w:szCs w:val="14"/>
              </w:rPr>
            </w:pPr>
            <w:r w:rsidRPr="00E132E3">
              <w:rPr>
                <w:rFonts w:eastAsia="Tahoma"/>
                <w:color w:val="000000"/>
                <w:szCs w:val="14"/>
              </w:rPr>
              <w:t>252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1D5858" w14:textId="77777777" w:rsidR="00D41CB9" w:rsidRPr="00E132E3" w:rsidRDefault="00D41CB9" w:rsidP="0088116E">
            <w:pPr>
              <w:jc w:val="right"/>
              <w:rPr>
                <w:szCs w:val="14"/>
              </w:rPr>
            </w:pPr>
            <w:r w:rsidRPr="00E132E3">
              <w:rPr>
                <w:rFonts w:eastAsia="Tahoma"/>
                <w:color w:val="000000"/>
                <w:szCs w:val="14"/>
              </w:rPr>
              <w:t>284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D2F812" w14:textId="77777777" w:rsidR="00D41CB9" w:rsidRPr="00E132E3" w:rsidRDefault="00D41CB9" w:rsidP="0088116E">
            <w:pPr>
              <w:jc w:val="right"/>
              <w:rPr>
                <w:szCs w:val="14"/>
              </w:rPr>
            </w:pPr>
            <w:r w:rsidRPr="00E132E3">
              <w:rPr>
                <w:rFonts w:eastAsia="Tahoma"/>
                <w:color w:val="000000"/>
                <w:szCs w:val="14"/>
              </w:rPr>
              <w:t>160</w:t>
            </w:r>
          </w:p>
        </w:tc>
      </w:tr>
      <w:tr w:rsidR="00D41CB9" w:rsidRPr="00E132E3" w14:paraId="6D7B7F75"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86059E" w14:textId="77777777" w:rsidR="00D41CB9" w:rsidRPr="00E132E3" w:rsidRDefault="00D41CB9" w:rsidP="0088116E">
            <w:pPr>
              <w:rPr>
                <w:szCs w:val="14"/>
              </w:rPr>
            </w:pPr>
            <w:r w:rsidRPr="00E132E3">
              <w:rPr>
                <w:rFonts w:eastAsia="Tahoma"/>
                <w:color w:val="000000"/>
                <w:szCs w:val="14"/>
              </w:rPr>
              <w:t>PP Kočevje</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924249" w14:textId="77777777" w:rsidR="00D41CB9" w:rsidRPr="00E132E3" w:rsidRDefault="00D41CB9" w:rsidP="0088116E">
            <w:pPr>
              <w:jc w:val="right"/>
              <w:rPr>
                <w:szCs w:val="14"/>
              </w:rPr>
            </w:pPr>
            <w:r w:rsidRPr="00E132E3">
              <w:rPr>
                <w:rFonts w:eastAsia="Tahoma"/>
                <w:color w:val="000000"/>
                <w:szCs w:val="14"/>
              </w:rPr>
              <w:t>154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05B3BA" w14:textId="77777777" w:rsidR="00D41CB9" w:rsidRPr="00E132E3" w:rsidRDefault="00D41CB9" w:rsidP="0088116E">
            <w:pPr>
              <w:jc w:val="right"/>
              <w:rPr>
                <w:szCs w:val="14"/>
              </w:rPr>
            </w:pPr>
            <w:r w:rsidRPr="00E132E3">
              <w:rPr>
                <w:rFonts w:eastAsia="Tahoma"/>
                <w:color w:val="000000"/>
                <w:szCs w:val="14"/>
              </w:rPr>
              <w:t>278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CCB74E" w14:textId="77777777" w:rsidR="00D41CB9" w:rsidRPr="00E132E3" w:rsidRDefault="00D41CB9" w:rsidP="0088116E">
            <w:pPr>
              <w:jc w:val="right"/>
              <w:rPr>
                <w:szCs w:val="14"/>
              </w:rPr>
            </w:pPr>
            <w:r w:rsidRPr="00E132E3">
              <w:rPr>
                <w:rFonts w:eastAsia="Tahoma"/>
                <w:color w:val="000000"/>
                <w:szCs w:val="14"/>
              </w:rPr>
              <w:t>363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A10D7E" w14:textId="77777777" w:rsidR="00D41CB9" w:rsidRPr="00E132E3" w:rsidRDefault="00D41CB9" w:rsidP="0088116E">
            <w:pPr>
              <w:jc w:val="right"/>
              <w:rPr>
                <w:szCs w:val="14"/>
              </w:rPr>
            </w:pPr>
            <w:r w:rsidRPr="00E132E3">
              <w:rPr>
                <w:rFonts w:eastAsia="Tahoma"/>
                <w:color w:val="000000"/>
                <w:szCs w:val="14"/>
              </w:rPr>
              <w:t>424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8F72A9" w14:textId="77777777" w:rsidR="00D41CB9" w:rsidRPr="00E132E3" w:rsidRDefault="00D41CB9" w:rsidP="0088116E">
            <w:pPr>
              <w:jc w:val="right"/>
              <w:rPr>
                <w:szCs w:val="14"/>
              </w:rPr>
            </w:pPr>
            <w:r w:rsidRPr="00E132E3">
              <w:rPr>
                <w:rFonts w:eastAsia="Tahoma"/>
                <w:color w:val="000000"/>
                <w:szCs w:val="14"/>
              </w:rPr>
              <w:t>423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2EC013" w14:textId="77777777" w:rsidR="00D41CB9" w:rsidRPr="00E132E3" w:rsidRDefault="00D41CB9" w:rsidP="0088116E">
            <w:pPr>
              <w:jc w:val="right"/>
              <w:rPr>
                <w:szCs w:val="14"/>
              </w:rPr>
            </w:pPr>
            <w:r w:rsidRPr="00E132E3">
              <w:rPr>
                <w:rFonts w:eastAsia="Tahoma"/>
                <w:color w:val="000000"/>
                <w:szCs w:val="14"/>
              </w:rPr>
              <w:t>391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8B43FD" w14:textId="77777777" w:rsidR="00D41CB9" w:rsidRPr="00E132E3" w:rsidRDefault="00D41CB9" w:rsidP="0088116E">
            <w:pPr>
              <w:jc w:val="right"/>
              <w:rPr>
                <w:szCs w:val="14"/>
              </w:rPr>
            </w:pPr>
            <w:r w:rsidRPr="00E132E3">
              <w:rPr>
                <w:rFonts w:eastAsia="Tahoma"/>
                <w:color w:val="000000"/>
                <w:szCs w:val="14"/>
              </w:rPr>
              <w:t>396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BC0567" w14:textId="77777777" w:rsidR="00D41CB9" w:rsidRPr="00E132E3" w:rsidRDefault="00D41CB9" w:rsidP="0088116E">
            <w:pPr>
              <w:jc w:val="right"/>
              <w:rPr>
                <w:szCs w:val="14"/>
              </w:rPr>
            </w:pPr>
            <w:r w:rsidRPr="00E132E3">
              <w:rPr>
                <w:rFonts w:eastAsia="Tahoma"/>
                <w:color w:val="000000"/>
                <w:szCs w:val="14"/>
              </w:rPr>
              <w:t>322</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27E548" w14:textId="77777777" w:rsidR="00D41CB9" w:rsidRPr="00E132E3" w:rsidRDefault="00D41CB9" w:rsidP="0088116E">
            <w:pPr>
              <w:jc w:val="right"/>
              <w:rPr>
                <w:szCs w:val="14"/>
              </w:rPr>
            </w:pPr>
            <w:r w:rsidRPr="00E132E3">
              <w:rPr>
                <w:rFonts w:eastAsia="Tahoma"/>
                <w:color w:val="000000"/>
                <w:szCs w:val="14"/>
              </w:rPr>
              <w:t>295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93E315" w14:textId="77777777" w:rsidR="00D41CB9" w:rsidRPr="00E132E3" w:rsidRDefault="00D41CB9" w:rsidP="0088116E">
            <w:pPr>
              <w:jc w:val="right"/>
              <w:rPr>
                <w:szCs w:val="14"/>
              </w:rPr>
            </w:pPr>
            <w:r w:rsidRPr="00E132E3">
              <w:rPr>
                <w:rFonts w:eastAsia="Tahoma"/>
                <w:color w:val="000000"/>
                <w:szCs w:val="14"/>
              </w:rPr>
              <w:t>180</w:t>
            </w:r>
          </w:p>
        </w:tc>
      </w:tr>
      <w:tr w:rsidR="00D41CB9" w:rsidRPr="00E132E3" w14:paraId="54469A95"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D59BBF" w14:textId="77777777" w:rsidR="00D41CB9" w:rsidRPr="00E132E3" w:rsidRDefault="00D41CB9" w:rsidP="0088116E">
            <w:pPr>
              <w:rPr>
                <w:szCs w:val="14"/>
              </w:rPr>
            </w:pPr>
            <w:r w:rsidRPr="00E132E3">
              <w:rPr>
                <w:rFonts w:eastAsia="Tahoma"/>
                <w:color w:val="000000"/>
                <w:szCs w:val="14"/>
              </w:rPr>
              <w:t>PP Litija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C4CC1F" w14:textId="77777777" w:rsidR="00D41CB9" w:rsidRPr="00E132E3" w:rsidRDefault="00D41CB9" w:rsidP="0088116E">
            <w:pPr>
              <w:jc w:val="right"/>
              <w:rPr>
                <w:szCs w:val="14"/>
              </w:rPr>
            </w:pPr>
            <w:r w:rsidRPr="00E132E3">
              <w:rPr>
                <w:rFonts w:eastAsia="Tahoma"/>
                <w:color w:val="000000"/>
                <w:szCs w:val="14"/>
              </w:rPr>
              <w:t>93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D7A405" w14:textId="77777777" w:rsidR="00D41CB9" w:rsidRPr="00E132E3" w:rsidRDefault="00D41CB9" w:rsidP="0088116E">
            <w:pPr>
              <w:jc w:val="right"/>
              <w:rPr>
                <w:szCs w:val="14"/>
              </w:rPr>
            </w:pPr>
            <w:r w:rsidRPr="00E132E3">
              <w:rPr>
                <w:rFonts w:eastAsia="Tahoma"/>
                <w:color w:val="000000"/>
                <w:szCs w:val="14"/>
              </w:rPr>
              <w:t>67</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BC16BA" w14:textId="77777777" w:rsidR="00D41CB9" w:rsidRPr="00E132E3" w:rsidRDefault="00D41CB9" w:rsidP="0088116E">
            <w:pPr>
              <w:jc w:val="right"/>
              <w:rPr>
                <w:szCs w:val="14"/>
              </w:rPr>
            </w:pPr>
            <w:r w:rsidRPr="00E132E3">
              <w:rPr>
                <w:rFonts w:eastAsia="Tahoma"/>
                <w:color w:val="000000"/>
                <w:szCs w:val="14"/>
              </w:rPr>
              <w:t>125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C0BF47" w14:textId="77777777" w:rsidR="00D41CB9" w:rsidRPr="00E132E3" w:rsidRDefault="00D41CB9" w:rsidP="0088116E">
            <w:pPr>
              <w:jc w:val="right"/>
              <w:rPr>
                <w:szCs w:val="14"/>
              </w:rPr>
            </w:pPr>
            <w:r w:rsidRPr="00E132E3">
              <w:rPr>
                <w:rFonts w:eastAsia="Tahoma"/>
                <w:color w:val="000000"/>
                <w:szCs w:val="14"/>
              </w:rPr>
              <w:t>122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76DB3D" w14:textId="77777777" w:rsidR="00D41CB9" w:rsidRPr="00E132E3" w:rsidRDefault="00D41CB9" w:rsidP="0088116E">
            <w:pPr>
              <w:jc w:val="right"/>
              <w:rPr>
                <w:szCs w:val="14"/>
              </w:rPr>
            </w:pPr>
            <w:r w:rsidRPr="00E132E3">
              <w:rPr>
                <w:rFonts w:eastAsia="Tahoma"/>
                <w:color w:val="000000"/>
                <w:szCs w:val="14"/>
              </w:rPr>
              <w:t>108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C581D6" w14:textId="77777777" w:rsidR="00D41CB9" w:rsidRPr="00E132E3" w:rsidRDefault="00D41CB9" w:rsidP="0088116E">
            <w:pPr>
              <w:jc w:val="right"/>
              <w:rPr>
                <w:szCs w:val="14"/>
              </w:rPr>
            </w:pPr>
            <w:r w:rsidRPr="00E132E3">
              <w:rPr>
                <w:rFonts w:eastAsia="Tahoma"/>
                <w:color w:val="000000"/>
                <w:szCs w:val="14"/>
              </w:rPr>
              <w:t>100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12BDF2" w14:textId="77777777" w:rsidR="00D41CB9" w:rsidRPr="00E132E3" w:rsidRDefault="00D41CB9" w:rsidP="0088116E">
            <w:pPr>
              <w:jc w:val="right"/>
              <w:rPr>
                <w:szCs w:val="14"/>
              </w:rPr>
            </w:pPr>
            <w:r w:rsidRPr="00E132E3">
              <w:rPr>
                <w:rFonts w:eastAsia="Tahoma"/>
                <w:color w:val="000000"/>
                <w:szCs w:val="14"/>
              </w:rPr>
              <w:t>99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0DA02B" w14:textId="77777777" w:rsidR="00D41CB9" w:rsidRPr="00E132E3" w:rsidRDefault="00D41CB9" w:rsidP="0088116E">
            <w:pPr>
              <w:jc w:val="right"/>
              <w:rPr>
                <w:szCs w:val="14"/>
              </w:rPr>
            </w:pPr>
            <w:r w:rsidRPr="00E132E3">
              <w:rPr>
                <w:rFonts w:eastAsia="Tahoma"/>
                <w:color w:val="000000"/>
                <w:szCs w:val="14"/>
              </w:rPr>
              <w:t>83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C64E64" w14:textId="77777777" w:rsidR="00D41CB9" w:rsidRPr="00E132E3" w:rsidRDefault="00D41CB9" w:rsidP="0088116E">
            <w:pPr>
              <w:jc w:val="right"/>
              <w:rPr>
                <w:szCs w:val="14"/>
              </w:rPr>
            </w:pPr>
            <w:r w:rsidRPr="00E132E3">
              <w:rPr>
                <w:rFonts w:eastAsia="Tahoma"/>
                <w:color w:val="000000"/>
                <w:szCs w:val="14"/>
              </w:rPr>
              <w:t>125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BA11B8" w14:textId="77777777" w:rsidR="00D41CB9" w:rsidRPr="00E132E3" w:rsidRDefault="00D41CB9" w:rsidP="0088116E">
            <w:pPr>
              <w:jc w:val="right"/>
              <w:rPr>
                <w:szCs w:val="14"/>
              </w:rPr>
            </w:pPr>
            <w:r w:rsidRPr="00E132E3">
              <w:rPr>
                <w:rFonts w:eastAsia="Tahoma"/>
                <w:color w:val="000000"/>
                <w:szCs w:val="14"/>
              </w:rPr>
              <w:t>83</w:t>
            </w:r>
          </w:p>
        </w:tc>
      </w:tr>
      <w:tr w:rsidR="00D41CB9" w:rsidRPr="00E132E3" w14:paraId="48BE0401"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A51EB2" w14:textId="77777777" w:rsidR="00D41CB9" w:rsidRPr="00E132E3" w:rsidRDefault="00D41CB9" w:rsidP="0088116E">
            <w:pPr>
              <w:rPr>
                <w:szCs w:val="14"/>
              </w:rPr>
            </w:pPr>
            <w:r w:rsidRPr="00E132E3">
              <w:rPr>
                <w:rFonts w:eastAsia="Tahoma"/>
                <w:color w:val="000000"/>
                <w:szCs w:val="14"/>
              </w:rPr>
              <w:t>PP Ljubljana Bežigrad</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9760F6" w14:textId="77777777" w:rsidR="00D41CB9" w:rsidRPr="00E132E3" w:rsidRDefault="00D41CB9" w:rsidP="0088116E">
            <w:pPr>
              <w:jc w:val="right"/>
              <w:rPr>
                <w:szCs w:val="14"/>
              </w:rPr>
            </w:pPr>
            <w:r w:rsidRPr="00E132E3">
              <w:rPr>
                <w:rFonts w:eastAsia="Tahoma"/>
                <w:color w:val="000000"/>
                <w:szCs w:val="14"/>
              </w:rPr>
              <w:t>265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6FB674" w14:textId="77777777" w:rsidR="00D41CB9" w:rsidRPr="00E132E3" w:rsidRDefault="00D41CB9" w:rsidP="0088116E">
            <w:pPr>
              <w:jc w:val="right"/>
              <w:rPr>
                <w:szCs w:val="14"/>
              </w:rPr>
            </w:pPr>
            <w:r w:rsidRPr="00E132E3">
              <w:rPr>
                <w:rFonts w:eastAsia="Tahoma"/>
                <w:color w:val="000000"/>
                <w:szCs w:val="14"/>
              </w:rPr>
              <w:t>317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B74800" w14:textId="77777777" w:rsidR="00D41CB9" w:rsidRPr="00E132E3" w:rsidRDefault="00D41CB9" w:rsidP="0088116E">
            <w:pPr>
              <w:jc w:val="right"/>
              <w:rPr>
                <w:szCs w:val="14"/>
              </w:rPr>
            </w:pPr>
            <w:r w:rsidRPr="00E132E3">
              <w:rPr>
                <w:rFonts w:eastAsia="Tahoma"/>
                <w:color w:val="000000"/>
                <w:szCs w:val="14"/>
              </w:rPr>
              <w:t>379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51E2E6" w14:textId="77777777" w:rsidR="00D41CB9" w:rsidRPr="00E132E3" w:rsidRDefault="00D41CB9" w:rsidP="0088116E">
            <w:pPr>
              <w:jc w:val="right"/>
              <w:rPr>
                <w:szCs w:val="14"/>
              </w:rPr>
            </w:pPr>
            <w:r w:rsidRPr="00E132E3">
              <w:rPr>
                <w:rFonts w:eastAsia="Tahoma"/>
                <w:color w:val="000000"/>
                <w:szCs w:val="14"/>
              </w:rPr>
              <w:t>429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7A3C30" w14:textId="77777777" w:rsidR="00D41CB9" w:rsidRPr="00E132E3" w:rsidRDefault="00D41CB9" w:rsidP="0088116E">
            <w:pPr>
              <w:jc w:val="right"/>
              <w:rPr>
                <w:szCs w:val="14"/>
              </w:rPr>
            </w:pPr>
            <w:r w:rsidRPr="00E132E3">
              <w:rPr>
                <w:rFonts w:eastAsia="Tahoma"/>
                <w:color w:val="000000"/>
                <w:szCs w:val="14"/>
              </w:rPr>
              <w:t>437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63E4D6" w14:textId="77777777" w:rsidR="00D41CB9" w:rsidRPr="00E132E3" w:rsidRDefault="00D41CB9" w:rsidP="0088116E">
            <w:pPr>
              <w:jc w:val="right"/>
              <w:rPr>
                <w:szCs w:val="14"/>
              </w:rPr>
            </w:pPr>
            <w:r w:rsidRPr="00E132E3">
              <w:rPr>
                <w:rFonts w:eastAsia="Tahoma"/>
                <w:color w:val="000000"/>
                <w:szCs w:val="14"/>
              </w:rPr>
              <w:t>410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4ED90F" w14:textId="77777777" w:rsidR="00D41CB9" w:rsidRPr="00E132E3" w:rsidRDefault="00D41CB9" w:rsidP="0088116E">
            <w:pPr>
              <w:jc w:val="right"/>
              <w:rPr>
                <w:szCs w:val="14"/>
              </w:rPr>
            </w:pPr>
            <w:r w:rsidRPr="00E132E3">
              <w:rPr>
                <w:rFonts w:eastAsia="Tahoma"/>
                <w:color w:val="000000"/>
                <w:szCs w:val="14"/>
              </w:rPr>
              <w:t>525</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E9DCE8" w14:textId="77777777" w:rsidR="00D41CB9" w:rsidRPr="00E132E3" w:rsidRDefault="00D41CB9" w:rsidP="0088116E">
            <w:pPr>
              <w:jc w:val="right"/>
              <w:rPr>
                <w:szCs w:val="14"/>
              </w:rPr>
            </w:pPr>
            <w:r w:rsidRPr="00E132E3">
              <w:rPr>
                <w:rFonts w:eastAsia="Tahoma"/>
                <w:color w:val="000000"/>
                <w:szCs w:val="14"/>
              </w:rPr>
              <w:t>448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CC7C8F" w14:textId="77777777" w:rsidR="00D41CB9" w:rsidRPr="00E132E3" w:rsidRDefault="00D41CB9" w:rsidP="0088116E">
            <w:pPr>
              <w:jc w:val="right"/>
              <w:rPr>
                <w:szCs w:val="14"/>
              </w:rPr>
            </w:pPr>
            <w:r w:rsidRPr="00E132E3">
              <w:rPr>
                <w:rFonts w:eastAsia="Tahoma"/>
                <w:color w:val="000000"/>
                <w:szCs w:val="14"/>
              </w:rPr>
              <w:t>577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D35057" w14:textId="77777777" w:rsidR="00D41CB9" w:rsidRPr="00E132E3" w:rsidRDefault="00D41CB9" w:rsidP="0088116E">
            <w:pPr>
              <w:jc w:val="right"/>
              <w:rPr>
                <w:szCs w:val="14"/>
              </w:rPr>
            </w:pPr>
            <w:r w:rsidRPr="00E132E3">
              <w:rPr>
                <w:rFonts w:eastAsia="Tahoma"/>
                <w:color w:val="000000"/>
                <w:szCs w:val="14"/>
              </w:rPr>
              <w:t>325</w:t>
            </w:r>
          </w:p>
        </w:tc>
      </w:tr>
      <w:tr w:rsidR="00D41CB9" w:rsidRPr="00E132E3" w14:paraId="6671A15A"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AC7181" w14:textId="77777777" w:rsidR="00D41CB9" w:rsidRPr="00E132E3" w:rsidRDefault="00D41CB9" w:rsidP="0088116E">
            <w:pPr>
              <w:rPr>
                <w:szCs w:val="14"/>
              </w:rPr>
            </w:pPr>
            <w:r w:rsidRPr="00E132E3">
              <w:rPr>
                <w:rFonts w:eastAsia="Tahoma"/>
                <w:color w:val="000000"/>
                <w:szCs w:val="14"/>
              </w:rPr>
              <w:t>PP Ljubljana Center</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8B4538" w14:textId="77777777" w:rsidR="00D41CB9" w:rsidRPr="00E132E3" w:rsidRDefault="00D41CB9" w:rsidP="0088116E">
            <w:pPr>
              <w:jc w:val="right"/>
              <w:rPr>
                <w:szCs w:val="14"/>
              </w:rPr>
            </w:pPr>
            <w:r w:rsidRPr="00E132E3">
              <w:rPr>
                <w:rFonts w:eastAsia="Tahoma"/>
                <w:color w:val="000000"/>
                <w:szCs w:val="14"/>
              </w:rPr>
              <w:t>710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EB49A2" w14:textId="77777777" w:rsidR="00D41CB9" w:rsidRPr="00E132E3" w:rsidRDefault="00D41CB9" w:rsidP="0088116E">
            <w:pPr>
              <w:jc w:val="right"/>
              <w:rPr>
                <w:szCs w:val="14"/>
              </w:rPr>
            </w:pPr>
            <w:r w:rsidRPr="00E132E3">
              <w:rPr>
                <w:rFonts w:eastAsia="Tahoma"/>
                <w:color w:val="000000"/>
                <w:szCs w:val="14"/>
              </w:rPr>
              <w:t>859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74D952" w14:textId="77777777" w:rsidR="00D41CB9" w:rsidRPr="00E132E3" w:rsidRDefault="00D41CB9" w:rsidP="0088116E">
            <w:pPr>
              <w:jc w:val="right"/>
              <w:rPr>
                <w:szCs w:val="14"/>
              </w:rPr>
            </w:pPr>
            <w:r w:rsidRPr="00E132E3">
              <w:rPr>
                <w:rFonts w:eastAsia="Tahoma"/>
                <w:color w:val="000000"/>
                <w:szCs w:val="14"/>
              </w:rPr>
              <w:t>935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C1CFDF" w14:textId="77777777" w:rsidR="00D41CB9" w:rsidRPr="00E132E3" w:rsidRDefault="00D41CB9" w:rsidP="0088116E">
            <w:pPr>
              <w:jc w:val="right"/>
              <w:rPr>
                <w:szCs w:val="14"/>
              </w:rPr>
            </w:pPr>
            <w:r w:rsidRPr="00E132E3">
              <w:rPr>
                <w:rFonts w:eastAsia="Tahoma"/>
                <w:color w:val="000000"/>
                <w:szCs w:val="14"/>
              </w:rPr>
              <w:t>835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505084" w14:textId="77777777" w:rsidR="00D41CB9" w:rsidRPr="00E132E3" w:rsidRDefault="00D41CB9" w:rsidP="0088116E">
            <w:pPr>
              <w:jc w:val="right"/>
              <w:rPr>
                <w:szCs w:val="14"/>
              </w:rPr>
            </w:pPr>
            <w:r w:rsidRPr="00E132E3">
              <w:rPr>
                <w:rFonts w:eastAsia="Tahoma"/>
                <w:color w:val="000000"/>
                <w:szCs w:val="14"/>
              </w:rPr>
              <w:t>855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2DA744" w14:textId="77777777" w:rsidR="00D41CB9" w:rsidRPr="00E132E3" w:rsidRDefault="00D41CB9" w:rsidP="0088116E">
            <w:pPr>
              <w:jc w:val="right"/>
              <w:rPr>
                <w:szCs w:val="14"/>
              </w:rPr>
            </w:pPr>
            <w:r w:rsidRPr="00E132E3">
              <w:rPr>
                <w:rFonts w:eastAsia="Tahoma"/>
                <w:color w:val="000000"/>
                <w:szCs w:val="14"/>
              </w:rPr>
              <w:t>706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76AC96" w14:textId="77777777" w:rsidR="00D41CB9" w:rsidRPr="00E132E3" w:rsidRDefault="00D41CB9" w:rsidP="0088116E">
            <w:pPr>
              <w:jc w:val="right"/>
              <w:rPr>
                <w:szCs w:val="14"/>
              </w:rPr>
            </w:pPr>
            <w:r w:rsidRPr="00E132E3">
              <w:rPr>
                <w:rFonts w:eastAsia="Tahoma"/>
                <w:color w:val="000000"/>
                <w:szCs w:val="14"/>
              </w:rPr>
              <w:t>816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C7E695" w14:textId="77777777" w:rsidR="00D41CB9" w:rsidRPr="00E132E3" w:rsidRDefault="00D41CB9" w:rsidP="0088116E">
            <w:pPr>
              <w:jc w:val="right"/>
              <w:rPr>
                <w:szCs w:val="14"/>
              </w:rPr>
            </w:pPr>
            <w:r w:rsidRPr="00E132E3">
              <w:rPr>
                <w:rFonts w:eastAsia="Tahoma"/>
                <w:color w:val="000000"/>
                <w:szCs w:val="14"/>
              </w:rPr>
              <w:t>763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5D825" w14:textId="77777777" w:rsidR="00D41CB9" w:rsidRPr="00E132E3" w:rsidRDefault="00D41CB9" w:rsidP="0088116E">
            <w:pPr>
              <w:jc w:val="right"/>
              <w:rPr>
                <w:szCs w:val="14"/>
              </w:rPr>
            </w:pPr>
            <w:r w:rsidRPr="00E132E3">
              <w:rPr>
                <w:rFonts w:eastAsia="Tahoma"/>
                <w:color w:val="000000"/>
                <w:szCs w:val="14"/>
              </w:rPr>
              <w:t>713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A1BA36" w14:textId="77777777" w:rsidR="00D41CB9" w:rsidRPr="00E132E3" w:rsidRDefault="00D41CB9" w:rsidP="0088116E">
            <w:pPr>
              <w:jc w:val="right"/>
              <w:rPr>
                <w:szCs w:val="14"/>
              </w:rPr>
            </w:pPr>
            <w:r w:rsidRPr="00E132E3">
              <w:rPr>
                <w:rFonts w:eastAsia="Tahoma"/>
                <w:color w:val="000000"/>
                <w:szCs w:val="14"/>
              </w:rPr>
              <w:t>1.121</w:t>
            </w:r>
          </w:p>
        </w:tc>
      </w:tr>
      <w:tr w:rsidR="00D41CB9" w:rsidRPr="00E132E3" w14:paraId="41382D7A"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47DD93" w14:textId="77777777" w:rsidR="00D41CB9" w:rsidRPr="00E132E3" w:rsidRDefault="00D41CB9" w:rsidP="0088116E">
            <w:pPr>
              <w:rPr>
                <w:szCs w:val="14"/>
              </w:rPr>
            </w:pPr>
            <w:r w:rsidRPr="00E132E3">
              <w:rPr>
                <w:rFonts w:eastAsia="Tahoma"/>
                <w:color w:val="000000"/>
                <w:szCs w:val="14"/>
              </w:rPr>
              <w:t>PP Ljubljana Moste</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0C2F1C" w14:textId="77777777" w:rsidR="00D41CB9" w:rsidRPr="00E132E3" w:rsidRDefault="00D41CB9" w:rsidP="0088116E">
            <w:pPr>
              <w:jc w:val="right"/>
              <w:rPr>
                <w:szCs w:val="14"/>
              </w:rPr>
            </w:pPr>
            <w:r w:rsidRPr="00E132E3">
              <w:rPr>
                <w:rFonts w:eastAsia="Tahoma"/>
                <w:color w:val="000000"/>
                <w:szCs w:val="14"/>
              </w:rPr>
              <w:t>528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7835C9" w14:textId="77777777" w:rsidR="00D41CB9" w:rsidRPr="00E132E3" w:rsidRDefault="00D41CB9" w:rsidP="0088116E">
            <w:pPr>
              <w:jc w:val="right"/>
              <w:rPr>
                <w:szCs w:val="14"/>
              </w:rPr>
            </w:pPr>
            <w:r w:rsidRPr="00E132E3">
              <w:rPr>
                <w:rFonts w:eastAsia="Tahoma"/>
                <w:color w:val="000000"/>
                <w:szCs w:val="14"/>
              </w:rPr>
              <w:t>533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B46072" w14:textId="77777777" w:rsidR="00D41CB9" w:rsidRPr="00E132E3" w:rsidRDefault="00D41CB9" w:rsidP="0088116E">
            <w:pPr>
              <w:jc w:val="right"/>
              <w:rPr>
                <w:szCs w:val="14"/>
              </w:rPr>
            </w:pPr>
            <w:r w:rsidRPr="00E132E3">
              <w:rPr>
                <w:rFonts w:eastAsia="Tahoma"/>
                <w:color w:val="000000"/>
                <w:szCs w:val="14"/>
              </w:rPr>
              <w:t>568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E4DC23" w14:textId="77777777" w:rsidR="00D41CB9" w:rsidRPr="00E132E3" w:rsidRDefault="00D41CB9" w:rsidP="0088116E">
            <w:pPr>
              <w:jc w:val="right"/>
              <w:rPr>
                <w:szCs w:val="14"/>
              </w:rPr>
            </w:pPr>
            <w:r w:rsidRPr="00E132E3">
              <w:rPr>
                <w:rFonts w:eastAsia="Tahoma"/>
                <w:color w:val="000000"/>
                <w:szCs w:val="14"/>
              </w:rPr>
              <w:t>553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DE2C0B" w14:textId="77777777" w:rsidR="00D41CB9" w:rsidRPr="00E132E3" w:rsidRDefault="00D41CB9" w:rsidP="0088116E">
            <w:pPr>
              <w:jc w:val="right"/>
              <w:rPr>
                <w:szCs w:val="14"/>
              </w:rPr>
            </w:pPr>
            <w:r w:rsidRPr="00E132E3">
              <w:rPr>
                <w:rFonts w:eastAsia="Tahoma"/>
                <w:color w:val="000000"/>
                <w:szCs w:val="14"/>
              </w:rPr>
              <w:t>579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4C6941" w14:textId="77777777" w:rsidR="00D41CB9" w:rsidRPr="00E132E3" w:rsidRDefault="00D41CB9" w:rsidP="0088116E">
            <w:pPr>
              <w:jc w:val="right"/>
              <w:rPr>
                <w:szCs w:val="14"/>
              </w:rPr>
            </w:pPr>
            <w:r w:rsidRPr="00E132E3">
              <w:rPr>
                <w:rFonts w:eastAsia="Tahoma"/>
                <w:color w:val="000000"/>
                <w:szCs w:val="14"/>
              </w:rPr>
              <w:t>502</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6EB27E" w14:textId="77777777" w:rsidR="00D41CB9" w:rsidRPr="00E132E3" w:rsidRDefault="00D41CB9" w:rsidP="0088116E">
            <w:pPr>
              <w:jc w:val="right"/>
              <w:rPr>
                <w:szCs w:val="14"/>
              </w:rPr>
            </w:pPr>
            <w:r w:rsidRPr="00E132E3">
              <w:rPr>
                <w:rFonts w:eastAsia="Tahoma"/>
                <w:color w:val="000000"/>
                <w:szCs w:val="14"/>
              </w:rPr>
              <w:t>574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C23104" w14:textId="77777777" w:rsidR="00D41CB9" w:rsidRPr="00E132E3" w:rsidRDefault="00D41CB9" w:rsidP="0088116E">
            <w:pPr>
              <w:jc w:val="right"/>
              <w:rPr>
                <w:szCs w:val="14"/>
              </w:rPr>
            </w:pPr>
            <w:r w:rsidRPr="00E132E3">
              <w:rPr>
                <w:rFonts w:eastAsia="Tahoma"/>
                <w:color w:val="000000"/>
                <w:szCs w:val="14"/>
              </w:rPr>
              <w:t>356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DF2480" w14:textId="77777777" w:rsidR="00D41CB9" w:rsidRPr="00E132E3" w:rsidRDefault="00D41CB9" w:rsidP="0088116E">
            <w:pPr>
              <w:jc w:val="right"/>
              <w:rPr>
                <w:szCs w:val="14"/>
              </w:rPr>
            </w:pPr>
            <w:r w:rsidRPr="00E132E3">
              <w:rPr>
                <w:rFonts w:eastAsia="Tahoma"/>
                <w:color w:val="000000"/>
                <w:szCs w:val="14"/>
              </w:rPr>
              <w:t>360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87EA66" w14:textId="77777777" w:rsidR="00D41CB9" w:rsidRPr="00E132E3" w:rsidRDefault="00D41CB9" w:rsidP="0088116E">
            <w:pPr>
              <w:jc w:val="right"/>
              <w:rPr>
                <w:szCs w:val="14"/>
              </w:rPr>
            </w:pPr>
            <w:r w:rsidRPr="00E132E3">
              <w:rPr>
                <w:rFonts w:eastAsia="Tahoma"/>
                <w:color w:val="000000"/>
                <w:szCs w:val="14"/>
              </w:rPr>
              <w:t>613</w:t>
            </w:r>
          </w:p>
        </w:tc>
      </w:tr>
      <w:tr w:rsidR="00D41CB9" w:rsidRPr="00E132E3" w14:paraId="6AF325E0"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356F06" w14:textId="77777777" w:rsidR="00D41CB9" w:rsidRPr="00E132E3" w:rsidRDefault="00D41CB9" w:rsidP="0088116E">
            <w:pPr>
              <w:rPr>
                <w:szCs w:val="14"/>
              </w:rPr>
            </w:pPr>
            <w:r w:rsidRPr="00E132E3">
              <w:rPr>
                <w:rFonts w:eastAsia="Tahoma"/>
                <w:color w:val="000000"/>
                <w:szCs w:val="14"/>
              </w:rPr>
              <w:t>PP Ljubljana Šiška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F0FA84" w14:textId="77777777" w:rsidR="00D41CB9" w:rsidRPr="00E132E3" w:rsidRDefault="00D41CB9" w:rsidP="0088116E">
            <w:pPr>
              <w:jc w:val="right"/>
              <w:rPr>
                <w:szCs w:val="14"/>
              </w:rPr>
            </w:pPr>
            <w:r w:rsidRPr="00E132E3">
              <w:rPr>
                <w:rFonts w:eastAsia="Tahoma"/>
                <w:color w:val="000000"/>
                <w:szCs w:val="14"/>
              </w:rPr>
              <w:t>313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C782C7" w14:textId="77777777" w:rsidR="00D41CB9" w:rsidRPr="00E132E3" w:rsidRDefault="00D41CB9" w:rsidP="0088116E">
            <w:pPr>
              <w:jc w:val="right"/>
              <w:rPr>
                <w:szCs w:val="14"/>
              </w:rPr>
            </w:pPr>
            <w:r w:rsidRPr="00E132E3">
              <w:rPr>
                <w:rFonts w:eastAsia="Tahoma"/>
                <w:color w:val="000000"/>
                <w:szCs w:val="14"/>
              </w:rPr>
              <w:t>345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F0EA8E" w14:textId="77777777" w:rsidR="00D41CB9" w:rsidRPr="00E132E3" w:rsidRDefault="00D41CB9" w:rsidP="0088116E">
            <w:pPr>
              <w:jc w:val="right"/>
              <w:rPr>
                <w:szCs w:val="14"/>
              </w:rPr>
            </w:pPr>
            <w:r w:rsidRPr="00E132E3">
              <w:rPr>
                <w:rFonts w:eastAsia="Tahoma"/>
                <w:color w:val="000000"/>
                <w:szCs w:val="14"/>
              </w:rPr>
              <w:t>271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631066" w14:textId="77777777" w:rsidR="00D41CB9" w:rsidRPr="00E132E3" w:rsidRDefault="00D41CB9" w:rsidP="0088116E">
            <w:pPr>
              <w:jc w:val="right"/>
              <w:rPr>
                <w:szCs w:val="14"/>
              </w:rPr>
            </w:pPr>
            <w:r w:rsidRPr="00E132E3">
              <w:rPr>
                <w:rFonts w:eastAsia="Tahoma"/>
                <w:color w:val="000000"/>
                <w:szCs w:val="14"/>
              </w:rPr>
              <w:t>476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78BF1F" w14:textId="77777777" w:rsidR="00D41CB9" w:rsidRPr="00E132E3" w:rsidRDefault="00D41CB9" w:rsidP="0088116E">
            <w:pPr>
              <w:jc w:val="right"/>
              <w:rPr>
                <w:szCs w:val="14"/>
              </w:rPr>
            </w:pPr>
            <w:r w:rsidRPr="00E132E3">
              <w:rPr>
                <w:rFonts w:eastAsia="Tahoma"/>
                <w:color w:val="000000"/>
                <w:szCs w:val="14"/>
              </w:rPr>
              <w:t>449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48C63A" w14:textId="77777777" w:rsidR="00D41CB9" w:rsidRPr="00E132E3" w:rsidRDefault="00D41CB9" w:rsidP="0088116E">
            <w:pPr>
              <w:jc w:val="right"/>
              <w:rPr>
                <w:szCs w:val="14"/>
              </w:rPr>
            </w:pPr>
            <w:r w:rsidRPr="00E132E3">
              <w:rPr>
                <w:rFonts w:eastAsia="Tahoma"/>
                <w:color w:val="000000"/>
                <w:szCs w:val="14"/>
              </w:rPr>
              <w:t>332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E98139" w14:textId="77777777" w:rsidR="00D41CB9" w:rsidRPr="00E132E3" w:rsidRDefault="00D41CB9" w:rsidP="0088116E">
            <w:pPr>
              <w:jc w:val="right"/>
              <w:rPr>
                <w:szCs w:val="14"/>
              </w:rPr>
            </w:pPr>
            <w:r w:rsidRPr="00E132E3">
              <w:rPr>
                <w:rFonts w:eastAsia="Tahoma"/>
                <w:color w:val="000000"/>
                <w:szCs w:val="14"/>
              </w:rPr>
              <w:t>387</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0F65F7" w14:textId="77777777" w:rsidR="00D41CB9" w:rsidRPr="00E132E3" w:rsidRDefault="00D41CB9" w:rsidP="0088116E">
            <w:pPr>
              <w:jc w:val="right"/>
              <w:rPr>
                <w:szCs w:val="14"/>
              </w:rPr>
            </w:pPr>
            <w:r w:rsidRPr="00E132E3">
              <w:rPr>
                <w:rFonts w:eastAsia="Tahoma"/>
                <w:color w:val="000000"/>
                <w:szCs w:val="14"/>
              </w:rPr>
              <w:t>321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C76AAE" w14:textId="77777777" w:rsidR="00D41CB9" w:rsidRPr="00E132E3" w:rsidRDefault="00D41CB9" w:rsidP="0088116E">
            <w:pPr>
              <w:jc w:val="right"/>
              <w:rPr>
                <w:szCs w:val="14"/>
              </w:rPr>
            </w:pPr>
            <w:r w:rsidRPr="00E132E3">
              <w:rPr>
                <w:rFonts w:eastAsia="Tahoma"/>
                <w:color w:val="000000"/>
                <w:szCs w:val="14"/>
              </w:rPr>
              <w:t>366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5466A9" w14:textId="77777777" w:rsidR="00D41CB9" w:rsidRPr="00E132E3" w:rsidRDefault="00D41CB9" w:rsidP="0088116E">
            <w:pPr>
              <w:jc w:val="right"/>
              <w:rPr>
                <w:szCs w:val="14"/>
              </w:rPr>
            </w:pPr>
            <w:r w:rsidRPr="00E132E3">
              <w:rPr>
                <w:rFonts w:eastAsia="Tahoma"/>
                <w:color w:val="000000"/>
                <w:szCs w:val="14"/>
              </w:rPr>
              <w:t>460</w:t>
            </w:r>
          </w:p>
        </w:tc>
      </w:tr>
      <w:tr w:rsidR="00D41CB9" w:rsidRPr="00E132E3" w14:paraId="338EB159"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010354" w14:textId="77777777" w:rsidR="00D41CB9" w:rsidRPr="00E132E3" w:rsidRDefault="00D41CB9" w:rsidP="0088116E">
            <w:pPr>
              <w:rPr>
                <w:szCs w:val="14"/>
              </w:rPr>
            </w:pPr>
            <w:r w:rsidRPr="00E132E3">
              <w:rPr>
                <w:rFonts w:eastAsia="Tahoma"/>
                <w:color w:val="000000"/>
                <w:szCs w:val="14"/>
              </w:rPr>
              <w:t>PP Ljubljana Vič</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E97837" w14:textId="77777777" w:rsidR="00D41CB9" w:rsidRPr="00E132E3" w:rsidRDefault="00D41CB9" w:rsidP="0088116E">
            <w:pPr>
              <w:jc w:val="right"/>
              <w:rPr>
                <w:szCs w:val="14"/>
              </w:rPr>
            </w:pPr>
            <w:r w:rsidRPr="00E132E3">
              <w:rPr>
                <w:rFonts w:eastAsia="Tahoma"/>
                <w:color w:val="000000"/>
                <w:szCs w:val="14"/>
              </w:rPr>
              <w:t>389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B5D9DA" w14:textId="77777777" w:rsidR="00D41CB9" w:rsidRPr="00E132E3" w:rsidRDefault="00D41CB9" w:rsidP="0088116E">
            <w:pPr>
              <w:jc w:val="right"/>
              <w:rPr>
                <w:szCs w:val="14"/>
              </w:rPr>
            </w:pPr>
            <w:r w:rsidRPr="00E132E3">
              <w:rPr>
                <w:rFonts w:eastAsia="Tahoma"/>
                <w:color w:val="000000"/>
                <w:szCs w:val="14"/>
              </w:rPr>
              <w:t>389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73746A" w14:textId="77777777" w:rsidR="00D41CB9" w:rsidRPr="00E132E3" w:rsidRDefault="00D41CB9" w:rsidP="0088116E">
            <w:pPr>
              <w:jc w:val="right"/>
              <w:rPr>
                <w:szCs w:val="14"/>
              </w:rPr>
            </w:pPr>
            <w:r w:rsidRPr="00E132E3">
              <w:rPr>
                <w:rFonts w:eastAsia="Tahoma"/>
                <w:color w:val="000000"/>
                <w:szCs w:val="14"/>
              </w:rPr>
              <w:t>350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45AF6B" w14:textId="77777777" w:rsidR="00D41CB9" w:rsidRPr="00E132E3" w:rsidRDefault="00D41CB9" w:rsidP="0088116E">
            <w:pPr>
              <w:jc w:val="right"/>
              <w:rPr>
                <w:szCs w:val="14"/>
              </w:rPr>
            </w:pPr>
            <w:r w:rsidRPr="00E132E3">
              <w:rPr>
                <w:rFonts w:eastAsia="Tahoma"/>
                <w:color w:val="000000"/>
                <w:szCs w:val="14"/>
              </w:rPr>
              <w:t>527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677C74" w14:textId="77777777" w:rsidR="00D41CB9" w:rsidRPr="00E132E3" w:rsidRDefault="00D41CB9" w:rsidP="0088116E">
            <w:pPr>
              <w:jc w:val="right"/>
              <w:rPr>
                <w:szCs w:val="14"/>
              </w:rPr>
            </w:pPr>
            <w:r w:rsidRPr="00E132E3">
              <w:rPr>
                <w:rFonts w:eastAsia="Tahoma"/>
                <w:color w:val="000000"/>
                <w:szCs w:val="14"/>
              </w:rPr>
              <w:t>491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1E589E" w14:textId="77777777" w:rsidR="00D41CB9" w:rsidRPr="00E132E3" w:rsidRDefault="00D41CB9" w:rsidP="0088116E">
            <w:pPr>
              <w:jc w:val="right"/>
              <w:rPr>
                <w:szCs w:val="14"/>
              </w:rPr>
            </w:pPr>
            <w:r w:rsidRPr="00E132E3">
              <w:rPr>
                <w:rFonts w:eastAsia="Tahoma"/>
                <w:color w:val="000000"/>
                <w:szCs w:val="14"/>
              </w:rPr>
              <w:t>378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3A5D26" w14:textId="77777777" w:rsidR="00D41CB9" w:rsidRPr="00E132E3" w:rsidRDefault="00D41CB9" w:rsidP="0088116E">
            <w:pPr>
              <w:jc w:val="right"/>
              <w:rPr>
                <w:szCs w:val="14"/>
              </w:rPr>
            </w:pPr>
            <w:r w:rsidRPr="00E132E3">
              <w:rPr>
                <w:rFonts w:eastAsia="Tahoma"/>
                <w:color w:val="000000"/>
                <w:szCs w:val="14"/>
              </w:rPr>
              <w:t>398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1433AC" w14:textId="77777777" w:rsidR="00D41CB9" w:rsidRPr="00E132E3" w:rsidRDefault="00D41CB9" w:rsidP="0088116E">
            <w:pPr>
              <w:jc w:val="right"/>
              <w:rPr>
                <w:szCs w:val="14"/>
              </w:rPr>
            </w:pPr>
            <w:r w:rsidRPr="00E132E3">
              <w:rPr>
                <w:rFonts w:eastAsia="Tahoma"/>
                <w:color w:val="000000"/>
                <w:szCs w:val="14"/>
              </w:rPr>
              <w:t>484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0F4885" w14:textId="77777777" w:rsidR="00D41CB9" w:rsidRPr="00E132E3" w:rsidRDefault="00D41CB9" w:rsidP="0088116E">
            <w:pPr>
              <w:jc w:val="right"/>
              <w:rPr>
                <w:szCs w:val="14"/>
              </w:rPr>
            </w:pPr>
            <w:r w:rsidRPr="00E132E3">
              <w:rPr>
                <w:rFonts w:eastAsia="Tahoma"/>
                <w:color w:val="000000"/>
                <w:szCs w:val="14"/>
              </w:rPr>
              <w:t>514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5DD3AF" w14:textId="77777777" w:rsidR="00D41CB9" w:rsidRPr="00E132E3" w:rsidRDefault="00D41CB9" w:rsidP="0088116E">
            <w:pPr>
              <w:jc w:val="right"/>
              <w:rPr>
                <w:szCs w:val="14"/>
              </w:rPr>
            </w:pPr>
            <w:r w:rsidRPr="00E132E3">
              <w:rPr>
                <w:rFonts w:eastAsia="Tahoma"/>
                <w:color w:val="000000"/>
                <w:szCs w:val="14"/>
              </w:rPr>
              <w:t>460</w:t>
            </w:r>
          </w:p>
        </w:tc>
      </w:tr>
      <w:tr w:rsidR="00D41CB9" w:rsidRPr="00E132E3" w14:paraId="3DAD8DC6"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3675D5" w14:textId="77777777" w:rsidR="00D41CB9" w:rsidRPr="00E132E3" w:rsidRDefault="00D41CB9" w:rsidP="0088116E">
            <w:pPr>
              <w:rPr>
                <w:szCs w:val="14"/>
              </w:rPr>
            </w:pPr>
            <w:r w:rsidRPr="00E132E3">
              <w:rPr>
                <w:rFonts w:eastAsia="Tahoma"/>
                <w:color w:val="000000"/>
                <w:szCs w:val="14"/>
              </w:rPr>
              <w:t>PP Logatec</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531F55" w14:textId="77777777" w:rsidR="00D41CB9" w:rsidRPr="00E132E3" w:rsidRDefault="00D41CB9" w:rsidP="0088116E">
            <w:pPr>
              <w:jc w:val="right"/>
              <w:rPr>
                <w:szCs w:val="14"/>
              </w:rPr>
            </w:pPr>
            <w:r w:rsidRPr="00E132E3">
              <w:rPr>
                <w:rFonts w:eastAsia="Tahoma"/>
                <w:color w:val="000000"/>
                <w:szCs w:val="14"/>
              </w:rPr>
              <w:t>105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E5C722" w14:textId="77777777" w:rsidR="00D41CB9" w:rsidRPr="00E132E3" w:rsidRDefault="00D41CB9" w:rsidP="0088116E">
            <w:pPr>
              <w:jc w:val="right"/>
              <w:rPr>
                <w:szCs w:val="14"/>
              </w:rPr>
            </w:pPr>
            <w:r w:rsidRPr="00E132E3">
              <w:rPr>
                <w:rFonts w:eastAsia="Tahoma"/>
                <w:color w:val="000000"/>
                <w:szCs w:val="14"/>
              </w:rPr>
              <w:t>102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155996" w14:textId="77777777" w:rsidR="00D41CB9" w:rsidRPr="00E132E3" w:rsidRDefault="00D41CB9" w:rsidP="0088116E">
            <w:pPr>
              <w:jc w:val="right"/>
              <w:rPr>
                <w:szCs w:val="14"/>
              </w:rPr>
            </w:pPr>
            <w:r w:rsidRPr="00E132E3">
              <w:rPr>
                <w:rFonts w:eastAsia="Tahoma"/>
                <w:color w:val="000000"/>
                <w:szCs w:val="14"/>
              </w:rPr>
              <w:t>120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1AC175" w14:textId="77777777" w:rsidR="00D41CB9" w:rsidRPr="00E132E3" w:rsidRDefault="00D41CB9" w:rsidP="0088116E">
            <w:pPr>
              <w:jc w:val="right"/>
              <w:rPr>
                <w:szCs w:val="14"/>
              </w:rPr>
            </w:pPr>
            <w:r w:rsidRPr="00E132E3">
              <w:rPr>
                <w:rFonts w:eastAsia="Tahoma"/>
                <w:color w:val="000000"/>
                <w:szCs w:val="14"/>
              </w:rPr>
              <w:t>112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7C89FB" w14:textId="77777777" w:rsidR="00D41CB9" w:rsidRPr="00E132E3" w:rsidRDefault="00D41CB9" w:rsidP="0088116E">
            <w:pPr>
              <w:jc w:val="right"/>
              <w:rPr>
                <w:szCs w:val="14"/>
              </w:rPr>
            </w:pPr>
            <w:r w:rsidRPr="00E132E3">
              <w:rPr>
                <w:rFonts w:eastAsia="Tahoma"/>
                <w:color w:val="000000"/>
                <w:szCs w:val="14"/>
              </w:rPr>
              <w:t>156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C65246" w14:textId="77777777" w:rsidR="00D41CB9" w:rsidRPr="00E132E3" w:rsidRDefault="00D41CB9" w:rsidP="0088116E">
            <w:pPr>
              <w:jc w:val="right"/>
              <w:rPr>
                <w:szCs w:val="14"/>
              </w:rPr>
            </w:pPr>
            <w:r w:rsidRPr="00E132E3">
              <w:rPr>
                <w:rFonts w:eastAsia="Tahoma"/>
                <w:color w:val="000000"/>
                <w:szCs w:val="14"/>
              </w:rPr>
              <w:t>206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4F3D71" w14:textId="77777777" w:rsidR="00D41CB9" w:rsidRPr="00E132E3" w:rsidRDefault="00D41CB9" w:rsidP="0088116E">
            <w:pPr>
              <w:jc w:val="right"/>
              <w:rPr>
                <w:szCs w:val="14"/>
              </w:rPr>
            </w:pPr>
            <w:r w:rsidRPr="00E132E3">
              <w:rPr>
                <w:rFonts w:eastAsia="Tahoma"/>
                <w:color w:val="000000"/>
                <w:szCs w:val="14"/>
              </w:rPr>
              <w:t>178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F4F51D" w14:textId="77777777" w:rsidR="00D41CB9" w:rsidRPr="00E132E3" w:rsidRDefault="00D41CB9" w:rsidP="0088116E">
            <w:pPr>
              <w:jc w:val="right"/>
              <w:rPr>
                <w:szCs w:val="14"/>
              </w:rPr>
            </w:pPr>
            <w:r w:rsidRPr="00E132E3">
              <w:rPr>
                <w:rFonts w:eastAsia="Tahoma"/>
                <w:color w:val="000000"/>
                <w:szCs w:val="14"/>
              </w:rPr>
              <w:t>189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6C23F0" w14:textId="77777777" w:rsidR="00D41CB9" w:rsidRPr="00E132E3" w:rsidRDefault="00D41CB9" w:rsidP="0088116E">
            <w:pPr>
              <w:jc w:val="right"/>
              <w:rPr>
                <w:szCs w:val="14"/>
              </w:rPr>
            </w:pPr>
            <w:r w:rsidRPr="00E132E3">
              <w:rPr>
                <w:rFonts w:eastAsia="Tahoma"/>
                <w:color w:val="000000"/>
                <w:szCs w:val="14"/>
              </w:rPr>
              <w:t>130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AB9630" w14:textId="77777777" w:rsidR="00D41CB9" w:rsidRPr="00E132E3" w:rsidRDefault="00D41CB9" w:rsidP="0088116E">
            <w:pPr>
              <w:jc w:val="right"/>
              <w:rPr>
                <w:szCs w:val="14"/>
              </w:rPr>
            </w:pPr>
            <w:r w:rsidRPr="00E132E3">
              <w:rPr>
                <w:rFonts w:eastAsia="Tahoma"/>
                <w:color w:val="000000"/>
                <w:szCs w:val="14"/>
              </w:rPr>
              <w:t>157</w:t>
            </w:r>
          </w:p>
        </w:tc>
      </w:tr>
      <w:tr w:rsidR="00D41CB9" w:rsidRPr="00E132E3" w14:paraId="4CA850BE"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24B2B5" w14:textId="77777777" w:rsidR="00D41CB9" w:rsidRPr="00E132E3" w:rsidRDefault="00D41CB9" w:rsidP="0088116E">
            <w:pPr>
              <w:rPr>
                <w:szCs w:val="14"/>
              </w:rPr>
            </w:pPr>
            <w:r w:rsidRPr="00E132E3">
              <w:rPr>
                <w:rFonts w:eastAsia="Tahoma"/>
                <w:color w:val="000000"/>
                <w:szCs w:val="14"/>
              </w:rPr>
              <w:t>PP Medvode</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E89210" w14:textId="77777777" w:rsidR="00D41CB9" w:rsidRPr="00E132E3" w:rsidRDefault="00D41CB9" w:rsidP="0088116E">
            <w:pPr>
              <w:jc w:val="right"/>
              <w:rPr>
                <w:szCs w:val="14"/>
              </w:rPr>
            </w:pPr>
            <w:r w:rsidRPr="00E132E3">
              <w:rPr>
                <w:rFonts w:eastAsia="Tahoma"/>
                <w:color w:val="000000"/>
                <w:szCs w:val="14"/>
              </w:rPr>
              <w:t>183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382E27" w14:textId="77777777" w:rsidR="00D41CB9" w:rsidRPr="00E132E3" w:rsidRDefault="00D41CB9" w:rsidP="0088116E">
            <w:pPr>
              <w:jc w:val="right"/>
              <w:rPr>
                <w:szCs w:val="14"/>
              </w:rPr>
            </w:pPr>
            <w:r w:rsidRPr="00E132E3">
              <w:rPr>
                <w:rFonts w:eastAsia="Tahoma"/>
                <w:color w:val="000000"/>
                <w:szCs w:val="14"/>
              </w:rPr>
              <w:t>204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4F6CCD" w14:textId="77777777" w:rsidR="00D41CB9" w:rsidRPr="00E132E3" w:rsidRDefault="00D41CB9" w:rsidP="0088116E">
            <w:pPr>
              <w:jc w:val="right"/>
              <w:rPr>
                <w:szCs w:val="14"/>
              </w:rPr>
            </w:pPr>
            <w:r w:rsidRPr="00E132E3">
              <w:rPr>
                <w:rFonts w:eastAsia="Tahoma"/>
                <w:color w:val="000000"/>
                <w:szCs w:val="14"/>
              </w:rPr>
              <w:t>201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0DDE1F" w14:textId="77777777" w:rsidR="00D41CB9" w:rsidRPr="00E132E3" w:rsidRDefault="00D41CB9" w:rsidP="0088116E">
            <w:pPr>
              <w:jc w:val="right"/>
              <w:rPr>
                <w:szCs w:val="14"/>
              </w:rPr>
            </w:pPr>
            <w:r w:rsidRPr="00E132E3">
              <w:rPr>
                <w:rFonts w:eastAsia="Tahoma"/>
                <w:color w:val="000000"/>
                <w:szCs w:val="14"/>
              </w:rPr>
              <w:t>218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0F2972" w14:textId="77777777" w:rsidR="00D41CB9" w:rsidRPr="00E132E3" w:rsidRDefault="00D41CB9" w:rsidP="0088116E">
            <w:pPr>
              <w:jc w:val="right"/>
              <w:rPr>
                <w:szCs w:val="14"/>
              </w:rPr>
            </w:pPr>
            <w:r w:rsidRPr="00E132E3">
              <w:rPr>
                <w:rFonts w:eastAsia="Tahoma"/>
                <w:color w:val="000000"/>
                <w:szCs w:val="14"/>
              </w:rPr>
              <w:t>218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B5E09F" w14:textId="77777777" w:rsidR="00D41CB9" w:rsidRPr="00E132E3" w:rsidRDefault="00D41CB9" w:rsidP="0088116E">
            <w:pPr>
              <w:jc w:val="right"/>
              <w:rPr>
                <w:szCs w:val="14"/>
              </w:rPr>
            </w:pPr>
            <w:r w:rsidRPr="00E132E3">
              <w:rPr>
                <w:rFonts w:eastAsia="Tahoma"/>
                <w:color w:val="000000"/>
                <w:szCs w:val="14"/>
              </w:rPr>
              <w:t>166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76DDF3" w14:textId="77777777" w:rsidR="00D41CB9" w:rsidRPr="00E132E3" w:rsidRDefault="00D41CB9" w:rsidP="0088116E">
            <w:pPr>
              <w:jc w:val="right"/>
              <w:rPr>
                <w:szCs w:val="14"/>
              </w:rPr>
            </w:pPr>
            <w:r w:rsidRPr="00E132E3">
              <w:rPr>
                <w:rFonts w:eastAsia="Tahoma"/>
                <w:color w:val="000000"/>
                <w:szCs w:val="14"/>
              </w:rPr>
              <w:t>181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2D70DE" w14:textId="77777777" w:rsidR="00D41CB9" w:rsidRPr="00E132E3" w:rsidRDefault="00D41CB9" w:rsidP="0088116E">
            <w:pPr>
              <w:jc w:val="right"/>
              <w:rPr>
                <w:szCs w:val="14"/>
              </w:rPr>
            </w:pPr>
            <w:r w:rsidRPr="00E132E3">
              <w:rPr>
                <w:rFonts w:eastAsia="Tahoma"/>
                <w:color w:val="000000"/>
                <w:szCs w:val="14"/>
              </w:rPr>
              <w:t>147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4FDA53" w14:textId="77777777" w:rsidR="00D41CB9" w:rsidRPr="00E132E3" w:rsidRDefault="00D41CB9" w:rsidP="0088116E">
            <w:pPr>
              <w:jc w:val="right"/>
              <w:rPr>
                <w:szCs w:val="14"/>
              </w:rPr>
            </w:pPr>
            <w:r w:rsidRPr="00E132E3">
              <w:rPr>
                <w:rFonts w:eastAsia="Tahoma"/>
                <w:color w:val="000000"/>
                <w:szCs w:val="14"/>
              </w:rPr>
              <w:t>179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778EA5" w14:textId="77777777" w:rsidR="00D41CB9" w:rsidRPr="00E132E3" w:rsidRDefault="00D41CB9" w:rsidP="0088116E">
            <w:pPr>
              <w:jc w:val="right"/>
              <w:rPr>
                <w:szCs w:val="14"/>
              </w:rPr>
            </w:pPr>
            <w:r w:rsidRPr="00E132E3">
              <w:rPr>
                <w:rFonts w:eastAsia="Tahoma"/>
                <w:color w:val="000000"/>
                <w:szCs w:val="14"/>
              </w:rPr>
              <w:t>166</w:t>
            </w:r>
          </w:p>
        </w:tc>
      </w:tr>
      <w:tr w:rsidR="00D41CB9" w:rsidRPr="00E132E3" w14:paraId="56A450FD"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2E6C27" w14:textId="77777777" w:rsidR="00D41CB9" w:rsidRPr="00E132E3" w:rsidRDefault="00D41CB9" w:rsidP="0088116E">
            <w:pPr>
              <w:rPr>
                <w:szCs w:val="14"/>
              </w:rPr>
            </w:pPr>
            <w:r w:rsidRPr="00E132E3">
              <w:rPr>
                <w:rFonts w:eastAsia="Tahoma"/>
                <w:color w:val="000000"/>
                <w:szCs w:val="14"/>
              </w:rPr>
              <w:t>PP Ribnica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F7F9EC" w14:textId="77777777" w:rsidR="00D41CB9" w:rsidRPr="00E132E3" w:rsidRDefault="00D41CB9" w:rsidP="0088116E">
            <w:pPr>
              <w:jc w:val="right"/>
              <w:rPr>
                <w:szCs w:val="14"/>
              </w:rPr>
            </w:pPr>
            <w:r w:rsidRPr="00E132E3">
              <w:rPr>
                <w:rFonts w:eastAsia="Tahoma"/>
                <w:color w:val="000000"/>
                <w:szCs w:val="14"/>
              </w:rPr>
              <w:t>102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3B9FFD" w14:textId="77777777" w:rsidR="00D41CB9" w:rsidRPr="00E132E3" w:rsidRDefault="00D41CB9" w:rsidP="0088116E">
            <w:pPr>
              <w:jc w:val="right"/>
              <w:rPr>
                <w:szCs w:val="14"/>
              </w:rPr>
            </w:pPr>
            <w:r w:rsidRPr="00E132E3">
              <w:rPr>
                <w:rFonts w:eastAsia="Tahoma"/>
                <w:color w:val="000000"/>
                <w:szCs w:val="14"/>
              </w:rPr>
              <w:t>100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756ACD" w14:textId="77777777" w:rsidR="00D41CB9" w:rsidRPr="00E132E3" w:rsidRDefault="00D41CB9" w:rsidP="0088116E">
            <w:pPr>
              <w:jc w:val="right"/>
              <w:rPr>
                <w:szCs w:val="14"/>
              </w:rPr>
            </w:pPr>
            <w:r w:rsidRPr="00E132E3">
              <w:rPr>
                <w:rFonts w:eastAsia="Tahoma"/>
                <w:color w:val="000000"/>
                <w:szCs w:val="14"/>
              </w:rPr>
              <w:t>167</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8F15A8" w14:textId="77777777" w:rsidR="00D41CB9" w:rsidRPr="00E132E3" w:rsidRDefault="00D41CB9" w:rsidP="0088116E">
            <w:pPr>
              <w:jc w:val="right"/>
              <w:rPr>
                <w:szCs w:val="14"/>
              </w:rPr>
            </w:pPr>
            <w:r w:rsidRPr="00E132E3">
              <w:rPr>
                <w:rFonts w:eastAsia="Tahoma"/>
                <w:color w:val="000000"/>
                <w:szCs w:val="14"/>
              </w:rPr>
              <w:t>218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3ED068" w14:textId="77777777" w:rsidR="00D41CB9" w:rsidRPr="00E132E3" w:rsidRDefault="00D41CB9" w:rsidP="0088116E">
            <w:pPr>
              <w:jc w:val="right"/>
              <w:rPr>
                <w:szCs w:val="14"/>
              </w:rPr>
            </w:pPr>
            <w:r w:rsidRPr="00E132E3">
              <w:rPr>
                <w:rFonts w:eastAsia="Tahoma"/>
                <w:color w:val="000000"/>
                <w:szCs w:val="14"/>
              </w:rPr>
              <w:t>227</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CE01B7" w14:textId="77777777" w:rsidR="00D41CB9" w:rsidRPr="00E132E3" w:rsidRDefault="00D41CB9" w:rsidP="0088116E">
            <w:pPr>
              <w:jc w:val="right"/>
              <w:rPr>
                <w:szCs w:val="14"/>
              </w:rPr>
            </w:pPr>
            <w:r w:rsidRPr="00E132E3">
              <w:rPr>
                <w:rFonts w:eastAsia="Tahoma"/>
                <w:color w:val="000000"/>
                <w:szCs w:val="14"/>
              </w:rPr>
              <w:t>169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24C4D1" w14:textId="77777777" w:rsidR="00D41CB9" w:rsidRPr="00E132E3" w:rsidRDefault="00D41CB9" w:rsidP="0088116E">
            <w:pPr>
              <w:jc w:val="right"/>
              <w:rPr>
                <w:szCs w:val="14"/>
              </w:rPr>
            </w:pPr>
            <w:r w:rsidRPr="00E132E3">
              <w:rPr>
                <w:rFonts w:eastAsia="Tahoma"/>
                <w:color w:val="000000"/>
                <w:szCs w:val="14"/>
              </w:rPr>
              <w:t>238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9F38CE" w14:textId="77777777" w:rsidR="00D41CB9" w:rsidRPr="00E132E3" w:rsidRDefault="00D41CB9" w:rsidP="0088116E">
            <w:pPr>
              <w:jc w:val="right"/>
              <w:rPr>
                <w:szCs w:val="14"/>
              </w:rPr>
            </w:pPr>
            <w:r w:rsidRPr="00E132E3">
              <w:rPr>
                <w:rFonts w:eastAsia="Tahoma"/>
                <w:color w:val="000000"/>
                <w:szCs w:val="14"/>
              </w:rPr>
              <w:t>289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52F721" w14:textId="77777777" w:rsidR="00D41CB9" w:rsidRPr="00E132E3" w:rsidRDefault="00D41CB9" w:rsidP="0088116E">
            <w:pPr>
              <w:jc w:val="right"/>
              <w:rPr>
                <w:szCs w:val="14"/>
              </w:rPr>
            </w:pPr>
            <w:r w:rsidRPr="00E132E3">
              <w:rPr>
                <w:rFonts w:eastAsia="Tahoma"/>
                <w:color w:val="000000"/>
                <w:szCs w:val="14"/>
              </w:rPr>
              <w:t>208</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DF5A9F" w14:textId="77777777" w:rsidR="00D41CB9" w:rsidRPr="00E132E3" w:rsidRDefault="00D41CB9" w:rsidP="0088116E">
            <w:pPr>
              <w:jc w:val="right"/>
              <w:rPr>
                <w:szCs w:val="14"/>
              </w:rPr>
            </w:pPr>
            <w:r w:rsidRPr="00E132E3">
              <w:rPr>
                <w:rFonts w:eastAsia="Tahoma"/>
                <w:color w:val="000000"/>
                <w:szCs w:val="14"/>
              </w:rPr>
              <w:t>177</w:t>
            </w:r>
          </w:p>
        </w:tc>
      </w:tr>
      <w:tr w:rsidR="00D41CB9" w:rsidRPr="00E132E3" w14:paraId="0B51588C"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C3E1D5" w14:textId="77777777" w:rsidR="00D41CB9" w:rsidRPr="00E132E3" w:rsidRDefault="00D41CB9" w:rsidP="0088116E">
            <w:pPr>
              <w:rPr>
                <w:szCs w:val="14"/>
              </w:rPr>
            </w:pPr>
            <w:r w:rsidRPr="00E132E3">
              <w:rPr>
                <w:rFonts w:eastAsia="Tahoma"/>
                <w:color w:val="000000"/>
                <w:szCs w:val="14"/>
              </w:rPr>
              <w:t>PP Trbovlje</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BBA61D" w14:textId="77777777" w:rsidR="00D41CB9" w:rsidRPr="00E132E3" w:rsidRDefault="00D41CB9" w:rsidP="0088116E">
            <w:pPr>
              <w:jc w:val="right"/>
              <w:rPr>
                <w:szCs w:val="14"/>
              </w:rPr>
            </w:pPr>
            <w:r w:rsidRPr="00E132E3">
              <w:rPr>
                <w:rFonts w:eastAsia="Tahoma"/>
                <w:color w:val="000000"/>
                <w:szCs w:val="14"/>
              </w:rPr>
              <w:t>106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E05237" w14:textId="77777777" w:rsidR="00D41CB9" w:rsidRPr="00E132E3" w:rsidRDefault="00D41CB9" w:rsidP="0088116E">
            <w:pPr>
              <w:jc w:val="right"/>
              <w:rPr>
                <w:szCs w:val="14"/>
              </w:rPr>
            </w:pPr>
            <w:r w:rsidRPr="00E132E3">
              <w:rPr>
                <w:rFonts w:eastAsia="Tahoma"/>
                <w:color w:val="000000"/>
                <w:szCs w:val="14"/>
              </w:rPr>
              <w:t>108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BF0437" w14:textId="77777777" w:rsidR="00D41CB9" w:rsidRPr="00E132E3" w:rsidRDefault="00D41CB9" w:rsidP="0088116E">
            <w:pPr>
              <w:jc w:val="right"/>
              <w:rPr>
                <w:szCs w:val="14"/>
              </w:rPr>
            </w:pPr>
            <w:r w:rsidRPr="00E132E3">
              <w:rPr>
                <w:rFonts w:eastAsia="Tahoma"/>
                <w:color w:val="000000"/>
                <w:szCs w:val="14"/>
              </w:rPr>
              <w:t>121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116BC1" w14:textId="77777777" w:rsidR="00D41CB9" w:rsidRPr="00E132E3" w:rsidRDefault="00D41CB9" w:rsidP="0088116E">
            <w:pPr>
              <w:jc w:val="right"/>
              <w:rPr>
                <w:szCs w:val="14"/>
              </w:rPr>
            </w:pPr>
            <w:r w:rsidRPr="00E132E3">
              <w:rPr>
                <w:rFonts w:eastAsia="Tahoma"/>
                <w:color w:val="000000"/>
                <w:szCs w:val="14"/>
              </w:rPr>
              <w:t>107</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5F8050" w14:textId="77777777" w:rsidR="00D41CB9" w:rsidRPr="00E132E3" w:rsidRDefault="00D41CB9" w:rsidP="0088116E">
            <w:pPr>
              <w:jc w:val="right"/>
              <w:rPr>
                <w:szCs w:val="14"/>
              </w:rPr>
            </w:pPr>
            <w:r w:rsidRPr="00E132E3">
              <w:rPr>
                <w:rFonts w:eastAsia="Tahoma"/>
                <w:color w:val="000000"/>
                <w:szCs w:val="14"/>
              </w:rPr>
              <w:t>88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CA558D" w14:textId="77777777" w:rsidR="00D41CB9" w:rsidRPr="00E132E3" w:rsidRDefault="00D41CB9" w:rsidP="0088116E">
            <w:pPr>
              <w:jc w:val="right"/>
              <w:rPr>
                <w:szCs w:val="14"/>
              </w:rPr>
            </w:pPr>
            <w:r w:rsidRPr="00E132E3">
              <w:rPr>
                <w:rFonts w:eastAsia="Tahoma"/>
                <w:color w:val="000000"/>
                <w:szCs w:val="14"/>
              </w:rPr>
              <w:t>98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40EFEC" w14:textId="77777777" w:rsidR="00D41CB9" w:rsidRPr="00E132E3" w:rsidRDefault="00D41CB9" w:rsidP="0088116E">
            <w:pPr>
              <w:jc w:val="right"/>
              <w:rPr>
                <w:szCs w:val="14"/>
              </w:rPr>
            </w:pPr>
            <w:r w:rsidRPr="00E132E3">
              <w:rPr>
                <w:rFonts w:eastAsia="Tahoma"/>
                <w:color w:val="000000"/>
                <w:szCs w:val="14"/>
              </w:rPr>
              <w:t>72</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40E136" w14:textId="77777777" w:rsidR="00D41CB9" w:rsidRPr="00E132E3" w:rsidRDefault="00D41CB9" w:rsidP="0088116E">
            <w:pPr>
              <w:jc w:val="right"/>
              <w:rPr>
                <w:szCs w:val="14"/>
              </w:rPr>
            </w:pPr>
            <w:r w:rsidRPr="00E132E3">
              <w:rPr>
                <w:rFonts w:eastAsia="Tahoma"/>
                <w:color w:val="000000"/>
                <w:szCs w:val="14"/>
              </w:rPr>
              <w:t>90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0CC277" w14:textId="77777777" w:rsidR="00D41CB9" w:rsidRPr="00E132E3" w:rsidRDefault="00D41CB9" w:rsidP="0088116E">
            <w:pPr>
              <w:jc w:val="right"/>
              <w:rPr>
                <w:szCs w:val="14"/>
              </w:rPr>
            </w:pPr>
            <w:r w:rsidRPr="00E132E3">
              <w:rPr>
                <w:rFonts w:eastAsia="Tahoma"/>
                <w:color w:val="000000"/>
                <w:szCs w:val="14"/>
              </w:rPr>
              <w:t>93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8D0DA6" w14:textId="77777777" w:rsidR="00D41CB9" w:rsidRPr="00E132E3" w:rsidRDefault="00D41CB9" w:rsidP="0088116E">
            <w:pPr>
              <w:jc w:val="right"/>
              <w:rPr>
                <w:szCs w:val="14"/>
              </w:rPr>
            </w:pPr>
            <w:r w:rsidRPr="00E132E3">
              <w:rPr>
                <w:rFonts w:eastAsia="Tahoma"/>
                <w:color w:val="000000"/>
                <w:szCs w:val="14"/>
              </w:rPr>
              <w:t>91</w:t>
            </w:r>
          </w:p>
        </w:tc>
      </w:tr>
      <w:tr w:rsidR="00D41CB9" w:rsidRPr="00E132E3" w14:paraId="7A12D729"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BEB206" w14:textId="77777777" w:rsidR="00D41CB9" w:rsidRPr="00E132E3" w:rsidRDefault="00D41CB9" w:rsidP="0088116E">
            <w:pPr>
              <w:rPr>
                <w:szCs w:val="14"/>
              </w:rPr>
            </w:pPr>
            <w:r w:rsidRPr="00E132E3">
              <w:rPr>
                <w:rFonts w:eastAsia="Tahoma"/>
                <w:color w:val="000000"/>
                <w:szCs w:val="14"/>
              </w:rPr>
              <w:t>PP Vrhnika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C06EBE" w14:textId="77777777" w:rsidR="00D41CB9" w:rsidRPr="00E132E3" w:rsidRDefault="00D41CB9" w:rsidP="0088116E">
            <w:pPr>
              <w:jc w:val="right"/>
              <w:rPr>
                <w:szCs w:val="14"/>
              </w:rPr>
            </w:pPr>
            <w:r w:rsidRPr="00E132E3">
              <w:rPr>
                <w:rFonts w:eastAsia="Tahoma"/>
                <w:color w:val="000000"/>
                <w:szCs w:val="14"/>
              </w:rPr>
              <w:t>156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652B57" w14:textId="77777777" w:rsidR="00D41CB9" w:rsidRPr="00E132E3" w:rsidRDefault="00D41CB9" w:rsidP="0088116E">
            <w:pPr>
              <w:jc w:val="right"/>
              <w:rPr>
                <w:szCs w:val="14"/>
              </w:rPr>
            </w:pPr>
            <w:r w:rsidRPr="00E132E3">
              <w:rPr>
                <w:rFonts w:eastAsia="Tahoma"/>
                <w:color w:val="000000"/>
                <w:szCs w:val="14"/>
              </w:rPr>
              <w:t>119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3C8AE9" w14:textId="77777777" w:rsidR="00D41CB9" w:rsidRPr="00E132E3" w:rsidRDefault="00D41CB9" w:rsidP="0088116E">
            <w:pPr>
              <w:jc w:val="right"/>
              <w:rPr>
                <w:szCs w:val="14"/>
              </w:rPr>
            </w:pPr>
            <w:r w:rsidRPr="00E132E3">
              <w:rPr>
                <w:rFonts w:eastAsia="Tahoma"/>
                <w:color w:val="000000"/>
                <w:szCs w:val="14"/>
              </w:rPr>
              <w:t>194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9F278" w14:textId="77777777" w:rsidR="00D41CB9" w:rsidRPr="00E132E3" w:rsidRDefault="00D41CB9" w:rsidP="0088116E">
            <w:pPr>
              <w:jc w:val="right"/>
              <w:rPr>
                <w:szCs w:val="14"/>
              </w:rPr>
            </w:pPr>
            <w:r w:rsidRPr="00E132E3">
              <w:rPr>
                <w:rFonts w:eastAsia="Tahoma"/>
                <w:color w:val="000000"/>
                <w:szCs w:val="14"/>
              </w:rPr>
              <w:t>161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C7E008" w14:textId="77777777" w:rsidR="00D41CB9" w:rsidRPr="00E132E3" w:rsidRDefault="00D41CB9" w:rsidP="0088116E">
            <w:pPr>
              <w:jc w:val="right"/>
              <w:rPr>
                <w:szCs w:val="14"/>
              </w:rPr>
            </w:pPr>
            <w:r w:rsidRPr="00E132E3">
              <w:rPr>
                <w:rFonts w:eastAsia="Tahoma"/>
                <w:color w:val="000000"/>
                <w:szCs w:val="14"/>
              </w:rPr>
              <w:t>226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EA3EBD" w14:textId="77777777" w:rsidR="00D41CB9" w:rsidRPr="00E132E3" w:rsidRDefault="00D41CB9" w:rsidP="0088116E">
            <w:pPr>
              <w:jc w:val="right"/>
              <w:rPr>
                <w:szCs w:val="14"/>
              </w:rPr>
            </w:pPr>
            <w:r w:rsidRPr="00E132E3">
              <w:rPr>
                <w:rFonts w:eastAsia="Tahoma"/>
                <w:color w:val="000000"/>
                <w:szCs w:val="14"/>
              </w:rPr>
              <w:t>199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75BC76" w14:textId="77777777" w:rsidR="00D41CB9" w:rsidRPr="00E132E3" w:rsidRDefault="00D41CB9" w:rsidP="0088116E">
            <w:pPr>
              <w:jc w:val="right"/>
              <w:rPr>
                <w:szCs w:val="14"/>
              </w:rPr>
            </w:pPr>
            <w:r w:rsidRPr="00E132E3">
              <w:rPr>
                <w:rFonts w:eastAsia="Tahoma"/>
                <w:color w:val="000000"/>
                <w:szCs w:val="14"/>
              </w:rPr>
              <w:t>235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CBF8F8" w14:textId="77777777" w:rsidR="00D41CB9" w:rsidRPr="00E132E3" w:rsidRDefault="00D41CB9" w:rsidP="0088116E">
            <w:pPr>
              <w:jc w:val="right"/>
              <w:rPr>
                <w:szCs w:val="14"/>
              </w:rPr>
            </w:pPr>
            <w:r w:rsidRPr="00E132E3">
              <w:rPr>
                <w:rFonts w:eastAsia="Tahoma"/>
                <w:color w:val="000000"/>
                <w:szCs w:val="14"/>
              </w:rPr>
              <w:t>205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1B36E8" w14:textId="77777777" w:rsidR="00D41CB9" w:rsidRPr="00E132E3" w:rsidRDefault="00D41CB9" w:rsidP="0088116E">
            <w:pPr>
              <w:jc w:val="right"/>
              <w:rPr>
                <w:szCs w:val="14"/>
              </w:rPr>
            </w:pPr>
            <w:r w:rsidRPr="00E132E3">
              <w:rPr>
                <w:rFonts w:eastAsia="Tahoma"/>
                <w:color w:val="000000"/>
                <w:szCs w:val="14"/>
              </w:rPr>
              <w:t>154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1642F1" w14:textId="77777777" w:rsidR="00D41CB9" w:rsidRPr="00E132E3" w:rsidRDefault="00D41CB9" w:rsidP="0088116E">
            <w:pPr>
              <w:jc w:val="right"/>
              <w:rPr>
                <w:szCs w:val="14"/>
              </w:rPr>
            </w:pPr>
            <w:r w:rsidRPr="00E132E3">
              <w:rPr>
                <w:rFonts w:eastAsia="Tahoma"/>
                <w:color w:val="000000"/>
                <w:szCs w:val="14"/>
              </w:rPr>
              <w:t>137</w:t>
            </w:r>
          </w:p>
        </w:tc>
      </w:tr>
      <w:tr w:rsidR="00D41CB9" w:rsidRPr="00E132E3" w14:paraId="580CE0EC"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D54844" w14:textId="77777777" w:rsidR="00D41CB9" w:rsidRPr="00E132E3" w:rsidRDefault="00D41CB9" w:rsidP="0088116E">
            <w:pPr>
              <w:rPr>
                <w:szCs w:val="14"/>
              </w:rPr>
            </w:pPr>
            <w:r w:rsidRPr="00E132E3">
              <w:rPr>
                <w:rFonts w:eastAsia="Tahoma"/>
                <w:color w:val="000000"/>
                <w:szCs w:val="14"/>
              </w:rPr>
              <w:t>PP VSP LJ</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4222A8" w14:textId="77777777" w:rsidR="00D41CB9" w:rsidRPr="00E132E3" w:rsidRDefault="00D41CB9" w:rsidP="0088116E">
            <w:pPr>
              <w:jc w:val="right"/>
              <w:rPr>
                <w:szCs w:val="14"/>
              </w:rPr>
            </w:pPr>
            <w:r w:rsidRPr="00E132E3">
              <w:rPr>
                <w:rFonts w:eastAsia="Tahoma"/>
                <w:color w:val="000000"/>
                <w:szCs w:val="14"/>
              </w:rPr>
              <w:t>152</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386B96" w14:textId="77777777" w:rsidR="00D41CB9" w:rsidRPr="00E132E3" w:rsidRDefault="00D41CB9" w:rsidP="0088116E">
            <w:pPr>
              <w:jc w:val="right"/>
              <w:rPr>
                <w:szCs w:val="14"/>
              </w:rPr>
            </w:pPr>
            <w:r w:rsidRPr="00E132E3">
              <w:rPr>
                <w:rFonts w:eastAsia="Tahoma"/>
                <w:color w:val="000000"/>
                <w:szCs w:val="14"/>
              </w:rPr>
              <w:t>74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842A58" w14:textId="77777777" w:rsidR="00D41CB9" w:rsidRPr="00E132E3" w:rsidRDefault="00D41CB9" w:rsidP="0088116E">
            <w:pPr>
              <w:jc w:val="right"/>
              <w:rPr>
                <w:szCs w:val="14"/>
              </w:rPr>
            </w:pPr>
            <w:r w:rsidRPr="00E132E3">
              <w:rPr>
                <w:rFonts w:eastAsia="Tahoma"/>
                <w:color w:val="000000"/>
                <w:szCs w:val="14"/>
              </w:rPr>
              <w:t>206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592512" w14:textId="77777777" w:rsidR="00D41CB9" w:rsidRPr="00E132E3" w:rsidRDefault="00D41CB9" w:rsidP="0088116E">
            <w:pPr>
              <w:jc w:val="right"/>
              <w:rPr>
                <w:szCs w:val="14"/>
              </w:rPr>
            </w:pPr>
            <w:r w:rsidRPr="00E132E3">
              <w:rPr>
                <w:rFonts w:eastAsia="Tahoma"/>
                <w:color w:val="000000"/>
                <w:szCs w:val="14"/>
              </w:rPr>
              <w:t>251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EFF8BC" w14:textId="77777777" w:rsidR="00D41CB9" w:rsidRPr="00E132E3" w:rsidRDefault="00D41CB9" w:rsidP="0088116E">
            <w:pPr>
              <w:jc w:val="right"/>
              <w:rPr>
                <w:szCs w:val="14"/>
              </w:rPr>
            </w:pPr>
            <w:r w:rsidRPr="00E132E3">
              <w:rPr>
                <w:rFonts w:eastAsia="Tahoma"/>
                <w:color w:val="000000"/>
                <w:szCs w:val="14"/>
              </w:rPr>
              <w:t>240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260BED" w14:textId="77777777" w:rsidR="00D41CB9" w:rsidRPr="00E132E3" w:rsidRDefault="00D41CB9" w:rsidP="0088116E">
            <w:pPr>
              <w:jc w:val="right"/>
              <w:rPr>
                <w:szCs w:val="14"/>
              </w:rPr>
            </w:pPr>
            <w:r w:rsidRPr="00E132E3">
              <w:rPr>
                <w:rFonts w:eastAsia="Tahoma"/>
                <w:color w:val="000000"/>
                <w:szCs w:val="14"/>
              </w:rPr>
              <w:t>218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A475CF" w14:textId="77777777" w:rsidR="00D41CB9" w:rsidRPr="00E132E3" w:rsidRDefault="00D41CB9" w:rsidP="0088116E">
            <w:pPr>
              <w:jc w:val="right"/>
              <w:rPr>
                <w:szCs w:val="14"/>
              </w:rPr>
            </w:pPr>
            <w:r w:rsidRPr="00E132E3">
              <w:rPr>
                <w:rFonts w:eastAsia="Tahoma"/>
                <w:color w:val="000000"/>
                <w:szCs w:val="14"/>
              </w:rPr>
              <w:t>211</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4889EC" w14:textId="77777777" w:rsidR="00D41CB9" w:rsidRPr="00E132E3" w:rsidRDefault="00D41CB9" w:rsidP="0088116E">
            <w:pPr>
              <w:jc w:val="right"/>
              <w:rPr>
                <w:szCs w:val="14"/>
              </w:rPr>
            </w:pPr>
            <w:r w:rsidRPr="00E132E3">
              <w:rPr>
                <w:rFonts w:eastAsia="Tahoma"/>
                <w:color w:val="000000"/>
                <w:szCs w:val="14"/>
              </w:rPr>
              <w:t>169</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E0092A" w14:textId="77777777" w:rsidR="00D41CB9" w:rsidRPr="00E132E3" w:rsidRDefault="00D41CB9" w:rsidP="0088116E">
            <w:pPr>
              <w:jc w:val="right"/>
              <w:rPr>
                <w:szCs w:val="14"/>
              </w:rPr>
            </w:pPr>
            <w:r w:rsidRPr="00E132E3">
              <w:rPr>
                <w:rFonts w:eastAsia="Tahoma"/>
                <w:color w:val="000000"/>
                <w:szCs w:val="14"/>
              </w:rPr>
              <w:t>203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CC4F59" w14:textId="77777777" w:rsidR="00D41CB9" w:rsidRPr="00E132E3" w:rsidRDefault="00D41CB9" w:rsidP="0088116E">
            <w:pPr>
              <w:jc w:val="right"/>
              <w:rPr>
                <w:szCs w:val="14"/>
              </w:rPr>
            </w:pPr>
            <w:r w:rsidRPr="00E132E3">
              <w:rPr>
                <w:rFonts w:eastAsia="Tahoma"/>
                <w:color w:val="000000"/>
                <w:szCs w:val="14"/>
              </w:rPr>
              <w:t>194</w:t>
            </w:r>
          </w:p>
        </w:tc>
      </w:tr>
      <w:tr w:rsidR="00D41CB9" w:rsidRPr="00E132E3" w14:paraId="48FEFF8E"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1DA48A" w14:textId="77777777" w:rsidR="00D41CB9" w:rsidRPr="00E132E3" w:rsidRDefault="00D41CB9" w:rsidP="0088116E">
            <w:pPr>
              <w:rPr>
                <w:szCs w:val="14"/>
              </w:rPr>
            </w:pPr>
            <w:r w:rsidRPr="00E132E3">
              <w:rPr>
                <w:rFonts w:eastAsia="Tahoma"/>
                <w:color w:val="000000"/>
                <w:szCs w:val="14"/>
              </w:rPr>
              <w:t>PP Zagorje ob Savi</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3DFDB3" w14:textId="77777777" w:rsidR="00D41CB9" w:rsidRPr="00E132E3" w:rsidRDefault="00D41CB9" w:rsidP="0088116E">
            <w:pPr>
              <w:jc w:val="right"/>
              <w:rPr>
                <w:szCs w:val="14"/>
              </w:rPr>
            </w:pPr>
            <w:r w:rsidRPr="00E132E3">
              <w:rPr>
                <w:rFonts w:eastAsia="Tahoma"/>
                <w:color w:val="000000"/>
                <w:szCs w:val="14"/>
              </w:rPr>
              <w:t>106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3AA562" w14:textId="77777777" w:rsidR="00D41CB9" w:rsidRPr="00E132E3" w:rsidRDefault="00D41CB9" w:rsidP="0088116E">
            <w:pPr>
              <w:jc w:val="right"/>
              <w:rPr>
                <w:szCs w:val="14"/>
              </w:rPr>
            </w:pPr>
            <w:r w:rsidRPr="00E132E3">
              <w:rPr>
                <w:rFonts w:eastAsia="Tahoma"/>
                <w:color w:val="000000"/>
                <w:szCs w:val="14"/>
              </w:rPr>
              <w:t>130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E74805" w14:textId="77777777" w:rsidR="00D41CB9" w:rsidRPr="00E132E3" w:rsidRDefault="00D41CB9" w:rsidP="0088116E">
            <w:pPr>
              <w:jc w:val="right"/>
              <w:rPr>
                <w:szCs w:val="14"/>
              </w:rPr>
            </w:pPr>
            <w:r w:rsidRPr="00E132E3">
              <w:rPr>
                <w:rFonts w:eastAsia="Tahoma"/>
                <w:color w:val="000000"/>
                <w:szCs w:val="14"/>
              </w:rPr>
              <w:t>145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C289C2" w14:textId="77777777" w:rsidR="00D41CB9" w:rsidRPr="00E132E3" w:rsidRDefault="00D41CB9" w:rsidP="0088116E">
            <w:pPr>
              <w:jc w:val="right"/>
              <w:rPr>
                <w:szCs w:val="14"/>
              </w:rPr>
            </w:pPr>
            <w:r w:rsidRPr="00E132E3">
              <w:rPr>
                <w:rFonts w:eastAsia="Tahoma"/>
                <w:color w:val="000000"/>
                <w:szCs w:val="14"/>
              </w:rPr>
              <w:t>159</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2BBC2E" w14:textId="77777777" w:rsidR="00D41CB9" w:rsidRPr="00E132E3" w:rsidRDefault="00D41CB9" w:rsidP="0088116E">
            <w:pPr>
              <w:jc w:val="right"/>
              <w:rPr>
                <w:szCs w:val="14"/>
              </w:rPr>
            </w:pPr>
            <w:r w:rsidRPr="00E132E3">
              <w:rPr>
                <w:rFonts w:eastAsia="Tahoma"/>
                <w:color w:val="000000"/>
                <w:szCs w:val="14"/>
              </w:rPr>
              <w:t>174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DF0F58" w14:textId="77777777" w:rsidR="00D41CB9" w:rsidRPr="00E132E3" w:rsidRDefault="00D41CB9" w:rsidP="0088116E">
            <w:pPr>
              <w:jc w:val="right"/>
              <w:rPr>
                <w:szCs w:val="14"/>
              </w:rPr>
            </w:pPr>
            <w:r w:rsidRPr="00E132E3">
              <w:rPr>
                <w:rFonts w:eastAsia="Tahoma"/>
                <w:color w:val="000000"/>
                <w:szCs w:val="14"/>
              </w:rPr>
              <w:t>137</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5C8C9F" w14:textId="77777777" w:rsidR="00D41CB9" w:rsidRPr="00E132E3" w:rsidRDefault="00D41CB9" w:rsidP="0088116E">
            <w:pPr>
              <w:jc w:val="right"/>
              <w:rPr>
                <w:szCs w:val="14"/>
              </w:rPr>
            </w:pPr>
            <w:r w:rsidRPr="00E132E3">
              <w:rPr>
                <w:rFonts w:eastAsia="Tahoma"/>
                <w:color w:val="000000"/>
                <w:szCs w:val="14"/>
              </w:rPr>
              <w:t>93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8B6795" w14:textId="77777777" w:rsidR="00D41CB9" w:rsidRPr="00E132E3" w:rsidRDefault="00D41CB9" w:rsidP="0088116E">
            <w:pPr>
              <w:jc w:val="right"/>
              <w:rPr>
                <w:szCs w:val="14"/>
              </w:rPr>
            </w:pPr>
            <w:r w:rsidRPr="00E132E3">
              <w:rPr>
                <w:rFonts w:eastAsia="Tahoma"/>
                <w:color w:val="000000"/>
                <w:szCs w:val="14"/>
              </w:rPr>
              <w:t>55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11A556" w14:textId="77777777" w:rsidR="00D41CB9" w:rsidRPr="00E132E3" w:rsidRDefault="00D41CB9" w:rsidP="0088116E">
            <w:pPr>
              <w:jc w:val="right"/>
              <w:rPr>
                <w:szCs w:val="14"/>
              </w:rPr>
            </w:pPr>
            <w:r w:rsidRPr="00E132E3">
              <w:rPr>
                <w:rFonts w:eastAsia="Tahoma"/>
                <w:color w:val="000000"/>
                <w:szCs w:val="14"/>
              </w:rPr>
              <w:t>83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007E6D" w14:textId="77777777" w:rsidR="00D41CB9" w:rsidRPr="00E132E3" w:rsidRDefault="00D41CB9" w:rsidP="0088116E">
            <w:pPr>
              <w:jc w:val="right"/>
              <w:rPr>
                <w:szCs w:val="14"/>
              </w:rPr>
            </w:pPr>
            <w:r w:rsidRPr="00E132E3">
              <w:rPr>
                <w:rFonts w:eastAsia="Tahoma"/>
                <w:color w:val="000000"/>
                <w:szCs w:val="14"/>
              </w:rPr>
              <w:t>68</w:t>
            </w:r>
          </w:p>
        </w:tc>
      </w:tr>
      <w:tr w:rsidR="00D41CB9" w:rsidRPr="00E132E3" w14:paraId="363F53B3"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9EC0E6" w14:textId="77777777" w:rsidR="00D41CB9" w:rsidRPr="00E132E3" w:rsidRDefault="00D41CB9" w:rsidP="0088116E">
            <w:pPr>
              <w:rPr>
                <w:szCs w:val="14"/>
              </w:rPr>
            </w:pPr>
            <w:r w:rsidRPr="00E132E3">
              <w:rPr>
                <w:rFonts w:eastAsia="Tahoma"/>
                <w:color w:val="000000"/>
                <w:szCs w:val="14"/>
              </w:rPr>
              <w:t>PPIU PU Ljubljana</w:t>
            </w:r>
          </w:p>
        </w:tc>
        <w:tc>
          <w:tcPr>
            <w:tcW w:w="69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5B4159" w14:textId="77777777" w:rsidR="00D41CB9" w:rsidRPr="00E132E3" w:rsidRDefault="00D41CB9" w:rsidP="0088116E">
            <w:pPr>
              <w:jc w:val="right"/>
              <w:rPr>
                <w:szCs w:val="14"/>
              </w:rPr>
            </w:pPr>
            <w:r w:rsidRPr="00E132E3">
              <w:rPr>
                <w:rFonts w:eastAsia="Tahoma"/>
                <w:color w:val="000000"/>
                <w:szCs w:val="14"/>
              </w:rPr>
              <w:t>216</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E6CEAB" w14:textId="77777777" w:rsidR="00D41CB9" w:rsidRPr="00E132E3" w:rsidRDefault="00D41CB9" w:rsidP="0088116E">
            <w:pPr>
              <w:jc w:val="right"/>
              <w:rPr>
                <w:szCs w:val="14"/>
              </w:rPr>
            </w:pPr>
            <w:r w:rsidRPr="00E132E3">
              <w:rPr>
                <w:rFonts w:eastAsia="Tahoma"/>
                <w:color w:val="000000"/>
                <w:szCs w:val="14"/>
              </w:rPr>
              <w:t>124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936012" w14:textId="77777777" w:rsidR="00D41CB9" w:rsidRPr="00E132E3" w:rsidRDefault="00D41CB9" w:rsidP="0088116E">
            <w:pPr>
              <w:jc w:val="right"/>
              <w:rPr>
                <w:szCs w:val="14"/>
              </w:rPr>
            </w:pPr>
            <w:r w:rsidRPr="00E132E3">
              <w:rPr>
                <w:rFonts w:eastAsia="Tahoma"/>
                <w:color w:val="000000"/>
                <w:szCs w:val="14"/>
              </w:rPr>
              <w:t>303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D96661" w14:textId="77777777" w:rsidR="00D41CB9" w:rsidRPr="00E132E3" w:rsidRDefault="00D41CB9" w:rsidP="0088116E">
            <w:pPr>
              <w:jc w:val="right"/>
              <w:rPr>
                <w:szCs w:val="14"/>
              </w:rPr>
            </w:pPr>
            <w:r w:rsidRPr="00E132E3">
              <w:rPr>
                <w:rFonts w:eastAsia="Tahoma"/>
                <w:color w:val="000000"/>
                <w:szCs w:val="14"/>
              </w:rPr>
              <w:t>288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39A141" w14:textId="77777777" w:rsidR="00D41CB9" w:rsidRPr="00E132E3" w:rsidRDefault="00D41CB9" w:rsidP="0088116E">
            <w:pPr>
              <w:jc w:val="right"/>
              <w:rPr>
                <w:szCs w:val="14"/>
              </w:rPr>
            </w:pPr>
            <w:r w:rsidRPr="00E132E3">
              <w:rPr>
                <w:rFonts w:eastAsia="Tahoma"/>
                <w:color w:val="000000"/>
                <w:szCs w:val="14"/>
              </w:rPr>
              <w:t>200</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EC2AEE" w14:textId="77777777" w:rsidR="00D41CB9" w:rsidRPr="00E132E3" w:rsidRDefault="00D41CB9" w:rsidP="0088116E">
            <w:pPr>
              <w:jc w:val="right"/>
              <w:rPr>
                <w:szCs w:val="14"/>
              </w:rPr>
            </w:pPr>
            <w:r w:rsidRPr="00E132E3">
              <w:rPr>
                <w:rFonts w:eastAsia="Tahoma"/>
                <w:color w:val="000000"/>
                <w:szCs w:val="14"/>
              </w:rPr>
              <w:t>178</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37D118" w14:textId="77777777" w:rsidR="00D41CB9" w:rsidRPr="00E132E3" w:rsidRDefault="00D41CB9" w:rsidP="0088116E">
            <w:pPr>
              <w:jc w:val="right"/>
              <w:rPr>
                <w:szCs w:val="14"/>
              </w:rPr>
            </w:pPr>
            <w:r w:rsidRPr="00E132E3">
              <w:rPr>
                <w:rFonts w:eastAsia="Tahoma"/>
                <w:color w:val="000000"/>
                <w:szCs w:val="14"/>
              </w:rPr>
              <w:t>243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5D3705" w14:textId="77777777" w:rsidR="00D41CB9" w:rsidRPr="00E132E3" w:rsidRDefault="00D41CB9" w:rsidP="0088116E">
            <w:pPr>
              <w:jc w:val="right"/>
              <w:rPr>
                <w:szCs w:val="14"/>
              </w:rPr>
            </w:pPr>
            <w:r w:rsidRPr="00E132E3">
              <w:rPr>
                <w:rFonts w:eastAsia="Tahoma"/>
                <w:color w:val="000000"/>
                <w:szCs w:val="14"/>
              </w:rPr>
              <w:t>143</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14A897" w14:textId="77777777" w:rsidR="00D41CB9" w:rsidRPr="00E132E3" w:rsidRDefault="00D41CB9" w:rsidP="0088116E">
            <w:pPr>
              <w:jc w:val="right"/>
              <w:rPr>
                <w:szCs w:val="14"/>
              </w:rPr>
            </w:pPr>
            <w:r w:rsidRPr="00E132E3">
              <w:rPr>
                <w:rFonts w:eastAsia="Tahoma"/>
                <w:color w:val="000000"/>
                <w:szCs w:val="14"/>
              </w:rPr>
              <w:t>114</w:t>
            </w:r>
          </w:p>
        </w:tc>
        <w:tc>
          <w:tcPr>
            <w:tcW w:w="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94604D" w14:textId="77777777" w:rsidR="00D41CB9" w:rsidRPr="00E132E3" w:rsidRDefault="00D41CB9" w:rsidP="0088116E">
            <w:pPr>
              <w:jc w:val="right"/>
              <w:rPr>
                <w:szCs w:val="14"/>
              </w:rPr>
            </w:pPr>
            <w:r w:rsidRPr="00E132E3">
              <w:rPr>
                <w:rFonts w:eastAsia="Tahoma"/>
                <w:color w:val="000000"/>
                <w:szCs w:val="14"/>
              </w:rPr>
              <w:t>84</w:t>
            </w:r>
          </w:p>
        </w:tc>
      </w:tr>
      <w:tr w:rsidR="00D41CB9" w:rsidRPr="00E132E3" w14:paraId="0D4B3809" w14:textId="77777777" w:rsidTr="009A1AA0">
        <w:trPr>
          <w:trHeight w:val="182"/>
        </w:trPr>
        <w:tc>
          <w:tcPr>
            <w:tcW w:w="21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7AB8E5" w14:textId="77777777" w:rsidR="00D41CB9" w:rsidRPr="00E132E3" w:rsidRDefault="00D41CB9" w:rsidP="0088116E">
            <w:pPr>
              <w:rPr>
                <w:szCs w:val="14"/>
              </w:rPr>
            </w:pPr>
            <w:r w:rsidRPr="00E132E3">
              <w:rPr>
                <w:rFonts w:eastAsia="Tahoma"/>
                <w:color w:val="000000"/>
                <w:szCs w:val="14"/>
              </w:rPr>
              <w:t>PPP Ljubljana</w:t>
            </w:r>
          </w:p>
        </w:tc>
        <w:tc>
          <w:tcPr>
            <w:tcW w:w="69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13EBE1" w14:textId="77777777" w:rsidR="00D41CB9" w:rsidRPr="00E132E3" w:rsidRDefault="00D41CB9" w:rsidP="0088116E">
            <w:pPr>
              <w:jc w:val="right"/>
              <w:rPr>
                <w:szCs w:val="14"/>
              </w:rPr>
            </w:pPr>
            <w:r w:rsidRPr="00E132E3">
              <w:rPr>
                <w:rFonts w:eastAsia="Tahoma"/>
                <w:color w:val="000000"/>
                <w:szCs w:val="14"/>
              </w:rPr>
              <w:t>540</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4CE38B" w14:textId="77777777" w:rsidR="00D41CB9" w:rsidRPr="00E132E3" w:rsidRDefault="00D41CB9" w:rsidP="0088116E">
            <w:pPr>
              <w:jc w:val="right"/>
              <w:rPr>
                <w:szCs w:val="14"/>
              </w:rPr>
            </w:pPr>
            <w:r w:rsidRPr="00E132E3">
              <w:rPr>
                <w:rFonts w:eastAsia="Tahoma"/>
                <w:color w:val="000000"/>
                <w:szCs w:val="14"/>
              </w:rPr>
              <w:t>301</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C205F1" w14:textId="77777777" w:rsidR="00D41CB9" w:rsidRPr="00E132E3" w:rsidRDefault="00D41CB9" w:rsidP="0088116E">
            <w:pPr>
              <w:jc w:val="right"/>
              <w:rPr>
                <w:szCs w:val="14"/>
              </w:rPr>
            </w:pPr>
            <w:r w:rsidRPr="00E132E3">
              <w:rPr>
                <w:rFonts w:eastAsia="Tahoma"/>
                <w:color w:val="000000"/>
                <w:szCs w:val="14"/>
              </w:rPr>
              <w:t>405</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6ABC19" w14:textId="77777777" w:rsidR="00D41CB9" w:rsidRPr="00E132E3" w:rsidRDefault="00D41CB9" w:rsidP="0088116E">
            <w:pPr>
              <w:jc w:val="right"/>
              <w:rPr>
                <w:szCs w:val="14"/>
              </w:rPr>
            </w:pPr>
            <w:r w:rsidRPr="00E132E3">
              <w:rPr>
                <w:rFonts w:eastAsia="Tahoma"/>
                <w:color w:val="000000"/>
                <w:szCs w:val="14"/>
              </w:rPr>
              <w:t>376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BF0B36" w14:textId="77777777" w:rsidR="00D41CB9" w:rsidRPr="00E132E3" w:rsidRDefault="00D41CB9" w:rsidP="0088116E">
            <w:pPr>
              <w:jc w:val="right"/>
              <w:rPr>
                <w:szCs w:val="14"/>
              </w:rPr>
            </w:pPr>
            <w:r w:rsidRPr="00E132E3">
              <w:rPr>
                <w:rFonts w:eastAsia="Tahoma"/>
                <w:color w:val="000000"/>
                <w:szCs w:val="14"/>
              </w:rPr>
              <w:t>366</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1DE179" w14:textId="77777777" w:rsidR="00D41CB9" w:rsidRPr="00E132E3" w:rsidRDefault="00D41CB9" w:rsidP="0088116E">
            <w:pPr>
              <w:jc w:val="right"/>
              <w:rPr>
                <w:szCs w:val="14"/>
              </w:rPr>
            </w:pPr>
            <w:r w:rsidRPr="00E132E3">
              <w:rPr>
                <w:rFonts w:eastAsia="Tahoma"/>
                <w:color w:val="000000"/>
                <w:szCs w:val="14"/>
              </w:rPr>
              <w:t>294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5FA40B" w14:textId="77777777" w:rsidR="00D41CB9" w:rsidRPr="00E132E3" w:rsidRDefault="00D41CB9" w:rsidP="0088116E">
            <w:pPr>
              <w:jc w:val="right"/>
              <w:rPr>
                <w:szCs w:val="14"/>
              </w:rPr>
            </w:pPr>
            <w:r w:rsidRPr="00E132E3">
              <w:rPr>
                <w:rFonts w:eastAsia="Tahoma"/>
                <w:color w:val="000000"/>
                <w:szCs w:val="14"/>
              </w:rPr>
              <w:t>203</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4FF9A" w14:textId="77777777" w:rsidR="00D41CB9" w:rsidRPr="00E132E3" w:rsidRDefault="00D41CB9" w:rsidP="0088116E">
            <w:pPr>
              <w:jc w:val="right"/>
              <w:rPr>
                <w:szCs w:val="14"/>
              </w:rPr>
            </w:pPr>
            <w:r w:rsidRPr="00E132E3">
              <w:rPr>
                <w:rFonts w:eastAsia="Tahoma"/>
                <w:color w:val="000000"/>
                <w:szCs w:val="14"/>
              </w:rPr>
              <w:t>182</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6EAD55" w14:textId="77777777" w:rsidR="00D41CB9" w:rsidRPr="00E132E3" w:rsidRDefault="00D41CB9" w:rsidP="0088116E">
            <w:pPr>
              <w:jc w:val="right"/>
              <w:rPr>
                <w:szCs w:val="14"/>
              </w:rPr>
            </w:pPr>
            <w:r w:rsidRPr="00E132E3">
              <w:rPr>
                <w:rFonts w:eastAsia="Tahoma"/>
                <w:color w:val="000000"/>
                <w:szCs w:val="14"/>
              </w:rPr>
              <w:t>164</w:t>
            </w:r>
          </w:p>
        </w:tc>
        <w:tc>
          <w:tcPr>
            <w:tcW w:w="6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FC6F6B" w14:textId="77777777" w:rsidR="00D41CB9" w:rsidRPr="00E132E3" w:rsidRDefault="00D41CB9" w:rsidP="0088116E">
            <w:pPr>
              <w:jc w:val="right"/>
              <w:rPr>
                <w:szCs w:val="14"/>
              </w:rPr>
            </w:pPr>
            <w:r w:rsidRPr="00E132E3">
              <w:rPr>
                <w:rFonts w:eastAsia="Tahoma"/>
                <w:color w:val="000000"/>
                <w:szCs w:val="14"/>
              </w:rPr>
              <w:t>217</w:t>
            </w:r>
          </w:p>
        </w:tc>
      </w:tr>
      <w:tr w:rsidR="00D41CB9" w:rsidRPr="00E132E3" w14:paraId="18F2F139" w14:textId="77777777" w:rsidTr="009A1AA0">
        <w:trPr>
          <w:trHeight w:val="182"/>
        </w:trPr>
        <w:tc>
          <w:tcPr>
            <w:tcW w:w="215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9B174C8" w14:textId="77777777" w:rsidR="00D41CB9" w:rsidRPr="00E132E3" w:rsidRDefault="00D41CB9" w:rsidP="0088116E">
            <w:pPr>
              <w:rPr>
                <w:szCs w:val="14"/>
              </w:rPr>
            </w:pPr>
            <w:r w:rsidRPr="00E132E3">
              <w:rPr>
                <w:rFonts w:eastAsia="Tahoma"/>
                <w:b/>
                <w:color w:val="000000"/>
                <w:szCs w:val="14"/>
              </w:rPr>
              <w:t>Skupaj</w:t>
            </w:r>
          </w:p>
        </w:tc>
        <w:tc>
          <w:tcPr>
            <w:tcW w:w="69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D9E962" w14:textId="77777777" w:rsidR="00D41CB9" w:rsidRPr="00E132E3" w:rsidRDefault="00D41CB9" w:rsidP="0088116E">
            <w:pPr>
              <w:jc w:val="right"/>
              <w:rPr>
                <w:szCs w:val="14"/>
              </w:rPr>
            </w:pPr>
            <w:r w:rsidRPr="00E132E3">
              <w:rPr>
                <w:rFonts w:eastAsia="Tahoma"/>
                <w:b/>
                <w:color w:val="000000"/>
                <w:szCs w:val="14"/>
              </w:rPr>
              <w:t>4.865</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DDB2E72" w14:textId="77777777" w:rsidR="00D41CB9" w:rsidRPr="00E132E3" w:rsidRDefault="00D41CB9" w:rsidP="0088116E">
            <w:pPr>
              <w:jc w:val="right"/>
              <w:rPr>
                <w:szCs w:val="14"/>
              </w:rPr>
            </w:pPr>
            <w:r w:rsidRPr="00E132E3">
              <w:rPr>
                <w:rFonts w:eastAsia="Tahoma"/>
                <w:b/>
                <w:color w:val="000000"/>
                <w:szCs w:val="14"/>
              </w:rPr>
              <w:t>4.950</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C9176B9" w14:textId="77777777" w:rsidR="00D41CB9" w:rsidRPr="00E132E3" w:rsidRDefault="00D41CB9" w:rsidP="0088116E">
            <w:pPr>
              <w:jc w:val="right"/>
              <w:rPr>
                <w:szCs w:val="14"/>
              </w:rPr>
            </w:pPr>
            <w:r w:rsidRPr="00E132E3">
              <w:rPr>
                <w:rFonts w:eastAsia="Tahoma"/>
                <w:b/>
                <w:color w:val="000000"/>
                <w:szCs w:val="14"/>
              </w:rPr>
              <w:t>5.834</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3847098" w14:textId="77777777" w:rsidR="00D41CB9" w:rsidRPr="00E132E3" w:rsidRDefault="00D41CB9" w:rsidP="0088116E">
            <w:pPr>
              <w:jc w:val="right"/>
              <w:rPr>
                <w:szCs w:val="14"/>
              </w:rPr>
            </w:pPr>
            <w:r w:rsidRPr="00E132E3">
              <w:rPr>
                <w:rFonts w:eastAsia="Tahoma"/>
                <w:b/>
                <w:color w:val="000000"/>
                <w:szCs w:val="14"/>
              </w:rPr>
              <w:t>6.260</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AE06BCE" w14:textId="77777777" w:rsidR="00D41CB9" w:rsidRPr="00E132E3" w:rsidRDefault="00D41CB9" w:rsidP="0088116E">
            <w:pPr>
              <w:jc w:val="right"/>
              <w:rPr>
                <w:szCs w:val="14"/>
              </w:rPr>
            </w:pPr>
            <w:r w:rsidRPr="00E132E3">
              <w:rPr>
                <w:rFonts w:eastAsia="Tahoma"/>
                <w:b/>
                <w:color w:val="000000"/>
                <w:szCs w:val="14"/>
              </w:rPr>
              <w:t>6.285</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E94AFF4" w14:textId="77777777" w:rsidR="00D41CB9" w:rsidRPr="00E132E3" w:rsidRDefault="00D41CB9" w:rsidP="0088116E">
            <w:pPr>
              <w:jc w:val="right"/>
              <w:rPr>
                <w:szCs w:val="14"/>
              </w:rPr>
            </w:pPr>
            <w:r w:rsidRPr="00E132E3">
              <w:rPr>
                <w:rFonts w:eastAsia="Tahoma"/>
                <w:b/>
                <w:color w:val="000000"/>
                <w:szCs w:val="14"/>
              </w:rPr>
              <w:t>5.616</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92EEFB1" w14:textId="77777777" w:rsidR="00D41CB9" w:rsidRPr="00E132E3" w:rsidRDefault="00D41CB9" w:rsidP="0088116E">
            <w:pPr>
              <w:jc w:val="right"/>
              <w:rPr>
                <w:szCs w:val="14"/>
              </w:rPr>
            </w:pPr>
            <w:r w:rsidRPr="00E132E3">
              <w:rPr>
                <w:rFonts w:eastAsia="Tahoma"/>
                <w:b/>
                <w:color w:val="000000"/>
                <w:szCs w:val="14"/>
              </w:rPr>
              <w:t>5.963</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AE4127" w14:textId="77777777" w:rsidR="00D41CB9" w:rsidRPr="00E132E3" w:rsidRDefault="00D41CB9" w:rsidP="0088116E">
            <w:pPr>
              <w:jc w:val="right"/>
              <w:rPr>
                <w:szCs w:val="14"/>
              </w:rPr>
            </w:pPr>
            <w:r w:rsidRPr="00E132E3">
              <w:rPr>
                <w:rFonts w:eastAsia="Tahoma"/>
                <w:b/>
                <w:color w:val="000000"/>
                <w:szCs w:val="14"/>
              </w:rPr>
              <w:t>5.488</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0064590" w14:textId="77777777" w:rsidR="00D41CB9" w:rsidRPr="00E132E3" w:rsidRDefault="00D41CB9" w:rsidP="0088116E">
            <w:pPr>
              <w:jc w:val="right"/>
              <w:rPr>
                <w:szCs w:val="14"/>
              </w:rPr>
            </w:pPr>
            <w:r w:rsidRPr="00E132E3">
              <w:rPr>
                <w:rFonts w:eastAsia="Tahoma"/>
                <w:b/>
                <w:color w:val="000000"/>
                <w:szCs w:val="14"/>
              </w:rPr>
              <w:t>5.402</w:t>
            </w:r>
          </w:p>
        </w:tc>
        <w:tc>
          <w:tcPr>
            <w:tcW w:w="69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A7A1B1" w14:textId="77777777" w:rsidR="00D41CB9" w:rsidRPr="00E132E3" w:rsidRDefault="00D41CB9" w:rsidP="0088116E">
            <w:pPr>
              <w:jc w:val="right"/>
              <w:rPr>
                <w:szCs w:val="14"/>
              </w:rPr>
            </w:pPr>
            <w:r w:rsidRPr="00E132E3">
              <w:rPr>
                <w:rFonts w:eastAsia="Tahoma"/>
                <w:b/>
                <w:color w:val="000000"/>
                <w:szCs w:val="14"/>
              </w:rPr>
              <w:t>5.425</w:t>
            </w:r>
          </w:p>
        </w:tc>
      </w:tr>
    </w:tbl>
    <w:p w14:paraId="6733F7D6" w14:textId="77777777" w:rsidR="009A1AA0" w:rsidRDefault="009A1AA0" w:rsidP="00E132E3">
      <w:pPr>
        <w:pStyle w:val="Telobesedila"/>
      </w:pPr>
    </w:p>
    <w:p w14:paraId="3B1CDD2B" w14:textId="6F5D3E82" w:rsidR="00D41CB9" w:rsidRPr="00E132E3" w:rsidRDefault="00D41CB9" w:rsidP="00E132E3">
      <w:pPr>
        <w:pStyle w:val="Telobesedila"/>
      </w:pPr>
      <w:r w:rsidRPr="00E132E3">
        <w:t>Spol kršiteljev predpisov o javnem redu</w:t>
      </w:r>
    </w:p>
    <w:p w14:paraId="5D5D7CB5" w14:textId="77777777" w:rsidR="00D41CB9" w:rsidRDefault="00834071" w:rsidP="00D41CB9">
      <w:pPr>
        <w:pStyle w:val="Telobesedila"/>
      </w:pPr>
      <w:r>
        <w:rPr>
          <w:noProof/>
        </w:rPr>
        <w:drawing>
          <wp:inline distT="0" distB="0" distL="0" distR="0" wp14:anchorId="4031D8C1" wp14:editId="5158D8C3">
            <wp:extent cx="5760720" cy="1924215"/>
            <wp:effectExtent l="0" t="0" r="11430" b="0"/>
            <wp:docPr id="33" name="Chart 33" descr="graf Število kršiteljev predpisov o javnem redu glede na spol">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860D89" w14:textId="5697D01B" w:rsidR="00D41CB9" w:rsidRDefault="00D41CB9" w:rsidP="00D41CB9">
      <w:pPr>
        <w:pStyle w:val="Telobesedila"/>
        <w:rPr>
          <w:color w:val="000000"/>
          <w:sz w:val="12"/>
        </w:rPr>
      </w:pPr>
      <w:r w:rsidRPr="00E132E3">
        <w:rPr>
          <w:color w:val="000000"/>
          <w:sz w:val="12"/>
        </w:rPr>
        <w:t>* Prikazana je struktura za leto, za katero se poroča.</w:t>
      </w:r>
    </w:p>
    <w:p w14:paraId="191782B0" w14:textId="77777777" w:rsidR="009A1AA0" w:rsidRPr="009A1AA0" w:rsidRDefault="009A1AA0" w:rsidP="00D41CB9">
      <w:pPr>
        <w:pStyle w:val="Telobesedila"/>
        <w:rPr>
          <w:color w:val="000000"/>
          <w:sz w:val="24"/>
          <w:szCs w:val="2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46"/>
        <w:gridCol w:w="640"/>
        <w:gridCol w:w="640"/>
        <w:gridCol w:w="641"/>
        <w:gridCol w:w="641"/>
        <w:gridCol w:w="641"/>
        <w:gridCol w:w="641"/>
        <w:gridCol w:w="641"/>
        <w:gridCol w:w="641"/>
        <w:gridCol w:w="641"/>
        <w:gridCol w:w="641"/>
      </w:tblGrid>
      <w:tr w:rsidR="00D41CB9" w:rsidRPr="00E132E3" w14:paraId="250B4D10" w14:textId="77777777" w:rsidTr="0088116E">
        <w:trPr>
          <w:trHeight w:val="182"/>
        </w:trPr>
        <w:tc>
          <w:tcPr>
            <w:tcW w:w="264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FC21C2F" w14:textId="77777777" w:rsidR="00D41CB9" w:rsidRPr="00E132E3" w:rsidRDefault="00D41CB9" w:rsidP="0088116E">
            <w:pPr>
              <w:rPr>
                <w:szCs w:val="14"/>
              </w:rPr>
            </w:pPr>
            <w:r w:rsidRPr="00E132E3">
              <w:rPr>
                <w:rFonts w:eastAsia="Tahoma"/>
                <w:b/>
                <w:color w:val="FFFFFF"/>
                <w:szCs w:val="14"/>
              </w:rPr>
              <w:t>Spol</w:t>
            </w:r>
          </w:p>
        </w:tc>
        <w:tc>
          <w:tcPr>
            <w:tcW w:w="6408"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14C001A1" w14:textId="77777777" w:rsidR="00D41CB9" w:rsidRPr="00E132E3" w:rsidRDefault="00D41CB9" w:rsidP="0088116E">
            <w:pPr>
              <w:jc w:val="center"/>
              <w:rPr>
                <w:szCs w:val="14"/>
              </w:rPr>
            </w:pPr>
            <w:r w:rsidRPr="00E132E3">
              <w:rPr>
                <w:rFonts w:eastAsia="Tahoma"/>
                <w:b/>
                <w:color w:val="FFFFFF"/>
                <w:szCs w:val="14"/>
              </w:rPr>
              <w:t>Število oseb</w:t>
            </w:r>
          </w:p>
        </w:tc>
      </w:tr>
      <w:tr w:rsidR="00D41CB9" w:rsidRPr="00E132E3" w14:paraId="009D6DFF" w14:textId="77777777" w:rsidTr="009A1AA0">
        <w:trPr>
          <w:trHeight w:val="182"/>
        </w:trPr>
        <w:tc>
          <w:tcPr>
            <w:tcW w:w="2646"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D9834E8" w14:textId="77777777" w:rsidR="00D41CB9" w:rsidRPr="00E132E3" w:rsidRDefault="00D41CB9" w:rsidP="0088116E">
            <w:pPr>
              <w:rPr>
                <w:szCs w:val="14"/>
              </w:rPr>
            </w:pP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33276CF" w14:textId="77777777" w:rsidR="00D41CB9" w:rsidRPr="00E132E3" w:rsidRDefault="00D41CB9" w:rsidP="0088116E">
            <w:pPr>
              <w:jc w:val="center"/>
              <w:rPr>
                <w:szCs w:val="14"/>
              </w:rPr>
            </w:pPr>
            <w:r w:rsidRPr="00E132E3">
              <w:rPr>
                <w:rFonts w:eastAsia="Tahoma"/>
                <w:b/>
                <w:color w:val="FFFFFF"/>
                <w:szCs w:val="14"/>
              </w:rPr>
              <w:t>2015</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204A477" w14:textId="77777777" w:rsidR="00D41CB9" w:rsidRPr="00E132E3" w:rsidRDefault="00D41CB9" w:rsidP="0088116E">
            <w:pPr>
              <w:jc w:val="center"/>
              <w:rPr>
                <w:szCs w:val="14"/>
              </w:rPr>
            </w:pPr>
            <w:r w:rsidRPr="00E132E3">
              <w:rPr>
                <w:rFonts w:eastAsia="Tahoma"/>
                <w:b/>
                <w:color w:val="FFFFFF"/>
                <w:szCs w:val="14"/>
              </w:rPr>
              <w:t>2016</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72624B9" w14:textId="77777777" w:rsidR="00D41CB9" w:rsidRPr="00E132E3" w:rsidRDefault="00D41CB9" w:rsidP="0088116E">
            <w:pPr>
              <w:jc w:val="center"/>
              <w:rPr>
                <w:szCs w:val="14"/>
              </w:rPr>
            </w:pPr>
            <w:r w:rsidRPr="00E132E3">
              <w:rPr>
                <w:rFonts w:eastAsia="Tahoma"/>
                <w:b/>
                <w:color w:val="FFFFFF"/>
                <w:szCs w:val="14"/>
              </w:rPr>
              <w:t>2017</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6D5BAF96" w14:textId="77777777" w:rsidR="00D41CB9" w:rsidRPr="00E132E3" w:rsidRDefault="00D41CB9" w:rsidP="0088116E">
            <w:pPr>
              <w:jc w:val="center"/>
              <w:rPr>
                <w:szCs w:val="14"/>
              </w:rPr>
            </w:pPr>
            <w:r w:rsidRPr="00E132E3">
              <w:rPr>
                <w:rFonts w:eastAsia="Tahoma"/>
                <w:b/>
                <w:color w:val="FFFFFF"/>
                <w:szCs w:val="14"/>
              </w:rPr>
              <w:t>2018</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16BFA49" w14:textId="77777777" w:rsidR="00D41CB9" w:rsidRPr="00E132E3" w:rsidRDefault="00D41CB9" w:rsidP="0088116E">
            <w:pPr>
              <w:jc w:val="center"/>
              <w:rPr>
                <w:szCs w:val="14"/>
              </w:rPr>
            </w:pPr>
            <w:r w:rsidRPr="00E132E3">
              <w:rPr>
                <w:rFonts w:eastAsia="Tahoma"/>
                <w:b/>
                <w:color w:val="FFFFFF"/>
                <w:szCs w:val="14"/>
              </w:rPr>
              <w:t>2019</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66DB8D5" w14:textId="77777777" w:rsidR="00D41CB9" w:rsidRPr="00E132E3" w:rsidRDefault="00D41CB9" w:rsidP="0088116E">
            <w:pPr>
              <w:jc w:val="center"/>
              <w:rPr>
                <w:szCs w:val="14"/>
              </w:rPr>
            </w:pPr>
            <w:r w:rsidRPr="00E132E3">
              <w:rPr>
                <w:rFonts w:eastAsia="Tahoma"/>
                <w:b/>
                <w:color w:val="FFFFFF"/>
                <w:szCs w:val="14"/>
              </w:rPr>
              <w:t>2020</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A589606" w14:textId="77777777" w:rsidR="00D41CB9" w:rsidRPr="00E132E3" w:rsidRDefault="00D41CB9" w:rsidP="0088116E">
            <w:pPr>
              <w:jc w:val="center"/>
              <w:rPr>
                <w:szCs w:val="14"/>
              </w:rPr>
            </w:pPr>
            <w:r w:rsidRPr="00E132E3">
              <w:rPr>
                <w:rFonts w:eastAsia="Tahoma"/>
                <w:b/>
                <w:color w:val="FFFFFF"/>
                <w:szCs w:val="14"/>
              </w:rPr>
              <w:t>2021</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3804B6E" w14:textId="77777777" w:rsidR="00D41CB9" w:rsidRPr="00E132E3" w:rsidRDefault="00D41CB9" w:rsidP="0088116E">
            <w:pPr>
              <w:jc w:val="center"/>
              <w:rPr>
                <w:szCs w:val="14"/>
              </w:rPr>
            </w:pPr>
            <w:r w:rsidRPr="00E132E3">
              <w:rPr>
                <w:rFonts w:eastAsia="Tahoma"/>
                <w:b/>
                <w:color w:val="FFFFFF"/>
                <w:szCs w:val="14"/>
              </w:rPr>
              <w:t>2022</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BDAA057" w14:textId="77777777" w:rsidR="00D41CB9" w:rsidRPr="00E132E3" w:rsidRDefault="00D41CB9" w:rsidP="0088116E">
            <w:pPr>
              <w:jc w:val="center"/>
              <w:rPr>
                <w:szCs w:val="14"/>
              </w:rPr>
            </w:pPr>
            <w:r w:rsidRPr="00E132E3">
              <w:rPr>
                <w:rFonts w:eastAsia="Tahoma"/>
                <w:b/>
                <w:color w:val="FFFFFF"/>
                <w:szCs w:val="14"/>
              </w:rPr>
              <w:t>2023</w:t>
            </w: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D45FA3A" w14:textId="77777777" w:rsidR="00D41CB9" w:rsidRPr="00E132E3" w:rsidRDefault="00D41CB9" w:rsidP="0088116E">
            <w:pPr>
              <w:jc w:val="center"/>
              <w:rPr>
                <w:szCs w:val="14"/>
              </w:rPr>
            </w:pPr>
            <w:r w:rsidRPr="00E132E3">
              <w:rPr>
                <w:rFonts w:eastAsia="Tahoma"/>
                <w:b/>
                <w:color w:val="FFFFFF"/>
                <w:szCs w:val="14"/>
              </w:rPr>
              <w:t>2024</w:t>
            </w:r>
          </w:p>
        </w:tc>
      </w:tr>
      <w:tr w:rsidR="00D41CB9" w:rsidRPr="00E132E3" w14:paraId="03DB2768" w14:textId="77777777" w:rsidTr="009A1AA0">
        <w:trPr>
          <w:trHeight w:val="182"/>
        </w:trPr>
        <w:tc>
          <w:tcPr>
            <w:tcW w:w="2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918AE8" w14:textId="77777777" w:rsidR="00D41CB9" w:rsidRPr="00E132E3" w:rsidRDefault="00D41CB9" w:rsidP="0088116E">
            <w:pPr>
              <w:rPr>
                <w:szCs w:val="14"/>
              </w:rPr>
            </w:pPr>
            <w:r w:rsidRPr="00E132E3">
              <w:rPr>
                <w:rFonts w:eastAsia="Tahoma"/>
                <w:color w:val="000000"/>
                <w:szCs w:val="14"/>
              </w:rPr>
              <w:t>Moški</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8AB3C3" w14:textId="77777777" w:rsidR="00D41CB9" w:rsidRPr="00E132E3" w:rsidRDefault="00D41CB9" w:rsidP="0088116E">
            <w:pPr>
              <w:jc w:val="right"/>
              <w:rPr>
                <w:szCs w:val="14"/>
              </w:rPr>
            </w:pPr>
            <w:r w:rsidRPr="00E132E3">
              <w:rPr>
                <w:rFonts w:eastAsia="Tahoma"/>
                <w:color w:val="000000"/>
                <w:szCs w:val="14"/>
              </w:rPr>
              <w:t>4.770</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1EF7C7" w14:textId="77777777" w:rsidR="00D41CB9" w:rsidRPr="00E132E3" w:rsidRDefault="00D41CB9" w:rsidP="0088116E">
            <w:pPr>
              <w:jc w:val="right"/>
              <w:rPr>
                <w:szCs w:val="14"/>
              </w:rPr>
            </w:pPr>
            <w:r w:rsidRPr="00E132E3">
              <w:rPr>
                <w:rFonts w:eastAsia="Tahoma"/>
                <w:color w:val="000000"/>
                <w:szCs w:val="14"/>
              </w:rPr>
              <w:t>4.599</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144467" w14:textId="77777777" w:rsidR="00D41CB9" w:rsidRPr="00E132E3" w:rsidRDefault="00D41CB9" w:rsidP="0088116E">
            <w:pPr>
              <w:jc w:val="right"/>
              <w:rPr>
                <w:szCs w:val="14"/>
              </w:rPr>
            </w:pPr>
            <w:r w:rsidRPr="00E132E3">
              <w:rPr>
                <w:rFonts w:eastAsia="Tahoma"/>
                <w:color w:val="000000"/>
                <w:szCs w:val="14"/>
              </w:rPr>
              <w:t>4.943</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9100F7" w14:textId="77777777" w:rsidR="00D41CB9" w:rsidRPr="00E132E3" w:rsidRDefault="00D41CB9" w:rsidP="0088116E">
            <w:pPr>
              <w:jc w:val="right"/>
              <w:rPr>
                <w:szCs w:val="14"/>
              </w:rPr>
            </w:pPr>
            <w:r w:rsidRPr="00E132E3">
              <w:rPr>
                <w:rFonts w:eastAsia="Tahoma"/>
                <w:color w:val="000000"/>
                <w:szCs w:val="14"/>
              </w:rPr>
              <w:t>5.291</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DEE849" w14:textId="77777777" w:rsidR="00D41CB9" w:rsidRPr="00E132E3" w:rsidRDefault="00D41CB9" w:rsidP="0088116E">
            <w:pPr>
              <w:jc w:val="right"/>
              <w:rPr>
                <w:szCs w:val="14"/>
              </w:rPr>
            </w:pPr>
            <w:r w:rsidRPr="00E132E3">
              <w:rPr>
                <w:rFonts w:eastAsia="Tahoma"/>
                <w:color w:val="000000"/>
                <w:szCs w:val="14"/>
              </w:rPr>
              <w:t>5.195</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2095F" w14:textId="77777777" w:rsidR="00D41CB9" w:rsidRPr="00E132E3" w:rsidRDefault="00D41CB9" w:rsidP="0088116E">
            <w:pPr>
              <w:jc w:val="right"/>
              <w:rPr>
                <w:szCs w:val="14"/>
              </w:rPr>
            </w:pPr>
            <w:r w:rsidRPr="00E132E3">
              <w:rPr>
                <w:rFonts w:eastAsia="Tahoma"/>
                <w:color w:val="000000"/>
                <w:szCs w:val="14"/>
              </w:rPr>
              <w:t>4.887</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AE349D" w14:textId="77777777" w:rsidR="00D41CB9" w:rsidRPr="00E132E3" w:rsidRDefault="00D41CB9" w:rsidP="0088116E">
            <w:pPr>
              <w:jc w:val="right"/>
              <w:rPr>
                <w:szCs w:val="14"/>
              </w:rPr>
            </w:pPr>
            <w:r w:rsidRPr="00E132E3">
              <w:rPr>
                <w:rFonts w:eastAsia="Tahoma"/>
                <w:color w:val="000000"/>
                <w:szCs w:val="14"/>
              </w:rPr>
              <w:t>4.561</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25403A" w14:textId="77777777" w:rsidR="00D41CB9" w:rsidRPr="00E132E3" w:rsidRDefault="00D41CB9" w:rsidP="0088116E">
            <w:pPr>
              <w:jc w:val="right"/>
              <w:rPr>
                <w:szCs w:val="14"/>
              </w:rPr>
            </w:pPr>
            <w:r w:rsidRPr="00E132E3">
              <w:rPr>
                <w:rFonts w:eastAsia="Tahoma"/>
                <w:color w:val="000000"/>
                <w:szCs w:val="14"/>
              </w:rPr>
              <w:t>3.855</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1DDF11" w14:textId="77777777" w:rsidR="00D41CB9" w:rsidRPr="00E132E3" w:rsidRDefault="00D41CB9" w:rsidP="0088116E">
            <w:pPr>
              <w:jc w:val="right"/>
              <w:rPr>
                <w:szCs w:val="14"/>
              </w:rPr>
            </w:pPr>
            <w:r w:rsidRPr="00E132E3">
              <w:rPr>
                <w:rFonts w:eastAsia="Tahoma"/>
                <w:color w:val="000000"/>
                <w:szCs w:val="14"/>
              </w:rPr>
              <w:t>3.829</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035B88" w14:textId="77777777" w:rsidR="00D41CB9" w:rsidRPr="00E132E3" w:rsidRDefault="00D41CB9" w:rsidP="0088116E">
            <w:pPr>
              <w:jc w:val="right"/>
              <w:rPr>
                <w:szCs w:val="14"/>
              </w:rPr>
            </w:pPr>
            <w:r w:rsidRPr="00E132E3">
              <w:rPr>
                <w:rFonts w:eastAsia="Tahoma"/>
                <w:color w:val="000000"/>
                <w:szCs w:val="14"/>
              </w:rPr>
              <w:t>3.253</w:t>
            </w:r>
          </w:p>
        </w:tc>
      </w:tr>
      <w:tr w:rsidR="00D41CB9" w:rsidRPr="00E132E3" w14:paraId="4A0878ED" w14:textId="77777777" w:rsidTr="009A1AA0">
        <w:trPr>
          <w:trHeight w:val="182"/>
        </w:trPr>
        <w:tc>
          <w:tcPr>
            <w:tcW w:w="26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380B3" w14:textId="77777777" w:rsidR="00D41CB9" w:rsidRPr="00E132E3" w:rsidRDefault="00D41CB9" w:rsidP="0088116E">
            <w:pPr>
              <w:rPr>
                <w:szCs w:val="14"/>
              </w:rPr>
            </w:pPr>
            <w:r w:rsidRPr="00E132E3">
              <w:rPr>
                <w:rFonts w:eastAsia="Tahoma"/>
                <w:color w:val="000000"/>
                <w:szCs w:val="14"/>
              </w:rPr>
              <w:t>Ženski</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ED042F" w14:textId="77777777" w:rsidR="00D41CB9" w:rsidRPr="00E132E3" w:rsidRDefault="00D41CB9" w:rsidP="0088116E">
            <w:pPr>
              <w:jc w:val="right"/>
              <w:rPr>
                <w:szCs w:val="14"/>
              </w:rPr>
            </w:pPr>
            <w:r w:rsidRPr="00E132E3">
              <w:rPr>
                <w:rFonts w:eastAsia="Tahoma"/>
                <w:color w:val="000000"/>
                <w:szCs w:val="14"/>
              </w:rPr>
              <w:t>1.077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C6388B" w14:textId="77777777" w:rsidR="00D41CB9" w:rsidRPr="00E132E3" w:rsidRDefault="00D41CB9" w:rsidP="0088116E">
            <w:pPr>
              <w:jc w:val="right"/>
              <w:rPr>
                <w:szCs w:val="14"/>
              </w:rPr>
            </w:pPr>
            <w:r w:rsidRPr="00E132E3">
              <w:rPr>
                <w:rFonts w:eastAsia="Tahoma"/>
                <w:color w:val="000000"/>
                <w:szCs w:val="14"/>
              </w:rPr>
              <w:t>986</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74128C" w14:textId="77777777" w:rsidR="00D41CB9" w:rsidRPr="00E132E3" w:rsidRDefault="00D41CB9" w:rsidP="0088116E">
            <w:pPr>
              <w:jc w:val="right"/>
              <w:rPr>
                <w:szCs w:val="14"/>
              </w:rPr>
            </w:pPr>
            <w:r w:rsidRPr="00E132E3">
              <w:rPr>
                <w:rFonts w:eastAsia="Tahoma"/>
                <w:color w:val="000000"/>
                <w:szCs w:val="14"/>
              </w:rPr>
              <w:t>1.206</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F86DD5" w14:textId="77777777" w:rsidR="00D41CB9" w:rsidRPr="00E132E3" w:rsidRDefault="00D41CB9" w:rsidP="0088116E">
            <w:pPr>
              <w:jc w:val="right"/>
              <w:rPr>
                <w:szCs w:val="14"/>
              </w:rPr>
            </w:pPr>
            <w:r w:rsidRPr="00E132E3">
              <w:rPr>
                <w:rFonts w:eastAsia="Tahoma"/>
                <w:color w:val="000000"/>
                <w:szCs w:val="14"/>
              </w:rPr>
              <w:t>1.290</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9A7093" w14:textId="77777777" w:rsidR="00D41CB9" w:rsidRPr="00E132E3" w:rsidRDefault="00D41CB9" w:rsidP="0088116E">
            <w:pPr>
              <w:jc w:val="right"/>
              <w:rPr>
                <w:szCs w:val="14"/>
              </w:rPr>
            </w:pPr>
            <w:r w:rsidRPr="00E132E3">
              <w:rPr>
                <w:rFonts w:eastAsia="Tahoma"/>
                <w:color w:val="000000"/>
                <w:szCs w:val="14"/>
              </w:rPr>
              <w:t>1.342</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DD9C55" w14:textId="77777777" w:rsidR="00D41CB9" w:rsidRPr="00E132E3" w:rsidRDefault="00D41CB9" w:rsidP="0088116E">
            <w:pPr>
              <w:jc w:val="right"/>
              <w:rPr>
                <w:szCs w:val="14"/>
              </w:rPr>
            </w:pPr>
            <w:r w:rsidRPr="00E132E3">
              <w:rPr>
                <w:rFonts w:eastAsia="Tahoma"/>
                <w:color w:val="000000"/>
                <w:szCs w:val="14"/>
              </w:rPr>
              <w:t>1.215</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C33622" w14:textId="77777777" w:rsidR="00D41CB9" w:rsidRPr="00E132E3" w:rsidRDefault="00D41CB9" w:rsidP="0088116E">
            <w:pPr>
              <w:jc w:val="right"/>
              <w:rPr>
                <w:szCs w:val="14"/>
              </w:rPr>
            </w:pPr>
            <w:r w:rsidRPr="00E132E3">
              <w:rPr>
                <w:rFonts w:eastAsia="Tahoma"/>
                <w:color w:val="000000"/>
                <w:szCs w:val="14"/>
              </w:rPr>
              <w:t>1.122</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00743F" w14:textId="77777777" w:rsidR="00D41CB9" w:rsidRPr="00E132E3" w:rsidRDefault="00D41CB9" w:rsidP="0088116E">
            <w:pPr>
              <w:jc w:val="right"/>
              <w:rPr>
                <w:szCs w:val="14"/>
              </w:rPr>
            </w:pPr>
            <w:r w:rsidRPr="00E132E3">
              <w:rPr>
                <w:rFonts w:eastAsia="Tahoma"/>
                <w:color w:val="000000"/>
                <w:szCs w:val="14"/>
              </w:rPr>
              <w:t>958</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7849B5" w14:textId="77777777" w:rsidR="00D41CB9" w:rsidRPr="00E132E3" w:rsidRDefault="00D41CB9" w:rsidP="0088116E">
            <w:pPr>
              <w:jc w:val="right"/>
              <w:rPr>
                <w:szCs w:val="14"/>
              </w:rPr>
            </w:pPr>
            <w:r w:rsidRPr="00E132E3">
              <w:rPr>
                <w:rFonts w:eastAsia="Tahoma"/>
                <w:color w:val="000000"/>
                <w:szCs w:val="14"/>
              </w:rPr>
              <w:t>859</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B0A721" w14:textId="77777777" w:rsidR="00D41CB9" w:rsidRPr="00E132E3" w:rsidRDefault="00D41CB9" w:rsidP="0088116E">
            <w:pPr>
              <w:jc w:val="right"/>
              <w:rPr>
                <w:szCs w:val="14"/>
              </w:rPr>
            </w:pPr>
            <w:r w:rsidRPr="00E132E3">
              <w:rPr>
                <w:rFonts w:eastAsia="Tahoma"/>
                <w:color w:val="000000"/>
                <w:szCs w:val="14"/>
              </w:rPr>
              <w:t>716</w:t>
            </w:r>
          </w:p>
        </w:tc>
      </w:tr>
      <w:tr w:rsidR="00D41CB9" w:rsidRPr="00E132E3" w14:paraId="54DD496A" w14:textId="77777777" w:rsidTr="009A1AA0">
        <w:trPr>
          <w:trHeight w:val="182"/>
        </w:trPr>
        <w:tc>
          <w:tcPr>
            <w:tcW w:w="264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13F111" w14:textId="77777777" w:rsidR="00D41CB9" w:rsidRPr="00E132E3" w:rsidRDefault="00D41CB9" w:rsidP="0088116E">
            <w:pPr>
              <w:rPr>
                <w:szCs w:val="14"/>
              </w:rPr>
            </w:pPr>
            <w:r w:rsidRPr="00E132E3">
              <w:rPr>
                <w:rFonts w:eastAsia="Tahoma"/>
                <w:color w:val="000000"/>
                <w:szCs w:val="14"/>
              </w:rPr>
              <w:t>Neznan</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13F245" w14:textId="77777777" w:rsidR="00D41CB9" w:rsidRPr="00E132E3" w:rsidRDefault="00D41CB9" w:rsidP="0088116E">
            <w:pPr>
              <w:jc w:val="right"/>
              <w:rPr>
                <w:szCs w:val="14"/>
              </w:rPr>
            </w:pPr>
            <w:r w:rsidRPr="00E132E3">
              <w:rPr>
                <w:rFonts w:eastAsia="Tahoma"/>
                <w:color w:val="000000"/>
                <w:szCs w:val="14"/>
              </w:rPr>
              <w:t>115</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41F36C" w14:textId="77777777" w:rsidR="00D41CB9" w:rsidRPr="00E132E3" w:rsidRDefault="00D41CB9" w:rsidP="0088116E">
            <w:pPr>
              <w:jc w:val="right"/>
              <w:rPr>
                <w:szCs w:val="14"/>
              </w:rPr>
            </w:pPr>
            <w:r w:rsidRPr="00E132E3">
              <w:rPr>
                <w:rFonts w:eastAsia="Tahoma"/>
                <w:color w:val="000000"/>
                <w:szCs w:val="14"/>
              </w:rPr>
              <w:t>116</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242C1B" w14:textId="77777777" w:rsidR="00D41CB9" w:rsidRPr="00E132E3" w:rsidRDefault="00D41CB9" w:rsidP="0088116E">
            <w:pPr>
              <w:jc w:val="right"/>
              <w:rPr>
                <w:szCs w:val="14"/>
              </w:rPr>
            </w:pPr>
            <w:r w:rsidRPr="00E132E3">
              <w:rPr>
                <w:rFonts w:eastAsia="Tahoma"/>
                <w:color w:val="000000"/>
                <w:szCs w:val="14"/>
              </w:rPr>
              <w:t>140</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BCF8A7" w14:textId="77777777" w:rsidR="00D41CB9" w:rsidRPr="00E132E3" w:rsidRDefault="00D41CB9" w:rsidP="0088116E">
            <w:pPr>
              <w:jc w:val="right"/>
              <w:rPr>
                <w:szCs w:val="14"/>
              </w:rPr>
            </w:pPr>
            <w:r w:rsidRPr="00E132E3">
              <w:rPr>
                <w:rFonts w:eastAsia="Tahoma"/>
                <w:color w:val="000000"/>
                <w:szCs w:val="14"/>
              </w:rPr>
              <w:t>140</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9BE745" w14:textId="77777777" w:rsidR="00D41CB9" w:rsidRPr="00E132E3" w:rsidRDefault="00D41CB9" w:rsidP="0088116E">
            <w:pPr>
              <w:jc w:val="right"/>
              <w:rPr>
                <w:szCs w:val="14"/>
              </w:rPr>
            </w:pPr>
            <w:r w:rsidRPr="00E132E3">
              <w:rPr>
                <w:rFonts w:eastAsia="Tahoma"/>
                <w:color w:val="000000"/>
                <w:szCs w:val="14"/>
              </w:rPr>
              <w:t>106</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0442A5" w14:textId="77777777" w:rsidR="00D41CB9" w:rsidRPr="00E132E3" w:rsidRDefault="00D41CB9" w:rsidP="0088116E">
            <w:pPr>
              <w:jc w:val="right"/>
              <w:rPr>
                <w:szCs w:val="14"/>
              </w:rPr>
            </w:pPr>
            <w:r w:rsidRPr="00E132E3">
              <w:rPr>
                <w:rFonts w:eastAsia="Tahoma"/>
                <w:color w:val="000000"/>
                <w:szCs w:val="14"/>
              </w:rPr>
              <w:t>67</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7D8217" w14:textId="77777777" w:rsidR="00D41CB9" w:rsidRPr="00E132E3" w:rsidRDefault="00D41CB9" w:rsidP="0088116E">
            <w:pPr>
              <w:jc w:val="right"/>
              <w:rPr>
                <w:szCs w:val="14"/>
              </w:rPr>
            </w:pPr>
            <w:r w:rsidRPr="00E132E3">
              <w:rPr>
                <w:rFonts w:eastAsia="Tahoma"/>
                <w:color w:val="000000"/>
                <w:szCs w:val="14"/>
              </w:rPr>
              <w:t>66</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F49781" w14:textId="77777777" w:rsidR="00D41CB9" w:rsidRPr="00E132E3" w:rsidRDefault="00D41CB9" w:rsidP="0088116E">
            <w:pPr>
              <w:jc w:val="right"/>
              <w:rPr>
                <w:szCs w:val="14"/>
              </w:rPr>
            </w:pPr>
            <w:r w:rsidRPr="00E132E3">
              <w:rPr>
                <w:rFonts w:eastAsia="Tahoma"/>
                <w:color w:val="000000"/>
                <w:szCs w:val="14"/>
              </w:rPr>
              <w:t>81</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64FFF7" w14:textId="77777777" w:rsidR="00D41CB9" w:rsidRPr="00E132E3" w:rsidRDefault="00D41CB9" w:rsidP="0088116E">
            <w:pPr>
              <w:jc w:val="right"/>
              <w:rPr>
                <w:szCs w:val="14"/>
              </w:rPr>
            </w:pPr>
            <w:r w:rsidRPr="00E132E3">
              <w:rPr>
                <w:rFonts w:eastAsia="Tahoma"/>
                <w:color w:val="000000"/>
                <w:szCs w:val="14"/>
              </w:rPr>
              <w:t>67</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C60E1" w14:textId="77777777" w:rsidR="00D41CB9" w:rsidRPr="00E132E3" w:rsidRDefault="00D41CB9" w:rsidP="0088116E">
            <w:pPr>
              <w:jc w:val="right"/>
              <w:rPr>
                <w:szCs w:val="14"/>
              </w:rPr>
            </w:pPr>
            <w:r w:rsidRPr="00E132E3">
              <w:rPr>
                <w:rFonts w:eastAsia="Tahoma"/>
                <w:color w:val="000000"/>
                <w:szCs w:val="14"/>
              </w:rPr>
              <w:t>55</w:t>
            </w:r>
          </w:p>
        </w:tc>
      </w:tr>
      <w:tr w:rsidR="00D41CB9" w:rsidRPr="00E132E3" w14:paraId="47997135" w14:textId="77777777" w:rsidTr="009A1AA0">
        <w:trPr>
          <w:trHeight w:val="182"/>
        </w:trPr>
        <w:tc>
          <w:tcPr>
            <w:tcW w:w="264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5651C2" w14:textId="77777777" w:rsidR="00D41CB9" w:rsidRPr="00E132E3" w:rsidRDefault="00D41CB9" w:rsidP="0088116E">
            <w:pPr>
              <w:rPr>
                <w:szCs w:val="14"/>
              </w:rPr>
            </w:pPr>
            <w:r w:rsidRPr="00E132E3">
              <w:rPr>
                <w:rFonts w:eastAsia="Tahoma"/>
                <w:b/>
                <w:color w:val="000000"/>
                <w:szCs w:val="14"/>
              </w:rPr>
              <w:t>Skupaj</w:t>
            </w:r>
          </w:p>
        </w:tc>
        <w:tc>
          <w:tcPr>
            <w:tcW w:w="640"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28B48AF" w14:textId="77777777" w:rsidR="00D41CB9" w:rsidRPr="00E132E3" w:rsidRDefault="00D41CB9" w:rsidP="0088116E">
            <w:pPr>
              <w:jc w:val="right"/>
              <w:rPr>
                <w:szCs w:val="14"/>
              </w:rPr>
            </w:pPr>
            <w:r w:rsidRPr="00E132E3">
              <w:rPr>
                <w:rFonts w:eastAsia="Tahoma"/>
                <w:b/>
                <w:color w:val="000000"/>
                <w:szCs w:val="14"/>
              </w:rPr>
              <w:t>5.962</w:t>
            </w:r>
          </w:p>
        </w:tc>
        <w:tc>
          <w:tcPr>
            <w:tcW w:w="640"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47026CF" w14:textId="77777777" w:rsidR="00D41CB9" w:rsidRPr="00E132E3" w:rsidRDefault="00D41CB9" w:rsidP="0088116E">
            <w:pPr>
              <w:jc w:val="right"/>
              <w:rPr>
                <w:szCs w:val="14"/>
              </w:rPr>
            </w:pPr>
            <w:r w:rsidRPr="00E132E3">
              <w:rPr>
                <w:rFonts w:eastAsia="Tahoma"/>
                <w:b/>
                <w:color w:val="000000"/>
                <w:szCs w:val="14"/>
              </w:rPr>
              <w:t>5.701</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8DA6BE" w14:textId="77777777" w:rsidR="00D41CB9" w:rsidRPr="00E132E3" w:rsidRDefault="00D41CB9" w:rsidP="0088116E">
            <w:pPr>
              <w:jc w:val="right"/>
              <w:rPr>
                <w:szCs w:val="14"/>
              </w:rPr>
            </w:pPr>
            <w:r w:rsidRPr="00E132E3">
              <w:rPr>
                <w:rFonts w:eastAsia="Tahoma"/>
                <w:b/>
                <w:color w:val="000000"/>
                <w:szCs w:val="14"/>
              </w:rPr>
              <w:t>6.289</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E42B52B" w14:textId="77777777" w:rsidR="00D41CB9" w:rsidRPr="00E132E3" w:rsidRDefault="00D41CB9" w:rsidP="0088116E">
            <w:pPr>
              <w:jc w:val="right"/>
              <w:rPr>
                <w:szCs w:val="14"/>
              </w:rPr>
            </w:pPr>
            <w:r w:rsidRPr="00E132E3">
              <w:rPr>
                <w:rFonts w:eastAsia="Tahoma"/>
                <w:b/>
                <w:color w:val="000000"/>
                <w:szCs w:val="14"/>
              </w:rPr>
              <w:t>6.721</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02D0D10" w14:textId="77777777" w:rsidR="00D41CB9" w:rsidRPr="00E132E3" w:rsidRDefault="00D41CB9" w:rsidP="0088116E">
            <w:pPr>
              <w:jc w:val="right"/>
              <w:rPr>
                <w:szCs w:val="14"/>
              </w:rPr>
            </w:pPr>
            <w:r w:rsidRPr="00E132E3">
              <w:rPr>
                <w:rFonts w:eastAsia="Tahoma"/>
                <w:b/>
                <w:color w:val="000000"/>
                <w:szCs w:val="14"/>
              </w:rPr>
              <w:t>6.643</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B5ADB80" w14:textId="77777777" w:rsidR="00D41CB9" w:rsidRPr="00E132E3" w:rsidRDefault="00D41CB9" w:rsidP="0088116E">
            <w:pPr>
              <w:jc w:val="right"/>
              <w:rPr>
                <w:szCs w:val="14"/>
              </w:rPr>
            </w:pPr>
            <w:r w:rsidRPr="00E132E3">
              <w:rPr>
                <w:rFonts w:eastAsia="Tahoma"/>
                <w:b/>
                <w:color w:val="000000"/>
                <w:szCs w:val="14"/>
              </w:rPr>
              <w:t>6.169</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7A3C2A5" w14:textId="77777777" w:rsidR="00D41CB9" w:rsidRPr="00E132E3" w:rsidRDefault="00D41CB9" w:rsidP="0088116E">
            <w:pPr>
              <w:jc w:val="right"/>
              <w:rPr>
                <w:szCs w:val="14"/>
              </w:rPr>
            </w:pPr>
            <w:r w:rsidRPr="00E132E3">
              <w:rPr>
                <w:rFonts w:eastAsia="Tahoma"/>
                <w:b/>
                <w:color w:val="000000"/>
                <w:szCs w:val="14"/>
              </w:rPr>
              <w:t>5.749</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06F2B9B" w14:textId="77777777" w:rsidR="00D41CB9" w:rsidRPr="00E132E3" w:rsidRDefault="00D41CB9" w:rsidP="0088116E">
            <w:pPr>
              <w:jc w:val="right"/>
              <w:rPr>
                <w:szCs w:val="14"/>
              </w:rPr>
            </w:pPr>
            <w:r w:rsidRPr="00E132E3">
              <w:rPr>
                <w:rFonts w:eastAsia="Tahoma"/>
                <w:b/>
                <w:color w:val="000000"/>
                <w:szCs w:val="14"/>
              </w:rPr>
              <w:t>4.894</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3E88FDC" w14:textId="77777777" w:rsidR="00D41CB9" w:rsidRPr="00E132E3" w:rsidRDefault="00D41CB9" w:rsidP="0088116E">
            <w:pPr>
              <w:jc w:val="right"/>
              <w:rPr>
                <w:szCs w:val="14"/>
              </w:rPr>
            </w:pPr>
            <w:r w:rsidRPr="00E132E3">
              <w:rPr>
                <w:rFonts w:eastAsia="Tahoma"/>
                <w:b/>
                <w:color w:val="000000"/>
                <w:szCs w:val="14"/>
              </w:rPr>
              <w:t>4.755</w:t>
            </w:r>
          </w:p>
        </w:tc>
        <w:tc>
          <w:tcPr>
            <w:tcW w:w="64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E3A763" w14:textId="77777777" w:rsidR="00D41CB9" w:rsidRPr="00E132E3" w:rsidRDefault="00D41CB9" w:rsidP="0088116E">
            <w:pPr>
              <w:jc w:val="right"/>
              <w:rPr>
                <w:szCs w:val="14"/>
              </w:rPr>
            </w:pPr>
            <w:r w:rsidRPr="00E132E3">
              <w:rPr>
                <w:rFonts w:eastAsia="Tahoma"/>
                <w:b/>
                <w:color w:val="000000"/>
                <w:szCs w:val="14"/>
              </w:rPr>
              <w:t>4.024</w:t>
            </w:r>
          </w:p>
        </w:tc>
      </w:tr>
    </w:tbl>
    <w:p w14:paraId="6498DBD6" w14:textId="77777777" w:rsidR="00834071" w:rsidRDefault="00834071" w:rsidP="00E132E3">
      <w:pPr>
        <w:pStyle w:val="Telobesedila"/>
      </w:pPr>
    </w:p>
    <w:p w14:paraId="65089E40" w14:textId="253CBB20" w:rsidR="00D41CB9" w:rsidRPr="009A1AA0" w:rsidRDefault="00834071" w:rsidP="009A1AA0">
      <w:pPr>
        <w:spacing w:before="120" w:after="120"/>
        <w:rPr>
          <w:rFonts w:eastAsia="Tahoma" w:cs="Tahoma"/>
          <w:i/>
          <w:sz w:val="16"/>
          <w:szCs w:val="16"/>
        </w:rPr>
      </w:pPr>
      <w:r>
        <w:br w:type="page"/>
      </w:r>
      <w:r w:rsidR="0088116E" w:rsidRPr="009A1AA0">
        <w:rPr>
          <w:rFonts w:eastAsia="Tahoma" w:cs="Tahoma"/>
          <w:i/>
          <w:sz w:val="16"/>
          <w:szCs w:val="16"/>
        </w:rPr>
        <w:lastRenderedPageBreak/>
        <w:t>Starost kršiteljev predpisov o javnem redu</w:t>
      </w:r>
    </w:p>
    <w:p w14:paraId="16ABDE36" w14:textId="77777777" w:rsidR="0088116E" w:rsidRDefault="00834071" w:rsidP="00D41CB9">
      <w:pPr>
        <w:pStyle w:val="Telobesedila"/>
      </w:pPr>
      <w:r>
        <w:rPr>
          <w:noProof/>
        </w:rPr>
        <w:drawing>
          <wp:inline distT="0" distB="0" distL="0" distR="0" wp14:anchorId="07B53123" wp14:editId="10831398">
            <wp:extent cx="5760720" cy="1963972"/>
            <wp:effectExtent l="0" t="0" r="11430" b="17780"/>
            <wp:docPr id="35" name="Chart 35" descr="graf Število kršiteljev predpisov o javnem redu glede na starost">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A7872BD" w14:textId="02FBB586" w:rsidR="0088116E" w:rsidRDefault="0088116E" w:rsidP="00D41CB9">
      <w:pPr>
        <w:pStyle w:val="Telobesedila"/>
        <w:rPr>
          <w:color w:val="000000"/>
          <w:sz w:val="14"/>
        </w:rPr>
      </w:pPr>
      <w:r>
        <w:rPr>
          <w:color w:val="000000"/>
          <w:sz w:val="14"/>
        </w:rPr>
        <w:t>* Prikazana je struktura za leto, za katero se poroča.</w:t>
      </w:r>
    </w:p>
    <w:p w14:paraId="0D6F9380" w14:textId="77777777" w:rsidR="009A1AA0" w:rsidRDefault="009A1AA0" w:rsidP="00D41CB9">
      <w:pPr>
        <w:pStyle w:val="Telobesedila"/>
        <w:rPr>
          <w:color w:val="000000"/>
          <w:sz w:val="1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53"/>
        <w:gridCol w:w="641"/>
        <w:gridCol w:w="640"/>
        <w:gridCol w:w="640"/>
        <w:gridCol w:w="640"/>
        <w:gridCol w:w="640"/>
        <w:gridCol w:w="640"/>
        <w:gridCol w:w="640"/>
        <w:gridCol w:w="640"/>
        <w:gridCol w:w="640"/>
        <w:gridCol w:w="640"/>
      </w:tblGrid>
      <w:tr w:rsidR="0088116E" w:rsidRPr="00E132E3" w14:paraId="52391587" w14:textId="77777777" w:rsidTr="0088116E">
        <w:trPr>
          <w:trHeight w:val="182"/>
        </w:trPr>
        <w:tc>
          <w:tcPr>
            <w:tcW w:w="265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9D6B48B" w14:textId="77777777" w:rsidR="0088116E" w:rsidRPr="00E132E3" w:rsidRDefault="0088116E" w:rsidP="0088116E">
            <w:pPr>
              <w:rPr>
                <w:szCs w:val="14"/>
              </w:rPr>
            </w:pPr>
            <w:r w:rsidRPr="00E132E3">
              <w:rPr>
                <w:rFonts w:eastAsia="Tahoma"/>
                <w:b/>
                <w:color w:val="FFFFFF"/>
                <w:szCs w:val="14"/>
              </w:rPr>
              <w:t>Starost</w:t>
            </w:r>
          </w:p>
        </w:tc>
        <w:tc>
          <w:tcPr>
            <w:tcW w:w="6401"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1CD92A51" w14:textId="77777777" w:rsidR="0088116E" w:rsidRPr="00E132E3" w:rsidRDefault="0088116E" w:rsidP="0088116E">
            <w:pPr>
              <w:jc w:val="center"/>
              <w:rPr>
                <w:szCs w:val="14"/>
              </w:rPr>
            </w:pPr>
            <w:r w:rsidRPr="00E132E3">
              <w:rPr>
                <w:rFonts w:eastAsia="Tahoma"/>
                <w:b/>
                <w:color w:val="FFFFFF"/>
                <w:szCs w:val="14"/>
              </w:rPr>
              <w:t>Število oseb</w:t>
            </w:r>
          </w:p>
        </w:tc>
      </w:tr>
      <w:tr w:rsidR="0088116E" w:rsidRPr="00E132E3" w14:paraId="05D32836" w14:textId="77777777" w:rsidTr="009A1AA0">
        <w:trPr>
          <w:trHeight w:val="182"/>
        </w:trPr>
        <w:tc>
          <w:tcPr>
            <w:tcW w:w="265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FBCD68" w14:textId="77777777" w:rsidR="0088116E" w:rsidRPr="00E132E3" w:rsidRDefault="0088116E" w:rsidP="0088116E">
            <w:pPr>
              <w:rPr>
                <w:szCs w:val="14"/>
              </w:rPr>
            </w:pPr>
          </w:p>
        </w:tc>
        <w:tc>
          <w:tcPr>
            <w:tcW w:w="641"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104082A" w14:textId="77777777" w:rsidR="0088116E" w:rsidRPr="00E132E3" w:rsidRDefault="0088116E" w:rsidP="0088116E">
            <w:pPr>
              <w:jc w:val="center"/>
              <w:rPr>
                <w:szCs w:val="14"/>
              </w:rPr>
            </w:pPr>
            <w:r w:rsidRPr="00E132E3">
              <w:rPr>
                <w:rFonts w:eastAsia="Tahoma"/>
                <w:b/>
                <w:color w:val="FFFFFF"/>
                <w:szCs w:val="14"/>
              </w:rPr>
              <w:t>2015</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2BA16FD" w14:textId="77777777" w:rsidR="0088116E" w:rsidRPr="00E132E3" w:rsidRDefault="0088116E" w:rsidP="0088116E">
            <w:pPr>
              <w:jc w:val="center"/>
              <w:rPr>
                <w:szCs w:val="14"/>
              </w:rPr>
            </w:pPr>
            <w:r w:rsidRPr="00E132E3">
              <w:rPr>
                <w:rFonts w:eastAsia="Tahoma"/>
                <w:b/>
                <w:color w:val="FFFFFF"/>
                <w:szCs w:val="14"/>
              </w:rPr>
              <w:t>2016</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810B8AF" w14:textId="77777777" w:rsidR="0088116E" w:rsidRPr="00E132E3" w:rsidRDefault="0088116E" w:rsidP="0088116E">
            <w:pPr>
              <w:jc w:val="center"/>
              <w:rPr>
                <w:szCs w:val="14"/>
              </w:rPr>
            </w:pPr>
            <w:r w:rsidRPr="00E132E3">
              <w:rPr>
                <w:rFonts w:eastAsia="Tahoma"/>
                <w:b/>
                <w:color w:val="FFFFFF"/>
                <w:szCs w:val="14"/>
              </w:rPr>
              <w:t>2017</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489E412" w14:textId="77777777" w:rsidR="0088116E" w:rsidRPr="00E132E3" w:rsidRDefault="0088116E" w:rsidP="0088116E">
            <w:pPr>
              <w:jc w:val="center"/>
              <w:rPr>
                <w:szCs w:val="14"/>
              </w:rPr>
            </w:pPr>
            <w:r w:rsidRPr="00E132E3">
              <w:rPr>
                <w:rFonts w:eastAsia="Tahoma"/>
                <w:b/>
                <w:color w:val="FFFFFF"/>
                <w:szCs w:val="14"/>
              </w:rPr>
              <w:t>2018</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8FF5FDA" w14:textId="77777777" w:rsidR="0088116E" w:rsidRPr="00E132E3" w:rsidRDefault="0088116E" w:rsidP="0088116E">
            <w:pPr>
              <w:jc w:val="center"/>
              <w:rPr>
                <w:szCs w:val="14"/>
              </w:rPr>
            </w:pPr>
            <w:r w:rsidRPr="00E132E3">
              <w:rPr>
                <w:rFonts w:eastAsia="Tahoma"/>
                <w:b/>
                <w:color w:val="FFFFFF"/>
                <w:szCs w:val="14"/>
              </w:rPr>
              <w:t>2019</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80D1BD0" w14:textId="77777777" w:rsidR="0088116E" w:rsidRPr="00E132E3" w:rsidRDefault="0088116E" w:rsidP="0088116E">
            <w:pPr>
              <w:jc w:val="center"/>
              <w:rPr>
                <w:szCs w:val="14"/>
              </w:rPr>
            </w:pPr>
            <w:r w:rsidRPr="00E132E3">
              <w:rPr>
                <w:rFonts w:eastAsia="Tahoma"/>
                <w:b/>
                <w:color w:val="FFFFFF"/>
                <w:szCs w:val="14"/>
              </w:rPr>
              <w:t>2020</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9F0F0E0" w14:textId="77777777" w:rsidR="0088116E" w:rsidRPr="00E132E3" w:rsidRDefault="0088116E" w:rsidP="0088116E">
            <w:pPr>
              <w:jc w:val="center"/>
              <w:rPr>
                <w:szCs w:val="14"/>
              </w:rPr>
            </w:pPr>
            <w:r w:rsidRPr="00E132E3">
              <w:rPr>
                <w:rFonts w:eastAsia="Tahoma"/>
                <w:b/>
                <w:color w:val="FFFFFF"/>
                <w:szCs w:val="14"/>
              </w:rPr>
              <w:t>2021</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B559406" w14:textId="77777777" w:rsidR="0088116E" w:rsidRPr="00E132E3" w:rsidRDefault="0088116E" w:rsidP="0088116E">
            <w:pPr>
              <w:jc w:val="center"/>
              <w:rPr>
                <w:szCs w:val="14"/>
              </w:rPr>
            </w:pPr>
            <w:r w:rsidRPr="00E132E3">
              <w:rPr>
                <w:rFonts w:eastAsia="Tahoma"/>
                <w:b/>
                <w:color w:val="FFFFFF"/>
                <w:szCs w:val="14"/>
              </w:rPr>
              <w:t>2022</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D1C6B11" w14:textId="77777777" w:rsidR="0088116E" w:rsidRPr="00E132E3" w:rsidRDefault="0088116E" w:rsidP="0088116E">
            <w:pPr>
              <w:jc w:val="center"/>
              <w:rPr>
                <w:szCs w:val="14"/>
              </w:rPr>
            </w:pPr>
            <w:r w:rsidRPr="00E132E3">
              <w:rPr>
                <w:rFonts w:eastAsia="Tahoma"/>
                <w:b/>
                <w:color w:val="FFFFFF"/>
                <w:szCs w:val="14"/>
              </w:rPr>
              <w:t>2023</w:t>
            </w:r>
          </w:p>
        </w:tc>
        <w:tc>
          <w:tcPr>
            <w:tcW w:w="640"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644508F" w14:textId="77777777" w:rsidR="0088116E" w:rsidRPr="00E132E3" w:rsidRDefault="0088116E" w:rsidP="0088116E">
            <w:pPr>
              <w:jc w:val="center"/>
              <w:rPr>
                <w:szCs w:val="14"/>
              </w:rPr>
            </w:pPr>
            <w:r w:rsidRPr="00E132E3">
              <w:rPr>
                <w:rFonts w:eastAsia="Tahoma"/>
                <w:b/>
                <w:color w:val="FFFFFF"/>
                <w:szCs w:val="14"/>
              </w:rPr>
              <w:t>2024</w:t>
            </w:r>
          </w:p>
        </w:tc>
      </w:tr>
      <w:tr w:rsidR="0088116E" w:rsidRPr="00E132E3" w14:paraId="13ADF40D"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BA642E" w14:textId="77777777" w:rsidR="0088116E" w:rsidRPr="00E132E3" w:rsidRDefault="0088116E" w:rsidP="0088116E">
            <w:pPr>
              <w:rPr>
                <w:szCs w:val="14"/>
              </w:rPr>
            </w:pPr>
            <w:r w:rsidRPr="00E132E3">
              <w:rPr>
                <w:rFonts w:eastAsia="Tahoma"/>
                <w:color w:val="000000"/>
                <w:szCs w:val="14"/>
              </w:rPr>
              <w:t>14-17</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A1F3E7" w14:textId="77777777" w:rsidR="0088116E" w:rsidRPr="00E132E3" w:rsidRDefault="0088116E" w:rsidP="0088116E">
            <w:pPr>
              <w:jc w:val="right"/>
              <w:rPr>
                <w:szCs w:val="14"/>
              </w:rPr>
            </w:pPr>
            <w:r w:rsidRPr="00E132E3">
              <w:rPr>
                <w:rFonts w:eastAsia="Tahoma"/>
                <w:color w:val="000000"/>
                <w:szCs w:val="14"/>
              </w:rPr>
              <w:t>366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16D1CA" w14:textId="77777777" w:rsidR="0088116E" w:rsidRPr="00E132E3" w:rsidRDefault="0088116E" w:rsidP="0088116E">
            <w:pPr>
              <w:jc w:val="right"/>
              <w:rPr>
                <w:szCs w:val="14"/>
              </w:rPr>
            </w:pPr>
            <w:r w:rsidRPr="00E132E3">
              <w:rPr>
                <w:rFonts w:eastAsia="Tahoma"/>
                <w:color w:val="000000"/>
                <w:szCs w:val="14"/>
              </w:rPr>
              <w:t>368</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7B094D" w14:textId="77777777" w:rsidR="0088116E" w:rsidRPr="00E132E3" w:rsidRDefault="0088116E" w:rsidP="0088116E">
            <w:pPr>
              <w:jc w:val="right"/>
              <w:rPr>
                <w:szCs w:val="14"/>
              </w:rPr>
            </w:pPr>
            <w:r w:rsidRPr="00E132E3">
              <w:rPr>
                <w:rFonts w:eastAsia="Tahoma"/>
                <w:color w:val="000000"/>
                <w:szCs w:val="14"/>
              </w:rPr>
              <w:t>422</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209D6C" w14:textId="77777777" w:rsidR="0088116E" w:rsidRPr="00E132E3" w:rsidRDefault="0088116E" w:rsidP="0088116E">
            <w:pPr>
              <w:jc w:val="right"/>
              <w:rPr>
                <w:szCs w:val="14"/>
              </w:rPr>
            </w:pPr>
            <w:r w:rsidRPr="00E132E3">
              <w:rPr>
                <w:rFonts w:eastAsia="Tahoma"/>
                <w:color w:val="000000"/>
                <w:szCs w:val="14"/>
              </w:rPr>
              <w:t>469</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4418E4" w14:textId="77777777" w:rsidR="0088116E" w:rsidRPr="00E132E3" w:rsidRDefault="0088116E" w:rsidP="0088116E">
            <w:pPr>
              <w:jc w:val="right"/>
              <w:rPr>
                <w:szCs w:val="14"/>
              </w:rPr>
            </w:pPr>
            <w:r w:rsidRPr="00E132E3">
              <w:rPr>
                <w:rFonts w:eastAsia="Tahoma"/>
                <w:color w:val="000000"/>
                <w:szCs w:val="14"/>
              </w:rPr>
              <w:t>435</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7BC8CF" w14:textId="77777777" w:rsidR="0088116E" w:rsidRPr="00E132E3" w:rsidRDefault="0088116E" w:rsidP="0088116E">
            <w:pPr>
              <w:jc w:val="right"/>
              <w:rPr>
                <w:szCs w:val="14"/>
              </w:rPr>
            </w:pPr>
            <w:r w:rsidRPr="00E132E3">
              <w:rPr>
                <w:rFonts w:eastAsia="Tahoma"/>
                <w:color w:val="000000"/>
                <w:szCs w:val="14"/>
              </w:rPr>
              <w:t>355</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D368D7" w14:textId="77777777" w:rsidR="0088116E" w:rsidRPr="00E132E3" w:rsidRDefault="0088116E" w:rsidP="0088116E">
            <w:pPr>
              <w:jc w:val="right"/>
              <w:rPr>
                <w:szCs w:val="14"/>
              </w:rPr>
            </w:pPr>
            <w:r w:rsidRPr="00E132E3">
              <w:rPr>
                <w:rFonts w:eastAsia="Tahoma"/>
                <w:color w:val="000000"/>
                <w:szCs w:val="14"/>
              </w:rPr>
              <w:t>270</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69F06D" w14:textId="77777777" w:rsidR="0088116E" w:rsidRPr="00E132E3" w:rsidRDefault="0088116E" w:rsidP="0088116E">
            <w:pPr>
              <w:jc w:val="right"/>
              <w:rPr>
                <w:szCs w:val="14"/>
              </w:rPr>
            </w:pPr>
            <w:r w:rsidRPr="00E132E3">
              <w:rPr>
                <w:rFonts w:eastAsia="Tahoma"/>
                <w:color w:val="000000"/>
                <w:szCs w:val="14"/>
              </w:rPr>
              <w:t>293</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3943DD" w14:textId="77777777" w:rsidR="0088116E" w:rsidRPr="00E132E3" w:rsidRDefault="0088116E" w:rsidP="0088116E">
            <w:pPr>
              <w:jc w:val="right"/>
              <w:rPr>
                <w:szCs w:val="14"/>
              </w:rPr>
            </w:pPr>
            <w:r w:rsidRPr="00E132E3">
              <w:rPr>
                <w:rFonts w:eastAsia="Tahoma"/>
                <w:color w:val="000000"/>
                <w:szCs w:val="14"/>
              </w:rPr>
              <w:t>362</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ED4CF3" w14:textId="77777777" w:rsidR="0088116E" w:rsidRPr="00E132E3" w:rsidRDefault="0088116E" w:rsidP="0088116E">
            <w:pPr>
              <w:jc w:val="right"/>
              <w:rPr>
                <w:szCs w:val="14"/>
              </w:rPr>
            </w:pPr>
            <w:r w:rsidRPr="00E132E3">
              <w:rPr>
                <w:rFonts w:eastAsia="Tahoma"/>
                <w:color w:val="000000"/>
                <w:szCs w:val="14"/>
              </w:rPr>
              <w:t>297</w:t>
            </w:r>
          </w:p>
        </w:tc>
      </w:tr>
      <w:tr w:rsidR="0088116E" w:rsidRPr="00E132E3" w14:paraId="7C69CFE9"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784E3F" w14:textId="77777777" w:rsidR="0088116E" w:rsidRPr="00E132E3" w:rsidRDefault="0088116E" w:rsidP="0088116E">
            <w:pPr>
              <w:rPr>
                <w:szCs w:val="14"/>
              </w:rPr>
            </w:pPr>
            <w:r w:rsidRPr="00E132E3">
              <w:rPr>
                <w:rFonts w:eastAsia="Tahoma"/>
                <w:color w:val="000000"/>
                <w:szCs w:val="14"/>
              </w:rPr>
              <w:t>18-24</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5E9138" w14:textId="77777777" w:rsidR="0088116E" w:rsidRPr="00E132E3" w:rsidRDefault="0088116E" w:rsidP="0088116E">
            <w:pPr>
              <w:jc w:val="right"/>
              <w:rPr>
                <w:szCs w:val="14"/>
              </w:rPr>
            </w:pPr>
            <w:r w:rsidRPr="00E132E3">
              <w:rPr>
                <w:rFonts w:eastAsia="Tahoma"/>
                <w:color w:val="000000"/>
                <w:szCs w:val="14"/>
              </w:rPr>
              <w:t>1.305</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F5CC04" w14:textId="77777777" w:rsidR="0088116E" w:rsidRPr="00E132E3" w:rsidRDefault="0088116E" w:rsidP="0088116E">
            <w:pPr>
              <w:jc w:val="right"/>
              <w:rPr>
                <w:szCs w:val="14"/>
              </w:rPr>
            </w:pPr>
            <w:r w:rsidRPr="00E132E3">
              <w:rPr>
                <w:rFonts w:eastAsia="Tahoma"/>
                <w:color w:val="000000"/>
                <w:szCs w:val="14"/>
              </w:rPr>
              <w:t>1.248</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A0718B" w14:textId="77777777" w:rsidR="0088116E" w:rsidRPr="00E132E3" w:rsidRDefault="0088116E" w:rsidP="0088116E">
            <w:pPr>
              <w:jc w:val="right"/>
              <w:rPr>
                <w:szCs w:val="14"/>
              </w:rPr>
            </w:pPr>
            <w:r w:rsidRPr="00E132E3">
              <w:rPr>
                <w:rFonts w:eastAsia="Tahoma"/>
                <w:color w:val="000000"/>
                <w:szCs w:val="14"/>
              </w:rPr>
              <w:t>1.428</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30D542" w14:textId="77777777" w:rsidR="0088116E" w:rsidRPr="00E132E3" w:rsidRDefault="0088116E" w:rsidP="0088116E">
            <w:pPr>
              <w:jc w:val="right"/>
              <w:rPr>
                <w:szCs w:val="14"/>
              </w:rPr>
            </w:pPr>
            <w:r w:rsidRPr="00E132E3">
              <w:rPr>
                <w:rFonts w:eastAsia="Tahoma"/>
                <w:color w:val="000000"/>
                <w:szCs w:val="14"/>
              </w:rPr>
              <w:t>1.529</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72373E" w14:textId="77777777" w:rsidR="0088116E" w:rsidRPr="00E132E3" w:rsidRDefault="0088116E" w:rsidP="0088116E">
            <w:pPr>
              <w:jc w:val="right"/>
              <w:rPr>
                <w:szCs w:val="14"/>
              </w:rPr>
            </w:pPr>
            <w:r w:rsidRPr="00E132E3">
              <w:rPr>
                <w:rFonts w:eastAsia="Tahoma"/>
                <w:color w:val="000000"/>
                <w:szCs w:val="14"/>
              </w:rPr>
              <w:t>1.546</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BE1F82" w14:textId="77777777" w:rsidR="0088116E" w:rsidRPr="00E132E3" w:rsidRDefault="0088116E" w:rsidP="0088116E">
            <w:pPr>
              <w:jc w:val="right"/>
              <w:rPr>
                <w:szCs w:val="14"/>
              </w:rPr>
            </w:pPr>
            <w:r w:rsidRPr="00E132E3">
              <w:rPr>
                <w:rFonts w:eastAsia="Tahoma"/>
                <w:color w:val="000000"/>
                <w:szCs w:val="14"/>
              </w:rPr>
              <w:t>1.217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CBC433" w14:textId="77777777" w:rsidR="0088116E" w:rsidRPr="00E132E3" w:rsidRDefault="0088116E" w:rsidP="0088116E">
            <w:pPr>
              <w:jc w:val="right"/>
              <w:rPr>
                <w:szCs w:val="14"/>
              </w:rPr>
            </w:pPr>
            <w:r w:rsidRPr="00E132E3">
              <w:rPr>
                <w:rFonts w:eastAsia="Tahoma"/>
                <w:color w:val="000000"/>
                <w:szCs w:val="14"/>
              </w:rPr>
              <w:t>1.126</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32A9AD" w14:textId="77777777" w:rsidR="0088116E" w:rsidRPr="00E132E3" w:rsidRDefault="0088116E" w:rsidP="0088116E">
            <w:pPr>
              <w:jc w:val="right"/>
              <w:rPr>
                <w:szCs w:val="14"/>
              </w:rPr>
            </w:pPr>
            <w:r w:rsidRPr="00E132E3">
              <w:rPr>
                <w:rFonts w:eastAsia="Tahoma"/>
                <w:color w:val="000000"/>
                <w:szCs w:val="14"/>
              </w:rPr>
              <w:t>1.022</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A420D2" w14:textId="77777777" w:rsidR="0088116E" w:rsidRPr="00E132E3" w:rsidRDefault="0088116E" w:rsidP="0088116E">
            <w:pPr>
              <w:jc w:val="right"/>
              <w:rPr>
                <w:szCs w:val="14"/>
              </w:rPr>
            </w:pPr>
            <w:r w:rsidRPr="00E132E3">
              <w:rPr>
                <w:rFonts w:eastAsia="Tahoma"/>
                <w:color w:val="000000"/>
                <w:szCs w:val="14"/>
              </w:rPr>
              <w:t>961</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8C035D" w14:textId="77777777" w:rsidR="0088116E" w:rsidRPr="00E132E3" w:rsidRDefault="0088116E" w:rsidP="0088116E">
            <w:pPr>
              <w:jc w:val="right"/>
              <w:rPr>
                <w:szCs w:val="14"/>
              </w:rPr>
            </w:pPr>
            <w:r w:rsidRPr="00E132E3">
              <w:rPr>
                <w:rFonts w:eastAsia="Tahoma"/>
                <w:color w:val="000000"/>
                <w:szCs w:val="14"/>
              </w:rPr>
              <w:t>805</w:t>
            </w:r>
          </w:p>
        </w:tc>
      </w:tr>
      <w:tr w:rsidR="0088116E" w:rsidRPr="00E132E3" w14:paraId="36FF1915"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A28A4" w14:textId="77777777" w:rsidR="0088116E" w:rsidRPr="00E132E3" w:rsidRDefault="0088116E" w:rsidP="0088116E">
            <w:pPr>
              <w:rPr>
                <w:szCs w:val="14"/>
              </w:rPr>
            </w:pPr>
            <w:r w:rsidRPr="00E132E3">
              <w:rPr>
                <w:rFonts w:eastAsia="Tahoma"/>
                <w:color w:val="000000"/>
                <w:szCs w:val="14"/>
              </w:rPr>
              <w:t>25-34</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5CCF4" w14:textId="77777777" w:rsidR="0088116E" w:rsidRPr="00E132E3" w:rsidRDefault="0088116E" w:rsidP="0088116E">
            <w:pPr>
              <w:jc w:val="right"/>
              <w:rPr>
                <w:szCs w:val="14"/>
              </w:rPr>
            </w:pPr>
            <w:r w:rsidRPr="00E132E3">
              <w:rPr>
                <w:rFonts w:eastAsia="Tahoma"/>
                <w:color w:val="000000"/>
                <w:szCs w:val="14"/>
              </w:rPr>
              <w:t>1.497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24A162" w14:textId="77777777" w:rsidR="0088116E" w:rsidRPr="00E132E3" w:rsidRDefault="0088116E" w:rsidP="0088116E">
            <w:pPr>
              <w:jc w:val="right"/>
              <w:rPr>
                <w:szCs w:val="14"/>
              </w:rPr>
            </w:pPr>
            <w:r w:rsidRPr="00E132E3">
              <w:rPr>
                <w:rFonts w:eastAsia="Tahoma"/>
                <w:color w:val="000000"/>
                <w:szCs w:val="14"/>
              </w:rPr>
              <w:t>1.347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4FF6EE" w14:textId="77777777" w:rsidR="0088116E" w:rsidRPr="00E132E3" w:rsidRDefault="0088116E" w:rsidP="0088116E">
            <w:pPr>
              <w:jc w:val="right"/>
              <w:rPr>
                <w:szCs w:val="14"/>
              </w:rPr>
            </w:pPr>
            <w:r w:rsidRPr="00E132E3">
              <w:rPr>
                <w:rFonts w:eastAsia="Tahoma"/>
                <w:color w:val="000000"/>
                <w:szCs w:val="14"/>
              </w:rPr>
              <w:t>1.463</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C0E97F" w14:textId="77777777" w:rsidR="0088116E" w:rsidRPr="00E132E3" w:rsidRDefault="0088116E" w:rsidP="0088116E">
            <w:pPr>
              <w:jc w:val="right"/>
              <w:rPr>
                <w:szCs w:val="14"/>
              </w:rPr>
            </w:pPr>
            <w:r w:rsidRPr="00E132E3">
              <w:rPr>
                <w:rFonts w:eastAsia="Tahoma"/>
                <w:color w:val="000000"/>
                <w:szCs w:val="14"/>
              </w:rPr>
              <w:t>1.516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CA693B" w14:textId="77777777" w:rsidR="0088116E" w:rsidRPr="00E132E3" w:rsidRDefault="0088116E" w:rsidP="0088116E">
            <w:pPr>
              <w:jc w:val="right"/>
              <w:rPr>
                <w:szCs w:val="14"/>
              </w:rPr>
            </w:pPr>
            <w:r w:rsidRPr="00E132E3">
              <w:rPr>
                <w:rFonts w:eastAsia="Tahoma"/>
                <w:color w:val="000000"/>
                <w:szCs w:val="14"/>
              </w:rPr>
              <w:t>1.466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33C9D7" w14:textId="77777777" w:rsidR="0088116E" w:rsidRPr="00E132E3" w:rsidRDefault="0088116E" w:rsidP="0088116E">
            <w:pPr>
              <w:jc w:val="right"/>
              <w:rPr>
                <w:szCs w:val="14"/>
              </w:rPr>
            </w:pPr>
            <w:r w:rsidRPr="00E132E3">
              <w:rPr>
                <w:rFonts w:eastAsia="Tahoma"/>
                <w:color w:val="000000"/>
                <w:szCs w:val="14"/>
              </w:rPr>
              <w:t>1.325</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D2E292" w14:textId="77777777" w:rsidR="0088116E" w:rsidRPr="00E132E3" w:rsidRDefault="0088116E" w:rsidP="0088116E">
            <w:pPr>
              <w:jc w:val="right"/>
              <w:rPr>
                <w:szCs w:val="14"/>
              </w:rPr>
            </w:pPr>
            <w:r w:rsidRPr="00E132E3">
              <w:rPr>
                <w:rFonts w:eastAsia="Tahoma"/>
                <w:color w:val="000000"/>
                <w:szCs w:val="14"/>
              </w:rPr>
              <w:t>1.281</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4ACDFB" w14:textId="77777777" w:rsidR="0088116E" w:rsidRPr="00E132E3" w:rsidRDefault="0088116E" w:rsidP="0088116E">
            <w:pPr>
              <w:jc w:val="right"/>
              <w:rPr>
                <w:szCs w:val="14"/>
              </w:rPr>
            </w:pPr>
            <w:r w:rsidRPr="00E132E3">
              <w:rPr>
                <w:rFonts w:eastAsia="Tahoma"/>
                <w:color w:val="000000"/>
                <w:szCs w:val="14"/>
              </w:rPr>
              <w:t>1.037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CD194F" w14:textId="77777777" w:rsidR="0088116E" w:rsidRPr="00E132E3" w:rsidRDefault="0088116E" w:rsidP="0088116E">
            <w:pPr>
              <w:jc w:val="right"/>
              <w:rPr>
                <w:szCs w:val="14"/>
              </w:rPr>
            </w:pPr>
            <w:r w:rsidRPr="00E132E3">
              <w:rPr>
                <w:rFonts w:eastAsia="Tahoma"/>
                <w:color w:val="000000"/>
                <w:szCs w:val="14"/>
              </w:rPr>
              <w:t>966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50C0BE" w14:textId="77777777" w:rsidR="0088116E" w:rsidRPr="00E132E3" w:rsidRDefault="0088116E" w:rsidP="0088116E">
            <w:pPr>
              <w:jc w:val="right"/>
              <w:rPr>
                <w:szCs w:val="14"/>
              </w:rPr>
            </w:pPr>
            <w:r w:rsidRPr="00E132E3">
              <w:rPr>
                <w:rFonts w:eastAsia="Tahoma"/>
                <w:color w:val="000000"/>
                <w:szCs w:val="14"/>
              </w:rPr>
              <w:t>904</w:t>
            </w:r>
          </w:p>
        </w:tc>
      </w:tr>
      <w:tr w:rsidR="0088116E" w:rsidRPr="00E132E3" w14:paraId="53845175"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720F38" w14:textId="77777777" w:rsidR="0088116E" w:rsidRPr="00E132E3" w:rsidRDefault="0088116E" w:rsidP="0088116E">
            <w:pPr>
              <w:rPr>
                <w:szCs w:val="14"/>
              </w:rPr>
            </w:pPr>
            <w:r w:rsidRPr="00E132E3">
              <w:rPr>
                <w:rFonts w:eastAsia="Tahoma"/>
                <w:color w:val="000000"/>
                <w:szCs w:val="14"/>
              </w:rPr>
              <w:t>35-44</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BEDA51" w14:textId="77777777" w:rsidR="0088116E" w:rsidRPr="00E132E3" w:rsidRDefault="0088116E" w:rsidP="0088116E">
            <w:pPr>
              <w:jc w:val="right"/>
              <w:rPr>
                <w:szCs w:val="14"/>
              </w:rPr>
            </w:pPr>
            <w:r w:rsidRPr="00E132E3">
              <w:rPr>
                <w:rFonts w:eastAsia="Tahoma"/>
                <w:color w:val="000000"/>
                <w:szCs w:val="14"/>
              </w:rPr>
              <w:t>1.127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CA42BF" w14:textId="77777777" w:rsidR="0088116E" w:rsidRPr="00E132E3" w:rsidRDefault="0088116E" w:rsidP="0088116E">
            <w:pPr>
              <w:jc w:val="right"/>
              <w:rPr>
                <w:szCs w:val="14"/>
              </w:rPr>
            </w:pPr>
            <w:r w:rsidRPr="00E132E3">
              <w:rPr>
                <w:rFonts w:eastAsia="Tahoma"/>
                <w:color w:val="000000"/>
                <w:szCs w:val="14"/>
              </w:rPr>
              <w:t>1.122</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6F73D3" w14:textId="77777777" w:rsidR="0088116E" w:rsidRPr="00E132E3" w:rsidRDefault="0088116E" w:rsidP="0088116E">
            <w:pPr>
              <w:jc w:val="right"/>
              <w:rPr>
                <w:szCs w:val="14"/>
              </w:rPr>
            </w:pPr>
            <w:r w:rsidRPr="00E132E3">
              <w:rPr>
                <w:rFonts w:eastAsia="Tahoma"/>
                <w:color w:val="000000"/>
                <w:szCs w:val="14"/>
              </w:rPr>
              <w:t>1.190</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BB48B6" w14:textId="77777777" w:rsidR="0088116E" w:rsidRPr="00E132E3" w:rsidRDefault="0088116E" w:rsidP="0088116E">
            <w:pPr>
              <w:jc w:val="right"/>
              <w:rPr>
                <w:szCs w:val="14"/>
              </w:rPr>
            </w:pPr>
            <w:r w:rsidRPr="00E132E3">
              <w:rPr>
                <w:rFonts w:eastAsia="Tahoma"/>
                <w:color w:val="000000"/>
                <w:szCs w:val="14"/>
              </w:rPr>
              <w:t>1.351</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E1268B" w14:textId="77777777" w:rsidR="0088116E" w:rsidRPr="00E132E3" w:rsidRDefault="0088116E" w:rsidP="0088116E">
            <w:pPr>
              <w:jc w:val="right"/>
              <w:rPr>
                <w:szCs w:val="14"/>
              </w:rPr>
            </w:pPr>
            <w:r w:rsidRPr="00E132E3">
              <w:rPr>
                <w:rFonts w:eastAsia="Tahoma"/>
                <w:color w:val="000000"/>
                <w:szCs w:val="14"/>
              </w:rPr>
              <w:t>1.364</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904D5C" w14:textId="77777777" w:rsidR="0088116E" w:rsidRPr="00E132E3" w:rsidRDefault="0088116E" w:rsidP="0088116E">
            <w:pPr>
              <w:jc w:val="right"/>
              <w:rPr>
                <w:szCs w:val="14"/>
              </w:rPr>
            </w:pPr>
            <w:r w:rsidRPr="00E132E3">
              <w:rPr>
                <w:rFonts w:eastAsia="Tahoma"/>
                <w:color w:val="000000"/>
                <w:szCs w:val="14"/>
              </w:rPr>
              <w:t>1.434</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F488FE" w14:textId="77777777" w:rsidR="0088116E" w:rsidRPr="00E132E3" w:rsidRDefault="0088116E" w:rsidP="0088116E">
            <w:pPr>
              <w:jc w:val="right"/>
              <w:rPr>
                <w:szCs w:val="14"/>
              </w:rPr>
            </w:pPr>
            <w:r w:rsidRPr="00E132E3">
              <w:rPr>
                <w:rFonts w:eastAsia="Tahoma"/>
                <w:color w:val="000000"/>
                <w:szCs w:val="14"/>
              </w:rPr>
              <w:t>1.296</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386D3D" w14:textId="77777777" w:rsidR="0088116E" w:rsidRPr="00E132E3" w:rsidRDefault="0088116E" w:rsidP="0088116E">
            <w:pPr>
              <w:jc w:val="right"/>
              <w:rPr>
                <w:szCs w:val="14"/>
              </w:rPr>
            </w:pPr>
            <w:r w:rsidRPr="00E132E3">
              <w:rPr>
                <w:rFonts w:eastAsia="Tahoma"/>
                <w:color w:val="000000"/>
                <w:szCs w:val="14"/>
              </w:rPr>
              <w:t>1.057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C38578" w14:textId="77777777" w:rsidR="0088116E" w:rsidRPr="00E132E3" w:rsidRDefault="0088116E" w:rsidP="0088116E">
            <w:pPr>
              <w:jc w:val="right"/>
              <w:rPr>
                <w:szCs w:val="14"/>
              </w:rPr>
            </w:pPr>
            <w:r w:rsidRPr="00E132E3">
              <w:rPr>
                <w:rFonts w:eastAsia="Tahoma"/>
                <w:color w:val="000000"/>
                <w:szCs w:val="14"/>
              </w:rPr>
              <w:t>1.093</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E40AEE" w14:textId="77777777" w:rsidR="0088116E" w:rsidRPr="00E132E3" w:rsidRDefault="0088116E" w:rsidP="0088116E">
            <w:pPr>
              <w:jc w:val="right"/>
              <w:rPr>
                <w:szCs w:val="14"/>
              </w:rPr>
            </w:pPr>
            <w:r w:rsidRPr="00E132E3">
              <w:rPr>
                <w:rFonts w:eastAsia="Tahoma"/>
                <w:color w:val="000000"/>
                <w:szCs w:val="14"/>
              </w:rPr>
              <w:t>884</w:t>
            </w:r>
          </w:p>
        </w:tc>
      </w:tr>
      <w:tr w:rsidR="0088116E" w:rsidRPr="00E132E3" w14:paraId="795C2A54"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35DF3B" w14:textId="77777777" w:rsidR="0088116E" w:rsidRPr="00E132E3" w:rsidRDefault="0088116E" w:rsidP="0088116E">
            <w:pPr>
              <w:rPr>
                <w:szCs w:val="14"/>
              </w:rPr>
            </w:pPr>
            <w:r w:rsidRPr="00E132E3">
              <w:rPr>
                <w:rFonts w:eastAsia="Tahoma"/>
                <w:color w:val="000000"/>
                <w:szCs w:val="14"/>
              </w:rPr>
              <w:t>45-54</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C1993A" w14:textId="77777777" w:rsidR="0088116E" w:rsidRPr="00E132E3" w:rsidRDefault="0088116E" w:rsidP="0088116E">
            <w:pPr>
              <w:jc w:val="right"/>
              <w:rPr>
                <w:szCs w:val="14"/>
              </w:rPr>
            </w:pPr>
            <w:r w:rsidRPr="00E132E3">
              <w:rPr>
                <w:rFonts w:eastAsia="Tahoma"/>
                <w:color w:val="000000"/>
                <w:szCs w:val="14"/>
              </w:rPr>
              <w:t>765</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2001CA" w14:textId="77777777" w:rsidR="0088116E" w:rsidRPr="00E132E3" w:rsidRDefault="0088116E" w:rsidP="0088116E">
            <w:pPr>
              <w:jc w:val="right"/>
              <w:rPr>
                <w:szCs w:val="14"/>
              </w:rPr>
            </w:pPr>
            <w:r w:rsidRPr="00E132E3">
              <w:rPr>
                <w:rFonts w:eastAsia="Tahoma"/>
                <w:color w:val="000000"/>
                <w:szCs w:val="14"/>
              </w:rPr>
              <w:t>733</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F1734F" w14:textId="77777777" w:rsidR="0088116E" w:rsidRPr="00E132E3" w:rsidRDefault="0088116E" w:rsidP="0088116E">
            <w:pPr>
              <w:jc w:val="right"/>
              <w:rPr>
                <w:szCs w:val="14"/>
              </w:rPr>
            </w:pPr>
            <w:r w:rsidRPr="00E132E3">
              <w:rPr>
                <w:rFonts w:eastAsia="Tahoma"/>
                <w:color w:val="000000"/>
                <w:szCs w:val="14"/>
              </w:rPr>
              <w:t>823</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E157C5" w14:textId="77777777" w:rsidR="0088116E" w:rsidRPr="00E132E3" w:rsidRDefault="0088116E" w:rsidP="0088116E">
            <w:pPr>
              <w:jc w:val="right"/>
              <w:rPr>
                <w:szCs w:val="14"/>
              </w:rPr>
            </w:pPr>
            <w:r w:rsidRPr="00E132E3">
              <w:rPr>
                <w:rFonts w:eastAsia="Tahoma"/>
                <w:color w:val="000000"/>
                <w:szCs w:val="14"/>
              </w:rPr>
              <w:t>865</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F0F1A4" w14:textId="77777777" w:rsidR="0088116E" w:rsidRPr="00E132E3" w:rsidRDefault="0088116E" w:rsidP="0088116E">
            <w:pPr>
              <w:jc w:val="right"/>
              <w:rPr>
                <w:szCs w:val="14"/>
              </w:rPr>
            </w:pPr>
            <w:r w:rsidRPr="00E132E3">
              <w:rPr>
                <w:rFonts w:eastAsia="Tahoma"/>
                <w:color w:val="000000"/>
                <w:szCs w:val="14"/>
              </w:rPr>
              <w:t>837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72E895" w14:textId="77777777" w:rsidR="0088116E" w:rsidRPr="00E132E3" w:rsidRDefault="0088116E" w:rsidP="0088116E">
            <w:pPr>
              <w:jc w:val="right"/>
              <w:rPr>
                <w:szCs w:val="14"/>
              </w:rPr>
            </w:pPr>
            <w:r w:rsidRPr="00E132E3">
              <w:rPr>
                <w:rFonts w:eastAsia="Tahoma"/>
                <w:color w:val="000000"/>
                <w:szCs w:val="14"/>
              </w:rPr>
              <w:t>867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518B53" w14:textId="77777777" w:rsidR="0088116E" w:rsidRPr="00E132E3" w:rsidRDefault="0088116E" w:rsidP="0088116E">
            <w:pPr>
              <w:jc w:val="right"/>
              <w:rPr>
                <w:szCs w:val="14"/>
              </w:rPr>
            </w:pPr>
            <w:r w:rsidRPr="00E132E3">
              <w:rPr>
                <w:rFonts w:eastAsia="Tahoma"/>
                <w:color w:val="000000"/>
                <w:szCs w:val="14"/>
              </w:rPr>
              <w:t>840</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5AB7E9" w14:textId="77777777" w:rsidR="0088116E" w:rsidRPr="00E132E3" w:rsidRDefault="0088116E" w:rsidP="0088116E">
            <w:pPr>
              <w:jc w:val="right"/>
              <w:rPr>
                <w:szCs w:val="14"/>
              </w:rPr>
            </w:pPr>
            <w:r w:rsidRPr="00E132E3">
              <w:rPr>
                <w:rFonts w:eastAsia="Tahoma"/>
                <w:color w:val="000000"/>
                <w:szCs w:val="14"/>
              </w:rPr>
              <w:t>696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4E276F" w14:textId="77777777" w:rsidR="0088116E" w:rsidRPr="00E132E3" w:rsidRDefault="0088116E" w:rsidP="0088116E">
            <w:pPr>
              <w:jc w:val="right"/>
              <w:rPr>
                <w:szCs w:val="14"/>
              </w:rPr>
            </w:pPr>
            <w:r w:rsidRPr="00E132E3">
              <w:rPr>
                <w:rFonts w:eastAsia="Tahoma"/>
                <w:color w:val="000000"/>
                <w:szCs w:val="14"/>
              </w:rPr>
              <w:t>661</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4B933C" w14:textId="77777777" w:rsidR="0088116E" w:rsidRPr="00E132E3" w:rsidRDefault="0088116E" w:rsidP="0088116E">
            <w:pPr>
              <w:jc w:val="right"/>
              <w:rPr>
                <w:szCs w:val="14"/>
              </w:rPr>
            </w:pPr>
            <w:r w:rsidRPr="00E132E3">
              <w:rPr>
                <w:rFonts w:eastAsia="Tahoma"/>
                <w:color w:val="000000"/>
                <w:szCs w:val="14"/>
              </w:rPr>
              <w:t>574</w:t>
            </w:r>
          </w:p>
        </w:tc>
      </w:tr>
      <w:tr w:rsidR="0088116E" w:rsidRPr="00E132E3" w14:paraId="30788B62"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D0C7EF" w14:textId="77777777" w:rsidR="0088116E" w:rsidRPr="00E132E3" w:rsidRDefault="0088116E" w:rsidP="0088116E">
            <w:pPr>
              <w:rPr>
                <w:szCs w:val="14"/>
              </w:rPr>
            </w:pPr>
            <w:r w:rsidRPr="00E132E3">
              <w:rPr>
                <w:rFonts w:eastAsia="Tahoma"/>
                <w:color w:val="000000"/>
                <w:szCs w:val="14"/>
              </w:rPr>
              <w:t>55-64</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92F98F" w14:textId="77777777" w:rsidR="0088116E" w:rsidRPr="00E132E3" w:rsidRDefault="0088116E" w:rsidP="0088116E">
            <w:pPr>
              <w:jc w:val="right"/>
              <w:rPr>
                <w:szCs w:val="14"/>
              </w:rPr>
            </w:pPr>
            <w:r w:rsidRPr="00E132E3">
              <w:rPr>
                <w:rFonts w:eastAsia="Tahoma"/>
                <w:color w:val="000000"/>
                <w:szCs w:val="14"/>
              </w:rPr>
              <w:t>490</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7CC5B5" w14:textId="77777777" w:rsidR="0088116E" w:rsidRPr="00E132E3" w:rsidRDefault="0088116E" w:rsidP="0088116E">
            <w:pPr>
              <w:jc w:val="right"/>
              <w:rPr>
                <w:szCs w:val="14"/>
              </w:rPr>
            </w:pPr>
            <w:r w:rsidRPr="00E132E3">
              <w:rPr>
                <w:rFonts w:eastAsia="Tahoma"/>
                <w:color w:val="000000"/>
                <w:szCs w:val="14"/>
              </w:rPr>
              <w:t>495</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B973AB" w14:textId="77777777" w:rsidR="0088116E" w:rsidRPr="00E132E3" w:rsidRDefault="0088116E" w:rsidP="0088116E">
            <w:pPr>
              <w:jc w:val="right"/>
              <w:rPr>
                <w:szCs w:val="14"/>
              </w:rPr>
            </w:pPr>
            <w:r w:rsidRPr="00E132E3">
              <w:rPr>
                <w:rFonts w:eastAsia="Tahoma"/>
                <w:color w:val="000000"/>
                <w:szCs w:val="14"/>
              </w:rPr>
              <w:t>497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972277" w14:textId="77777777" w:rsidR="0088116E" w:rsidRPr="00E132E3" w:rsidRDefault="0088116E" w:rsidP="0088116E">
            <w:pPr>
              <w:jc w:val="right"/>
              <w:rPr>
                <w:szCs w:val="14"/>
              </w:rPr>
            </w:pPr>
            <w:r w:rsidRPr="00E132E3">
              <w:rPr>
                <w:rFonts w:eastAsia="Tahoma"/>
                <w:color w:val="000000"/>
                <w:szCs w:val="14"/>
              </w:rPr>
              <w:t>541</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1203AD" w14:textId="77777777" w:rsidR="0088116E" w:rsidRPr="00E132E3" w:rsidRDefault="0088116E" w:rsidP="0088116E">
            <w:pPr>
              <w:jc w:val="right"/>
              <w:rPr>
                <w:szCs w:val="14"/>
              </w:rPr>
            </w:pPr>
            <w:r w:rsidRPr="00E132E3">
              <w:rPr>
                <w:rFonts w:eastAsia="Tahoma"/>
                <w:color w:val="000000"/>
                <w:szCs w:val="14"/>
              </w:rPr>
              <w:t>531</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23D287" w14:textId="77777777" w:rsidR="0088116E" w:rsidRPr="00E132E3" w:rsidRDefault="0088116E" w:rsidP="0088116E">
            <w:pPr>
              <w:jc w:val="right"/>
              <w:rPr>
                <w:szCs w:val="14"/>
              </w:rPr>
            </w:pPr>
            <w:r w:rsidRPr="00E132E3">
              <w:rPr>
                <w:rFonts w:eastAsia="Tahoma"/>
                <w:color w:val="000000"/>
                <w:szCs w:val="14"/>
              </w:rPr>
              <w:t>537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502DE1" w14:textId="77777777" w:rsidR="0088116E" w:rsidRPr="00E132E3" w:rsidRDefault="0088116E" w:rsidP="0088116E">
            <w:pPr>
              <w:jc w:val="right"/>
              <w:rPr>
                <w:szCs w:val="14"/>
              </w:rPr>
            </w:pPr>
            <w:r w:rsidRPr="00E132E3">
              <w:rPr>
                <w:rFonts w:eastAsia="Tahoma"/>
                <w:color w:val="000000"/>
                <w:szCs w:val="14"/>
              </w:rPr>
              <w:t>493</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FCEA5B" w14:textId="77777777" w:rsidR="0088116E" w:rsidRPr="00E132E3" w:rsidRDefault="0088116E" w:rsidP="0088116E">
            <w:pPr>
              <w:jc w:val="right"/>
              <w:rPr>
                <w:szCs w:val="14"/>
              </w:rPr>
            </w:pPr>
            <w:r w:rsidRPr="00E132E3">
              <w:rPr>
                <w:rFonts w:eastAsia="Tahoma"/>
                <w:color w:val="000000"/>
                <w:szCs w:val="14"/>
              </w:rPr>
              <w:t>437</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B761D4" w14:textId="77777777" w:rsidR="0088116E" w:rsidRPr="00E132E3" w:rsidRDefault="0088116E" w:rsidP="0088116E">
            <w:pPr>
              <w:jc w:val="right"/>
              <w:rPr>
                <w:szCs w:val="14"/>
              </w:rPr>
            </w:pPr>
            <w:r w:rsidRPr="00E132E3">
              <w:rPr>
                <w:rFonts w:eastAsia="Tahoma"/>
                <w:color w:val="000000"/>
                <w:szCs w:val="14"/>
              </w:rPr>
              <w:t>368</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30C167" w14:textId="77777777" w:rsidR="0088116E" w:rsidRPr="00E132E3" w:rsidRDefault="0088116E" w:rsidP="0088116E">
            <w:pPr>
              <w:jc w:val="right"/>
              <w:rPr>
                <w:szCs w:val="14"/>
              </w:rPr>
            </w:pPr>
            <w:r w:rsidRPr="00E132E3">
              <w:rPr>
                <w:rFonts w:eastAsia="Tahoma"/>
                <w:color w:val="000000"/>
                <w:szCs w:val="14"/>
              </w:rPr>
              <w:t>305</w:t>
            </w:r>
          </w:p>
        </w:tc>
      </w:tr>
      <w:tr w:rsidR="0088116E" w:rsidRPr="00E132E3" w14:paraId="2CB085ED"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87FC9B" w14:textId="77777777" w:rsidR="0088116E" w:rsidRPr="00E132E3" w:rsidRDefault="0088116E" w:rsidP="0088116E">
            <w:pPr>
              <w:rPr>
                <w:szCs w:val="14"/>
              </w:rPr>
            </w:pPr>
            <w:r w:rsidRPr="00E132E3">
              <w:rPr>
                <w:rFonts w:eastAsia="Tahoma"/>
                <w:color w:val="000000"/>
                <w:szCs w:val="14"/>
              </w:rPr>
              <w:t>Nad 65</w:t>
            </w:r>
          </w:p>
        </w:tc>
        <w:tc>
          <w:tcPr>
            <w:tcW w:w="6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F27D28" w14:textId="77777777" w:rsidR="0088116E" w:rsidRPr="00E132E3" w:rsidRDefault="0088116E" w:rsidP="0088116E">
            <w:pPr>
              <w:jc w:val="right"/>
              <w:rPr>
                <w:szCs w:val="14"/>
              </w:rPr>
            </w:pPr>
            <w:r w:rsidRPr="00E132E3">
              <w:rPr>
                <w:rFonts w:eastAsia="Tahoma"/>
                <w:color w:val="000000"/>
                <w:szCs w:val="14"/>
              </w:rPr>
              <w:t>298</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B83FDF" w14:textId="77777777" w:rsidR="0088116E" w:rsidRPr="00E132E3" w:rsidRDefault="0088116E" w:rsidP="0088116E">
            <w:pPr>
              <w:jc w:val="right"/>
              <w:rPr>
                <w:szCs w:val="14"/>
              </w:rPr>
            </w:pPr>
            <w:r w:rsidRPr="00E132E3">
              <w:rPr>
                <w:rFonts w:eastAsia="Tahoma"/>
                <w:color w:val="000000"/>
                <w:szCs w:val="14"/>
              </w:rPr>
              <w:t>272</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772DC5" w14:textId="77777777" w:rsidR="0088116E" w:rsidRPr="00E132E3" w:rsidRDefault="0088116E" w:rsidP="0088116E">
            <w:pPr>
              <w:jc w:val="right"/>
              <w:rPr>
                <w:szCs w:val="14"/>
              </w:rPr>
            </w:pPr>
            <w:r w:rsidRPr="00E132E3">
              <w:rPr>
                <w:rFonts w:eastAsia="Tahoma"/>
                <w:color w:val="000000"/>
                <w:szCs w:val="14"/>
              </w:rPr>
              <w:t>326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23BDA7" w14:textId="77777777" w:rsidR="0088116E" w:rsidRPr="00E132E3" w:rsidRDefault="0088116E" w:rsidP="0088116E">
            <w:pPr>
              <w:jc w:val="right"/>
              <w:rPr>
                <w:szCs w:val="14"/>
              </w:rPr>
            </w:pPr>
            <w:r w:rsidRPr="00E132E3">
              <w:rPr>
                <w:rFonts w:eastAsia="Tahoma"/>
                <w:color w:val="000000"/>
                <w:szCs w:val="14"/>
              </w:rPr>
              <w:t>310</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2F7666" w14:textId="77777777" w:rsidR="0088116E" w:rsidRPr="00E132E3" w:rsidRDefault="0088116E" w:rsidP="0088116E">
            <w:pPr>
              <w:jc w:val="right"/>
              <w:rPr>
                <w:szCs w:val="14"/>
              </w:rPr>
            </w:pPr>
            <w:r w:rsidRPr="00E132E3">
              <w:rPr>
                <w:rFonts w:eastAsia="Tahoma"/>
                <w:color w:val="000000"/>
                <w:szCs w:val="14"/>
              </w:rPr>
              <w:t>359</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DE12E0" w14:textId="77777777" w:rsidR="0088116E" w:rsidRPr="00E132E3" w:rsidRDefault="0088116E" w:rsidP="0088116E">
            <w:pPr>
              <w:jc w:val="right"/>
              <w:rPr>
                <w:szCs w:val="14"/>
              </w:rPr>
            </w:pPr>
            <w:r w:rsidRPr="00E132E3">
              <w:rPr>
                <w:rFonts w:eastAsia="Tahoma"/>
                <w:color w:val="000000"/>
                <w:szCs w:val="14"/>
              </w:rPr>
              <w:t>366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8703E7" w14:textId="77777777" w:rsidR="0088116E" w:rsidRPr="00E132E3" w:rsidRDefault="0088116E" w:rsidP="0088116E">
            <w:pPr>
              <w:jc w:val="right"/>
              <w:rPr>
                <w:szCs w:val="14"/>
              </w:rPr>
            </w:pPr>
            <w:r w:rsidRPr="00E132E3">
              <w:rPr>
                <w:rFonts w:eastAsia="Tahoma"/>
                <w:color w:val="000000"/>
                <w:szCs w:val="14"/>
              </w:rPr>
              <w:t>377</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D774F" w14:textId="77777777" w:rsidR="0088116E" w:rsidRPr="00E132E3" w:rsidRDefault="0088116E" w:rsidP="0088116E">
            <w:pPr>
              <w:jc w:val="right"/>
              <w:rPr>
                <w:szCs w:val="14"/>
              </w:rPr>
            </w:pPr>
            <w:r w:rsidRPr="00E132E3">
              <w:rPr>
                <w:rFonts w:eastAsia="Tahoma"/>
                <w:color w:val="000000"/>
                <w:szCs w:val="14"/>
              </w:rPr>
              <w:t>270</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C6C2A2" w14:textId="77777777" w:rsidR="0088116E" w:rsidRPr="00E132E3" w:rsidRDefault="0088116E" w:rsidP="0088116E">
            <w:pPr>
              <w:jc w:val="right"/>
              <w:rPr>
                <w:szCs w:val="14"/>
              </w:rPr>
            </w:pPr>
            <w:r w:rsidRPr="00E132E3">
              <w:rPr>
                <w:rFonts w:eastAsia="Tahoma"/>
                <w:color w:val="000000"/>
                <w:szCs w:val="14"/>
              </w:rPr>
              <w:t>276</w:t>
            </w:r>
          </w:p>
        </w:tc>
        <w:tc>
          <w:tcPr>
            <w:tcW w:w="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25656A" w14:textId="77777777" w:rsidR="0088116E" w:rsidRPr="00E132E3" w:rsidRDefault="0088116E" w:rsidP="0088116E">
            <w:pPr>
              <w:jc w:val="right"/>
              <w:rPr>
                <w:szCs w:val="14"/>
              </w:rPr>
            </w:pPr>
            <w:r w:rsidRPr="00E132E3">
              <w:rPr>
                <w:rFonts w:eastAsia="Tahoma"/>
                <w:color w:val="000000"/>
                <w:szCs w:val="14"/>
              </w:rPr>
              <w:t>200</w:t>
            </w:r>
          </w:p>
        </w:tc>
      </w:tr>
      <w:tr w:rsidR="0088116E" w:rsidRPr="00E132E3" w14:paraId="6AA3B2E8" w14:textId="77777777" w:rsidTr="009A1AA0">
        <w:trPr>
          <w:trHeight w:val="182"/>
        </w:trPr>
        <w:tc>
          <w:tcPr>
            <w:tcW w:w="2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0E9697" w14:textId="77777777" w:rsidR="0088116E" w:rsidRPr="00E132E3" w:rsidRDefault="0088116E" w:rsidP="0088116E">
            <w:pPr>
              <w:rPr>
                <w:szCs w:val="14"/>
              </w:rPr>
            </w:pPr>
            <w:r w:rsidRPr="00E132E3">
              <w:rPr>
                <w:rFonts w:eastAsia="Tahoma"/>
                <w:color w:val="000000"/>
                <w:szCs w:val="14"/>
              </w:rPr>
              <w:t>Neznana</w:t>
            </w:r>
          </w:p>
        </w:tc>
        <w:tc>
          <w:tcPr>
            <w:tcW w:w="6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B3C8E4" w14:textId="77777777" w:rsidR="0088116E" w:rsidRPr="00E132E3" w:rsidRDefault="0088116E" w:rsidP="0088116E">
            <w:pPr>
              <w:jc w:val="right"/>
              <w:rPr>
                <w:szCs w:val="14"/>
              </w:rPr>
            </w:pPr>
            <w:r w:rsidRPr="00E132E3">
              <w:rPr>
                <w:rFonts w:eastAsia="Tahoma"/>
                <w:color w:val="000000"/>
                <w:szCs w:val="14"/>
              </w:rPr>
              <w:t>114</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2EA8D9" w14:textId="77777777" w:rsidR="0088116E" w:rsidRPr="00E132E3" w:rsidRDefault="0088116E" w:rsidP="0088116E">
            <w:pPr>
              <w:jc w:val="right"/>
              <w:rPr>
                <w:szCs w:val="14"/>
              </w:rPr>
            </w:pPr>
            <w:r w:rsidRPr="00E132E3">
              <w:rPr>
                <w:rFonts w:eastAsia="Tahoma"/>
                <w:color w:val="000000"/>
                <w:szCs w:val="14"/>
              </w:rPr>
              <w:t>116</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105463" w14:textId="77777777" w:rsidR="0088116E" w:rsidRPr="00E132E3" w:rsidRDefault="0088116E" w:rsidP="0088116E">
            <w:pPr>
              <w:jc w:val="right"/>
              <w:rPr>
                <w:szCs w:val="14"/>
              </w:rPr>
            </w:pPr>
            <w:r w:rsidRPr="00E132E3">
              <w:rPr>
                <w:rFonts w:eastAsia="Tahoma"/>
                <w:color w:val="000000"/>
                <w:szCs w:val="14"/>
              </w:rPr>
              <w:t>140</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8245B5" w14:textId="77777777" w:rsidR="0088116E" w:rsidRPr="00E132E3" w:rsidRDefault="0088116E" w:rsidP="0088116E">
            <w:pPr>
              <w:jc w:val="right"/>
              <w:rPr>
                <w:szCs w:val="14"/>
              </w:rPr>
            </w:pPr>
            <w:r w:rsidRPr="00E132E3">
              <w:rPr>
                <w:rFonts w:eastAsia="Tahoma"/>
                <w:color w:val="000000"/>
                <w:szCs w:val="14"/>
              </w:rPr>
              <w:t>140</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B93899" w14:textId="77777777" w:rsidR="0088116E" w:rsidRPr="00E132E3" w:rsidRDefault="0088116E" w:rsidP="0088116E">
            <w:pPr>
              <w:jc w:val="right"/>
              <w:rPr>
                <w:szCs w:val="14"/>
              </w:rPr>
            </w:pPr>
            <w:r w:rsidRPr="00E132E3">
              <w:rPr>
                <w:rFonts w:eastAsia="Tahoma"/>
                <w:color w:val="000000"/>
                <w:szCs w:val="14"/>
              </w:rPr>
              <w:t>105</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BD2B90" w14:textId="77777777" w:rsidR="0088116E" w:rsidRPr="00E132E3" w:rsidRDefault="0088116E" w:rsidP="0088116E">
            <w:pPr>
              <w:jc w:val="right"/>
              <w:rPr>
                <w:szCs w:val="14"/>
              </w:rPr>
            </w:pPr>
            <w:r w:rsidRPr="00E132E3">
              <w:rPr>
                <w:rFonts w:eastAsia="Tahoma"/>
                <w:color w:val="000000"/>
                <w:szCs w:val="14"/>
              </w:rPr>
              <w:t>68</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3CEEF4" w14:textId="77777777" w:rsidR="0088116E" w:rsidRPr="00E132E3" w:rsidRDefault="0088116E" w:rsidP="0088116E">
            <w:pPr>
              <w:jc w:val="right"/>
              <w:rPr>
                <w:szCs w:val="14"/>
              </w:rPr>
            </w:pPr>
            <w:r w:rsidRPr="00E132E3">
              <w:rPr>
                <w:rFonts w:eastAsia="Tahoma"/>
                <w:color w:val="000000"/>
                <w:szCs w:val="14"/>
              </w:rPr>
              <w:t>66</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A7F6F6" w14:textId="77777777" w:rsidR="0088116E" w:rsidRPr="00E132E3" w:rsidRDefault="0088116E" w:rsidP="0088116E">
            <w:pPr>
              <w:jc w:val="right"/>
              <w:rPr>
                <w:szCs w:val="14"/>
              </w:rPr>
            </w:pPr>
            <w:r w:rsidRPr="00E132E3">
              <w:rPr>
                <w:rFonts w:eastAsia="Tahoma"/>
                <w:color w:val="000000"/>
                <w:szCs w:val="14"/>
              </w:rPr>
              <w:t>82</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B9F98E" w14:textId="77777777" w:rsidR="0088116E" w:rsidRPr="00E132E3" w:rsidRDefault="0088116E" w:rsidP="0088116E">
            <w:pPr>
              <w:jc w:val="right"/>
              <w:rPr>
                <w:szCs w:val="14"/>
              </w:rPr>
            </w:pPr>
            <w:r w:rsidRPr="00E132E3">
              <w:rPr>
                <w:rFonts w:eastAsia="Tahoma"/>
                <w:color w:val="000000"/>
                <w:szCs w:val="14"/>
              </w:rPr>
              <w:t>68</w:t>
            </w:r>
          </w:p>
        </w:tc>
        <w:tc>
          <w:tcPr>
            <w:tcW w:w="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A7B3A7" w14:textId="77777777" w:rsidR="0088116E" w:rsidRPr="00E132E3" w:rsidRDefault="0088116E" w:rsidP="0088116E">
            <w:pPr>
              <w:jc w:val="right"/>
              <w:rPr>
                <w:szCs w:val="14"/>
              </w:rPr>
            </w:pPr>
            <w:r w:rsidRPr="00E132E3">
              <w:rPr>
                <w:rFonts w:eastAsia="Tahoma"/>
                <w:color w:val="000000"/>
                <w:szCs w:val="14"/>
              </w:rPr>
              <w:t>55</w:t>
            </w:r>
          </w:p>
        </w:tc>
      </w:tr>
      <w:tr w:rsidR="0088116E" w:rsidRPr="00E132E3" w14:paraId="6EB9C25D" w14:textId="77777777" w:rsidTr="009A1AA0">
        <w:trPr>
          <w:trHeight w:val="182"/>
        </w:trPr>
        <w:tc>
          <w:tcPr>
            <w:tcW w:w="2653"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51352B0" w14:textId="77777777" w:rsidR="0088116E" w:rsidRPr="00E132E3" w:rsidRDefault="0088116E" w:rsidP="0088116E">
            <w:pPr>
              <w:rPr>
                <w:szCs w:val="14"/>
              </w:rPr>
            </w:pPr>
            <w:r w:rsidRPr="00E132E3">
              <w:rPr>
                <w:rFonts w:eastAsia="Tahoma"/>
                <w:b/>
                <w:color w:val="000000"/>
                <w:szCs w:val="14"/>
              </w:rPr>
              <w:t>Skupaj</w:t>
            </w:r>
          </w:p>
        </w:tc>
        <w:tc>
          <w:tcPr>
            <w:tcW w:w="641"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7157ECB2" w14:textId="77777777" w:rsidR="0088116E" w:rsidRPr="00E132E3" w:rsidRDefault="0088116E" w:rsidP="0088116E">
            <w:pPr>
              <w:jc w:val="right"/>
              <w:rPr>
                <w:szCs w:val="14"/>
              </w:rPr>
            </w:pPr>
            <w:r w:rsidRPr="00E132E3">
              <w:rPr>
                <w:rFonts w:eastAsia="Tahoma"/>
                <w:b/>
                <w:color w:val="000000"/>
                <w:szCs w:val="14"/>
              </w:rPr>
              <w:t>5.962</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552062CC" w14:textId="77777777" w:rsidR="0088116E" w:rsidRPr="00E132E3" w:rsidRDefault="0088116E" w:rsidP="0088116E">
            <w:pPr>
              <w:jc w:val="right"/>
              <w:rPr>
                <w:szCs w:val="14"/>
              </w:rPr>
            </w:pPr>
            <w:r w:rsidRPr="00E132E3">
              <w:rPr>
                <w:rFonts w:eastAsia="Tahoma"/>
                <w:b/>
                <w:color w:val="000000"/>
                <w:szCs w:val="14"/>
              </w:rPr>
              <w:t>5.701</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567B08F2" w14:textId="77777777" w:rsidR="0088116E" w:rsidRPr="00E132E3" w:rsidRDefault="0088116E" w:rsidP="0088116E">
            <w:pPr>
              <w:jc w:val="right"/>
              <w:rPr>
                <w:szCs w:val="14"/>
              </w:rPr>
            </w:pPr>
            <w:r w:rsidRPr="00E132E3">
              <w:rPr>
                <w:rFonts w:eastAsia="Tahoma"/>
                <w:b/>
                <w:color w:val="000000"/>
                <w:szCs w:val="14"/>
              </w:rPr>
              <w:t>6.289</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491307C7" w14:textId="77777777" w:rsidR="0088116E" w:rsidRPr="00E132E3" w:rsidRDefault="0088116E" w:rsidP="0088116E">
            <w:pPr>
              <w:jc w:val="right"/>
              <w:rPr>
                <w:szCs w:val="14"/>
              </w:rPr>
            </w:pPr>
            <w:r w:rsidRPr="00E132E3">
              <w:rPr>
                <w:rFonts w:eastAsia="Tahoma"/>
                <w:b/>
                <w:color w:val="000000"/>
                <w:szCs w:val="14"/>
              </w:rPr>
              <w:t>6.721</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7A1E2B4A" w14:textId="77777777" w:rsidR="0088116E" w:rsidRPr="00E132E3" w:rsidRDefault="0088116E" w:rsidP="0088116E">
            <w:pPr>
              <w:jc w:val="right"/>
              <w:rPr>
                <w:szCs w:val="14"/>
              </w:rPr>
            </w:pPr>
            <w:r w:rsidRPr="00E132E3">
              <w:rPr>
                <w:rFonts w:eastAsia="Tahoma"/>
                <w:b/>
                <w:color w:val="000000"/>
                <w:szCs w:val="14"/>
              </w:rPr>
              <w:t>6.643</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726FB974" w14:textId="77777777" w:rsidR="0088116E" w:rsidRPr="00E132E3" w:rsidRDefault="0088116E" w:rsidP="0088116E">
            <w:pPr>
              <w:jc w:val="right"/>
              <w:rPr>
                <w:szCs w:val="14"/>
              </w:rPr>
            </w:pPr>
            <w:r w:rsidRPr="00E132E3">
              <w:rPr>
                <w:rFonts w:eastAsia="Tahoma"/>
                <w:b/>
                <w:color w:val="000000"/>
                <w:szCs w:val="14"/>
              </w:rPr>
              <w:t>6.169</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432A95D8" w14:textId="77777777" w:rsidR="0088116E" w:rsidRPr="00E132E3" w:rsidRDefault="0088116E" w:rsidP="0088116E">
            <w:pPr>
              <w:jc w:val="right"/>
              <w:rPr>
                <w:szCs w:val="14"/>
              </w:rPr>
            </w:pPr>
            <w:r w:rsidRPr="00E132E3">
              <w:rPr>
                <w:rFonts w:eastAsia="Tahoma"/>
                <w:b/>
                <w:color w:val="000000"/>
                <w:szCs w:val="14"/>
              </w:rPr>
              <w:t>5.749</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53C35F4D" w14:textId="77777777" w:rsidR="0088116E" w:rsidRPr="00E132E3" w:rsidRDefault="0088116E" w:rsidP="0088116E">
            <w:pPr>
              <w:jc w:val="right"/>
              <w:rPr>
                <w:szCs w:val="14"/>
              </w:rPr>
            </w:pPr>
            <w:r w:rsidRPr="00E132E3">
              <w:rPr>
                <w:rFonts w:eastAsia="Tahoma"/>
                <w:b/>
                <w:color w:val="000000"/>
                <w:szCs w:val="14"/>
              </w:rPr>
              <w:t>4.894</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092BF307" w14:textId="77777777" w:rsidR="0088116E" w:rsidRPr="00E132E3" w:rsidRDefault="0088116E" w:rsidP="0088116E">
            <w:pPr>
              <w:jc w:val="right"/>
              <w:rPr>
                <w:szCs w:val="14"/>
              </w:rPr>
            </w:pPr>
            <w:r w:rsidRPr="00E132E3">
              <w:rPr>
                <w:rFonts w:eastAsia="Tahoma"/>
                <w:b/>
                <w:color w:val="000000"/>
                <w:szCs w:val="14"/>
              </w:rPr>
              <w:t>4.755</w:t>
            </w:r>
          </w:p>
        </w:tc>
        <w:tc>
          <w:tcPr>
            <w:tcW w:w="640"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76171627" w14:textId="77777777" w:rsidR="0088116E" w:rsidRPr="00E132E3" w:rsidRDefault="0088116E" w:rsidP="0088116E">
            <w:pPr>
              <w:jc w:val="right"/>
              <w:rPr>
                <w:szCs w:val="14"/>
              </w:rPr>
            </w:pPr>
            <w:r w:rsidRPr="00E132E3">
              <w:rPr>
                <w:rFonts w:eastAsia="Tahoma"/>
                <w:b/>
                <w:color w:val="000000"/>
                <w:szCs w:val="14"/>
              </w:rPr>
              <w:t>4.024</w:t>
            </w:r>
          </w:p>
        </w:tc>
      </w:tr>
    </w:tbl>
    <w:p w14:paraId="4976F132" w14:textId="77777777" w:rsidR="009A1AA0" w:rsidRDefault="009A1AA0" w:rsidP="00E132E3">
      <w:pPr>
        <w:pStyle w:val="Telobesedila"/>
      </w:pPr>
    </w:p>
    <w:p w14:paraId="67624EB6" w14:textId="0C7A435D" w:rsidR="0088116E" w:rsidRPr="00E132E3" w:rsidRDefault="0088116E" w:rsidP="00E132E3">
      <w:pPr>
        <w:pStyle w:val="Telobesedila"/>
      </w:pPr>
      <w:r w:rsidRPr="00E132E3">
        <w:t>Državljanstvo kršiteljev predpisov o javnem redu</w:t>
      </w:r>
    </w:p>
    <w:p w14:paraId="41728FBB" w14:textId="6B4C538A" w:rsidR="0088116E" w:rsidRDefault="00834071" w:rsidP="00D41CB9">
      <w:pPr>
        <w:pStyle w:val="Telobesedila"/>
      </w:pPr>
      <w:r>
        <w:rPr>
          <w:noProof/>
        </w:rPr>
        <w:drawing>
          <wp:inline distT="0" distB="0" distL="0" distR="0" wp14:anchorId="7AEFF83D" wp14:editId="41511E0C">
            <wp:extent cx="5715000" cy="2178657"/>
            <wp:effectExtent l="0" t="0" r="0" b="12700"/>
            <wp:docPr id="37" name="Chart 37" descr="graf Število kršiteljev predpisov o javnem redu glede na državljanstvo">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A2DB4F7" w14:textId="77777777" w:rsidR="009A1AA0" w:rsidRDefault="009A1AA0" w:rsidP="00D41CB9">
      <w:pPr>
        <w:pStyle w:val="Telobesedila"/>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5"/>
        <w:gridCol w:w="634"/>
        <w:gridCol w:w="635"/>
        <w:gridCol w:w="635"/>
        <w:gridCol w:w="635"/>
        <w:gridCol w:w="635"/>
        <w:gridCol w:w="635"/>
        <w:gridCol w:w="635"/>
        <w:gridCol w:w="635"/>
        <w:gridCol w:w="635"/>
        <w:gridCol w:w="635"/>
      </w:tblGrid>
      <w:tr w:rsidR="0088116E" w:rsidRPr="00E132E3" w14:paraId="2D0BB723" w14:textId="77777777" w:rsidTr="0088116E">
        <w:trPr>
          <w:trHeight w:val="182"/>
        </w:trPr>
        <w:tc>
          <w:tcPr>
            <w:tcW w:w="270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300DD30" w14:textId="77777777" w:rsidR="0088116E" w:rsidRPr="00E132E3" w:rsidRDefault="0088116E" w:rsidP="0088116E">
            <w:pPr>
              <w:rPr>
                <w:szCs w:val="14"/>
              </w:rPr>
            </w:pPr>
            <w:r w:rsidRPr="00E132E3">
              <w:rPr>
                <w:rFonts w:eastAsia="Tahoma"/>
                <w:b/>
                <w:color w:val="FFFFFF"/>
                <w:szCs w:val="14"/>
              </w:rPr>
              <w:t>Državljanstvo</w:t>
            </w:r>
          </w:p>
        </w:tc>
        <w:tc>
          <w:tcPr>
            <w:tcW w:w="6349"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333255A0" w14:textId="77777777" w:rsidR="0088116E" w:rsidRPr="00E132E3" w:rsidRDefault="0088116E" w:rsidP="0088116E">
            <w:pPr>
              <w:jc w:val="center"/>
              <w:rPr>
                <w:szCs w:val="14"/>
              </w:rPr>
            </w:pPr>
            <w:r w:rsidRPr="00E132E3">
              <w:rPr>
                <w:rFonts w:eastAsia="Tahoma"/>
                <w:b/>
                <w:color w:val="FFFFFF"/>
                <w:szCs w:val="14"/>
              </w:rPr>
              <w:t>Število oseb</w:t>
            </w:r>
          </w:p>
        </w:tc>
      </w:tr>
      <w:tr w:rsidR="0088116E" w:rsidRPr="00E132E3" w14:paraId="0853B5C3" w14:textId="77777777" w:rsidTr="009A1AA0">
        <w:trPr>
          <w:trHeight w:val="182"/>
        </w:trPr>
        <w:tc>
          <w:tcPr>
            <w:tcW w:w="270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7D95A7" w14:textId="77777777" w:rsidR="0088116E" w:rsidRPr="00E132E3" w:rsidRDefault="0088116E" w:rsidP="0088116E">
            <w:pPr>
              <w:rPr>
                <w:szCs w:val="14"/>
              </w:rPr>
            </w:pPr>
          </w:p>
        </w:tc>
        <w:tc>
          <w:tcPr>
            <w:tcW w:w="634"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DE2FCA3" w14:textId="77777777" w:rsidR="0088116E" w:rsidRPr="00E132E3" w:rsidRDefault="0088116E" w:rsidP="0088116E">
            <w:pPr>
              <w:jc w:val="center"/>
              <w:rPr>
                <w:szCs w:val="14"/>
              </w:rPr>
            </w:pPr>
            <w:r w:rsidRPr="00E132E3">
              <w:rPr>
                <w:rFonts w:eastAsia="Tahoma"/>
                <w:b/>
                <w:color w:val="FFFFFF"/>
                <w:szCs w:val="14"/>
              </w:rPr>
              <w:t>2015</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802D24D" w14:textId="77777777" w:rsidR="0088116E" w:rsidRPr="00E132E3" w:rsidRDefault="0088116E" w:rsidP="0088116E">
            <w:pPr>
              <w:jc w:val="center"/>
              <w:rPr>
                <w:szCs w:val="14"/>
              </w:rPr>
            </w:pPr>
            <w:r w:rsidRPr="00E132E3">
              <w:rPr>
                <w:rFonts w:eastAsia="Tahoma"/>
                <w:b/>
                <w:color w:val="FFFFFF"/>
                <w:szCs w:val="14"/>
              </w:rPr>
              <w:t>2016</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F4AD30E" w14:textId="77777777" w:rsidR="0088116E" w:rsidRPr="00E132E3" w:rsidRDefault="0088116E" w:rsidP="0088116E">
            <w:pPr>
              <w:jc w:val="center"/>
              <w:rPr>
                <w:szCs w:val="14"/>
              </w:rPr>
            </w:pPr>
            <w:r w:rsidRPr="00E132E3">
              <w:rPr>
                <w:rFonts w:eastAsia="Tahoma"/>
                <w:b/>
                <w:color w:val="FFFFFF"/>
                <w:szCs w:val="14"/>
              </w:rPr>
              <w:t>2017</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148F75F6" w14:textId="77777777" w:rsidR="0088116E" w:rsidRPr="00E132E3" w:rsidRDefault="0088116E" w:rsidP="0088116E">
            <w:pPr>
              <w:jc w:val="center"/>
              <w:rPr>
                <w:szCs w:val="14"/>
              </w:rPr>
            </w:pPr>
            <w:r w:rsidRPr="00E132E3">
              <w:rPr>
                <w:rFonts w:eastAsia="Tahoma"/>
                <w:b/>
                <w:color w:val="FFFFFF"/>
                <w:szCs w:val="14"/>
              </w:rPr>
              <w:t>2018</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EAD28D8" w14:textId="77777777" w:rsidR="0088116E" w:rsidRPr="00E132E3" w:rsidRDefault="0088116E" w:rsidP="0088116E">
            <w:pPr>
              <w:jc w:val="center"/>
              <w:rPr>
                <w:szCs w:val="14"/>
              </w:rPr>
            </w:pPr>
            <w:r w:rsidRPr="00E132E3">
              <w:rPr>
                <w:rFonts w:eastAsia="Tahoma"/>
                <w:b/>
                <w:color w:val="FFFFFF"/>
                <w:szCs w:val="14"/>
              </w:rPr>
              <w:t>2019</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404D570" w14:textId="77777777" w:rsidR="0088116E" w:rsidRPr="00E132E3" w:rsidRDefault="0088116E" w:rsidP="0088116E">
            <w:pPr>
              <w:jc w:val="center"/>
              <w:rPr>
                <w:szCs w:val="14"/>
              </w:rPr>
            </w:pPr>
            <w:r w:rsidRPr="00E132E3">
              <w:rPr>
                <w:rFonts w:eastAsia="Tahoma"/>
                <w:b/>
                <w:color w:val="FFFFFF"/>
                <w:szCs w:val="14"/>
              </w:rPr>
              <w:t>2020</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87D03E7" w14:textId="77777777" w:rsidR="0088116E" w:rsidRPr="00E132E3" w:rsidRDefault="0088116E" w:rsidP="0088116E">
            <w:pPr>
              <w:jc w:val="center"/>
              <w:rPr>
                <w:szCs w:val="14"/>
              </w:rPr>
            </w:pPr>
            <w:r w:rsidRPr="00E132E3">
              <w:rPr>
                <w:rFonts w:eastAsia="Tahoma"/>
                <w:b/>
                <w:color w:val="FFFFFF"/>
                <w:szCs w:val="14"/>
              </w:rPr>
              <w:t>2021</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F0B8312" w14:textId="77777777" w:rsidR="0088116E" w:rsidRPr="00E132E3" w:rsidRDefault="0088116E" w:rsidP="0088116E">
            <w:pPr>
              <w:jc w:val="center"/>
              <w:rPr>
                <w:szCs w:val="14"/>
              </w:rPr>
            </w:pPr>
            <w:r w:rsidRPr="00E132E3">
              <w:rPr>
                <w:rFonts w:eastAsia="Tahoma"/>
                <w:b/>
                <w:color w:val="FFFFFF"/>
                <w:szCs w:val="14"/>
              </w:rPr>
              <w:t>2022</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67B00E52" w14:textId="77777777" w:rsidR="0088116E" w:rsidRPr="00E132E3" w:rsidRDefault="0088116E" w:rsidP="0088116E">
            <w:pPr>
              <w:jc w:val="center"/>
              <w:rPr>
                <w:szCs w:val="14"/>
              </w:rPr>
            </w:pPr>
            <w:r w:rsidRPr="00E132E3">
              <w:rPr>
                <w:rFonts w:eastAsia="Tahoma"/>
                <w:b/>
                <w:color w:val="FFFFFF"/>
                <w:szCs w:val="14"/>
              </w:rPr>
              <w:t>2023</w:t>
            </w:r>
          </w:p>
        </w:tc>
        <w:tc>
          <w:tcPr>
            <w:tcW w:w="635" w:type="dxa"/>
            <w:tcBorders>
              <w:top w:val="nil"/>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68225640" w14:textId="77777777" w:rsidR="0088116E" w:rsidRPr="00E132E3" w:rsidRDefault="0088116E" w:rsidP="0088116E">
            <w:pPr>
              <w:jc w:val="center"/>
              <w:rPr>
                <w:szCs w:val="14"/>
              </w:rPr>
            </w:pPr>
            <w:r w:rsidRPr="00E132E3">
              <w:rPr>
                <w:rFonts w:eastAsia="Tahoma"/>
                <w:b/>
                <w:color w:val="FFFFFF"/>
                <w:szCs w:val="14"/>
              </w:rPr>
              <w:t>2024</w:t>
            </w:r>
          </w:p>
        </w:tc>
      </w:tr>
      <w:tr w:rsidR="0088116E" w:rsidRPr="00E132E3" w14:paraId="766CF398" w14:textId="77777777" w:rsidTr="009A1AA0">
        <w:trPr>
          <w:trHeight w:val="182"/>
        </w:trPr>
        <w:tc>
          <w:tcPr>
            <w:tcW w:w="27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70AB85" w14:textId="77777777" w:rsidR="0088116E" w:rsidRPr="00E132E3" w:rsidRDefault="0088116E" w:rsidP="0088116E">
            <w:pPr>
              <w:rPr>
                <w:szCs w:val="14"/>
              </w:rPr>
            </w:pPr>
            <w:r w:rsidRPr="00E132E3">
              <w:rPr>
                <w:rFonts w:eastAsia="Tahoma"/>
                <w:color w:val="000000"/>
                <w:szCs w:val="14"/>
              </w:rPr>
              <w:t>Slovensko</w:t>
            </w:r>
          </w:p>
        </w:tc>
        <w:tc>
          <w:tcPr>
            <w:tcW w:w="6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70D134" w14:textId="77777777" w:rsidR="0088116E" w:rsidRPr="00E132E3" w:rsidRDefault="0088116E" w:rsidP="0088116E">
            <w:pPr>
              <w:jc w:val="right"/>
              <w:rPr>
                <w:szCs w:val="14"/>
              </w:rPr>
            </w:pPr>
            <w:r w:rsidRPr="00E132E3">
              <w:rPr>
                <w:rFonts w:eastAsia="Tahoma"/>
                <w:color w:val="000000"/>
                <w:szCs w:val="14"/>
              </w:rPr>
              <w:t>5.289</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168118" w14:textId="77777777" w:rsidR="0088116E" w:rsidRPr="00E132E3" w:rsidRDefault="0088116E" w:rsidP="0088116E">
            <w:pPr>
              <w:jc w:val="right"/>
              <w:rPr>
                <w:szCs w:val="14"/>
              </w:rPr>
            </w:pPr>
            <w:r w:rsidRPr="00E132E3">
              <w:rPr>
                <w:rFonts w:eastAsia="Tahoma"/>
                <w:color w:val="000000"/>
                <w:szCs w:val="14"/>
              </w:rPr>
              <w:t>5.065</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636150" w14:textId="77777777" w:rsidR="0088116E" w:rsidRPr="00E132E3" w:rsidRDefault="0088116E" w:rsidP="0088116E">
            <w:pPr>
              <w:jc w:val="right"/>
              <w:rPr>
                <w:szCs w:val="14"/>
              </w:rPr>
            </w:pPr>
            <w:r w:rsidRPr="00E132E3">
              <w:rPr>
                <w:rFonts w:eastAsia="Tahoma"/>
                <w:color w:val="000000"/>
                <w:szCs w:val="14"/>
              </w:rPr>
              <w:t>5.553</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9933F9" w14:textId="77777777" w:rsidR="0088116E" w:rsidRPr="00E132E3" w:rsidRDefault="0088116E" w:rsidP="0088116E">
            <w:pPr>
              <w:jc w:val="right"/>
              <w:rPr>
                <w:szCs w:val="14"/>
              </w:rPr>
            </w:pPr>
            <w:r w:rsidRPr="00E132E3">
              <w:rPr>
                <w:rFonts w:eastAsia="Tahoma"/>
                <w:color w:val="000000"/>
                <w:szCs w:val="14"/>
              </w:rPr>
              <w:t>5.921</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6B9F51" w14:textId="77777777" w:rsidR="0088116E" w:rsidRPr="00E132E3" w:rsidRDefault="0088116E" w:rsidP="0088116E">
            <w:pPr>
              <w:jc w:val="right"/>
              <w:rPr>
                <w:szCs w:val="14"/>
              </w:rPr>
            </w:pPr>
            <w:r w:rsidRPr="00E132E3">
              <w:rPr>
                <w:rFonts w:eastAsia="Tahoma"/>
                <w:color w:val="000000"/>
                <w:szCs w:val="14"/>
              </w:rPr>
              <w:t>5.822</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CBA152" w14:textId="77777777" w:rsidR="0088116E" w:rsidRPr="00E132E3" w:rsidRDefault="0088116E" w:rsidP="0088116E">
            <w:pPr>
              <w:jc w:val="right"/>
              <w:rPr>
                <w:szCs w:val="14"/>
              </w:rPr>
            </w:pPr>
            <w:r w:rsidRPr="00E132E3">
              <w:rPr>
                <w:rFonts w:eastAsia="Tahoma"/>
                <w:color w:val="000000"/>
                <w:szCs w:val="14"/>
              </w:rPr>
              <w:t>5.427</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897C9" w14:textId="77777777" w:rsidR="0088116E" w:rsidRPr="00E132E3" w:rsidRDefault="0088116E" w:rsidP="0088116E">
            <w:pPr>
              <w:jc w:val="right"/>
              <w:rPr>
                <w:szCs w:val="14"/>
              </w:rPr>
            </w:pPr>
            <w:r w:rsidRPr="00E132E3">
              <w:rPr>
                <w:rFonts w:eastAsia="Tahoma"/>
                <w:color w:val="000000"/>
                <w:szCs w:val="14"/>
              </w:rPr>
              <w:t>5.163</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3E16B" w14:textId="77777777" w:rsidR="0088116E" w:rsidRPr="00E132E3" w:rsidRDefault="0088116E" w:rsidP="0088116E">
            <w:pPr>
              <w:jc w:val="right"/>
              <w:rPr>
                <w:szCs w:val="14"/>
              </w:rPr>
            </w:pPr>
            <w:r w:rsidRPr="00E132E3">
              <w:rPr>
                <w:rFonts w:eastAsia="Tahoma"/>
                <w:color w:val="000000"/>
                <w:szCs w:val="14"/>
              </w:rPr>
              <w:t>4.285</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4BB930" w14:textId="77777777" w:rsidR="0088116E" w:rsidRPr="00E132E3" w:rsidRDefault="0088116E" w:rsidP="0088116E">
            <w:pPr>
              <w:jc w:val="right"/>
              <w:rPr>
                <w:szCs w:val="14"/>
              </w:rPr>
            </w:pPr>
            <w:r w:rsidRPr="00E132E3">
              <w:rPr>
                <w:rFonts w:eastAsia="Tahoma"/>
                <w:color w:val="000000"/>
                <w:szCs w:val="14"/>
              </w:rPr>
              <w:t>3.964</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0C2ED2" w14:textId="77777777" w:rsidR="0088116E" w:rsidRPr="00E132E3" w:rsidRDefault="0088116E" w:rsidP="0088116E">
            <w:pPr>
              <w:jc w:val="right"/>
              <w:rPr>
                <w:szCs w:val="14"/>
              </w:rPr>
            </w:pPr>
            <w:r w:rsidRPr="00E132E3">
              <w:rPr>
                <w:rFonts w:eastAsia="Tahoma"/>
                <w:color w:val="000000"/>
                <w:szCs w:val="14"/>
              </w:rPr>
              <w:t>3.281</w:t>
            </w:r>
          </w:p>
        </w:tc>
      </w:tr>
      <w:tr w:rsidR="0088116E" w:rsidRPr="00E132E3" w14:paraId="497D2EB0" w14:textId="77777777" w:rsidTr="009A1AA0">
        <w:trPr>
          <w:trHeight w:val="182"/>
        </w:trPr>
        <w:tc>
          <w:tcPr>
            <w:tcW w:w="2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CA0F18" w14:textId="77777777" w:rsidR="0088116E" w:rsidRPr="00E132E3" w:rsidRDefault="0088116E" w:rsidP="0088116E">
            <w:pPr>
              <w:rPr>
                <w:szCs w:val="14"/>
              </w:rPr>
            </w:pPr>
            <w:r w:rsidRPr="00E132E3">
              <w:rPr>
                <w:rFonts w:eastAsia="Tahoma"/>
                <w:color w:val="000000"/>
                <w:szCs w:val="14"/>
              </w:rPr>
              <w:t>EU</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B1F5BD" w14:textId="77777777" w:rsidR="0088116E" w:rsidRPr="00E132E3" w:rsidRDefault="0088116E" w:rsidP="0088116E">
            <w:pPr>
              <w:jc w:val="right"/>
              <w:rPr>
                <w:szCs w:val="14"/>
              </w:rPr>
            </w:pPr>
            <w:r w:rsidRPr="00E132E3">
              <w:rPr>
                <w:rFonts w:eastAsia="Tahoma"/>
                <w:color w:val="000000"/>
                <w:szCs w:val="14"/>
              </w:rPr>
              <w:t>302</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2D54B1" w14:textId="77777777" w:rsidR="0088116E" w:rsidRPr="00E132E3" w:rsidRDefault="0088116E" w:rsidP="0088116E">
            <w:pPr>
              <w:jc w:val="right"/>
              <w:rPr>
                <w:szCs w:val="14"/>
              </w:rPr>
            </w:pPr>
            <w:r w:rsidRPr="00E132E3">
              <w:rPr>
                <w:rFonts w:eastAsia="Tahoma"/>
                <w:color w:val="000000"/>
                <w:szCs w:val="14"/>
              </w:rPr>
              <w:t>286</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16B5AF" w14:textId="77777777" w:rsidR="0088116E" w:rsidRPr="00E132E3" w:rsidRDefault="0088116E" w:rsidP="0088116E">
            <w:pPr>
              <w:jc w:val="right"/>
              <w:rPr>
                <w:szCs w:val="14"/>
              </w:rPr>
            </w:pPr>
            <w:r w:rsidRPr="00E132E3">
              <w:rPr>
                <w:rFonts w:eastAsia="Tahoma"/>
                <w:color w:val="000000"/>
                <w:szCs w:val="14"/>
              </w:rPr>
              <w:t>285</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44DAEE" w14:textId="77777777" w:rsidR="0088116E" w:rsidRPr="00E132E3" w:rsidRDefault="0088116E" w:rsidP="0088116E">
            <w:pPr>
              <w:jc w:val="right"/>
              <w:rPr>
                <w:szCs w:val="14"/>
              </w:rPr>
            </w:pPr>
            <w:r w:rsidRPr="00E132E3">
              <w:rPr>
                <w:rFonts w:eastAsia="Tahoma"/>
                <w:color w:val="000000"/>
                <w:szCs w:val="14"/>
              </w:rPr>
              <w:t>234</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8FCCED" w14:textId="77777777" w:rsidR="0088116E" w:rsidRPr="00E132E3" w:rsidRDefault="0088116E" w:rsidP="0088116E">
            <w:pPr>
              <w:jc w:val="right"/>
              <w:rPr>
                <w:szCs w:val="14"/>
              </w:rPr>
            </w:pPr>
            <w:r w:rsidRPr="00E132E3">
              <w:rPr>
                <w:rFonts w:eastAsia="Tahoma"/>
                <w:color w:val="000000"/>
                <w:szCs w:val="14"/>
              </w:rPr>
              <w:t>274</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B592AA" w14:textId="77777777" w:rsidR="0088116E" w:rsidRPr="00E132E3" w:rsidRDefault="0088116E" w:rsidP="0088116E">
            <w:pPr>
              <w:jc w:val="right"/>
              <w:rPr>
                <w:szCs w:val="14"/>
              </w:rPr>
            </w:pPr>
            <w:r w:rsidRPr="00E132E3">
              <w:rPr>
                <w:rFonts w:eastAsia="Tahoma"/>
                <w:color w:val="000000"/>
                <w:szCs w:val="14"/>
              </w:rPr>
              <w:t>183</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C85342" w14:textId="77777777" w:rsidR="0088116E" w:rsidRPr="00E132E3" w:rsidRDefault="0088116E" w:rsidP="0088116E">
            <w:pPr>
              <w:jc w:val="right"/>
              <w:rPr>
                <w:szCs w:val="14"/>
              </w:rPr>
            </w:pPr>
            <w:r w:rsidRPr="00E132E3">
              <w:rPr>
                <w:rFonts w:eastAsia="Tahoma"/>
                <w:color w:val="000000"/>
                <w:szCs w:val="14"/>
              </w:rPr>
              <w:t>143</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EDA1A" w14:textId="77777777" w:rsidR="0088116E" w:rsidRPr="00E132E3" w:rsidRDefault="0088116E" w:rsidP="0088116E">
            <w:pPr>
              <w:jc w:val="right"/>
              <w:rPr>
                <w:szCs w:val="14"/>
              </w:rPr>
            </w:pPr>
            <w:r w:rsidRPr="00E132E3">
              <w:rPr>
                <w:rFonts w:eastAsia="Tahoma"/>
                <w:color w:val="000000"/>
                <w:szCs w:val="14"/>
              </w:rPr>
              <w:t>170</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71EA17" w14:textId="77777777" w:rsidR="0088116E" w:rsidRPr="00E132E3" w:rsidRDefault="0088116E" w:rsidP="0088116E">
            <w:pPr>
              <w:jc w:val="right"/>
              <w:rPr>
                <w:szCs w:val="14"/>
              </w:rPr>
            </w:pPr>
            <w:r w:rsidRPr="00E132E3">
              <w:rPr>
                <w:rFonts w:eastAsia="Tahoma"/>
                <w:color w:val="000000"/>
                <w:szCs w:val="14"/>
              </w:rPr>
              <w:t>196</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2E5B9B" w14:textId="77777777" w:rsidR="0088116E" w:rsidRPr="00E132E3" w:rsidRDefault="0088116E" w:rsidP="0088116E">
            <w:pPr>
              <w:jc w:val="right"/>
              <w:rPr>
                <w:szCs w:val="14"/>
              </w:rPr>
            </w:pPr>
            <w:r w:rsidRPr="00E132E3">
              <w:rPr>
                <w:rFonts w:eastAsia="Tahoma"/>
                <w:color w:val="000000"/>
                <w:szCs w:val="14"/>
              </w:rPr>
              <w:t>172</w:t>
            </w:r>
          </w:p>
        </w:tc>
      </w:tr>
      <w:tr w:rsidR="0088116E" w:rsidRPr="00E132E3" w14:paraId="22880464" w14:textId="77777777" w:rsidTr="009A1AA0">
        <w:trPr>
          <w:trHeight w:val="182"/>
        </w:trPr>
        <w:tc>
          <w:tcPr>
            <w:tcW w:w="27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74E6A2" w14:textId="77777777" w:rsidR="0088116E" w:rsidRPr="00E132E3" w:rsidRDefault="0088116E" w:rsidP="0088116E">
            <w:pPr>
              <w:rPr>
                <w:szCs w:val="14"/>
              </w:rPr>
            </w:pPr>
            <w:r w:rsidRPr="00E132E3">
              <w:rPr>
                <w:rFonts w:eastAsia="Tahoma"/>
                <w:color w:val="000000"/>
                <w:szCs w:val="14"/>
              </w:rPr>
              <w:t>Tretjih držav</w:t>
            </w:r>
          </w:p>
        </w:tc>
        <w:tc>
          <w:tcPr>
            <w:tcW w:w="6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C0C6BE" w14:textId="77777777" w:rsidR="0088116E" w:rsidRPr="00E132E3" w:rsidRDefault="0088116E" w:rsidP="0088116E">
            <w:pPr>
              <w:jc w:val="right"/>
              <w:rPr>
                <w:szCs w:val="14"/>
              </w:rPr>
            </w:pPr>
            <w:r w:rsidRPr="00E132E3">
              <w:rPr>
                <w:rFonts w:eastAsia="Tahoma"/>
                <w:color w:val="000000"/>
                <w:szCs w:val="14"/>
              </w:rPr>
              <w:t>350</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954476" w14:textId="77777777" w:rsidR="0088116E" w:rsidRPr="00E132E3" w:rsidRDefault="0088116E" w:rsidP="0088116E">
            <w:pPr>
              <w:jc w:val="right"/>
              <w:rPr>
                <w:szCs w:val="14"/>
              </w:rPr>
            </w:pPr>
            <w:r w:rsidRPr="00E132E3">
              <w:rPr>
                <w:rFonts w:eastAsia="Tahoma"/>
                <w:color w:val="000000"/>
                <w:szCs w:val="14"/>
              </w:rPr>
              <w:t>322</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7029C1" w14:textId="77777777" w:rsidR="0088116E" w:rsidRPr="00E132E3" w:rsidRDefault="0088116E" w:rsidP="0088116E">
            <w:pPr>
              <w:jc w:val="right"/>
              <w:rPr>
                <w:szCs w:val="14"/>
              </w:rPr>
            </w:pPr>
            <w:r w:rsidRPr="00E132E3">
              <w:rPr>
                <w:rFonts w:eastAsia="Tahoma"/>
                <w:color w:val="000000"/>
                <w:szCs w:val="14"/>
              </w:rPr>
              <w:t>415</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E7E25" w14:textId="77777777" w:rsidR="0088116E" w:rsidRPr="00E132E3" w:rsidRDefault="0088116E" w:rsidP="0088116E">
            <w:pPr>
              <w:jc w:val="right"/>
              <w:rPr>
                <w:szCs w:val="14"/>
              </w:rPr>
            </w:pPr>
            <w:r w:rsidRPr="00E132E3">
              <w:rPr>
                <w:rFonts w:eastAsia="Tahoma"/>
                <w:color w:val="000000"/>
                <w:szCs w:val="14"/>
              </w:rPr>
              <w:t>538</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3A31A6" w14:textId="77777777" w:rsidR="0088116E" w:rsidRPr="00E132E3" w:rsidRDefault="0088116E" w:rsidP="0088116E">
            <w:pPr>
              <w:jc w:val="right"/>
              <w:rPr>
                <w:szCs w:val="14"/>
              </w:rPr>
            </w:pPr>
            <w:r w:rsidRPr="00E132E3">
              <w:rPr>
                <w:rFonts w:eastAsia="Tahoma"/>
                <w:color w:val="000000"/>
                <w:szCs w:val="14"/>
              </w:rPr>
              <w:t>518</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8F9B4D" w14:textId="77777777" w:rsidR="0088116E" w:rsidRPr="00E132E3" w:rsidRDefault="0088116E" w:rsidP="0088116E">
            <w:pPr>
              <w:jc w:val="right"/>
              <w:rPr>
                <w:szCs w:val="14"/>
              </w:rPr>
            </w:pPr>
            <w:r w:rsidRPr="00E132E3">
              <w:rPr>
                <w:rFonts w:eastAsia="Tahoma"/>
                <w:color w:val="000000"/>
                <w:szCs w:val="14"/>
              </w:rPr>
              <w:t>539</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45A554" w14:textId="77777777" w:rsidR="0088116E" w:rsidRPr="00E132E3" w:rsidRDefault="0088116E" w:rsidP="0088116E">
            <w:pPr>
              <w:jc w:val="right"/>
              <w:rPr>
                <w:szCs w:val="14"/>
              </w:rPr>
            </w:pPr>
            <w:r w:rsidRPr="00E132E3">
              <w:rPr>
                <w:rFonts w:eastAsia="Tahoma"/>
                <w:color w:val="000000"/>
                <w:szCs w:val="14"/>
              </w:rPr>
              <w:t>426</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E43E83" w14:textId="77777777" w:rsidR="0088116E" w:rsidRPr="00E132E3" w:rsidRDefault="0088116E" w:rsidP="0088116E">
            <w:pPr>
              <w:jc w:val="right"/>
              <w:rPr>
                <w:szCs w:val="14"/>
              </w:rPr>
            </w:pPr>
            <w:r w:rsidRPr="00E132E3">
              <w:rPr>
                <w:rFonts w:eastAsia="Tahoma"/>
                <w:color w:val="000000"/>
                <w:szCs w:val="14"/>
              </w:rPr>
              <w:t>413</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3F0DE0" w14:textId="77777777" w:rsidR="0088116E" w:rsidRPr="00E132E3" w:rsidRDefault="0088116E" w:rsidP="0088116E">
            <w:pPr>
              <w:jc w:val="right"/>
              <w:rPr>
                <w:szCs w:val="14"/>
              </w:rPr>
            </w:pPr>
            <w:r w:rsidRPr="00E132E3">
              <w:rPr>
                <w:rFonts w:eastAsia="Tahoma"/>
                <w:color w:val="000000"/>
                <w:szCs w:val="14"/>
              </w:rPr>
              <w:t>583</w:t>
            </w:r>
          </w:p>
        </w:tc>
        <w:tc>
          <w:tcPr>
            <w:tcW w:w="6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03EC2B" w14:textId="77777777" w:rsidR="0088116E" w:rsidRPr="00E132E3" w:rsidRDefault="0088116E" w:rsidP="0088116E">
            <w:pPr>
              <w:jc w:val="right"/>
              <w:rPr>
                <w:szCs w:val="14"/>
              </w:rPr>
            </w:pPr>
            <w:r w:rsidRPr="00E132E3">
              <w:rPr>
                <w:rFonts w:eastAsia="Tahoma"/>
                <w:color w:val="000000"/>
                <w:szCs w:val="14"/>
              </w:rPr>
              <w:t>549</w:t>
            </w:r>
          </w:p>
        </w:tc>
      </w:tr>
      <w:tr w:rsidR="0088116E" w:rsidRPr="00E132E3" w14:paraId="63A95399" w14:textId="77777777" w:rsidTr="009A1AA0">
        <w:trPr>
          <w:trHeight w:val="182"/>
        </w:trPr>
        <w:tc>
          <w:tcPr>
            <w:tcW w:w="2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1D47D8" w14:textId="77777777" w:rsidR="0088116E" w:rsidRPr="00E132E3" w:rsidRDefault="0088116E" w:rsidP="0088116E">
            <w:pPr>
              <w:rPr>
                <w:szCs w:val="14"/>
              </w:rPr>
            </w:pPr>
            <w:r w:rsidRPr="00E132E3">
              <w:rPr>
                <w:rFonts w:eastAsia="Tahoma"/>
                <w:color w:val="000000"/>
                <w:szCs w:val="14"/>
              </w:rPr>
              <w:t>Neznano</w:t>
            </w:r>
          </w:p>
        </w:tc>
        <w:tc>
          <w:tcPr>
            <w:tcW w:w="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5A094E" w14:textId="77777777" w:rsidR="0088116E" w:rsidRPr="00E132E3" w:rsidRDefault="0088116E" w:rsidP="0088116E">
            <w:pPr>
              <w:jc w:val="right"/>
              <w:rPr>
                <w:szCs w:val="14"/>
              </w:rPr>
            </w:pPr>
            <w:r w:rsidRPr="00E132E3">
              <w:rPr>
                <w:rFonts w:eastAsia="Tahoma"/>
                <w:color w:val="000000"/>
                <w:szCs w:val="14"/>
              </w:rPr>
              <w:t>21</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23B507" w14:textId="77777777" w:rsidR="0088116E" w:rsidRPr="00E132E3" w:rsidRDefault="0088116E" w:rsidP="0088116E">
            <w:pPr>
              <w:jc w:val="right"/>
              <w:rPr>
                <w:szCs w:val="14"/>
              </w:rPr>
            </w:pPr>
            <w:r w:rsidRPr="00E132E3">
              <w:rPr>
                <w:rFonts w:eastAsia="Tahoma"/>
                <w:color w:val="000000"/>
                <w:szCs w:val="14"/>
              </w:rPr>
              <w:t>28</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E49028" w14:textId="77777777" w:rsidR="0088116E" w:rsidRPr="00E132E3" w:rsidRDefault="0088116E" w:rsidP="0088116E">
            <w:pPr>
              <w:jc w:val="right"/>
              <w:rPr>
                <w:szCs w:val="14"/>
              </w:rPr>
            </w:pPr>
            <w:r w:rsidRPr="00E132E3">
              <w:rPr>
                <w:rFonts w:eastAsia="Tahoma"/>
                <w:color w:val="000000"/>
                <w:szCs w:val="14"/>
              </w:rPr>
              <w:t>36</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7B145E" w14:textId="77777777" w:rsidR="0088116E" w:rsidRPr="00E132E3" w:rsidRDefault="0088116E" w:rsidP="0088116E">
            <w:pPr>
              <w:jc w:val="right"/>
              <w:rPr>
                <w:szCs w:val="14"/>
              </w:rPr>
            </w:pPr>
            <w:r w:rsidRPr="00E132E3">
              <w:rPr>
                <w:rFonts w:eastAsia="Tahoma"/>
                <w:color w:val="000000"/>
                <w:szCs w:val="14"/>
              </w:rPr>
              <w:t>28</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C918B7" w14:textId="77777777" w:rsidR="0088116E" w:rsidRPr="00E132E3" w:rsidRDefault="0088116E" w:rsidP="0088116E">
            <w:pPr>
              <w:jc w:val="right"/>
              <w:rPr>
                <w:szCs w:val="14"/>
              </w:rPr>
            </w:pPr>
            <w:r w:rsidRPr="00E132E3">
              <w:rPr>
                <w:rFonts w:eastAsia="Tahoma"/>
                <w:color w:val="000000"/>
                <w:szCs w:val="14"/>
              </w:rPr>
              <w:t>29</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C5F1A8" w14:textId="77777777" w:rsidR="0088116E" w:rsidRPr="00E132E3" w:rsidRDefault="0088116E" w:rsidP="0088116E">
            <w:pPr>
              <w:jc w:val="right"/>
              <w:rPr>
                <w:szCs w:val="14"/>
              </w:rPr>
            </w:pPr>
            <w:r w:rsidRPr="00E132E3">
              <w:rPr>
                <w:rFonts w:eastAsia="Tahoma"/>
                <w:color w:val="000000"/>
                <w:szCs w:val="14"/>
              </w:rPr>
              <w:t>20</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D49751" w14:textId="77777777" w:rsidR="0088116E" w:rsidRPr="00E132E3" w:rsidRDefault="0088116E" w:rsidP="0088116E">
            <w:pPr>
              <w:jc w:val="right"/>
              <w:rPr>
                <w:szCs w:val="14"/>
              </w:rPr>
            </w:pPr>
            <w:r w:rsidRPr="00E132E3">
              <w:rPr>
                <w:rFonts w:eastAsia="Tahoma"/>
                <w:color w:val="000000"/>
                <w:szCs w:val="14"/>
              </w:rPr>
              <w:t>17</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BDDDBB" w14:textId="77777777" w:rsidR="0088116E" w:rsidRPr="00E132E3" w:rsidRDefault="0088116E" w:rsidP="0088116E">
            <w:pPr>
              <w:jc w:val="right"/>
              <w:rPr>
                <w:szCs w:val="14"/>
              </w:rPr>
            </w:pPr>
            <w:r w:rsidRPr="00E132E3">
              <w:rPr>
                <w:rFonts w:eastAsia="Tahoma"/>
                <w:color w:val="000000"/>
                <w:szCs w:val="14"/>
              </w:rPr>
              <w:t>26</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F050F0" w14:textId="77777777" w:rsidR="0088116E" w:rsidRPr="00E132E3" w:rsidRDefault="0088116E" w:rsidP="0088116E">
            <w:pPr>
              <w:jc w:val="right"/>
              <w:rPr>
                <w:szCs w:val="14"/>
              </w:rPr>
            </w:pPr>
            <w:r w:rsidRPr="00E132E3">
              <w:rPr>
                <w:rFonts w:eastAsia="Tahoma"/>
                <w:color w:val="000000"/>
                <w:szCs w:val="14"/>
              </w:rPr>
              <w:t>12</w:t>
            </w: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5DC05B" w14:textId="77777777" w:rsidR="0088116E" w:rsidRPr="00E132E3" w:rsidRDefault="0088116E" w:rsidP="0088116E">
            <w:pPr>
              <w:jc w:val="right"/>
              <w:rPr>
                <w:szCs w:val="14"/>
              </w:rPr>
            </w:pPr>
            <w:r w:rsidRPr="00E132E3">
              <w:rPr>
                <w:rFonts w:eastAsia="Tahoma"/>
                <w:color w:val="000000"/>
                <w:szCs w:val="14"/>
              </w:rPr>
              <w:t>22</w:t>
            </w:r>
          </w:p>
        </w:tc>
      </w:tr>
      <w:tr w:rsidR="0088116E" w:rsidRPr="00E132E3" w14:paraId="3DF28E03" w14:textId="77777777" w:rsidTr="009A1AA0">
        <w:trPr>
          <w:trHeight w:val="182"/>
        </w:trPr>
        <w:tc>
          <w:tcPr>
            <w:tcW w:w="270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1F90E30" w14:textId="77777777" w:rsidR="0088116E" w:rsidRPr="00E132E3" w:rsidRDefault="0088116E" w:rsidP="0088116E">
            <w:pPr>
              <w:rPr>
                <w:szCs w:val="14"/>
              </w:rPr>
            </w:pPr>
            <w:r w:rsidRPr="00E132E3">
              <w:rPr>
                <w:rFonts w:eastAsia="Tahoma"/>
                <w:b/>
                <w:color w:val="000000"/>
                <w:szCs w:val="14"/>
              </w:rPr>
              <w:t>Skupaj</w:t>
            </w:r>
          </w:p>
        </w:tc>
        <w:tc>
          <w:tcPr>
            <w:tcW w:w="634"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7AA24012" w14:textId="77777777" w:rsidR="0088116E" w:rsidRPr="00E132E3" w:rsidRDefault="0088116E" w:rsidP="0088116E">
            <w:pPr>
              <w:jc w:val="right"/>
              <w:rPr>
                <w:szCs w:val="14"/>
              </w:rPr>
            </w:pPr>
            <w:r w:rsidRPr="00E132E3">
              <w:rPr>
                <w:rFonts w:eastAsia="Tahoma"/>
                <w:b/>
                <w:color w:val="000000"/>
                <w:szCs w:val="14"/>
              </w:rPr>
              <w:t>5.962</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3D80DD76" w14:textId="77777777" w:rsidR="0088116E" w:rsidRPr="00E132E3" w:rsidRDefault="0088116E" w:rsidP="0088116E">
            <w:pPr>
              <w:jc w:val="right"/>
              <w:rPr>
                <w:szCs w:val="14"/>
              </w:rPr>
            </w:pPr>
            <w:r w:rsidRPr="00E132E3">
              <w:rPr>
                <w:rFonts w:eastAsia="Tahoma"/>
                <w:b/>
                <w:color w:val="000000"/>
                <w:szCs w:val="14"/>
              </w:rPr>
              <w:t>5.701</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13BCD980" w14:textId="77777777" w:rsidR="0088116E" w:rsidRPr="00E132E3" w:rsidRDefault="0088116E" w:rsidP="0088116E">
            <w:pPr>
              <w:jc w:val="right"/>
              <w:rPr>
                <w:szCs w:val="14"/>
              </w:rPr>
            </w:pPr>
            <w:r w:rsidRPr="00E132E3">
              <w:rPr>
                <w:rFonts w:eastAsia="Tahoma"/>
                <w:b/>
                <w:color w:val="000000"/>
                <w:szCs w:val="14"/>
              </w:rPr>
              <w:t>6.289</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4EF0D0FA" w14:textId="77777777" w:rsidR="0088116E" w:rsidRPr="00E132E3" w:rsidRDefault="0088116E" w:rsidP="0088116E">
            <w:pPr>
              <w:jc w:val="right"/>
              <w:rPr>
                <w:szCs w:val="14"/>
              </w:rPr>
            </w:pPr>
            <w:r w:rsidRPr="00E132E3">
              <w:rPr>
                <w:rFonts w:eastAsia="Tahoma"/>
                <w:b/>
                <w:color w:val="000000"/>
                <w:szCs w:val="14"/>
              </w:rPr>
              <w:t>6.721</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078DD99F" w14:textId="77777777" w:rsidR="0088116E" w:rsidRPr="00E132E3" w:rsidRDefault="0088116E" w:rsidP="0088116E">
            <w:pPr>
              <w:jc w:val="right"/>
              <w:rPr>
                <w:szCs w:val="14"/>
              </w:rPr>
            </w:pPr>
            <w:r w:rsidRPr="00E132E3">
              <w:rPr>
                <w:rFonts w:eastAsia="Tahoma"/>
                <w:b/>
                <w:color w:val="000000"/>
                <w:szCs w:val="14"/>
              </w:rPr>
              <w:t>6.643</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67E25139" w14:textId="77777777" w:rsidR="0088116E" w:rsidRPr="00E132E3" w:rsidRDefault="0088116E" w:rsidP="0088116E">
            <w:pPr>
              <w:jc w:val="right"/>
              <w:rPr>
                <w:szCs w:val="14"/>
              </w:rPr>
            </w:pPr>
            <w:r w:rsidRPr="00E132E3">
              <w:rPr>
                <w:rFonts w:eastAsia="Tahoma"/>
                <w:b/>
                <w:color w:val="000000"/>
                <w:szCs w:val="14"/>
              </w:rPr>
              <w:t>6.169</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7052D4D7" w14:textId="77777777" w:rsidR="0088116E" w:rsidRPr="00E132E3" w:rsidRDefault="0088116E" w:rsidP="0088116E">
            <w:pPr>
              <w:jc w:val="right"/>
              <w:rPr>
                <w:szCs w:val="14"/>
              </w:rPr>
            </w:pPr>
            <w:r w:rsidRPr="00E132E3">
              <w:rPr>
                <w:rFonts w:eastAsia="Tahoma"/>
                <w:b/>
                <w:color w:val="000000"/>
                <w:szCs w:val="14"/>
              </w:rPr>
              <w:t>5.749</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34BC33D8" w14:textId="77777777" w:rsidR="0088116E" w:rsidRPr="00E132E3" w:rsidRDefault="0088116E" w:rsidP="0088116E">
            <w:pPr>
              <w:jc w:val="right"/>
              <w:rPr>
                <w:szCs w:val="14"/>
              </w:rPr>
            </w:pPr>
            <w:r w:rsidRPr="00E132E3">
              <w:rPr>
                <w:rFonts w:eastAsia="Tahoma"/>
                <w:b/>
                <w:color w:val="000000"/>
                <w:szCs w:val="14"/>
              </w:rPr>
              <w:t>4.894</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331DA323" w14:textId="77777777" w:rsidR="0088116E" w:rsidRPr="00E132E3" w:rsidRDefault="0088116E" w:rsidP="0088116E">
            <w:pPr>
              <w:jc w:val="right"/>
              <w:rPr>
                <w:szCs w:val="14"/>
              </w:rPr>
            </w:pPr>
            <w:r w:rsidRPr="00E132E3">
              <w:rPr>
                <w:rFonts w:eastAsia="Tahoma"/>
                <w:b/>
                <w:color w:val="000000"/>
                <w:szCs w:val="14"/>
              </w:rPr>
              <w:t>4.755</w:t>
            </w:r>
          </w:p>
        </w:tc>
        <w:tc>
          <w:tcPr>
            <w:tcW w:w="635" w:type="dxa"/>
            <w:tcBorders>
              <w:top w:val="single" w:sz="4" w:space="0" w:color="auto"/>
              <w:left w:val="nil"/>
              <w:bottom w:val="single" w:sz="7" w:space="0" w:color="000000"/>
              <w:right w:val="single" w:sz="7" w:space="0" w:color="000000"/>
            </w:tcBorders>
            <w:tcMar>
              <w:top w:w="39" w:type="dxa"/>
              <w:left w:w="39" w:type="dxa"/>
              <w:bottom w:w="39" w:type="dxa"/>
              <w:right w:w="39" w:type="dxa"/>
            </w:tcMar>
            <w:vAlign w:val="center"/>
          </w:tcPr>
          <w:p w14:paraId="13083C00" w14:textId="77777777" w:rsidR="0088116E" w:rsidRPr="00E132E3" w:rsidRDefault="0088116E" w:rsidP="0088116E">
            <w:pPr>
              <w:jc w:val="right"/>
              <w:rPr>
                <w:szCs w:val="14"/>
              </w:rPr>
            </w:pPr>
            <w:r w:rsidRPr="00E132E3">
              <w:rPr>
                <w:rFonts w:eastAsia="Tahoma"/>
                <w:b/>
                <w:color w:val="000000"/>
                <w:szCs w:val="14"/>
              </w:rPr>
              <w:t>4.024</w:t>
            </w:r>
          </w:p>
        </w:tc>
      </w:tr>
    </w:tbl>
    <w:p w14:paraId="1D3EE3E8" w14:textId="77777777" w:rsidR="00834071" w:rsidRDefault="00834071" w:rsidP="00EC3996">
      <w:pPr>
        <w:pStyle w:val="Telobesedila"/>
      </w:pPr>
    </w:p>
    <w:p w14:paraId="48E3D052" w14:textId="77777777" w:rsidR="0088116E" w:rsidRPr="00EC3996" w:rsidRDefault="0088116E" w:rsidP="009A1AA0">
      <w:pPr>
        <w:pStyle w:val="Telobesedila"/>
        <w:spacing w:after="120"/>
      </w:pPr>
      <w:r w:rsidRPr="00EC3996">
        <w:lastRenderedPageBreak/>
        <w:t>Število kršitev Zakona o varstvu javnega reda in miru</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26"/>
        <w:gridCol w:w="542"/>
        <w:gridCol w:w="543"/>
        <w:gridCol w:w="543"/>
        <w:gridCol w:w="543"/>
        <w:gridCol w:w="543"/>
        <w:gridCol w:w="542"/>
        <w:gridCol w:w="543"/>
        <w:gridCol w:w="543"/>
        <w:gridCol w:w="543"/>
        <w:gridCol w:w="543"/>
      </w:tblGrid>
      <w:tr w:rsidR="0088116E" w:rsidRPr="00EC3996" w14:paraId="7830391F" w14:textId="77777777" w:rsidTr="00515AB7">
        <w:trPr>
          <w:trHeight w:val="182"/>
        </w:trPr>
        <w:tc>
          <w:tcPr>
            <w:tcW w:w="362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6BBACE2" w14:textId="77777777" w:rsidR="0088116E" w:rsidRPr="00EC3996" w:rsidRDefault="0088116E" w:rsidP="0088116E">
            <w:pPr>
              <w:rPr>
                <w:szCs w:val="14"/>
              </w:rPr>
            </w:pPr>
          </w:p>
        </w:tc>
        <w:tc>
          <w:tcPr>
            <w:tcW w:w="5428"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8E444CD" w14:textId="77777777" w:rsidR="0088116E" w:rsidRPr="00EC3996" w:rsidRDefault="0088116E" w:rsidP="0088116E">
            <w:pPr>
              <w:jc w:val="center"/>
              <w:rPr>
                <w:szCs w:val="14"/>
              </w:rPr>
            </w:pPr>
            <w:r w:rsidRPr="00EC3996">
              <w:rPr>
                <w:rFonts w:eastAsia="Tahoma"/>
                <w:b/>
                <w:color w:val="FFFFFF"/>
                <w:szCs w:val="14"/>
              </w:rPr>
              <w:t>Število kršitev</w:t>
            </w:r>
          </w:p>
        </w:tc>
      </w:tr>
      <w:tr w:rsidR="00515AB7" w:rsidRPr="00EC3996" w14:paraId="68EABFAF" w14:textId="77777777" w:rsidTr="009A1AA0">
        <w:trPr>
          <w:trHeight w:val="182"/>
        </w:trPr>
        <w:tc>
          <w:tcPr>
            <w:tcW w:w="3626"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0C537E" w14:textId="77777777" w:rsidR="0088116E" w:rsidRPr="00EC3996" w:rsidRDefault="0088116E" w:rsidP="0088116E">
            <w:pPr>
              <w:rPr>
                <w:szCs w:val="14"/>
              </w:rPr>
            </w:pPr>
          </w:p>
        </w:tc>
        <w:tc>
          <w:tcPr>
            <w:tcW w:w="54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EC0515" w14:textId="77777777" w:rsidR="0088116E" w:rsidRPr="00EC3996" w:rsidRDefault="0088116E" w:rsidP="0088116E">
            <w:pPr>
              <w:jc w:val="center"/>
              <w:rPr>
                <w:szCs w:val="14"/>
              </w:rPr>
            </w:pPr>
            <w:r w:rsidRPr="00EC3996">
              <w:rPr>
                <w:rFonts w:eastAsia="Tahoma"/>
                <w:b/>
                <w:color w:val="FFFFFF"/>
                <w:szCs w:val="14"/>
              </w:rPr>
              <w:t>2015</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8BB74B" w14:textId="77777777" w:rsidR="0088116E" w:rsidRPr="00EC3996" w:rsidRDefault="0088116E" w:rsidP="0088116E">
            <w:pPr>
              <w:jc w:val="center"/>
              <w:rPr>
                <w:szCs w:val="14"/>
              </w:rPr>
            </w:pPr>
            <w:r w:rsidRPr="00EC3996">
              <w:rPr>
                <w:rFonts w:eastAsia="Tahoma"/>
                <w:b/>
                <w:color w:val="FFFFFF"/>
                <w:szCs w:val="14"/>
              </w:rPr>
              <w:t>2016</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0388B7" w14:textId="77777777" w:rsidR="0088116E" w:rsidRPr="00EC3996" w:rsidRDefault="0088116E" w:rsidP="0088116E">
            <w:pPr>
              <w:jc w:val="center"/>
              <w:rPr>
                <w:szCs w:val="14"/>
              </w:rPr>
            </w:pPr>
            <w:r w:rsidRPr="00EC3996">
              <w:rPr>
                <w:rFonts w:eastAsia="Tahoma"/>
                <w:b/>
                <w:color w:val="FFFFFF"/>
                <w:szCs w:val="14"/>
              </w:rPr>
              <w:t>2017</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EA0D7D4" w14:textId="77777777" w:rsidR="0088116E" w:rsidRPr="00EC3996" w:rsidRDefault="0088116E" w:rsidP="0088116E">
            <w:pPr>
              <w:jc w:val="center"/>
              <w:rPr>
                <w:szCs w:val="14"/>
              </w:rPr>
            </w:pPr>
            <w:r w:rsidRPr="00EC3996">
              <w:rPr>
                <w:rFonts w:eastAsia="Tahoma"/>
                <w:b/>
                <w:color w:val="FFFFFF"/>
                <w:szCs w:val="14"/>
              </w:rPr>
              <w:t>2018</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84C9E3" w14:textId="77777777" w:rsidR="0088116E" w:rsidRPr="00EC3996" w:rsidRDefault="0088116E" w:rsidP="0088116E">
            <w:pPr>
              <w:jc w:val="center"/>
              <w:rPr>
                <w:szCs w:val="14"/>
              </w:rPr>
            </w:pPr>
            <w:r w:rsidRPr="00EC3996">
              <w:rPr>
                <w:rFonts w:eastAsia="Tahoma"/>
                <w:b/>
                <w:color w:val="FFFFFF"/>
                <w:szCs w:val="14"/>
              </w:rPr>
              <w:t>2019</w:t>
            </w:r>
          </w:p>
        </w:tc>
        <w:tc>
          <w:tcPr>
            <w:tcW w:w="54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041FC8F" w14:textId="77777777" w:rsidR="0088116E" w:rsidRPr="00EC3996" w:rsidRDefault="0088116E" w:rsidP="0088116E">
            <w:pPr>
              <w:jc w:val="center"/>
              <w:rPr>
                <w:szCs w:val="14"/>
              </w:rPr>
            </w:pPr>
            <w:r w:rsidRPr="00EC3996">
              <w:rPr>
                <w:rFonts w:eastAsia="Tahoma"/>
                <w:b/>
                <w:color w:val="FFFFFF"/>
                <w:szCs w:val="14"/>
              </w:rPr>
              <w:t>2020</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E82AD6D" w14:textId="77777777" w:rsidR="0088116E" w:rsidRPr="00EC3996" w:rsidRDefault="0088116E" w:rsidP="0088116E">
            <w:pPr>
              <w:jc w:val="center"/>
              <w:rPr>
                <w:szCs w:val="14"/>
              </w:rPr>
            </w:pPr>
            <w:r w:rsidRPr="00EC3996">
              <w:rPr>
                <w:rFonts w:eastAsia="Tahoma"/>
                <w:b/>
                <w:color w:val="FFFFFF"/>
                <w:szCs w:val="14"/>
              </w:rPr>
              <w:t>2021</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6440046" w14:textId="77777777" w:rsidR="0088116E" w:rsidRPr="00EC3996" w:rsidRDefault="0088116E" w:rsidP="0088116E">
            <w:pPr>
              <w:jc w:val="center"/>
              <w:rPr>
                <w:szCs w:val="14"/>
              </w:rPr>
            </w:pPr>
            <w:r w:rsidRPr="00EC3996">
              <w:rPr>
                <w:rFonts w:eastAsia="Tahoma"/>
                <w:b/>
                <w:color w:val="FFFFFF"/>
                <w:szCs w:val="14"/>
              </w:rPr>
              <w:t>2022</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CB3074" w14:textId="77777777" w:rsidR="0088116E" w:rsidRPr="00EC3996" w:rsidRDefault="0088116E" w:rsidP="0088116E">
            <w:pPr>
              <w:jc w:val="center"/>
              <w:rPr>
                <w:szCs w:val="14"/>
              </w:rPr>
            </w:pPr>
            <w:r w:rsidRPr="00EC3996">
              <w:rPr>
                <w:rFonts w:eastAsia="Tahoma"/>
                <w:b/>
                <w:color w:val="FFFFFF"/>
                <w:szCs w:val="14"/>
              </w:rPr>
              <w:t>2023</w:t>
            </w:r>
          </w:p>
        </w:tc>
        <w:tc>
          <w:tcPr>
            <w:tcW w:w="54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0EC6BC" w14:textId="77777777" w:rsidR="0088116E" w:rsidRPr="00EC3996" w:rsidRDefault="0088116E" w:rsidP="0088116E">
            <w:pPr>
              <w:jc w:val="center"/>
              <w:rPr>
                <w:szCs w:val="14"/>
              </w:rPr>
            </w:pPr>
            <w:r w:rsidRPr="00EC3996">
              <w:rPr>
                <w:rFonts w:eastAsia="Tahoma"/>
                <w:b/>
                <w:color w:val="FFFFFF"/>
                <w:szCs w:val="14"/>
              </w:rPr>
              <w:t>2024</w:t>
            </w:r>
          </w:p>
        </w:tc>
      </w:tr>
      <w:tr w:rsidR="00515AB7" w:rsidRPr="00EC3996" w14:paraId="1180701B"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C88EEC" w14:textId="59CB80DE" w:rsidR="0088116E" w:rsidRPr="00EC3996" w:rsidRDefault="0088116E" w:rsidP="0088116E">
            <w:pPr>
              <w:rPr>
                <w:szCs w:val="14"/>
              </w:rPr>
            </w:pPr>
            <w:r w:rsidRPr="00EC3996">
              <w:rPr>
                <w:rFonts w:eastAsia="Tahoma"/>
                <w:color w:val="000000"/>
                <w:szCs w:val="14"/>
              </w:rPr>
              <w:t xml:space="preserve">Izzivanje ali spodbujanje k pretepu </w:t>
            </w:r>
            <w:r w:rsidR="0051656B">
              <w:rPr>
                <w:rFonts w:eastAsia="Tahoma"/>
                <w:color w:val="000000"/>
                <w:szCs w:val="14"/>
              </w:rPr>
              <w:t>(</w:t>
            </w:r>
            <w:r w:rsidRPr="00EC3996">
              <w:rPr>
                <w:rFonts w:eastAsia="Tahoma"/>
                <w:color w:val="000000"/>
                <w:szCs w:val="14"/>
              </w:rPr>
              <w:t>6/1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1F9EE4" w14:textId="77777777" w:rsidR="0088116E" w:rsidRPr="00EC3996" w:rsidRDefault="0088116E" w:rsidP="0088116E">
            <w:pPr>
              <w:jc w:val="right"/>
              <w:rPr>
                <w:szCs w:val="14"/>
              </w:rPr>
            </w:pPr>
            <w:r w:rsidRPr="00EC3996">
              <w:rPr>
                <w:rFonts w:eastAsia="Tahoma"/>
                <w:color w:val="000000"/>
                <w:szCs w:val="14"/>
              </w:rPr>
              <w:t>1.229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1F82A5" w14:textId="77777777" w:rsidR="0088116E" w:rsidRPr="00EC3996" w:rsidRDefault="0088116E" w:rsidP="0088116E">
            <w:pPr>
              <w:jc w:val="right"/>
              <w:rPr>
                <w:szCs w:val="14"/>
              </w:rPr>
            </w:pPr>
            <w:r w:rsidRPr="00EC3996">
              <w:rPr>
                <w:rFonts w:eastAsia="Tahoma"/>
                <w:color w:val="000000"/>
                <w:szCs w:val="14"/>
              </w:rPr>
              <w:t>1.394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E3CA7C" w14:textId="77777777" w:rsidR="0088116E" w:rsidRPr="00EC3996" w:rsidRDefault="0088116E" w:rsidP="0088116E">
            <w:pPr>
              <w:jc w:val="right"/>
              <w:rPr>
                <w:szCs w:val="14"/>
              </w:rPr>
            </w:pPr>
            <w:r w:rsidRPr="00EC3996">
              <w:rPr>
                <w:rFonts w:eastAsia="Tahoma"/>
                <w:color w:val="000000"/>
                <w:szCs w:val="14"/>
              </w:rPr>
              <w:t>1.350</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DBC904" w14:textId="77777777" w:rsidR="0088116E" w:rsidRPr="00EC3996" w:rsidRDefault="0088116E" w:rsidP="0088116E">
            <w:pPr>
              <w:jc w:val="right"/>
              <w:rPr>
                <w:szCs w:val="14"/>
              </w:rPr>
            </w:pPr>
            <w:r w:rsidRPr="00EC3996">
              <w:rPr>
                <w:rFonts w:eastAsia="Tahoma"/>
                <w:color w:val="000000"/>
                <w:szCs w:val="14"/>
              </w:rPr>
              <w:t>1.591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B93B7" w14:textId="77777777" w:rsidR="0088116E" w:rsidRPr="00EC3996" w:rsidRDefault="0088116E" w:rsidP="0088116E">
            <w:pPr>
              <w:jc w:val="right"/>
              <w:rPr>
                <w:szCs w:val="14"/>
              </w:rPr>
            </w:pPr>
            <w:r w:rsidRPr="00EC3996">
              <w:rPr>
                <w:rFonts w:eastAsia="Tahoma"/>
                <w:color w:val="000000"/>
                <w:szCs w:val="14"/>
              </w:rPr>
              <w:t>1.490</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1EB796" w14:textId="77777777" w:rsidR="0088116E" w:rsidRPr="00EC3996" w:rsidRDefault="0088116E" w:rsidP="0088116E">
            <w:pPr>
              <w:jc w:val="right"/>
              <w:rPr>
                <w:szCs w:val="14"/>
              </w:rPr>
            </w:pPr>
            <w:r w:rsidRPr="00EC3996">
              <w:rPr>
                <w:rFonts w:eastAsia="Tahoma"/>
                <w:color w:val="000000"/>
                <w:szCs w:val="14"/>
              </w:rPr>
              <w:t>1.428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75C2BE" w14:textId="77777777" w:rsidR="0088116E" w:rsidRPr="00EC3996" w:rsidRDefault="0088116E" w:rsidP="0088116E">
            <w:pPr>
              <w:jc w:val="right"/>
              <w:rPr>
                <w:szCs w:val="14"/>
              </w:rPr>
            </w:pPr>
            <w:r w:rsidRPr="00EC3996">
              <w:rPr>
                <w:rFonts w:eastAsia="Tahoma"/>
                <w:color w:val="000000"/>
                <w:szCs w:val="14"/>
              </w:rPr>
              <w:t>1.189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CD748" w14:textId="77777777" w:rsidR="0088116E" w:rsidRPr="00EC3996" w:rsidRDefault="0088116E" w:rsidP="0088116E">
            <w:pPr>
              <w:jc w:val="right"/>
              <w:rPr>
                <w:szCs w:val="14"/>
              </w:rPr>
            </w:pPr>
            <w:r w:rsidRPr="00EC3996">
              <w:rPr>
                <w:rFonts w:eastAsia="Tahoma"/>
                <w:color w:val="000000"/>
                <w:szCs w:val="14"/>
              </w:rPr>
              <w:t>1.055</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9B99FB" w14:textId="77777777" w:rsidR="0088116E" w:rsidRPr="00EC3996" w:rsidRDefault="0088116E" w:rsidP="0088116E">
            <w:pPr>
              <w:jc w:val="right"/>
              <w:rPr>
                <w:szCs w:val="14"/>
              </w:rPr>
            </w:pPr>
            <w:r w:rsidRPr="00EC3996">
              <w:rPr>
                <w:rFonts w:eastAsia="Tahoma"/>
                <w:color w:val="000000"/>
                <w:szCs w:val="14"/>
              </w:rPr>
              <w:t>1.010</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6F0E31" w14:textId="77777777" w:rsidR="0088116E" w:rsidRPr="00EC3996" w:rsidRDefault="0088116E" w:rsidP="0088116E">
            <w:pPr>
              <w:jc w:val="right"/>
              <w:rPr>
                <w:szCs w:val="14"/>
              </w:rPr>
            </w:pPr>
            <w:r w:rsidRPr="00EC3996">
              <w:rPr>
                <w:rFonts w:eastAsia="Tahoma"/>
                <w:color w:val="000000"/>
                <w:szCs w:val="14"/>
              </w:rPr>
              <w:t>761</w:t>
            </w:r>
          </w:p>
        </w:tc>
      </w:tr>
      <w:tr w:rsidR="00515AB7" w:rsidRPr="00EC3996" w14:paraId="61B726D6"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596A7E" w14:textId="12904818" w:rsidR="0088116E" w:rsidRPr="00EC3996" w:rsidRDefault="0088116E" w:rsidP="0088116E">
            <w:pPr>
              <w:rPr>
                <w:szCs w:val="14"/>
              </w:rPr>
            </w:pPr>
            <w:r w:rsidRPr="00EC3996">
              <w:rPr>
                <w:rFonts w:eastAsia="Tahoma"/>
                <w:color w:val="000000"/>
                <w:szCs w:val="14"/>
              </w:rPr>
              <w:t xml:space="preserve">Neupoštevanje odredbe uradne osebe </w:t>
            </w:r>
            <w:r w:rsidR="0051656B">
              <w:rPr>
                <w:rFonts w:eastAsia="Tahoma"/>
                <w:color w:val="000000"/>
                <w:szCs w:val="14"/>
              </w:rPr>
              <w:t>(</w:t>
            </w:r>
            <w:r w:rsidRPr="00EC3996">
              <w:rPr>
                <w:rFonts w:eastAsia="Tahoma"/>
                <w:color w:val="000000"/>
                <w:szCs w:val="14"/>
              </w:rPr>
              <w:t>22/1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571D79" w14:textId="77777777" w:rsidR="0088116E" w:rsidRPr="00EC3996" w:rsidRDefault="0088116E" w:rsidP="0088116E">
            <w:pPr>
              <w:jc w:val="right"/>
              <w:rPr>
                <w:szCs w:val="14"/>
              </w:rPr>
            </w:pPr>
            <w:r w:rsidRPr="00EC3996">
              <w:rPr>
                <w:rFonts w:eastAsia="Tahoma"/>
                <w:color w:val="000000"/>
                <w:szCs w:val="14"/>
              </w:rPr>
              <w:t>531</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125931" w14:textId="77777777" w:rsidR="0088116E" w:rsidRPr="00EC3996" w:rsidRDefault="0088116E" w:rsidP="0088116E">
            <w:pPr>
              <w:jc w:val="right"/>
              <w:rPr>
                <w:szCs w:val="14"/>
              </w:rPr>
            </w:pPr>
            <w:r w:rsidRPr="00EC3996">
              <w:rPr>
                <w:rFonts w:eastAsia="Tahoma"/>
                <w:color w:val="000000"/>
                <w:szCs w:val="14"/>
              </w:rPr>
              <w:t>530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F4630D" w14:textId="77777777" w:rsidR="0088116E" w:rsidRPr="00EC3996" w:rsidRDefault="0088116E" w:rsidP="0088116E">
            <w:pPr>
              <w:jc w:val="right"/>
              <w:rPr>
                <w:szCs w:val="14"/>
              </w:rPr>
            </w:pPr>
            <w:r w:rsidRPr="00EC3996">
              <w:rPr>
                <w:rFonts w:eastAsia="Tahoma"/>
                <w:color w:val="000000"/>
                <w:szCs w:val="14"/>
              </w:rPr>
              <w:t>549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88B0AE" w14:textId="77777777" w:rsidR="0088116E" w:rsidRPr="00EC3996" w:rsidRDefault="0088116E" w:rsidP="0088116E">
            <w:pPr>
              <w:jc w:val="right"/>
              <w:rPr>
                <w:szCs w:val="14"/>
              </w:rPr>
            </w:pPr>
            <w:r w:rsidRPr="00EC3996">
              <w:rPr>
                <w:rFonts w:eastAsia="Tahoma"/>
                <w:color w:val="000000"/>
                <w:szCs w:val="14"/>
              </w:rPr>
              <w:t>609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EDD92" w14:textId="77777777" w:rsidR="0088116E" w:rsidRPr="00EC3996" w:rsidRDefault="0088116E" w:rsidP="0088116E">
            <w:pPr>
              <w:jc w:val="right"/>
              <w:rPr>
                <w:szCs w:val="14"/>
              </w:rPr>
            </w:pPr>
            <w:r w:rsidRPr="00EC3996">
              <w:rPr>
                <w:rFonts w:eastAsia="Tahoma"/>
                <w:color w:val="000000"/>
                <w:szCs w:val="14"/>
              </w:rPr>
              <w:t>500</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B72C7D" w14:textId="77777777" w:rsidR="0088116E" w:rsidRPr="00EC3996" w:rsidRDefault="0088116E" w:rsidP="0088116E">
            <w:pPr>
              <w:jc w:val="right"/>
              <w:rPr>
                <w:szCs w:val="14"/>
              </w:rPr>
            </w:pPr>
            <w:r w:rsidRPr="00EC3996">
              <w:rPr>
                <w:rFonts w:eastAsia="Tahoma"/>
                <w:color w:val="000000"/>
                <w:szCs w:val="14"/>
              </w:rPr>
              <w:t>659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329A65" w14:textId="77777777" w:rsidR="0088116E" w:rsidRPr="00EC3996" w:rsidRDefault="0088116E" w:rsidP="0088116E">
            <w:pPr>
              <w:jc w:val="right"/>
              <w:rPr>
                <w:szCs w:val="14"/>
              </w:rPr>
            </w:pPr>
            <w:r w:rsidRPr="00EC3996">
              <w:rPr>
                <w:rFonts w:eastAsia="Tahoma"/>
                <w:color w:val="000000"/>
                <w:szCs w:val="14"/>
              </w:rPr>
              <w:t>982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59C624" w14:textId="77777777" w:rsidR="0088116E" w:rsidRPr="00EC3996" w:rsidRDefault="0088116E" w:rsidP="0088116E">
            <w:pPr>
              <w:jc w:val="right"/>
              <w:rPr>
                <w:szCs w:val="14"/>
              </w:rPr>
            </w:pPr>
            <w:r w:rsidRPr="00EC3996">
              <w:rPr>
                <w:rFonts w:eastAsia="Tahoma"/>
                <w:color w:val="000000"/>
                <w:szCs w:val="14"/>
              </w:rPr>
              <w:t>614</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134EC9" w14:textId="77777777" w:rsidR="0088116E" w:rsidRPr="00EC3996" w:rsidRDefault="0088116E" w:rsidP="0088116E">
            <w:pPr>
              <w:jc w:val="right"/>
              <w:rPr>
                <w:szCs w:val="14"/>
              </w:rPr>
            </w:pPr>
            <w:r w:rsidRPr="00EC3996">
              <w:rPr>
                <w:rFonts w:eastAsia="Tahoma"/>
                <w:color w:val="000000"/>
                <w:szCs w:val="14"/>
              </w:rPr>
              <w:t>549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C24AAA" w14:textId="77777777" w:rsidR="0088116E" w:rsidRPr="00EC3996" w:rsidRDefault="0088116E" w:rsidP="0088116E">
            <w:pPr>
              <w:jc w:val="right"/>
              <w:rPr>
                <w:szCs w:val="14"/>
              </w:rPr>
            </w:pPr>
            <w:r w:rsidRPr="00EC3996">
              <w:rPr>
                <w:rFonts w:eastAsia="Tahoma"/>
                <w:color w:val="000000"/>
                <w:szCs w:val="14"/>
              </w:rPr>
              <w:t>644</w:t>
            </w:r>
          </w:p>
        </w:tc>
      </w:tr>
      <w:tr w:rsidR="00515AB7" w:rsidRPr="00EC3996" w14:paraId="4DB7B039"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59B9BB" w14:textId="2AE97D26" w:rsidR="0088116E" w:rsidRPr="00EC3996" w:rsidRDefault="0088116E" w:rsidP="0088116E">
            <w:pPr>
              <w:rPr>
                <w:szCs w:val="14"/>
              </w:rPr>
            </w:pPr>
            <w:r w:rsidRPr="00EC3996">
              <w:rPr>
                <w:rFonts w:eastAsia="Tahoma"/>
                <w:color w:val="000000"/>
                <w:szCs w:val="14"/>
              </w:rPr>
              <w:t xml:space="preserve">Nedostojno vedenje do uradne osebe </w:t>
            </w:r>
            <w:r w:rsidR="0051656B">
              <w:rPr>
                <w:rFonts w:eastAsia="Tahoma"/>
                <w:color w:val="000000"/>
                <w:szCs w:val="14"/>
              </w:rPr>
              <w:t>(</w:t>
            </w:r>
            <w:r w:rsidRPr="00EC3996">
              <w:rPr>
                <w:rFonts w:eastAsia="Tahoma"/>
                <w:color w:val="000000"/>
                <w:szCs w:val="14"/>
              </w:rPr>
              <w:t>7/2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371A8A" w14:textId="77777777" w:rsidR="0088116E" w:rsidRPr="00EC3996" w:rsidRDefault="0088116E" w:rsidP="0088116E">
            <w:pPr>
              <w:jc w:val="right"/>
              <w:rPr>
                <w:szCs w:val="14"/>
              </w:rPr>
            </w:pPr>
            <w:r w:rsidRPr="00EC3996">
              <w:rPr>
                <w:rFonts w:eastAsia="Tahoma"/>
                <w:color w:val="000000"/>
                <w:szCs w:val="14"/>
              </w:rPr>
              <w:t>604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0217A5" w14:textId="77777777" w:rsidR="0088116E" w:rsidRPr="00EC3996" w:rsidRDefault="0088116E" w:rsidP="0088116E">
            <w:pPr>
              <w:jc w:val="right"/>
              <w:rPr>
                <w:szCs w:val="14"/>
              </w:rPr>
            </w:pPr>
            <w:r w:rsidRPr="00EC3996">
              <w:rPr>
                <w:rFonts w:eastAsia="Tahoma"/>
                <w:color w:val="000000"/>
                <w:szCs w:val="14"/>
              </w:rPr>
              <w:t>568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51E3FD" w14:textId="77777777" w:rsidR="0088116E" w:rsidRPr="00EC3996" w:rsidRDefault="0088116E" w:rsidP="0088116E">
            <w:pPr>
              <w:jc w:val="right"/>
              <w:rPr>
                <w:szCs w:val="14"/>
              </w:rPr>
            </w:pPr>
            <w:r w:rsidRPr="00EC3996">
              <w:rPr>
                <w:rFonts w:eastAsia="Tahoma"/>
                <w:color w:val="000000"/>
                <w:szCs w:val="14"/>
              </w:rPr>
              <w:t>644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A452F3" w14:textId="77777777" w:rsidR="0088116E" w:rsidRPr="00EC3996" w:rsidRDefault="0088116E" w:rsidP="0088116E">
            <w:pPr>
              <w:jc w:val="right"/>
              <w:rPr>
                <w:szCs w:val="14"/>
              </w:rPr>
            </w:pPr>
            <w:r w:rsidRPr="00EC3996">
              <w:rPr>
                <w:rFonts w:eastAsia="Tahoma"/>
                <w:color w:val="000000"/>
                <w:szCs w:val="14"/>
              </w:rPr>
              <w:t>601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0F1FA7" w14:textId="77777777" w:rsidR="0088116E" w:rsidRPr="00EC3996" w:rsidRDefault="0088116E" w:rsidP="0088116E">
            <w:pPr>
              <w:jc w:val="right"/>
              <w:rPr>
                <w:szCs w:val="14"/>
              </w:rPr>
            </w:pPr>
            <w:r w:rsidRPr="00EC3996">
              <w:rPr>
                <w:rFonts w:eastAsia="Tahoma"/>
                <w:color w:val="000000"/>
                <w:szCs w:val="14"/>
              </w:rPr>
              <w:t>466</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3E0861" w14:textId="77777777" w:rsidR="0088116E" w:rsidRPr="00EC3996" w:rsidRDefault="0088116E" w:rsidP="0088116E">
            <w:pPr>
              <w:jc w:val="right"/>
              <w:rPr>
                <w:szCs w:val="14"/>
              </w:rPr>
            </w:pPr>
            <w:r w:rsidRPr="00EC3996">
              <w:rPr>
                <w:rFonts w:eastAsia="Tahoma"/>
                <w:color w:val="000000"/>
                <w:szCs w:val="14"/>
              </w:rPr>
              <w:t>561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D472B6" w14:textId="77777777" w:rsidR="0088116E" w:rsidRPr="00EC3996" w:rsidRDefault="0088116E" w:rsidP="0088116E">
            <w:pPr>
              <w:jc w:val="right"/>
              <w:rPr>
                <w:szCs w:val="14"/>
              </w:rPr>
            </w:pPr>
            <w:r w:rsidRPr="00EC3996">
              <w:rPr>
                <w:rFonts w:eastAsia="Tahoma"/>
                <w:color w:val="000000"/>
                <w:szCs w:val="14"/>
              </w:rPr>
              <w:t>551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41AB86" w14:textId="77777777" w:rsidR="0088116E" w:rsidRPr="00EC3996" w:rsidRDefault="0088116E" w:rsidP="0088116E">
            <w:pPr>
              <w:jc w:val="right"/>
              <w:rPr>
                <w:szCs w:val="14"/>
              </w:rPr>
            </w:pPr>
            <w:r w:rsidRPr="00EC3996">
              <w:rPr>
                <w:rFonts w:eastAsia="Tahoma"/>
                <w:color w:val="000000"/>
                <w:szCs w:val="14"/>
              </w:rPr>
              <w:t>541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5E13BC" w14:textId="77777777" w:rsidR="0088116E" w:rsidRPr="00EC3996" w:rsidRDefault="0088116E" w:rsidP="0088116E">
            <w:pPr>
              <w:jc w:val="right"/>
              <w:rPr>
                <w:szCs w:val="14"/>
              </w:rPr>
            </w:pPr>
            <w:r w:rsidRPr="00EC3996">
              <w:rPr>
                <w:rFonts w:eastAsia="Tahoma"/>
                <w:color w:val="000000"/>
                <w:szCs w:val="14"/>
              </w:rPr>
              <w:t>440</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280E41" w14:textId="77777777" w:rsidR="0088116E" w:rsidRPr="00EC3996" w:rsidRDefault="0088116E" w:rsidP="0088116E">
            <w:pPr>
              <w:jc w:val="right"/>
              <w:rPr>
                <w:szCs w:val="14"/>
              </w:rPr>
            </w:pPr>
            <w:r w:rsidRPr="00EC3996">
              <w:rPr>
                <w:rFonts w:eastAsia="Tahoma"/>
                <w:color w:val="000000"/>
                <w:szCs w:val="14"/>
              </w:rPr>
              <w:t>532</w:t>
            </w:r>
          </w:p>
        </w:tc>
      </w:tr>
      <w:tr w:rsidR="00515AB7" w:rsidRPr="00EC3996" w14:paraId="17944614"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F06808" w14:textId="058801FB" w:rsidR="0088116E" w:rsidRPr="00EC3996" w:rsidRDefault="0088116E" w:rsidP="0088116E">
            <w:pPr>
              <w:rPr>
                <w:szCs w:val="14"/>
              </w:rPr>
            </w:pPr>
            <w:r w:rsidRPr="00EC3996">
              <w:rPr>
                <w:rFonts w:eastAsia="Tahoma"/>
                <w:color w:val="000000"/>
                <w:szCs w:val="14"/>
              </w:rPr>
              <w:t xml:space="preserve">Nasilje v družini </w:t>
            </w:r>
            <w:r w:rsidR="0051656B">
              <w:rPr>
                <w:rFonts w:eastAsia="Tahoma"/>
                <w:color w:val="000000"/>
                <w:szCs w:val="14"/>
              </w:rPr>
              <w:t>(</w:t>
            </w:r>
            <w:r w:rsidRPr="00EC3996">
              <w:rPr>
                <w:rFonts w:eastAsia="Tahoma"/>
                <w:color w:val="000000"/>
                <w:szCs w:val="14"/>
              </w:rPr>
              <w:t>6/4 ZJRM-1 v povezavi s 6/1, 6/2 in 6/3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D3AEE9" w14:textId="77777777" w:rsidR="0088116E" w:rsidRPr="00EC3996" w:rsidRDefault="0088116E" w:rsidP="0088116E">
            <w:pPr>
              <w:jc w:val="right"/>
              <w:rPr>
                <w:szCs w:val="14"/>
              </w:rPr>
            </w:pPr>
            <w:r w:rsidRPr="00EC3996">
              <w:rPr>
                <w:rFonts w:eastAsia="Tahoma"/>
                <w:color w:val="000000"/>
                <w:szCs w:val="14"/>
              </w:rPr>
              <w:t>820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E9D65E" w14:textId="77777777" w:rsidR="0088116E" w:rsidRPr="00EC3996" w:rsidRDefault="0088116E" w:rsidP="0088116E">
            <w:pPr>
              <w:jc w:val="right"/>
              <w:rPr>
                <w:szCs w:val="14"/>
              </w:rPr>
            </w:pPr>
            <w:r w:rsidRPr="00EC3996">
              <w:rPr>
                <w:rFonts w:eastAsia="Tahoma"/>
                <w:color w:val="000000"/>
                <w:szCs w:val="14"/>
              </w:rPr>
              <w:t>877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D1B70E" w14:textId="77777777" w:rsidR="0088116E" w:rsidRPr="00EC3996" w:rsidRDefault="0088116E" w:rsidP="0088116E">
            <w:pPr>
              <w:jc w:val="right"/>
              <w:rPr>
                <w:szCs w:val="14"/>
              </w:rPr>
            </w:pPr>
            <w:r w:rsidRPr="00EC3996">
              <w:rPr>
                <w:rFonts w:eastAsia="Tahoma"/>
                <w:color w:val="000000"/>
                <w:szCs w:val="14"/>
              </w:rPr>
              <w:t>937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6864F0" w14:textId="77777777" w:rsidR="0088116E" w:rsidRPr="00EC3996" w:rsidRDefault="0088116E" w:rsidP="0088116E">
            <w:pPr>
              <w:jc w:val="right"/>
              <w:rPr>
                <w:szCs w:val="14"/>
              </w:rPr>
            </w:pPr>
            <w:r w:rsidRPr="00EC3996">
              <w:rPr>
                <w:rFonts w:eastAsia="Tahoma"/>
                <w:color w:val="000000"/>
                <w:szCs w:val="14"/>
              </w:rPr>
              <w:t>935</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F4FE4A" w14:textId="77777777" w:rsidR="0088116E" w:rsidRPr="00EC3996" w:rsidRDefault="0088116E" w:rsidP="0088116E">
            <w:pPr>
              <w:jc w:val="right"/>
              <w:rPr>
                <w:szCs w:val="14"/>
              </w:rPr>
            </w:pPr>
            <w:r w:rsidRPr="00EC3996">
              <w:rPr>
                <w:rFonts w:eastAsia="Tahoma"/>
                <w:color w:val="000000"/>
                <w:szCs w:val="14"/>
              </w:rPr>
              <w:t>869</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CC3214" w14:textId="77777777" w:rsidR="0088116E" w:rsidRPr="00EC3996" w:rsidRDefault="0088116E" w:rsidP="0088116E">
            <w:pPr>
              <w:jc w:val="right"/>
              <w:rPr>
                <w:szCs w:val="14"/>
              </w:rPr>
            </w:pPr>
            <w:r w:rsidRPr="00EC3996">
              <w:rPr>
                <w:rFonts w:eastAsia="Tahoma"/>
                <w:color w:val="000000"/>
                <w:szCs w:val="14"/>
              </w:rPr>
              <w:t>887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A9F0E6" w14:textId="77777777" w:rsidR="0088116E" w:rsidRPr="00EC3996" w:rsidRDefault="0088116E" w:rsidP="0088116E">
            <w:pPr>
              <w:jc w:val="right"/>
              <w:rPr>
                <w:szCs w:val="14"/>
              </w:rPr>
            </w:pPr>
            <w:r w:rsidRPr="00EC3996">
              <w:rPr>
                <w:rFonts w:eastAsia="Tahoma"/>
                <w:color w:val="000000"/>
                <w:szCs w:val="14"/>
              </w:rPr>
              <w:t>845</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8B73E8" w14:textId="77777777" w:rsidR="0088116E" w:rsidRPr="00EC3996" w:rsidRDefault="0088116E" w:rsidP="0088116E">
            <w:pPr>
              <w:jc w:val="right"/>
              <w:rPr>
                <w:szCs w:val="14"/>
              </w:rPr>
            </w:pPr>
            <w:r w:rsidRPr="00EC3996">
              <w:rPr>
                <w:rFonts w:eastAsia="Tahoma"/>
                <w:color w:val="000000"/>
                <w:szCs w:val="14"/>
              </w:rPr>
              <w:t>665</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EA68A5" w14:textId="77777777" w:rsidR="0088116E" w:rsidRPr="00EC3996" w:rsidRDefault="0088116E" w:rsidP="0088116E">
            <w:pPr>
              <w:jc w:val="right"/>
              <w:rPr>
                <w:szCs w:val="14"/>
              </w:rPr>
            </w:pPr>
            <w:r w:rsidRPr="00EC3996">
              <w:rPr>
                <w:rFonts w:eastAsia="Tahoma"/>
                <w:color w:val="000000"/>
                <w:szCs w:val="14"/>
              </w:rPr>
              <w:t>578</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BD41DC" w14:textId="77777777" w:rsidR="0088116E" w:rsidRPr="00EC3996" w:rsidRDefault="0088116E" w:rsidP="0088116E">
            <w:pPr>
              <w:jc w:val="right"/>
              <w:rPr>
                <w:szCs w:val="14"/>
              </w:rPr>
            </w:pPr>
            <w:r w:rsidRPr="00EC3996">
              <w:rPr>
                <w:rFonts w:eastAsia="Tahoma"/>
                <w:color w:val="000000"/>
                <w:szCs w:val="14"/>
              </w:rPr>
              <w:t>415</w:t>
            </w:r>
          </w:p>
        </w:tc>
      </w:tr>
      <w:tr w:rsidR="00515AB7" w:rsidRPr="00EC3996" w14:paraId="4755781A"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5126BD" w14:textId="75376E07" w:rsidR="0088116E" w:rsidRPr="00EC3996" w:rsidRDefault="0088116E" w:rsidP="0088116E">
            <w:pPr>
              <w:rPr>
                <w:szCs w:val="14"/>
              </w:rPr>
            </w:pPr>
            <w:r w:rsidRPr="00EC3996">
              <w:rPr>
                <w:rFonts w:eastAsia="Tahoma"/>
                <w:color w:val="000000"/>
                <w:szCs w:val="14"/>
              </w:rPr>
              <w:t xml:space="preserve">Prepiranje, vpitje ali nedostojno vedenje </w:t>
            </w:r>
            <w:r w:rsidR="0051656B">
              <w:rPr>
                <w:rFonts w:eastAsia="Tahoma"/>
                <w:color w:val="000000"/>
                <w:szCs w:val="14"/>
              </w:rPr>
              <w:t>(</w:t>
            </w:r>
            <w:r w:rsidRPr="00EC3996">
              <w:rPr>
                <w:rFonts w:eastAsia="Tahoma"/>
                <w:color w:val="000000"/>
                <w:szCs w:val="14"/>
              </w:rPr>
              <w:t>7/1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47E059" w14:textId="77777777" w:rsidR="0088116E" w:rsidRPr="00EC3996" w:rsidRDefault="0088116E" w:rsidP="0088116E">
            <w:pPr>
              <w:jc w:val="right"/>
              <w:rPr>
                <w:szCs w:val="14"/>
              </w:rPr>
            </w:pPr>
            <w:r w:rsidRPr="00EC3996">
              <w:rPr>
                <w:rFonts w:eastAsia="Tahoma"/>
                <w:color w:val="000000"/>
                <w:szCs w:val="14"/>
              </w:rPr>
              <w:t>771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769F4F" w14:textId="77777777" w:rsidR="0088116E" w:rsidRPr="00EC3996" w:rsidRDefault="0088116E" w:rsidP="0088116E">
            <w:pPr>
              <w:jc w:val="right"/>
              <w:rPr>
                <w:szCs w:val="14"/>
              </w:rPr>
            </w:pPr>
            <w:r w:rsidRPr="00EC3996">
              <w:rPr>
                <w:rFonts w:eastAsia="Tahoma"/>
                <w:color w:val="000000"/>
                <w:szCs w:val="14"/>
              </w:rPr>
              <w:t>706</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CA5F9C" w14:textId="77777777" w:rsidR="0088116E" w:rsidRPr="00EC3996" w:rsidRDefault="0088116E" w:rsidP="0088116E">
            <w:pPr>
              <w:jc w:val="right"/>
              <w:rPr>
                <w:szCs w:val="14"/>
              </w:rPr>
            </w:pPr>
            <w:r w:rsidRPr="00EC3996">
              <w:rPr>
                <w:rFonts w:eastAsia="Tahoma"/>
                <w:color w:val="000000"/>
                <w:szCs w:val="14"/>
              </w:rPr>
              <w:t>724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C2A934" w14:textId="77777777" w:rsidR="0088116E" w:rsidRPr="00EC3996" w:rsidRDefault="0088116E" w:rsidP="0088116E">
            <w:pPr>
              <w:jc w:val="right"/>
              <w:rPr>
                <w:szCs w:val="14"/>
              </w:rPr>
            </w:pPr>
            <w:r w:rsidRPr="00EC3996">
              <w:rPr>
                <w:rFonts w:eastAsia="Tahoma"/>
                <w:color w:val="000000"/>
                <w:szCs w:val="14"/>
              </w:rPr>
              <w:t>620</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21F4F" w14:textId="77777777" w:rsidR="0088116E" w:rsidRPr="00EC3996" w:rsidRDefault="0088116E" w:rsidP="0088116E">
            <w:pPr>
              <w:jc w:val="right"/>
              <w:rPr>
                <w:szCs w:val="14"/>
              </w:rPr>
            </w:pPr>
            <w:r w:rsidRPr="00EC3996">
              <w:rPr>
                <w:rFonts w:eastAsia="Tahoma"/>
                <w:color w:val="000000"/>
                <w:szCs w:val="14"/>
              </w:rPr>
              <w:t>571</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D7F770" w14:textId="77777777" w:rsidR="0088116E" w:rsidRPr="00EC3996" w:rsidRDefault="0088116E" w:rsidP="0088116E">
            <w:pPr>
              <w:jc w:val="right"/>
              <w:rPr>
                <w:szCs w:val="14"/>
              </w:rPr>
            </w:pPr>
            <w:r w:rsidRPr="00EC3996">
              <w:rPr>
                <w:rFonts w:eastAsia="Tahoma"/>
                <w:color w:val="000000"/>
                <w:szCs w:val="14"/>
              </w:rPr>
              <w:t>559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3C4014" w14:textId="77777777" w:rsidR="0088116E" w:rsidRPr="00EC3996" w:rsidRDefault="0088116E" w:rsidP="0088116E">
            <w:pPr>
              <w:jc w:val="right"/>
              <w:rPr>
                <w:szCs w:val="14"/>
              </w:rPr>
            </w:pPr>
            <w:r w:rsidRPr="00EC3996">
              <w:rPr>
                <w:rFonts w:eastAsia="Tahoma"/>
                <w:color w:val="000000"/>
                <w:szCs w:val="14"/>
              </w:rPr>
              <w:t>514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73288B" w14:textId="77777777" w:rsidR="0088116E" w:rsidRPr="00EC3996" w:rsidRDefault="0088116E" w:rsidP="0088116E">
            <w:pPr>
              <w:jc w:val="right"/>
              <w:rPr>
                <w:szCs w:val="14"/>
              </w:rPr>
            </w:pPr>
            <w:r w:rsidRPr="00EC3996">
              <w:rPr>
                <w:rFonts w:eastAsia="Tahoma"/>
                <w:color w:val="000000"/>
                <w:szCs w:val="14"/>
              </w:rPr>
              <w:t>431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E72373" w14:textId="77777777" w:rsidR="0088116E" w:rsidRPr="00EC3996" w:rsidRDefault="0088116E" w:rsidP="0088116E">
            <w:pPr>
              <w:jc w:val="right"/>
              <w:rPr>
                <w:szCs w:val="14"/>
              </w:rPr>
            </w:pPr>
            <w:r w:rsidRPr="00EC3996">
              <w:rPr>
                <w:rFonts w:eastAsia="Tahoma"/>
                <w:color w:val="000000"/>
                <w:szCs w:val="14"/>
              </w:rPr>
              <w:t>358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47F381" w14:textId="77777777" w:rsidR="0088116E" w:rsidRPr="00EC3996" w:rsidRDefault="0088116E" w:rsidP="0088116E">
            <w:pPr>
              <w:jc w:val="right"/>
              <w:rPr>
                <w:szCs w:val="14"/>
              </w:rPr>
            </w:pPr>
            <w:r w:rsidRPr="00EC3996">
              <w:rPr>
                <w:rFonts w:eastAsia="Tahoma"/>
                <w:color w:val="000000"/>
                <w:szCs w:val="14"/>
              </w:rPr>
              <w:t>340</w:t>
            </w:r>
          </w:p>
        </w:tc>
      </w:tr>
      <w:tr w:rsidR="00515AB7" w:rsidRPr="00EC3996" w14:paraId="1F8930C5"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ED47ED" w14:textId="09DE811F" w:rsidR="0088116E" w:rsidRPr="00EC3996" w:rsidRDefault="0088116E" w:rsidP="0088116E">
            <w:pPr>
              <w:rPr>
                <w:szCs w:val="14"/>
              </w:rPr>
            </w:pPr>
            <w:r w:rsidRPr="00EC3996">
              <w:rPr>
                <w:rFonts w:eastAsia="Tahoma"/>
                <w:color w:val="000000"/>
                <w:szCs w:val="14"/>
              </w:rPr>
              <w:t xml:space="preserve">Udarjanje </w:t>
            </w:r>
            <w:r w:rsidR="0051656B">
              <w:rPr>
                <w:rFonts w:eastAsia="Tahoma"/>
                <w:color w:val="000000"/>
                <w:szCs w:val="14"/>
              </w:rPr>
              <w:t>(</w:t>
            </w:r>
            <w:r w:rsidRPr="00EC3996">
              <w:rPr>
                <w:rFonts w:eastAsia="Tahoma"/>
                <w:color w:val="000000"/>
                <w:szCs w:val="14"/>
              </w:rPr>
              <w:t>6/2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ED17B5" w14:textId="77777777" w:rsidR="0088116E" w:rsidRPr="00EC3996" w:rsidRDefault="0088116E" w:rsidP="0088116E">
            <w:pPr>
              <w:jc w:val="right"/>
              <w:rPr>
                <w:szCs w:val="14"/>
              </w:rPr>
            </w:pPr>
            <w:r w:rsidRPr="00EC3996">
              <w:rPr>
                <w:rFonts w:eastAsia="Tahoma"/>
                <w:color w:val="000000"/>
                <w:szCs w:val="14"/>
              </w:rPr>
              <w:t>557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B32E9A" w14:textId="77777777" w:rsidR="0088116E" w:rsidRPr="00EC3996" w:rsidRDefault="0088116E" w:rsidP="0088116E">
            <w:pPr>
              <w:jc w:val="right"/>
              <w:rPr>
                <w:szCs w:val="14"/>
              </w:rPr>
            </w:pPr>
            <w:r w:rsidRPr="00EC3996">
              <w:rPr>
                <w:rFonts w:eastAsia="Tahoma"/>
                <w:color w:val="000000"/>
                <w:szCs w:val="14"/>
              </w:rPr>
              <w:t>541</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0FBE76" w14:textId="77777777" w:rsidR="0088116E" w:rsidRPr="00EC3996" w:rsidRDefault="0088116E" w:rsidP="0088116E">
            <w:pPr>
              <w:jc w:val="right"/>
              <w:rPr>
                <w:szCs w:val="14"/>
              </w:rPr>
            </w:pPr>
            <w:r w:rsidRPr="00EC3996">
              <w:rPr>
                <w:rFonts w:eastAsia="Tahoma"/>
                <w:color w:val="000000"/>
                <w:szCs w:val="14"/>
              </w:rPr>
              <w:t>522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0A79A6" w14:textId="77777777" w:rsidR="0088116E" w:rsidRPr="00EC3996" w:rsidRDefault="0088116E" w:rsidP="0088116E">
            <w:pPr>
              <w:jc w:val="right"/>
              <w:rPr>
                <w:szCs w:val="14"/>
              </w:rPr>
            </w:pPr>
            <w:r w:rsidRPr="00EC3996">
              <w:rPr>
                <w:rFonts w:eastAsia="Tahoma"/>
                <w:color w:val="000000"/>
                <w:szCs w:val="14"/>
              </w:rPr>
              <w:t>555</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E9CBC5" w14:textId="77777777" w:rsidR="0088116E" w:rsidRPr="00EC3996" w:rsidRDefault="0088116E" w:rsidP="0088116E">
            <w:pPr>
              <w:jc w:val="right"/>
              <w:rPr>
                <w:szCs w:val="14"/>
              </w:rPr>
            </w:pPr>
            <w:r w:rsidRPr="00EC3996">
              <w:rPr>
                <w:rFonts w:eastAsia="Tahoma"/>
                <w:color w:val="000000"/>
                <w:szCs w:val="14"/>
              </w:rPr>
              <w:t>440</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3AFECA" w14:textId="77777777" w:rsidR="0088116E" w:rsidRPr="00EC3996" w:rsidRDefault="0088116E" w:rsidP="0088116E">
            <w:pPr>
              <w:jc w:val="right"/>
              <w:rPr>
                <w:szCs w:val="14"/>
              </w:rPr>
            </w:pPr>
            <w:r w:rsidRPr="00EC3996">
              <w:rPr>
                <w:rFonts w:eastAsia="Tahoma"/>
                <w:color w:val="000000"/>
                <w:szCs w:val="14"/>
              </w:rPr>
              <w:t>380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4D4408" w14:textId="77777777" w:rsidR="0088116E" w:rsidRPr="00EC3996" w:rsidRDefault="0088116E" w:rsidP="0088116E">
            <w:pPr>
              <w:jc w:val="right"/>
              <w:rPr>
                <w:szCs w:val="14"/>
              </w:rPr>
            </w:pPr>
            <w:r w:rsidRPr="00EC3996">
              <w:rPr>
                <w:rFonts w:eastAsia="Tahoma"/>
                <w:color w:val="000000"/>
                <w:szCs w:val="14"/>
              </w:rPr>
              <w:t>302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37A6AC" w14:textId="77777777" w:rsidR="0088116E" w:rsidRPr="00EC3996" w:rsidRDefault="0088116E" w:rsidP="0088116E">
            <w:pPr>
              <w:jc w:val="right"/>
              <w:rPr>
                <w:szCs w:val="14"/>
              </w:rPr>
            </w:pPr>
            <w:r w:rsidRPr="00EC3996">
              <w:rPr>
                <w:rFonts w:eastAsia="Tahoma"/>
                <w:color w:val="000000"/>
                <w:szCs w:val="14"/>
              </w:rPr>
              <w:t>317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01DE11" w14:textId="77777777" w:rsidR="0088116E" w:rsidRPr="00EC3996" w:rsidRDefault="0088116E" w:rsidP="0088116E">
            <w:pPr>
              <w:jc w:val="right"/>
              <w:rPr>
                <w:szCs w:val="14"/>
              </w:rPr>
            </w:pPr>
            <w:r w:rsidRPr="00EC3996">
              <w:rPr>
                <w:rFonts w:eastAsia="Tahoma"/>
                <w:color w:val="000000"/>
                <w:szCs w:val="14"/>
              </w:rPr>
              <w:t>356</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B0F3E4" w14:textId="77777777" w:rsidR="0088116E" w:rsidRPr="00EC3996" w:rsidRDefault="0088116E" w:rsidP="0088116E">
            <w:pPr>
              <w:jc w:val="right"/>
              <w:rPr>
                <w:szCs w:val="14"/>
              </w:rPr>
            </w:pPr>
            <w:r w:rsidRPr="00EC3996">
              <w:rPr>
                <w:rFonts w:eastAsia="Tahoma"/>
                <w:color w:val="000000"/>
                <w:szCs w:val="14"/>
              </w:rPr>
              <w:t>254</w:t>
            </w:r>
          </w:p>
        </w:tc>
      </w:tr>
      <w:tr w:rsidR="00515AB7" w:rsidRPr="00EC3996" w14:paraId="3AC05BC8"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20BF38" w14:textId="49F1A8C0" w:rsidR="0088116E" w:rsidRPr="00EC3996" w:rsidRDefault="0088116E" w:rsidP="0088116E">
            <w:pPr>
              <w:rPr>
                <w:szCs w:val="14"/>
              </w:rPr>
            </w:pPr>
            <w:r w:rsidRPr="00EC3996">
              <w:rPr>
                <w:rFonts w:eastAsia="Tahoma"/>
                <w:color w:val="000000"/>
                <w:szCs w:val="14"/>
              </w:rPr>
              <w:t xml:space="preserve">Povzročanje hrupa z akustičnimi aparati </w:t>
            </w:r>
            <w:r w:rsidR="0051656B">
              <w:rPr>
                <w:rFonts w:eastAsia="Tahoma"/>
                <w:color w:val="000000"/>
                <w:szCs w:val="14"/>
              </w:rPr>
              <w:t>(</w:t>
            </w:r>
            <w:r w:rsidRPr="00EC3996">
              <w:rPr>
                <w:rFonts w:eastAsia="Tahoma"/>
                <w:color w:val="000000"/>
                <w:szCs w:val="14"/>
              </w:rPr>
              <w:t>8/2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54C1E4" w14:textId="77777777" w:rsidR="0088116E" w:rsidRPr="00EC3996" w:rsidRDefault="0088116E" w:rsidP="0088116E">
            <w:pPr>
              <w:jc w:val="right"/>
              <w:rPr>
                <w:szCs w:val="14"/>
              </w:rPr>
            </w:pPr>
            <w:r w:rsidRPr="00EC3996">
              <w:rPr>
                <w:rFonts w:eastAsia="Tahoma"/>
                <w:color w:val="000000"/>
                <w:szCs w:val="14"/>
              </w:rPr>
              <w:t>238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9F1154" w14:textId="77777777" w:rsidR="0088116E" w:rsidRPr="00EC3996" w:rsidRDefault="0088116E" w:rsidP="0088116E">
            <w:pPr>
              <w:jc w:val="right"/>
              <w:rPr>
                <w:szCs w:val="14"/>
              </w:rPr>
            </w:pPr>
            <w:r w:rsidRPr="00EC3996">
              <w:rPr>
                <w:rFonts w:eastAsia="Tahoma"/>
                <w:color w:val="000000"/>
                <w:szCs w:val="14"/>
              </w:rPr>
              <w:t>232</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68CAFC" w14:textId="77777777" w:rsidR="0088116E" w:rsidRPr="00EC3996" w:rsidRDefault="0088116E" w:rsidP="0088116E">
            <w:pPr>
              <w:jc w:val="right"/>
              <w:rPr>
                <w:szCs w:val="14"/>
              </w:rPr>
            </w:pPr>
            <w:r w:rsidRPr="00EC3996">
              <w:rPr>
                <w:rFonts w:eastAsia="Tahoma"/>
                <w:color w:val="000000"/>
                <w:szCs w:val="14"/>
              </w:rPr>
              <w:t>205</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400EF9" w14:textId="77777777" w:rsidR="0088116E" w:rsidRPr="00EC3996" w:rsidRDefault="0088116E" w:rsidP="0088116E">
            <w:pPr>
              <w:jc w:val="right"/>
              <w:rPr>
                <w:szCs w:val="14"/>
              </w:rPr>
            </w:pPr>
            <w:r w:rsidRPr="00EC3996">
              <w:rPr>
                <w:rFonts w:eastAsia="Tahoma"/>
                <w:color w:val="000000"/>
                <w:szCs w:val="14"/>
              </w:rPr>
              <w:t>280</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8B2FBE" w14:textId="77777777" w:rsidR="0088116E" w:rsidRPr="00EC3996" w:rsidRDefault="0088116E" w:rsidP="0088116E">
            <w:pPr>
              <w:jc w:val="right"/>
              <w:rPr>
                <w:szCs w:val="14"/>
              </w:rPr>
            </w:pPr>
            <w:r w:rsidRPr="00EC3996">
              <w:rPr>
                <w:rFonts w:eastAsia="Tahoma"/>
                <w:color w:val="000000"/>
                <w:szCs w:val="14"/>
              </w:rPr>
              <w:t>418</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B331DD" w14:textId="77777777" w:rsidR="0088116E" w:rsidRPr="00EC3996" w:rsidRDefault="0088116E" w:rsidP="0088116E">
            <w:pPr>
              <w:jc w:val="right"/>
              <w:rPr>
                <w:szCs w:val="14"/>
              </w:rPr>
            </w:pPr>
            <w:r w:rsidRPr="00EC3996">
              <w:rPr>
                <w:rFonts w:eastAsia="Tahoma"/>
                <w:color w:val="000000"/>
                <w:szCs w:val="14"/>
              </w:rPr>
              <w:t>532</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8CBAB6" w14:textId="77777777" w:rsidR="0088116E" w:rsidRPr="00EC3996" w:rsidRDefault="0088116E" w:rsidP="0088116E">
            <w:pPr>
              <w:jc w:val="right"/>
              <w:rPr>
                <w:szCs w:val="14"/>
              </w:rPr>
            </w:pPr>
            <w:r w:rsidRPr="00EC3996">
              <w:rPr>
                <w:rFonts w:eastAsia="Tahoma"/>
                <w:color w:val="000000"/>
                <w:szCs w:val="14"/>
              </w:rPr>
              <w:t>523</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3B746" w14:textId="77777777" w:rsidR="0088116E" w:rsidRPr="00EC3996" w:rsidRDefault="0088116E" w:rsidP="0088116E">
            <w:pPr>
              <w:jc w:val="right"/>
              <w:rPr>
                <w:szCs w:val="14"/>
              </w:rPr>
            </w:pPr>
            <w:r w:rsidRPr="00EC3996">
              <w:rPr>
                <w:rFonts w:eastAsia="Tahoma"/>
                <w:color w:val="000000"/>
                <w:szCs w:val="14"/>
              </w:rPr>
              <w:t>400</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AEC7E" w14:textId="77777777" w:rsidR="0088116E" w:rsidRPr="00EC3996" w:rsidRDefault="0088116E" w:rsidP="0088116E">
            <w:pPr>
              <w:jc w:val="right"/>
              <w:rPr>
                <w:szCs w:val="14"/>
              </w:rPr>
            </w:pPr>
            <w:r w:rsidRPr="00EC3996">
              <w:rPr>
                <w:rFonts w:eastAsia="Tahoma"/>
                <w:color w:val="000000"/>
                <w:szCs w:val="14"/>
              </w:rPr>
              <w:t>294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4F857A" w14:textId="77777777" w:rsidR="0088116E" w:rsidRPr="00EC3996" w:rsidRDefault="0088116E" w:rsidP="0088116E">
            <w:pPr>
              <w:jc w:val="right"/>
              <w:rPr>
                <w:szCs w:val="14"/>
              </w:rPr>
            </w:pPr>
            <w:r w:rsidRPr="00EC3996">
              <w:rPr>
                <w:rFonts w:eastAsia="Tahoma"/>
                <w:color w:val="000000"/>
                <w:szCs w:val="14"/>
              </w:rPr>
              <w:t>189</w:t>
            </w:r>
          </w:p>
        </w:tc>
      </w:tr>
      <w:tr w:rsidR="00515AB7" w:rsidRPr="00EC3996" w14:paraId="1884BC7F"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8DE5EC" w14:textId="780E2D1A" w:rsidR="0088116E" w:rsidRPr="00EC3996" w:rsidRDefault="0088116E" w:rsidP="0088116E">
            <w:pPr>
              <w:rPr>
                <w:szCs w:val="14"/>
              </w:rPr>
            </w:pPr>
            <w:r w:rsidRPr="00EC3996">
              <w:rPr>
                <w:rFonts w:eastAsia="Tahoma"/>
                <w:color w:val="000000"/>
                <w:szCs w:val="14"/>
              </w:rPr>
              <w:t xml:space="preserve">Motenje nočnega miru s hrupom </w:t>
            </w:r>
            <w:r w:rsidR="0051656B">
              <w:rPr>
                <w:rFonts w:eastAsia="Tahoma"/>
                <w:color w:val="000000"/>
                <w:szCs w:val="14"/>
              </w:rPr>
              <w:t>(</w:t>
            </w:r>
            <w:r w:rsidRPr="00EC3996">
              <w:rPr>
                <w:rFonts w:eastAsia="Tahoma"/>
                <w:color w:val="000000"/>
                <w:szCs w:val="14"/>
              </w:rPr>
              <w:t>8/1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BA2F2D" w14:textId="77777777" w:rsidR="0088116E" w:rsidRPr="00EC3996" w:rsidRDefault="0088116E" w:rsidP="0088116E">
            <w:pPr>
              <w:jc w:val="right"/>
              <w:rPr>
                <w:szCs w:val="14"/>
              </w:rPr>
            </w:pPr>
            <w:r w:rsidRPr="00EC3996">
              <w:rPr>
                <w:rFonts w:eastAsia="Tahoma"/>
                <w:color w:val="000000"/>
                <w:szCs w:val="14"/>
              </w:rPr>
              <w:t>396</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B0C424" w14:textId="77777777" w:rsidR="0088116E" w:rsidRPr="00EC3996" w:rsidRDefault="0088116E" w:rsidP="0088116E">
            <w:pPr>
              <w:jc w:val="right"/>
              <w:rPr>
                <w:szCs w:val="14"/>
              </w:rPr>
            </w:pPr>
            <w:r w:rsidRPr="00EC3996">
              <w:rPr>
                <w:rFonts w:eastAsia="Tahoma"/>
                <w:color w:val="000000"/>
                <w:szCs w:val="14"/>
              </w:rPr>
              <w:t>390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616282" w14:textId="77777777" w:rsidR="0088116E" w:rsidRPr="00EC3996" w:rsidRDefault="0088116E" w:rsidP="0088116E">
            <w:pPr>
              <w:jc w:val="right"/>
              <w:rPr>
                <w:szCs w:val="14"/>
              </w:rPr>
            </w:pPr>
            <w:r w:rsidRPr="00EC3996">
              <w:rPr>
                <w:rFonts w:eastAsia="Tahoma"/>
                <w:color w:val="000000"/>
                <w:szCs w:val="14"/>
              </w:rPr>
              <w:t>360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0CEF5E" w14:textId="77777777" w:rsidR="0088116E" w:rsidRPr="00EC3996" w:rsidRDefault="0088116E" w:rsidP="0088116E">
            <w:pPr>
              <w:jc w:val="right"/>
              <w:rPr>
                <w:szCs w:val="14"/>
              </w:rPr>
            </w:pPr>
            <w:r w:rsidRPr="00EC3996">
              <w:rPr>
                <w:rFonts w:eastAsia="Tahoma"/>
                <w:color w:val="000000"/>
                <w:szCs w:val="14"/>
              </w:rPr>
              <w:t>379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47B055" w14:textId="77777777" w:rsidR="0088116E" w:rsidRPr="00EC3996" w:rsidRDefault="0088116E" w:rsidP="0088116E">
            <w:pPr>
              <w:jc w:val="right"/>
              <w:rPr>
                <w:szCs w:val="14"/>
              </w:rPr>
            </w:pPr>
            <w:r w:rsidRPr="00EC3996">
              <w:rPr>
                <w:rFonts w:eastAsia="Tahoma"/>
                <w:color w:val="000000"/>
                <w:szCs w:val="14"/>
              </w:rPr>
              <w:t>333</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4475C9" w14:textId="77777777" w:rsidR="0088116E" w:rsidRPr="00EC3996" w:rsidRDefault="0088116E" w:rsidP="0088116E">
            <w:pPr>
              <w:jc w:val="right"/>
              <w:rPr>
                <w:szCs w:val="14"/>
              </w:rPr>
            </w:pPr>
            <w:r w:rsidRPr="00EC3996">
              <w:rPr>
                <w:rFonts w:eastAsia="Tahoma"/>
                <w:color w:val="000000"/>
                <w:szCs w:val="14"/>
              </w:rPr>
              <w:t>449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676FBF" w14:textId="77777777" w:rsidR="0088116E" w:rsidRPr="00EC3996" w:rsidRDefault="0088116E" w:rsidP="0088116E">
            <w:pPr>
              <w:jc w:val="right"/>
              <w:rPr>
                <w:szCs w:val="14"/>
              </w:rPr>
            </w:pPr>
            <w:r w:rsidRPr="00EC3996">
              <w:rPr>
                <w:rFonts w:eastAsia="Tahoma"/>
                <w:color w:val="000000"/>
                <w:szCs w:val="14"/>
              </w:rPr>
              <w:t>362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36B00E" w14:textId="77777777" w:rsidR="0088116E" w:rsidRPr="00EC3996" w:rsidRDefault="0088116E" w:rsidP="0088116E">
            <w:pPr>
              <w:jc w:val="right"/>
              <w:rPr>
                <w:szCs w:val="14"/>
              </w:rPr>
            </w:pPr>
            <w:r w:rsidRPr="00EC3996">
              <w:rPr>
                <w:rFonts w:eastAsia="Tahoma"/>
                <w:color w:val="000000"/>
                <w:szCs w:val="14"/>
              </w:rPr>
              <w:t>223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0CCF5F" w14:textId="77777777" w:rsidR="0088116E" w:rsidRPr="00EC3996" w:rsidRDefault="0088116E" w:rsidP="0088116E">
            <w:pPr>
              <w:jc w:val="right"/>
              <w:rPr>
                <w:szCs w:val="14"/>
              </w:rPr>
            </w:pPr>
            <w:r w:rsidRPr="00EC3996">
              <w:rPr>
                <w:rFonts w:eastAsia="Tahoma"/>
                <w:color w:val="000000"/>
                <w:szCs w:val="14"/>
              </w:rPr>
              <w:t>206</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7C3186" w14:textId="77777777" w:rsidR="0088116E" w:rsidRPr="00EC3996" w:rsidRDefault="0088116E" w:rsidP="0088116E">
            <w:pPr>
              <w:jc w:val="right"/>
              <w:rPr>
                <w:szCs w:val="14"/>
              </w:rPr>
            </w:pPr>
            <w:r w:rsidRPr="00EC3996">
              <w:rPr>
                <w:rFonts w:eastAsia="Tahoma"/>
                <w:color w:val="000000"/>
                <w:szCs w:val="14"/>
              </w:rPr>
              <w:t>146</w:t>
            </w:r>
          </w:p>
        </w:tc>
      </w:tr>
      <w:tr w:rsidR="00515AB7" w:rsidRPr="00EC3996" w14:paraId="37906DF8"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400D4F" w14:textId="3BDE434D" w:rsidR="0088116E" w:rsidRPr="00EC3996" w:rsidRDefault="0088116E" w:rsidP="0088116E">
            <w:pPr>
              <w:rPr>
                <w:szCs w:val="14"/>
              </w:rPr>
            </w:pPr>
            <w:r w:rsidRPr="00EC3996">
              <w:rPr>
                <w:rFonts w:eastAsia="Tahoma"/>
                <w:color w:val="000000"/>
                <w:szCs w:val="14"/>
              </w:rPr>
              <w:t xml:space="preserve">Vsiljivo ali žaljivo nadlegovanje z beračenjem na javnem kraju </w:t>
            </w:r>
            <w:r w:rsidR="0051656B">
              <w:rPr>
                <w:rFonts w:eastAsia="Tahoma"/>
                <w:color w:val="000000"/>
                <w:szCs w:val="14"/>
              </w:rPr>
              <w:t>(</w:t>
            </w:r>
            <w:r w:rsidRPr="00EC3996">
              <w:rPr>
                <w:rFonts w:eastAsia="Tahoma"/>
                <w:color w:val="000000"/>
                <w:szCs w:val="14"/>
              </w:rPr>
              <w:t>9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4B59E1" w14:textId="77777777" w:rsidR="0088116E" w:rsidRPr="00EC3996" w:rsidRDefault="0088116E" w:rsidP="0088116E">
            <w:pPr>
              <w:jc w:val="right"/>
              <w:rPr>
                <w:szCs w:val="14"/>
              </w:rPr>
            </w:pPr>
            <w:r w:rsidRPr="00EC3996">
              <w:rPr>
                <w:rFonts w:eastAsia="Tahoma"/>
                <w:color w:val="000000"/>
                <w:szCs w:val="14"/>
              </w:rPr>
              <w:t>158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C3DFD5" w14:textId="77777777" w:rsidR="0088116E" w:rsidRPr="00EC3996" w:rsidRDefault="0088116E" w:rsidP="0088116E">
            <w:pPr>
              <w:jc w:val="right"/>
              <w:rPr>
                <w:szCs w:val="14"/>
              </w:rPr>
            </w:pPr>
            <w:r w:rsidRPr="00EC3996">
              <w:rPr>
                <w:rFonts w:eastAsia="Tahoma"/>
                <w:color w:val="000000"/>
                <w:szCs w:val="14"/>
              </w:rPr>
              <w:t>348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6ED915" w14:textId="77777777" w:rsidR="0088116E" w:rsidRPr="00EC3996" w:rsidRDefault="0088116E" w:rsidP="0088116E">
            <w:pPr>
              <w:jc w:val="right"/>
              <w:rPr>
                <w:szCs w:val="14"/>
              </w:rPr>
            </w:pPr>
            <w:r w:rsidRPr="00EC3996">
              <w:rPr>
                <w:rFonts w:eastAsia="Tahoma"/>
                <w:color w:val="000000"/>
                <w:szCs w:val="14"/>
              </w:rPr>
              <w:t>189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8AA0EA" w14:textId="77777777" w:rsidR="0088116E" w:rsidRPr="00EC3996" w:rsidRDefault="0088116E" w:rsidP="0088116E">
            <w:pPr>
              <w:jc w:val="right"/>
              <w:rPr>
                <w:szCs w:val="14"/>
              </w:rPr>
            </w:pPr>
            <w:r w:rsidRPr="00EC3996">
              <w:rPr>
                <w:rFonts w:eastAsia="Tahoma"/>
                <w:color w:val="000000"/>
                <w:szCs w:val="14"/>
              </w:rPr>
              <w:t>129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4C2A3F" w14:textId="77777777" w:rsidR="0088116E" w:rsidRPr="00EC3996" w:rsidRDefault="0088116E" w:rsidP="0088116E">
            <w:pPr>
              <w:jc w:val="right"/>
              <w:rPr>
                <w:szCs w:val="14"/>
              </w:rPr>
            </w:pPr>
            <w:r w:rsidRPr="00EC3996">
              <w:rPr>
                <w:rFonts w:eastAsia="Tahoma"/>
                <w:color w:val="000000"/>
                <w:szCs w:val="14"/>
              </w:rPr>
              <w:t>174</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D6278" w14:textId="77777777" w:rsidR="0088116E" w:rsidRPr="00EC3996" w:rsidRDefault="0088116E" w:rsidP="0088116E">
            <w:pPr>
              <w:jc w:val="right"/>
              <w:rPr>
                <w:szCs w:val="14"/>
              </w:rPr>
            </w:pPr>
            <w:r w:rsidRPr="00EC3996">
              <w:rPr>
                <w:rFonts w:eastAsia="Tahoma"/>
                <w:color w:val="000000"/>
                <w:szCs w:val="14"/>
              </w:rPr>
              <w:t>91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B7562E" w14:textId="77777777" w:rsidR="0088116E" w:rsidRPr="00EC3996" w:rsidRDefault="0088116E" w:rsidP="0088116E">
            <w:pPr>
              <w:jc w:val="right"/>
              <w:rPr>
                <w:szCs w:val="14"/>
              </w:rPr>
            </w:pPr>
            <w:r w:rsidRPr="00EC3996">
              <w:rPr>
                <w:rFonts w:eastAsia="Tahoma"/>
                <w:color w:val="000000"/>
                <w:szCs w:val="14"/>
              </w:rPr>
              <w:t>56</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21293" w14:textId="77777777" w:rsidR="0088116E" w:rsidRPr="00EC3996" w:rsidRDefault="0088116E" w:rsidP="0088116E">
            <w:pPr>
              <w:jc w:val="right"/>
              <w:rPr>
                <w:szCs w:val="14"/>
              </w:rPr>
            </w:pPr>
            <w:r w:rsidRPr="00EC3996">
              <w:rPr>
                <w:rFonts w:eastAsia="Tahoma"/>
                <w:color w:val="000000"/>
                <w:szCs w:val="14"/>
              </w:rPr>
              <w:t>92</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3F98DF" w14:textId="77777777" w:rsidR="0088116E" w:rsidRPr="00EC3996" w:rsidRDefault="0088116E" w:rsidP="0088116E">
            <w:pPr>
              <w:jc w:val="right"/>
              <w:rPr>
                <w:szCs w:val="14"/>
              </w:rPr>
            </w:pPr>
            <w:r w:rsidRPr="00EC3996">
              <w:rPr>
                <w:rFonts w:eastAsia="Tahoma"/>
                <w:color w:val="000000"/>
                <w:szCs w:val="14"/>
              </w:rPr>
              <w:t>272</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D88C70" w14:textId="77777777" w:rsidR="0088116E" w:rsidRPr="00EC3996" w:rsidRDefault="0088116E" w:rsidP="0088116E">
            <w:pPr>
              <w:jc w:val="right"/>
              <w:rPr>
                <w:szCs w:val="14"/>
              </w:rPr>
            </w:pPr>
            <w:r w:rsidRPr="00EC3996">
              <w:rPr>
                <w:rFonts w:eastAsia="Tahoma"/>
                <w:color w:val="000000"/>
                <w:szCs w:val="14"/>
              </w:rPr>
              <w:t>137</w:t>
            </w:r>
          </w:p>
        </w:tc>
      </w:tr>
      <w:tr w:rsidR="00515AB7" w:rsidRPr="00EC3996" w14:paraId="7280E4F2"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D78F4C" w14:textId="278E30EB" w:rsidR="0088116E" w:rsidRPr="00EC3996" w:rsidRDefault="0088116E" w:rsidP="0088116E">
            <w:pPr>
              <w:rPr>
                <w:szCs w:val="14"/>
              </w:rPr>
            </w:pPr>
            <w:r w:rsidRPr="00EC3996">
              <w:rPr>
                <w:rFonts w:eastAsia="Tahoma"/>
                <w:color w:val="000000"/>
                <w:szCs w:val="14"/>
              </w:rPr>
              <w:t xml:space="preserve">Pretepanje </w:t>
            </w:r>
            <w:r w:rsidR="0051656B">
              <w:rPr>
                <w:rFonts w:eastAsia="Tahoma"/>
                <w:color w:val="000000"/>
                <w:szCs w:val="14"/>
              </w:rPr>
              <w:t>(</w:t>
            </w:r>
            <w:r w:rsidRPr="00EC3996">
              <w:rPr>
                <w:rFonts w:eastAsia="Tahoma"/>
                <w:color w:val="000000"/>
                <w:szCs w:val="14"/>
              </w:rPr>
              <w:t>6/3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A12608" w14:textId="77777777" w:rsidR="0088116E" w:rsidRPr="00EC3996" w:rsidRDefault="0088116E" w:rsidP="0088116E">
            <w:pPr>
              <w:jc w:val="right"/>
              <w:rPr>
                <w:szCs w:val="14"/>
              </w:rPr>
            </w:pPr>
            <w:r w:rsidRPr="00EC3996">
              <w:rPr>
                <w:rFonts w:eastAsia="Tahoma"/>
                <w:color w:val="000000"/>
                <w:szCs w:val="14"/>
              </w:rPr>
              <w:t>84</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3CEF6E" w14:textId="77777777" w:rsidR="0088116E" w:rsidRPr="00EC3996" w:rsidRDefault="0088116E" w:rsidP="0088116E">
            <w:pPr>
              <w:jc w:val="right"/>
              <w:rPr>
                <w:szCs w:val="14"/>
              </w:rPr>
            </w:pPr>
            <w:r w:rsidRPr="00EC3996">
              <w:rPr>
                <w:rFonts w:eastAsia="Tahoma"/>
                <w:color w:val="000000"/>
                <w:szCs w:val="14"/>
              </w:rPr>
              <w:t>83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B9FF71" w14:textId="77777777" w:rsidR="0088116E" w:rsidRPr="00EC3996" w:rsidRDefault="0088116E" w:rsidP="0088116E">
            <w:pPr>
              <w:jc w:val="right"/>
              <w:rPr>
                <w:szCs w:val="14"/>
              </w:rPr>
            </w:pPr>
            <w:r w:rsidRPr="00EC3996">
              <w:rPr>
                <w:rFonts w:eastAsia="Tahoma"/>
                <w:color w:val="000000"/>
                <w:szCs w:val="14"/>
              </w:rPr>
              <w:t>96</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895989" w14:textId="77777777" w:rsidR="0088116E" w:rsidRPr="00EC3996" w:rsidRDefault="0088116E" w:rsidP="0088116E">
            <w:pPr>
              <w:jc w:val="right"/>
              <w:rPr>
                <w:szCs w:val="14"/>
              </w:rPr>
            </w:pPr>
            <w:r w:rsidRPr="00EC3996">
              <w:rPr>
                <w:rFonts w:eastAsia="Tahoma"/>
                <w:color w:val="000000"/>
                <w:szCs w:val="14"/>
              </w:rPr>
              <w:t>98</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3C9B2E" w14:textId="77777777" w:rsidR="0088116E" w:rsidRPr="00EC3996" w:rsidRDefault="0088116E" w:rsidP="0088116E">
            <w:pPr>
              <w:jc w:val="right"/>
              <w:rPr>
                <w:szCs w:val="14"/>
              </w:rPr>
            </w:pPr>
            <w:r w:rsidRPr="00EC3996">
              <w:rPr>
                <w:rFonts w:eastAsia="Tahoma"/>
                <w:color w:val="000000"/>
                <w:szCs w:val="14"/>
              </w:rPr>
              <w:t>103</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1A3FAE" w14:textId="77777777" w:rsidR="0088116E" w:rsidRPr="00EC3996" w:rsidRDefault="0088116E" w:rsidP="0088116E">
            <w:pPr>
              <w:jc w:val="right"/>
              <w:rPr>
                <w:szCs w:val="14"/>
              </w:rPr>
            </w:pPr>
            <w:r w:rsidRPr="00EC3996">
              <w:rPr>
                <w:rFonts w:eastAsia="Tahoma"/>
                <w:color w:val="000000"/>
                <w:szCs w:val="14"/>
              </w:rPr>
              <w:t>65</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09B561" w14:textId="77777777" w:rsidR="0088116E" w:rsidRPr="00EC3996" w:rsidRDefault="0088116E" w:rsidP="0088116E">
            <w:pPr>
              <w:jc w:val="right"/>
              <w:rPr>
                <w:szCs w:val="14"/>
              </w:rPr>
            </w:pPr>
            <w:r w:rsidRPr="00EC3996">
              <w:rPr>
                <w:rFonts w:eastAsia="Tahoma"/>
                <w:color w:val="000000"/>
                <w:szCs w:val="14"/>
              </w:rPr>
              <w:t>63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80026F" w14:textId="77777777" w:rsidR="0088116E" w:rsidRPr="00EC3996" w:rsidRDefault="0088116E" w:rsidP="0088116E">
            <w:pPr>
              <w:jc w:val="right"/>
              <w:rPr>
                <w:szCs w:val="14"/>
              </w:rPr>
            </w:pPr>
            <w:r w:rsidRPr="00EC3996">
              <w:rPr>
                <w:rFonts w:eastAsia="Tahoma"/>
                <w:color w:val="000000"/>
                <w:szCs w:val="14"/>
              </w:rPr>
              <w:t>51</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EA3F02" w14:textId="77777777" w:rsidR="0088116E" w:rsidRPr="00EC3996" w:rsidRDefault="0088116E" w:rsidP="0088116E">
            <w:pPr>
              <w:jc w:val="right"/>
              <w:rPr>
                <w:szCs w:val="14"/>
              </w:rPr>
            </w:pPr>
            <w:r w:rsidRPr="00EC3996">
              <w:rPr>
                <w:rFonts w:eastAsia="Tahoma"/>
                <w:color w:val="000000"/>
                <w:szCs w:val="14"/>
              </w:rPr>
              <w:t>56</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7FEBAC" w14:textId="77777777" w:rsidR="0088116E" w:rsidRPr="00EC3996" w:rsidRDefault="0088116E" w:rsidP="0088116E">
            <w:pPr>
              <w:jc w:val="right"/>
              <w:rPr>
                <w:szCs w:val="14"/>
              </w:rPr>
            </w:pPr>
            <w:r w:rsidRPr="00EC3996">
              <w:rPr>
                <w:rFonts w:eastAsia="Tahoma"/>
                <w:color w:val="000000"/>
                <w:szCs w:val="14"/>
              </w:rPr>
              <w:t>55</w:t>
            </w:r>
          </w:p>
        </w:tc>
      </w:tr>
      <w:tr w:rsidR="00515AB7" w:rsidRPr="00EC3996" w14:paraId="45ED51CF"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DC1259" w14:textId="729B4F06" w:rsidR="0088116E" w:rsidRPr="00EC3996" w:rsidRDefault="0088116E" w:rsidP="0088116E">
            <w:pPr>
              <w:rPr>
                <w:szCs w:val="14"/>
              </w:rPr>
            </w:pPr>
            <w:r w:rsidRPr="00EC3996">
              <w:rPr>
                <w:rFonts w:eastAsia="Tahoma"/>
                <w:color w:val="000000"/>
                <w:szCs w:val="14"/>
              </w:rPr>
              <w:t xml:space="preserve">Prenočevanje na javnem kraju </w:t>
            </w:r>
            <w:r w:rsidR="0051656B">
              <w:rPr>
                <w:rFonts w:eastAsia="Tahoma"/>
                <w:color w:val="000000"/>
                <w:szCs w:val="14"/>
              </w:rPr>
              <w:t>(</w:t>
            </w:r>
            <w:r w:rsidRPr="00EC3996">
              <w:rPr>
                <w:rFonts w:eastAsia="Tahoma"/>
                <w:color w:val="000000"/>
                <w:szCs w:val="14"/>
              </w:rPr>
              <w:t>10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B8B2AD" w14:textId="77777777" w:rsidR="0088116E" w:rsidRPr="00EC3996" w:rsidRDefault="0088116E" w:rsidP="0088116E">
            <w:pPr>
              <w:jc w:val="right"/>
              <w:rPr>
                <w:szCs w:val="14"/>
              </w:rPr>
            </w:pPr>
            <w:r w:rsidRPr="00EC3996">
              <w:rPr>
                <w:rFonts w:eastAsia="Tahoma"/>
                <w:color w:val="000000"/>
                <w:szCs w:val="14"/>
              </w:rPr>
              <w:t>46</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AB8897" w14:textId="77777777" w:rsidR="0088116E" w:rsidRPr="00EC3996" w:rsidRDefault="0088116E" w:rsidP="0088116E">
            <w:pPr>
              <w:jc w:val="right"/>
              <w:rPr>
                <w:szCs w:val="14"/>
              </w:rPr>
            </w:pPr>
            <w:r w:rsidRPr="00EC3996">
              <w:rPr>
                <w:rFonts w:eastAsia="Tahoma"/>
                <w:color w:val="000000"/>
                <w:szCs w:val="14"/>
              </w:rPr>
              <w:t>77</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A3D882" w14:textId="77777777" w:rsidR="0088116E" w:rsidRPr="00EC3996" w:rsidRDefault="0088116E" w:rsidP="0088116E">
            <w:pPr>
              <w:jc w:val="right"/>
              <w:rPr>
                <w:szCs w:val="14"/>
              </w:rPr>
            </w:pPr>
            <w:r w:rsidRPr="00EC3996">
              <w:rPr>
                <w:rFonts w:eastAsia="Tahoma"/>
                <w:color w:val="000000"/>
                <w:szCs w:val="14"/>
              </w:rPr>
              <w:t>64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B5A9ED" w14:textId="77777777" w:rsidR="0088116E" w:rsidRPr="00EC3996" w:rsidRDefault="0088116E" w:rsidP="0088116E">
            <w:pPr>
              <w:jc w:val="right"/>
              <w:rPr>
                <w:szCs w:val="14"/>
              </w:rPr>
            </w:pPr>
            <w:r w:rsidRPr="00EC3996">
              <w:rPr>
                <w:rFonts w:eastAsia="Tahoma"/>
                <w:color w:val="000000"/>
                <w:szCs w:val="14"/>
              </w:rPr>
              <w:t>57</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44B381" w14:textId="77777777" w:rsidR="0088116E" w:rsidRPr="00EC3996" w:rsidRDefault="0088116E" w:rsidP="0088116E">
            <w:pPr>
              <w:jc w:val="right"/>
              <w:rPr>
                <w:szCs w:val="14"/>
              </w:rPr>
            </w:pPr>
            <w:r w:rsidRPr="00EC3996">
              <w:rPr>
                <w:rFonts w:eastAsia="Tahoma"/>
                <w:color w:val="000000"/>
                <w:szCs w:val="14"/>
              </w:rPr>
              <w:t>48</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A71D80" w14:textId="77777777" w:rsidR="0088116E" w:rsidRPr="00EC3996" w:rsidRDefault="0088116E" w:rsidP="0088116E">
            <w:pPr>
              <w:jc w:val="right"/>
              <w:rPr>
                <w:szCs w:val="14"/>
              </w:rPr>
            </w:pPr>
            <w:r w:rsidRPr="00EC3996">
              <w:rPr>
                <w:rFonts w:eastAsia="Tahoma"/>
                <w:color w:val="000000"/>
                <w:szCs w:val="14"/>
              </w:rPr>
              <w:t>69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2395D6" w14:textId="77777777" w:rsidR="0088116E" w:rsidRPr="00EC3996" w:rsidRDefault="0088116E" w:rsidP="0088116E">
            <w:pPr>
              <w:jc w:val="right"/>
              <w:rPr>
                <w:szCs w:val="14"/>
              </w:rPr>
            </w:pPr>
            <w:r w:rsidRPr="00EC3996">
              <w:rPr>
                <w:rFonts w:eastAsia="Tahoma"/>
                <w:color w:val="000000"/>
                <w:szCs w:val="14"/>
              </w:rPr>
              <w:t>38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380084" w14:textId="77777777" w:rsidR="0088116E" w:rsidRPr="00EC3996" w:rsidRDefault="0088116E" w:rsidP="0088116E">
            <w:pPr>
              <w:jc w:val="right"/>
              <w:rPr>
                <w:szCs w:val="14"/>
              </w:rPr>
            </w:pPr>
            <w:r w:rsidRPr="00EC3996">
              <w:rPr>
                <w:rFonts w:eastAsia="Tahoma"/>
                <w:color w:val="000000"/>
                <w:szCs w:val="14"/>
              </w:rPr>
              <w:t>17</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8B69F" w14:textId="77777777" w:rsidR="0088116E" w:rsidRPr="00EC3996" w:rsidRDefault="0088116E" w:rsidP="0088116E">
            <w:pPr>
              <w:jc w:val="right"/>
              <w:rPr>
                <w:szCs w:val="14"/>
              </w:rPr>
            </w:pPr>
            <w:r w:rsidRPr="00EC3996">
              <w:rPr>
                <w:rFonts w:eastAsia="Tahoma"/>
                <w:color w:val="000000"/>
                <w:szCs w:val="14"/>
              </w:rPr>
              <w:t>38</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02D68A" w14:textId="77777777" w:rsidR="0088116E" w:rsidRPr="00EC3996" w:rsidRDefault="0088116E" w:rsidP="0088116E">
            <w:pPr>
              <w:jc w:val="right"/>
              <w:rPr>
                <w:szCs w:val="14"/>
              </w:rPr>
            </w:pPr>
            <w:r w:rsidRPr="00EC3996">
              <w:rPr>
                <w:rFonts w:eastAsia="Tahoma"/>
                <w:color w:val="000000"/>
                <w:szCs w:val="14"/>
              </w:rPr>
              <w:t>24</w:t>
            </w:r>
          </w:p>
        </w:tc>
      </w:tr>
      <w:tr w:rsidR="00515AB7" w:rsidRPr="00EC3996" w14:paraId="7390941F"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685EB2" w14:textId="149041F0" w:rsidR="0088116E" w:rsidRPr="00EC3996" w:rsidRDefault="0088116E" w:rsidP="0088116E">
            <w:pPr>
              <w:rPr>
                <w:szCs w:val="14"/>
              </w:rPr>
            </w:pPr>
            <w:r w:rsidRPr="00EC3996">
              <w:rPr>
                <w:rFonts w:eastAsia="Tahoma"/>
                <w:color w:val="000000"/>
                <w:szCs w:val="14"/>
              </w:rPr>
              <w:t xml:space="preserve">Vzbujanje nestrpnosti </w:t>
            </w:r>
            <w:r w:rsidR="0051656B">
              <w:rPr>
                <w:rFonts w:eastAsia="Tahoma"/>
                <w:color w:val="000000"/>
                <w:szCs w:val="14"/>
              </w:rPr>
              <w:t>(</w:t>
            </w:r>
            <w:r w:rsidRPr="00EC3996">
              <w:rPr>
                <w:rFonts w:eastAsia="Tahoma"/>
                <w:color w:val="000000"/>
                <w:szCs w:val="14"/>
              </w:rPr>
              <w:t>20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05AD1B" w14:textId="77777777" w:rsidR="0088116E" w:rsidRPr="00EC3996" w:rsidRDefault="0088116E" w:rsidP="0088116E">
            <w:pPr>
              <w:jc w:val="right"/>
              <w:rPr>
                <w:szCs w:val="14"/>
              </w:rPr>
            </w:pPr>
            <w:r w:rsidRPr="00EC3996">
              <w:rPr>
                <w:rFonts w:eastAsia="Tahoma"/>
                <w:color w:val="000000"/>
                <w:szCs w:val="14"/>
              </w:rPr>
              <w:t>17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CEA17F" w14:textId="77777777" w:rsidR="0088116E" w:rsidRPr="00EC3996" w:rsidRDefault="0088116E" w:rsidP="0088116E">
            <w:pPr>
              <w:jc w:val="right"/>
              <w:rPr>
                <w:szCs w:val="14"/>
              </w:rPr>
            </w:pPr>
            <w:r w:rsidRPr="00EC3996">
              <w:rPr>
                <w:rFonts w:eastAsia="Tahoma"/>
                <w:color w:val="000000"/>
                <w:szCs w:val="14"/>
              </w:rPr>
              <w:t>17</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168A48" w14:textId="77777777" w:rsidR="0088116E" w:rsidRPr="00EC3996" w:rsidRDefault="0088116E" w:rsidP="0088116E">
            <w:pPr>
              <w:jc w:val="right"/>
              <w:rPr>
                <w:szCs w:val="14"/>
              </w:rPr>
            </w:pPr>
            <w:r w:rsidRPr="00EC3996">
              <w:rPr>
                <w:rFonts w:eastAsia="Tahoma"/>
                <w:color w:val="000000"/>
                <w:szCs w:val="14"/>
              </w:rPr>
              <w:t>24</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C3E3D1" w14:textId="77777777" w:rsidR="0088116E" w:rsidRPr="00EC3996" w:rsidRDefault="0088116E" w:rsidP="0088116E">
            <w:pPr>
              <w:jc w:val="right"/>
              <w:rPr>
                <w:szCs w:val="14"/>
              </w:rPr>
            </w:pPr>
            <w:r w:rsidRPr="00EC3996">
              <w:rPr>
                <w:rFonts w:eastAsia="Tahoma"/>
                <w:color w:val="000000"/>
                <w:szCs w:val="14"/>
              </w:rPr>
              <w:t>23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07A5D7" w14:textId="77777777" w:rsidR="0088116E" w:rsidRPr="00EC3996" w:rsidRDefault="0088116E" w:rsidP="0088116E">
            <w:pPr>
              <w:jc w:val="right"/>
              <w:rPr>
                <w:szCs w:val="14"/>
              </w:rPr>
            </w:pPr>
            <w:r w:rsidRPr="00EC3996">
              <w:rPr>
                <w:rFonts w:eastAsia="Tahoma"/>
                <w:color w:val="000000"/>
                <w:szCs w:val="14"/>
              </w:rPr>
              <w:t>21</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1E592" w14:textId="77777777" w:rsidR="0088116E" w:rsidRPr="00EC3996" w:rsidRDefault="0088116E" w:rsidP="0088116E">
            <w:pPr>
              <w:jc w:val="right"/>
              <w:rPr>
                <w:szCs w:val="14"/>
              </w:rPr>
            </w:pPr>
            <w:r w:rsidRPr="00EC3996">
              <w:rPr>
                <w:rFonts w:eastAsia="Tahoma"/>
                <w:color w:val="000000"/>
                <w:szCs w:val="14"/>
              </w:rPr>
              <w:t>20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810249" w14:textId="77777777" w:rsidR="0088116E" w:rsidRPr="00EC3996" w:rsidRDefault="0088116E" w:rsidP="0088116E">
            <w:pPr>
              <w:jc w:val="right"/>
              <w:rPr>
                <w:szCs w:val="14"/>
              </w:rPr>
            </w:pPr>
            <w:r w:rsidRPr="00EC3996">
              <w:rPr>
                <w:rFonts w:eastAsia="Tahoma"/>
                <w:color w:val="000000"/>
                <w:szCs w:val="14"/>
              </w:rPr>
              <w:t>30</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4161E4" w14:textId="77777777" w:rsidR="0088116E" w:rsidRPr="00EC3996" w:rsidRDefault="0088116E" w:rsidP="0088116E">
            <w:pPr>
              <w:jc w:val="right"/>
              <w:rPr>
                <w:szCs w:val="14"/>
              </w:rPr>
            </w:pPr>
            <w:r w:rsidRPr="00EC3996">
              <w:rPr>
                <w:rFonts w:eastAsia="Tahoma"/>
                <w:color w:val="000000"/>
                <w:szCs w:val="14"/>
              </w:rPr>
              <w:t>19</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554A95" w14:textId="77777777" w:rsidR="0088116E" w:rsidRPr="00EC3996" w:rsidRDefault="0088116E" w:rsidP="0088116E">
            <w:pPr>
              <w:jc w:val="right"/>
              <w:rPr>
                <w:szCs w:val="14"/>
              </w:rPr>
            </w:pPr>
            <w:r w:rsidRPr="00EC3996">
              <w:rPr>
                <w:rFonts w:eastAsia="Tahoma"/>
                <w:color w:val="000000"/>
                <w:szCs w:val="14"/>
              </w:rPr>
              <w:t>13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1B1F67" w14:textId="77777777" w:rsidR="0088116E" w:rsidRPr="00EC3996" w:rsidRDefault="0088116E" w:rsidP="0088116E">
            <w:pPr>
              <w:jc w:val="right"/>
              <w:rPr>
                <w:szCs w:val="14"/>
              </w:rPr>
            </w:pPr>
            <w:r w:rsidRPr="00EC3996">
              <w:rPr>
                <w:rFonts w:eastAsia="Tahoma"/>
                <w:color w:val="000000"/>
                <w:szCs w:val="14"/>
              </w:rPr>
              <w:t>22</w:t>
            </w:r>
          </w:p>
        </w:tc>
      </w:tr>
      <w:tr w:rsidR="00515AB7" w:rsidRPr="00EC3996" w14:paraId="76CBBC4E"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8F6413" w14:textId="58CEBC40" w:rsidR="0088116E" w:rsidRPr="00EC3996" w:rsidRDefault="0088116E" w:rsidP="0088116E">
            <w:pPr>
              <w:rPr>
                <w:szCs w:val="14"/>
              </w:rPr>
            </w:pPr>
            <w:r w:rsidRPr="00EC3996">
              <w:rPr>
                <w:rFonts w:eastAsia="Tahoma"/>
                <w:color w:val="000000"/>
                <w:szCs w:val="14"/>
              </w:rPr>
              <w:t xml:space="preserve">Vandalizem </w:t>
            </w:r>
            <w:r w:rsidR="0051656B">
              <w:rPr>
                <w:rFonts w:eastAsia="Tahoma"/>
                <w:color w:val="000000"/>
                <w:szCs w:val="14"/>
              </w:rPr>
              <w:t>(</w:t>
            </w:r>
            <w:r w:rsidRPr="00EC3996">
              <w:rPr>
                <w:rFonts w:eastAsia="Tahoma"/>
                <w:color w:val="000000"/>
                <w:szCs w:val="14"/>
              </w:rPr>
              <w:t>16 ZJRM-1</w:t>
            </w:r>
            <w:r w:rsidR="0051656B">
              <w:rPr>
                <w:rFonts w:eastAsia="Tahoma"/>
                <w:color w:val="000000"/>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FED549" w14:textId="77777777" w:rsidR="0088116E" w:rsidRPr="00EC3996" w:rsidRDefault="0088116E" w:rsidP="0088116E">
            <w:pPr>
              <w:jc w:val="right"/>
              <w:rPr>
                <w:szCs w:val="14"/>
              </w:rPr>
            </w:pPr>
            <w:r w:rsidRPr="00EC3996">
              <w:rPr>
                <w:rFonts w:eastAsia="Tahoma"/>
                <w:color w:val="000000"/>
                <w:szCs w:val="14"/>
              </w:rPr>
              <w:t>12</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494E0E" w14:textId="77777777" w:rsidR="0088116E" w:rsidRPr="00EC3996" w:rsidRDefault="0088116E" w:rsidP="0088116E">
            <w:pPr>
              <w:jc w:val="right"/>
              <w:rPr>
                <w:szCs w:val="14"/>
              </w:rPr>
            </w:pPr>
            <w:r w:rsidRPr="00EC3996">
              <w:rPr>
                <w:rFonts w:eastAsia="Tahoma"/>
                <w:color w:val="000000"/>
                <w:szCs w:val="14"/>
              </w:rPr>
              <w:t>17</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441E5E" w14:textId="77777777" w:rsidR="0088116E" w:rsidRPr="00EC3996" w:rsidRDefault="0088116E" w:rsidP="0088116E">
            <w:pPr>
              <w:jc w:val="right"/>
              <w:rPr>
                <w:szCs w:val="14"/>
              </w:rPr>
            </w:pPr>
            <w:r w:rsidRPr="00EC3996">
              <w:rPr>
                <w:rFonts w:eastAsia="Tahoma"/>
                <w:color w:val="000000"/>
                <w:szCs w:val="14"/>
              </w:rPr>
              <w:t>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4DC73A" w14:textId="77777777" w:rsidR="0088116E" w:rsidRPr="00EC3996" w:rsidRDefault="0088116E" w:rsidP="0088116E">
            <w:pPr>
              <w:jc w:val="right"/>
              <w:rPr>
                <w:szCs w:val="14"/>
              </w:rPr>
            </w:pPr>
            <w:r w:rsidRPr="00EC3996">
              <w:rPr>
                <w:rFonts w:eastAsia="Tahoma"/>
                <w:color w:val="000000"/>
                <w:szCs w:val="14"/>
              </w:rPr>
              <w:t>11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E0D60F" w14:textId="77777777" w:rsidR="0088116E" w:rsidRPr="00EC3996" w:rsidRDefault="0088116E" w:rsidP="0088116E">
            <w:pPr>
              <w:jc w:val="right"/>
              <w:rPr>
                <w:szCs w:val="14"/>
              </w:rPr>
            </w:pPr>
            <w:r w:rsidRPr="00EC3996">
              <w:rPr>
                <w:rFonts w:eastAsia="Tahoma"/>
                <w:color w:val="000000"/>
                <w:szCs w:val="14"/>
              </w:rPr>
              <w:t>36</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80DD0F" w14:textId="77777777" w:rsidR="0088116E" w:rsidRPr="00EC3996" w:rsidRDefault="0088116E" w:rsidP="0088116E">
            <w:pPr>
              <w:jc w:val="right"/>
              <w:rPr>
                <w:szCs w:val="14"/>
              </w:rPr>
            </w:pPr>
            <w:r w:rsidRPr="00EC3996">
              <w:rPr>
                <w:rFonts w:eastAsia="Tahoma"/>
                <w:color w:val="000000"/>
                <w:szCs w:val="14"/>
              </w:rPr>
              <w:t>15</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AD5998" w14:textId="77777777" w:rsidR="0088116E" w:rsidRPr="00EC3996" w:rsidRDefault="0088116E" w:rsidP="0088116E">
            <w:pPr>
              <w:jc w:val="right"/>
              <w:rPr>
                <w:szCs w:val="14"/>
              </w:rPr>
            </w:pPr>
            <w:r w:rsidRPr="00EC3996">
              <w:rPr>
                <w:rFonts w:eastAsia="Tahoma"/>
                <w:color w:val="000000"/>
                <w:szCs w:val="14"/>
              </w:rPr>
              <w:t>4</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53118E" w14:textId="77777777" w:rsidR="0088116E" w:rsidRPr="00EC3996" w:rsidRDefault="0088116E" w:rsidP="0088116E">
            <w:pPr>
              <w:jc w:val="right"/>
              <w:rPr>
                <w:szCs w:val="14"/>
              </w:rPr>
            </w:pPr>
            <w:r w:rsidRPr="00EC3996">
              <w:rPr>
                <w:rFonts w:eastAsia="Tahoma"/>
                <w:color w:val="000000"/>
                <w:szCs w:val="14"/>
              </w:rPr>
              <w:t>5</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55FA9" w14:textId="77777777" w:rsidR="0088116E" w:rsidRPr="00EC3996" w:rsidRDefault="0088116E" w:rsidP="0088116E">
            <w:pPr>
              <w:jc w:val="right"/>
              <w:rPr>
                <w:szCs w:val="14"/>
              </w:rPr>
            </w:pPr>
            <w:r w:rsidRPr="00EC3996">
              <w:rPr>
                <w:rFonts w:eastAsia="Tahoma"/>
                <w:color w:val="000000"/>
                <w:szCs w:val="14"/>
              </w:rPr>
              <w:t>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C39F87" w14:textId="77777777" w:rsidR="0088116E" w:rsidRPr="00EC3996" w:rsidRDefault="0088116E" w:rsidP="0088116E">
            <w:pPr>
              <w:jc w:val="right"/>
              <w:rPr>
                <w:szCs w:val="14"/>
              </w:rPr>
            </w:pPr>
            <w:r w:rsidRPr="00EC3996">
              <w:rPr>
                <w:rFonts w:eastAsia="Tahoma"/>
                <w:color w:val="000000"/>
                <w:szCs w:val="14"/>
              </w:rPr>
              <w:t>5</w:t>
            </w:r>
          </w:p>
        </w:tc>
      </w:tr>
      <w:tr w:rsidR="00515AB7" w:rsidRPr="00EC3996" w14:paraId="14EEF549"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03FA5F" w14:textId="77777777" w:rsidR="0088116E" w:rsidRPr="00EC3996" w:rsidRDefault="0088116E" w:rsidP="0088116E">
            <w:pPr>
              <w:rPr>
                <w:szCs w:val="14"/>
              </w:rPr>
            </w:pPr>
            <w:r w:rsidRPr="00EC3996">
              <w:rPr>
                <w:rFonts w:eastAsia="Tahoma"/>
                <w:color w:val="000000"/>
                <w:szCs w:val="14"/>
              </w:rPr>
              <w:t xml:space="preserve">Prepoved zadrževanja mlajšim od 16 let v gost. </w:t>
            </w:r>
            <w:proofErr w:type="spellStart"/>
            <w:r w:rsidRPr="00EC3996">
              <w:rPr>
                <w:rFonts w:eastAsia="Tahoma"/>
                <w:color w:val="000000"/>
                <w:szCs w:val="14"/>
              </w:rPr>
              <w:t>obr</w:t>
            </w:r>
            <w:proofErr w:type="spellEnd"/>
            <w:r w:rsidRPr="00EC3996">
              <w:rPr>
                <w:rFonts w:eastAsia="Tahoma"/>
                <w:color w:val="000000"/>
                <w:szCs w:val="14"/>
              </w:rPr>
              <w:t>. na prir.</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A8AFB5" w14:textId="77777777" w:rsidR="0088116E" w:rsidRPr="00EC3996" w:rsidRDefault="00515AB7" w:rsidP="00515AB7">
            <w:pPr>
              <w:jc w:val="right"/>
              <w:rPr>
                <w:szCs w:val="14"/>
              </w:rPr>
            </w:pPr>
            <w:r>
              <w:rPr>
                <w:szCs w:val="14"/>
              </w:rPr>
              <w:t>-</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697824" w14:textId="77777777" w:rsidR="0088116E" w:rsidRPr="00EC3996" w:rsidRDefault="0088116E" w:rsidP="00515AB7">
            <w:pPr>
              <w:jc w:val="right"/>
              <w:rPr>
                <w:szCs w:val="14"/>
              </w:rPr>
            </w:pPr>
            <w:r w:rsidRPr="00EC3996">
              <w:rPr>
                <w:rFonts w:eastAsia="Tahoma"/>
                <w:color w:val="000000"/>
                <w:szCs w:val="14"/>
              </w:rPr>
              <w:t>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32C3B3" w14:textId="77777777" w:rsidR="0088116E" w:rsidRPr="00EC3996" w:rsidRDefault="0088116E" w:rsidP="00515AB7">
            <w:pPr>
              <w:jc w:val="right"/>
              <w:rPr>
                <w:szCs w:val="14"/>
              </w:rPr>
            </w:pPr>
            <w:r w:rsidRPr="00EC3996">
              <w:rPr>
                <w:rFonts w:eastAsia="Tahoma"/>
                <w:color w:val="000000"/>
                <w:szCs w:val="14"/>
              </w:rPr>
              <w:t>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8A7838" w14:textId="77777777" w:rsidR="0088116E" w:rsidRPr="00EC3996" w:rsidRDefault="0088116E" w:rsidP="00515AB7">
            <w:pPr>
              <w:jc w:val="right"/>
              <w:rPr>
                <w:szCs w:val="14"/>
              </w:rPr>
            </w:pPr>
            <w:r w:rsidRPr="00EC3996">
              <w:rPr>
                <w:rFonts w:eastAsia="Tahoma"/>
                <w:color w:val="000000"/>
                <w:szCs w:val="14"/>
              </w:rPr>
              <w:t>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32B16E" w14:textId="77777777" w:rsidR="0088116E" w:rsidRPr="00EC3996" w:rsidRDefault="00515AB7" w:rsidP="00515AB7">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CDAA2F" w14:textId="77777777" w:rsidR="0088116E" w:rsidRPr="00EC3996" w:rsidRDefault="0088116E" w:rsidP="00515AB7">
            <w:pPr>
              <w:jc w:val="right"/>
              <w:rPr>
                <w:szCs w:val="14"/>
              </w:rPr>
            </w:pPr>
            <w:r w:rsidRPr="00EC3996">
              <w:rPr>
                <w:rFonts w:eastAsia="Tahoma"/>
                <w:color w:val="000000"/>
                <w:szCs w:val="14"/>
              </w:rPr>
              <w:t>2</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06875E" w14:textId="77777777" w:rsidR="0088116E" w:rsidRPr="00EC3996" w:rsidRDefault="00515AB7" w:rsidP="00515AB7">
            <w:pPr>
              <w:jc w:val="right"/>
              <w:rPr>
                <w:szCs w:val="14"/>
              </w:rPr>
            </w:pPr>
            <w:r>
              <w:rPr>
                <w:szCs w:val="14"/>
              </w:rPr>
              <w:t>-</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840721" w14:textId="77777777" w:rsidR="0088116E" w:rsidRPr="00EC3996" w:rsidRDefault="0088116E" w:rsidP="00515AB7">
            <w:pPr>
              <w:jc w:val="right"/>
              <w:rPr>
                <w:szCs w:val="14"/>
              </w:rPr>
            </w:pPr>
            <w:r w:rsidRPr="00EC3996">
              <w:rPr>
                <w:rFonts w:eastAsia="Tahoma"/>
                <w:color w:val="000000"/>
                <w:szCs w:val="14"/>
              </w:rPr>
              <w:t>3</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1238B5" w14:textId="77777777" w:rsidR="0088116E" w:rsidRPr="00EC3996" w:rsidRDefault="00515AB7" w:rsidP="00515AB7">
            <w:pPr>
              <w:jc w:val="right"/>
              <w:rPr>
                <w:szCs w:val="14"/>
              </w:rPr>
            </w:pPr>
            <w:r>
              <w:rPr>
                <w:szCs w:val="14"/>
              </w:rPr>
              <w:t>-</w:t>
            </w:r>
          </w:p>
        </w:tc>
        <w:tc>
          <w:tcPr>
            <w:tcW w:w="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1648AC" w14:textId="77777777" w:rsidR="0088116E" w:rsidRPr="00EC3996" w:rsidRDefault="00515AB7" w:rsidP="00515AB7">
            <w:pPr>
              <w:jc w:val="right"/>
              <w:rPr>
                <w:szCs w:val="14"/>
              </w:rPr>
            </w:pPr>
            <w:r>
              <w:rPr>
                <w:szCs w:val="14"/>
              </w:rPr>
              <w:t>-</w:t>
            </w:r>
          </w:p>
        </w:tc>
      </w:tr>
      <w:tr w:rsidR="00515AB7" w:rsidRPr="00EC3996" w14:paraId="3C3DD067" w14:textId="77777777" w:rsidTr="009A1AA0">
        <w:trPr>
          <w:trHeight w:val="182"/>
        </w:trPr>
        <w:tc>
          <w:tcPr>
            <w:tcW w:w="3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449C4E" w14:textId="77777777" w:rsidR="0088116E" w:rsidRPr="00EC3996" w:rsidRDefault="0088116E" w:rsidP="0088116E">
            <w:pPr>
              <w:rPr>
                <w:szCs w:val="14"/>
              </w:rPr>
            </w:pPr>
            <w:r w:rsidRPr="00EC3996">
              <w:rPr>
                <w:rFonts w:eastAsia="Tahoma"/>
                <w:color w:val="000000"/>
                <w:szCs w:val="14"/>
              </w:rPr>
              <w:t>Druge kršitve</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2D2B50" w14:textId="77777777" w:rsidR="0088116E" w:rsidRPr="00EC3996" w:rsidRDefault="0088116E" w:rsidP="0088116E">
            <w:pPr>
              <w:jc w:val="right"/>
              <w:rPr>
                <w:szCs w:val="14"/>
              </w:rPr>
            </w:pPr>
            <w:r w:rsidRPr="00EC3996">
              <w:rPr>
                <w:rFonts w:eastAsia="Tahoma"/>
                <w:color w:val="000000"/>
                <w:szCs w:val="14"/>
              </w:rPr>
              <w:t>401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E360C5" w14:textId="77777777" w:rsidR="0088116E" w:rsidRPr="00EC3996" w:rsidRDefault="0088116E" w:rsidP="0088116E">
            <w:pPr>
              <w:jc w:val="right"/>
              <w:rPr>
                <w:szCs w:val="14"/>
              </w:rPr>
            </w:pPr>
            <w:r w:rsidRPr="00EC3996">
              <w:rPr>
                <w:rFonts w:eastAsia="Tahoma"/>
                <w:color w:val="000000"/>
                <w:szCs w:val="14"/>
              </w:rPr>
              <w:t>353</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04550F" w14:textId="77777777" w:rsidR="0088116E" w:rsidRPr="00EC3996" w:rsidRDefault="0088116E" w:rsidP="0088116E">
            <w:pPr>
              <w:jc w:val="right"/>
              <w:rPr>
                <w:szCs w:val="14"/>
              </w:rPr>
            </w:pPr>
            <w:r w:rsidRPr="00EC3996">
              <w:rPr>
                <w:rFonts w:eastAsia="Tahoma"/>
                <w:color w:val="000000"/>
                <w:szCs w:val="14"/>
              </w:rPr>
              <w:t>351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400515" w14:textId="77777777" w:rsidR="0088116E" w:rsidRPr="00EC3996" w:rsidRDefault="0088116E" w:rsidP="0088116E">
            <w:pPr>
              <w:jc w:val="right"/>
              <w:rPr>
                <w:szCs w:val="14"/>
              </w:rPr>
            </w:pPr>
            <w:r w:rsidRPr="00EC3996">
              <w:rPr>
                <w:rFonts w:eastAsia="Tahoma"/>
                <w:color w:val="000000"/>
                <w:szCs w:val="14"/>
              </w:rPr>
              <w:t>305</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0FA7EF" w14:textId="77777777" w:rsidR="0088116E" w:rsidRPr="00EC3996" w:rsidRDefault="0088116E" w:rsidP="0088116E">
            <w:pPr>
              <w:jc w:val="right"/>
              <w:rPr>
                <w:szCs w:val="14"/>
              </w:rPr>
            </w:pPr>
            <w:r w:rsidRPr="00EC3996">
              <w:rPr>
                <w:rFonts w:eastAsia="Tahoma"/>
                <w:color w:val="000000"/>
                <w:szCs w:val="14"/>
              </w:rPr>
              <w:t>336</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AA433C" w14:textId="77777777" w:rsidR="0088116E" w:rsidRPr="00EC3996" w:rsidRDefault="0088116E" w:rsidP="0088116E">
            <w:pPr>
              <w:jc w:val="right"/>
              <w:rPr>
                <w:szCs w:val="14"/>
              </w:rPr>
            </w:pPr>
            <w:r w:rsidRPr="00EC3996">
              <w:rPr>
                <w:rFonts w:eastAsia="Tahoma"/>
                <w:color w:val="000000"/>
                <w:szCs w:val="14"/>
              </w:rPr>
              <w:t>271</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20C3F" w14:textId="77777777" w:rsidR="0088116E" w:rsidRPr="00EC3996" w:rsidRDefault="0088116E" w:rsidP="0088116E">
            <w:pPr>
              <w:jc w:val="right"/>
              <w:rPr>
                <w:szCs w:val="14"/>
              </w:rPr>
            </w:pPr>
            <w:r w:rsidRPr="00EC3996">
              <w:rPr>
                <w:rFonts w:eastAsia="Tahoma"/>
                <w:color w:val="000000"/>
                <w:szCs w:val="14"/>
              </w:rPr>
              <w:t>229</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FC9040" w14:textId="77777777" w:rsidR="0088116E" w:rsidRPr="00EC3996" w:rsidRDefault="0088116E" w:rsidP="0088116E">
            <w:pPr>
              <w:jc w:val="right"/>
              <w:rPr>
                <w:szCs w:val="14"/>
              </w:rPr>
            </w:pPr>
            <w:r w:rsidRPr="00EC3996">
              <w:rPr>
                <w:rFonts w:eastAsia="Tahoma"/>
                <w:color w:val="000000"/>
                <w:szCs w:val="14"/>
              </w:rPr>
              <w:t>262</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36A60A" w14:textId="77777777" w:rsidR="0088116E" w:rsidRPr="00EC3996" w:rsidRDefault="0088116E" w:rsidP="0088116E">
            <w:pPr>
              <w:jc w:val="right"/>
              <w:rPr>
                <w:szCs w:val="14"/>
              </w:rPr>
            </w:pPr>
            <w:r w:rsidRPr="00EC3996">
              <w:rPr>
                <w:rFonts w:eastAsia="Tahoma"/>
                <w:color w:val="000000"/>
                <w:szCs w:val="14"/>
              </w:rPr>
              <w:t>207</w:t>
            </w:r>
          </w:p>
        </w:tc>
        <w:tc>
          <w:tcPr>
            <w:tcW w:w="54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8CAFB6" w14:textId="77777777" w:rsidR="0088116E" w:rsidRPr="00EC3996" w:rsidRDefault="0088116E" w:rsidP="0088116E">
            <w:pPr>
              <w:jc w:val="right"/>
              <w:rPr>
                <w:szCs w:val="14"/>
              </w:rPr>
            </w:pPr>
            <w:r w:rsidRPr="00EC3996">
              <w:rPr>
                <w:rFonts w:eastAsia="Tahoma"/>
                <w:color w:val="000000"/>
                <w:szCs w:val="14"/>
              </w:rPr>
              <w:t>149</w:t>
            </w:r>
          </w:p>
        </w:tc>
      </w:tr>
      <w:tr w:rsidR="00515AB7" w:rsidRPr="00EC3996" w14:paraId="4D30799F" w14:textId="77777777" w:rsidTr="009A1AA0">
        <w:trPr>
          <w:trHeight w:val="182"/>
        </w:trPr>
        <w:tc>
          <w:tcPr>
            <w:tcW w:w="362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A70DFDA" w14:textId="77777777" w:rsidR="0088116E" w:rsidRPr="00EC3996" w:rsidRDefault="0088116E" w:rsidP="0088116E">
            <w:pPr>
              <w:rPr>
                <w:szCs w:val="14"/>
              </w:rPr>
            </w:pPr>
            <w:r w:rsidRPr="00EC3996">
              <w:rPr>
                <w:rFonts w:eastAsia="Tahoma"/>
                <w:b/>
                <w:color w:val="000000"/>
                <w:szCs w:val="14"/>
              </w:rPr>
              <w:t>Skupaj</w:t>
            </w:r>
          </w:p>
        </w:tc>
        <w:tc>
          <w:tcPr>
            <w:tcW w:w="54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487F45" w14:textId="77777777" w:rsidR="0088116E" w:rsidRPr="00EC3996" w:rsidRDefault="0088116E" w:rsidP="0088116E">
            <w:pPr>
              <w:jc w:val="right"/>
              <w:rPr>
                <w:szCs w:val="14"/>
              </w:rPr>
            </w:pPr>
            <w:r w:rsidRPr="00EC3996">
              <w:rPr>
                <w:rFonts w:eastAsia="Tahoma"/>
                <w:b/>
                <w:color w:val="000000"/>
                <w:szCs w:val="14"/>
              </w:rPr>
              <w:t>5.864</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3474213" w14:textId="77777777" w:rsidR="0088116E" w:rsidRPr="00EC3996" w:rsidRDefault="0088116E" w:rsidP="0088116E">
            <w:pPr>
              <w:jc w:val="right"/>
              <w:rPr>
                <w:szCs w:val="14"/>
              </w:rPr>
            </w:pPr>
            <w:r w:rsidRPr="00EC3996">
              <w:rPr>
                <w:rFonts w:eastAsia="Tahoma"/>
                <w:b/>
                <w:color w:val="000000"/>
                <w:szCs w:val="14"/>
              </w:rPr>
              <w:t>6.135</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FBE9BBC" w14:textId="77777777" w:rsidR="0088116E" w:rsidRPr="00EC3996" w:rsidRDefault="0088116E" w:rsidP="0088116E">
            <w:pPr>
              <w:jc w:val="right"/>
              <w:rPr>
                <w:szCs w:val="14"/>
              </w:rPr>
            </w:pPr>
            <w:r w:rsidRPr="00EC3996">
              <w:rPr>
                <w:rFonts w:eastAsia="Tahoma"/>
                <w:b/>
                <w:color w:val="000000"/>
                <w:szCs w:val="14"/>
              </w:rPr>
              <w:t>6.027</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E69440D" w14:textId="77777777" w:rsidR="0088116E" w:rsidRPr="00EC3996" w:rsidRDefault="0088116E" w:rsidP="0088116E">
            <w:pPr>
              <w:jc w:val="right"/>
              <w:rPr>
                <w:szCs w:val="14"/>
              </w:rPr>
            </w:pPr>
            <w:r w:rsidRPr="00EC3996">
              <w:rPr>
                <w:rFonts w:eastAsia="Tahoma"/>
                <w:b/>
                <w:color w:val="000000"/>
                <w:szCs w:val="14"/>
              </w:rPr>
              <w:t>6.195</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7648EDF" w14:textId="77777777" w:rsidR="0088116E" w:rsidRPr="00EC3996" w:rsidRDefault="0088116E" w:rsidP="0088116E">
            <w:pPr>
              <w:jc w:val="right"/>
              <w:rPr>
                <w:szCs w:val="14"/>
              </w:rPr>
            </w:pPr>
            <w:r w:rsidRPr="00EC3996">
              <w:rPr>
                <w:rFonts w:eastAsia="Tahoma"/>
                <w:b/>
                <w:color w:val="000000"/>
                <w:szCs w:val="14"/>
              </w:rPr>
              <w:t>5.805</w:t>
            </w:r>
          </w:p>
        </w:tc>
        <w:tc>
          <w:tcPr>
            <w:tcW w:w="54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C9ED6F" w14:textId="77777777" w:rsidR="0088116E" w:rsidRPr="00EC3996" w:rsidRDefault="0088116E" w:rsidP="0088116E">
            <w:pPr>
              <w:jc w:val="right"/>
              <w:rPr>
                <w:szCs w:val="14"/>
              </w:rPr>
            </w:pPr>
            <w:r w:rsidRPr="00EC3996">
              <w:rPr>
                <w:rFonts w:eastAsia="Tahoma"/>
                <w:b/>
                <w:color w:val="000000"/>
                <w:szCs w:val="14"/>
              </w:rPr>
              <w:t>5.988</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8A68ECC" w14:textId="77777777" w:rsidR="0088116E" w:rsidRPr="00EC3996" w:rsidRDefault="0088116E" w:rsidP="0088116E">
            <w:pPr>
              <w:jc w:val="right"/>
              <w:rPr>
                <w:szCs w:val="14"/>
              </w:rPr>
            </w:pPr>
            <w:r w:rsidRPr="00EC3996">
              <w:rPr>
                <w:rFonts w:eastAsia="Tahoma"/>
                <w:b/>
                <w:color w:val="000000"/>
                <w:szCs w:val="14"/>
              </w:rPr>
              <w:t>5.688</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8C0E8ED" w14:textId="77777777" w:rsidR="0088116E" w:rsidRPr="00EC3996" w:rsidRDefault="0088116E" w:rsidP="0088116E">
            <w:pPr>
              <w:jc w:val="right"/>
              <w:rPr>
                <w:szCs w:val="14"/>
              </w:rPr>
            </w:pPr>
            <w:r w:rsidRPr="00EC3996">
              <w:rPr>
                <w:rFonts w:eastAsia="Tahoma"/>
                <w:b/>
                <w:color w:val="000000"/>
                <w:szCs w:val="14"/>
              </w:rPr>
              <w:t>4.695</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BB48425" w14:textId="77777777" w:rsidR="0088116E" w:rsidRPr="00EC3996" w:rsidRDefault="0088116E" w:rsidP="0088116E">
            <w:pPr>
              <w:jc w:val="right"/>
              <w:rPr>
                <w:szCs w:val="14"/>
              </w:rPr>
            </w:pPr>
            <w:r w:rsidRPr="00EC3996">
              <w:rPr>
                <w:rFonts w:eastAsia="Tahoma"/>
                <w:b/>
                <w:color w:val="000000"/>
                <w:szCs w:val="14"/>
              </w:rPr>
              <w:t>4.386</w:t>
            </w:r>
          </w:p>
        </w:tc>
        <w:tc>
          <w:tcPr>
            <w:tcW w:w="54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73E5430" w14:textId="77777777" w:rsidR="0088116E" w:rsidRPr="00EC3996" w:rsidRDefault="0088116E" w:rsidP="0088116E">
            <w:pPr>
              <w:jc w:val="right"/>
              <w:rPr>
                <w:szCs w:val="14"/>
              </w:rPr>
            </w:pPr>
            <w:r w:rsidRPr="00EC3996">
              <w:rPr>
                <w:rFonts w:eastAsia="Tahoma"/>
                <w:b/>
                <w:color w:val="000000"/>
                <w:szCs w:val="14"/>
              </w:rPr>
              <w:t>3.673</w:t>
            </w:r>
          </w:p>
        </w:tc>
      </w:tr>
    </w:tbl>
    <w:p w14:paraId="57A56738" w14:textId="77777777" w:rsidR="009A1AA0" w:rsidRDefault="009A1AA0" w:rsidP="00EC3996">
      <w:pPr>
        <w:pStyle w:val="Telobesedila"/>
      </w:pPr>
    </w:p>
    <w:p w14:paraId="57B6ADD7" w14:textId="47BDCE70" w:rsidR="0088116E" w:rsidRPr="00EC3996" w:rsidRDefault="0088116E" w:rsidP="00EC3996">
      <w:pPr>
        <w:pStyle w:val="Telobesedila"/>
      </w:pPr>
      <w:r w:rsidRPr="00EC3996">
        <w:t xml:space="preserve">Število kršitev Zakona o varstvu javnega reda in miru </w:t>
      </w:r>
      <w:r w:rsidR="0051656B">
        <w:t>(</w:t>
      </w:r>
      <w:r w:rsidRPr="00EC3996">
        <w:t>najpogostejših 5</w:t>
      </w:r>
      <w:r w:rsidR="0051656B">
        <w:t>)</w:t>
      </w:r>
    </w:p>
    <w:p w14:paraId="1637EC39" w14:textId="77777777" w:rsidR="0088116E" w:rsidRDefault="00834071" w:rsidP="00D41CB9">
      <w:pPr>
        <w:pStyle w:val="Telobesedila"/>
      </w:pPr>
      <w:r>
        <w:rPr>
          <w:noProof/>
        </w:rPr>
        <w:drawing>
          <wp:inline distT="0" distB="0" distL="0" distR="0" wp14:anchorId="72A3BD41" wp14:editId="65CF3E23">
            <wp:extent cx="5760720" cy="2679700"/>
            <wp:effectExtent l="0" t="0" r="11430" b="6350"/>
            <wp:docPr id="39" name="Chart 39" descr="graf Število kršitev Zakona o varstvu javnega reda in miru v letih od 2015 do 2024 (najpogostejših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6DF562" w14:textId="77777777" w:rsidR="002F7A46" w:rsidRDefault="002F7A46">
      <w:pPr>
        <w:spacing w:after="160" w:line="259" w:lineRule="auto"/>
        <w:rPr>
          <w:rFonts w:eastAsia="Tahoma" w:cs="Tahoma"/>
          <w:i/>
          <w:sz w:val="16"/>
          <w:szCs w:val="16"/>
        </w:rPr>
      </w:pPr>
      <w:r>
        <w:br w:type="page"/>
      </w:r>
    </w:p>
    <w:p w14:paraId="676BB705" w14:textId="77777777" w:rsidR="0088116E" w:rsidRPr="00EC3996" w:rsidRDefault="0088116E" w:rsidP="00EC3996">
      <w:pPr>
        <w:pStyle w:val="Telobesedila"/>
      </w:pPr>
      <w:r w:rsidRPr="00EC3996">
        <w:lastRenderedPageBreak/>
        <w:t>Kraj in število kršitev Zakona o varstvu javnega reda in miru</w:t>
      </w:r>
    </w:p>
    <w:p w14:paraId="2A5935ED" w14:textId="279CB1C1" w:rsidR="0088116E" w:rsidRDefault="002F7A46" w:rsidP="00D41CB9">
      <w:pPr>
        <w:pStyle w:val="Telobesedila"/>
        <w:rPr>
          <w:b/>
          <w:sz w:val="14"/>
          <w:szCs w:val="14"/>
        </w:rPr>
      </w:pPr>
      <w:r>
        <w:rPr>
          <w:noProof/>
        </w:rPr>
        <w:drawing>
          <wp:inline distT="0" distB="0" distL="0" distR="0" wp14:anchorId="36D7FCD0" wp14:editId="37CB2F07">
            <wp:extent cx="5760720" cy="2882900"/>
            <wp:effectExtent l="0" t="0" r="11430" b="12700"/>
            <wp:docPr id="41" name="Chart 41" descr="graf Število kršitev Zakona o varstvu javnega reda in miru glede na kraj v letih od 2015 do 2024">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15BFD26" w14:textId="77777777" w:rsidR="009A1AA0" w:rsidRPr="002F7A46" w:rsidRDefault="009A1AA0" w:rsidP="00D41CB9">
      <w:pPr>
        <w:pStyle w:val="Telobesedila"/>
        <w:rPr>
          <w:b/>
          <w:sz w:val="14"/>
          <w:szCs w:val="1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51"/>
        <w:gridCol w:w="631"/>
        <w:gridCol w:w="631"/>
        <w:gridCol w:w="631"/>
        <w:gridCol w:w="630"/>
        <w:gridCol w:w="630"/>
        <w:gridCol w:w="630"/>
        <w:gridCol w:w="630"/>
        <w:gridCol w:w="630"/>
        <w:gridCol w:w="630"/>
        <w:gridCol w:w="630"/>
      </w:tblGrid>
      <w:tr w:rsidR="0088116E" w:rsidRPr="00EC3996" w14:paraId="60E0FCE8" w14:textId="77777777" w:rsidTr="00EE634F">
        <w:trPr>
          <w:trHeight w:val="182"/>
        </w:trPr>
        <w:tc>
          <w:tcPr>
            <w:tcW w:w="275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B768948" w14:textId="77777777" w:rsidR="0088116E" w:rsidRPr="00EC3996" w:rsidRDefault="0088116E" w:rsidP="0088116E">
            <w:pPr>
              <w:rPr>
                <w:szCs w:val="14"/>
              </w:rPr>
            </w:pPr>
            <w:r w:rsidRPr="00EC3996">
              <w:rPr>
                <w:rFonts w:eastAsia="Tahoma"/>
                <w:b/>
                <w:color w:val="FFFFFF"/>
                <w:szCs w:val="14"/>
              </w:rPr>
              <w:t>Kraj kršitve</w:t>
            </w:r>
          </w:p>
        </w:tc>
        <w:tc>
          <w:tcPr>
            <w:tcW w:w="630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D7D743C" w14:textId="77777777" w:rsidR="0088116E" w:rsidRPr="00EC3996" w:rsidRDefault="0088116E" w:rsidP="0088116E">
            <w:pPr>
              <w:jc w:val="center"/>
              <w:rPr>
                <w:szCs w:val="14"/>
              </w:rPr>
            </w:pPr>
            <w:r w:rsidRPr="00EC3996">
              <w:rPr>
                <w:rFonts w:eastAsia="Tahoma"/>
                <w:b/>
                <w:color w:val="FFFFFF"/>
                <w:szCs w:val="14"/>
              </w:rPr>
              <w:t>Število kršitev</w:t>
            </w:r>
          </w:p>
        </w:tc>
      </w:tr>
      <w:tr w:rsidR="0088116E" w:rsidRPr="00EC3996" w14:paraId="5C6B4C6C" w14:textId="77777777" w:rsidTr="009A1AA0">
        <w:trPr>
          <w:trHeight w:val="182"/>
        </w:trPr>
        <w:tc>
          <w:tcPr>
            <w:tcW w:w="275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534BB0" w14:textId="77777777" w:rsidR="0088116E" w:rsidRPr="00EC3996" w:rsidRDefault="0088116E" w:rsidP="0088116E">
            <w:pPr>
              <w:rPr>
                <w:szCs w:val="14"/>
              </w:rPr>
            </w:pP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08B7EFF" w14:textId="77777777" w:rsidR="0088116E" w:rsidRPr="00EC3996" w:rsidRDefault="0088116E" w:rsidP="0088116E">
            <w:pPr>
              <w:jc w:val="center"/>
              <w:rPr>
                <w:szCs w:val="14"/>
              </w:rPr>
            </w:pPr>
            <w:r w:rsidRPr="00EC3996">
              <w:rPr>
                <w:rFonts w:eastAsia="Tahoma"/>
                <w:b/>
                <w:color w:val="FFFFFF"/>
                <w:szCs w:val="14"/>
              </w:rPr>
              <w:t>2015</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93D13B" w14:textId="77777777" w:rsidR="0088116E" w:rsidRPr="00EC3996" w:rsidRDefault="0088116E" w:rsidP="0088116E">
            <w:pPr>
              <w:jc w:val="center"/>
              <w:rPr>
                <w:szCs w:val="14"/>
              </w:rPr>
            </w:pPr>
            <w:r w:rsidRPr="00EC3996">
              <w:rPr>
                <w:rFonts w:eastAsia="Tahoma"/>
                <w:b/>
                <w:color w:val="FFFFFF"/>
                <w:szCs w:val="14"/>
              </w:rPr>
              <w:t>2016</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CEA10C" w14:textId="77777777" w:rsidR="0088116E" w:rsidRPr="00EC3996" w:rsidRDefault="0088116E" w:rsidP="0088116E">
            <w:pPr>
              <w:jc w:val="center"/>
              <w:rPr>
                <w:szCs w:val="14"/>
              </w:rPr>
            </w:pPr>
            <w:r w:rsidRPr="00EC3996">
              <w:rPr>
                <w:rFonts w:eastAsia="Tahoma"/>
                <w:b/>
                <w:color w:val="FFFFFF"/>
                <w:szCs w:val="14"/>
              </w:rPr>
              <w:t>2017</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051052" w14:textId="77777777" w:rsidR="0088116E" w:rsidRPr="00EC3996" w:rsidRDefault="0088116E" w:rsidP="0088116E">
            <w:pPr>
              <w:jc w:val="center"/>
              <w:rPr>
                <w:szCs w:val="14"/>
              </w:rPr>
            </w:pPr>
            <w:r w:rsidRPr="00EC3996">
              <w:rPr>
                <w:rFonts w:eastAsia="Tahoma"/>
                <w:b/>
                <w:color w:val="FFFFFF"/>
                <w:szCs w:val="14"/>
              </w:rPr>
              <w:t>2018</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4FCDCA" w14:textId="77777777" w:rsidR="0088116E" w:rsidRPr="00EC3996" w:rsidRDefault="0088116E" w:rsidP="0088116E">
            <w:pPr>
              <w:jc w:val="center"/>
              <w:rPr>
                <w:szCs w:val="14"/>
              </w:rPr>
            </w:pPr>
            <w:r w:rsidRPr="00EC3996">
              <w:rPr>
                <w:rFonts w:eastAsia="Tahoma"/>
                <w:b/>
                <w:color w:val="FFFFFF"/>
                <w:szCs w:val="14"/>
              </w:rPr>
              <w:t>2019</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2969A79" w14:textId="77777777" w:rsidR="0088116E" w:rsidRPr="00EC3996" w:rsidRDefault="0088116E" w:rsidP="0088116E">
            <w:pPr>
              <w:jc w:val="center"/>
              <w:rPr>
                <w:szCs w:val="14"/>
              </w:rPr>
            </w:pPr>
            <w:r w:rsidRPr="00EC3996">
              <w:rPr>
                <w:rFonts w:eastAsia="Tahoma"/>
                <w:b/>
                <w:color w:val="FFFFFF"/>
                <w:szCs w:val="14"/>
              </w:rPr>
              <w:t>2020</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6B0DBF8" w14:textId="77777777" w:rsidR="0088116E" w:rsidRPr="00EC3996" w:rsidRDefault="0088116E" w:rsidP="0088116E">
            <w:pPr>
              <w:jc w:val="center"/>
              <w:rPr>
                <w:szCs w:val="14"/>
              </w:rPr>
            </w:pPr>
            <w:r w:rsidRPr="00EC3996">
              <w:rPr>
                <w:rFonts w:eastAsia="Tahoma"/>
                <w:b/>
                <w:color w:val="FFFFFF"/>
                <w:szCs w:val="14"/>
              </w:rPr>
              <w:t>2021</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F35B8F" w14:textId="77777777" w:rsidR="0088116E" w:rsidRPr="00EC3996" w:rsidRDefault="0088116E" w:rsidP="0088116E">
            <w:pPr>
              <w:jc w:val="center"/>
              <w:rPr>
                <w:szCs w:val="14"/>
              </w:rPr>
            </w:pPr>
            <w:r w:rsidRPr="00EC3996">
              <w:rPr>
                <w:rFonts w:eastAsia="Tahoma"/>
                <w:b/>
                <w:color w:val="FFFFFF"/>
                <w:szCs w:val="14"/>
              </w:rPr>
              <w:t>2022</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80C6C12" w14:textId="77777777" w:rsidR="0088116E" w:rsidRPr="00EC3996" w:rsidRDefault="0088116E" w:rsidP="0088116E">
            <w:pPr>
              <w:jc w:val="center"/>
              <w:rPr>
                <w:szCs w:val="14"/>
              </w:rPr>
            </w:pPr>
            <w:r w:rsidRPr="00EC3996">
              <w:rPr>
                <w:rFonts w:eastAsia="Tahoma"/>
                <w:b/>
                <w:color w:val="FFFFFF"/>
                <w:szCs w:val="14"/>
              </w:rPr>
              <w:t>2023</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F9AB054" w14:textId="77777777" w:rsidR="0088116E" w:rsidRPr="00EC3996" w:rsidRDefault="0088116E" w:rsidP="0088116E">
            <w:pPr>
              <w:jc w:val="center"/>
              <w:rPr>
                <w:szCs w:val="14"/>
              </w:rPr>
            </w:pPr>
            <w:r w:rsidRPr="00EC3996">
              <w:rPr>
                <w:rFonts w:eastAsia="Tahoma"/>
                <w:b/>
                <w:color w:val="FFFFFF"/>
                <w:szCs w:val="14"/>
              </w:rPr>
              <w:t>2024</w:t>
            </w:r>
          </w:p>
        </w:tc>
      </w:tr>
      <w:tr w:rsidR="0088116E" w:rsidRPr="00EC3996" w14:paraId="590B956E" w14:textId="77777777" w:rsidTr="009A1AA0">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5FB722" w14:textId="77777777" w:rsidR="0088116E" w:rsidRPr="00EC3996" w:rsidRDefault="0088116E" w:rsidP="0088116E">
            <w:pPr>
              <w:rPr>
                <w:szCs w:val="14"/>
              </w:rPr>
            </w:pPr>
            <w:r w:rsidRPr="00EC3996">
              <w:rPr>
                <w:rFonts w:eastAsia="Tahoma"/>
                <w:color w:val="000000"/>
                <w:szCs w:val="14"/>
              </w:rPr>
              <w:t>Cesta, ulica, trg</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015C68" w14:textId="77777777" w:rsidR="0088116E" w:rsidRPr="00EC3996" w:rsidRDefault="0088116E" w:rsidP="0088116E">
            <w:pPr>
              <w:jc w:val="right"/>
              <w:rPr>
                <w:szCs w:val="14"/>
              </w:rPr>
            </w:pPr>
            <w:r w:rsidRPr="00EC3996">
              <w:rPr>
                <w:rFonts w:eastAsia="Tahoma"/>
                <w:color w:val="000000"/>
                <w:szCs w:val="14"/>
              </w:rPr>
              <w:t>2.888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42DF71" w14:textId="77777777" w:rsidR="0088116E" w:rsidRPr="00EC3996" w:rsidRDefault="0088116E" w:rsidP="0088116E">
            <w:pPr>
              <w:jc w:val="right"/>
              <w:rPr>
                <w:szCs w:val="14"/>
              </w:rPr>
            </w:pPr>
            <w:r w:rsidRPr="00EC3996">
              <w:rPr>
                <w:rFonts w:eastAsia="Tahoma"/>
                <w:color w:val="000000"/>
                <w:szCs w:val="14"/>
              </w:rPr>
              <w:t>3.044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82CDD7" w14:textId="77777777" w:rsidR="0088116E" w:rsidRPr="00EC3996" w:rsidRDefault="0088116E" w:rsidP="0088116E">
            <w:pPr>
              <w:jc w:val="right"/>
              <w:rPr>
                <w:szCs w:val="14"/>
              </w:rPr>
            </w:pPr>
            <w:r w:rsidRPr="00EC3996">
              <w:rPr>
                <w:rFonts w:eastAsia="Tahoma"/>
                <w:color w:val="000000"/>
                <w:szCs w:val="14"/>
              </w:rPr>
              <w:t>2.881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1F7824" w14:textId="77777777" w:rsidR="0088116E" w:rsidRPr="00EC3996" w:rsidRDefault="0088116E" w:rsidP="0088116E">
            <w:pPr>
              <w:jc w:val="right"/>
              <w:rPr>
                <w:szCs w:val="14"/>
              </w:rPr>
            </w:pPr>
            <w:r w:rsidRPr="00EC3996">
              <w:rPr>
                <w:rFonts w:eastAsia="Tahoma"/>
                <w:color w:val="000000"/>
                <w:szCs w:val="14"/>
              </w:rPr>
              <w:t>2.796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50B80D" w14:textId="77777777" w:rsidR="0088116E" w:rsidRPr="00EC3996" w:rsidRDefault="0088116E" w:rsidP="0088116E">
            <w:pPr>
              <w:jc w:val="right"/>
              <w:rPr>
                <w:szCs w:val="14"/>
              </w:rPr>
            </w:pPr>
            <w:r w:rsidRPr="00EC3996">
              <w:rPr>
                <w:rFonts w:eastAsia="Tahoma"/>
                <w:color w:val="000000"/>
                <w:szCs w:val="14"/>
              </w:rPr>
              <w:t>2.895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B17C53" w14:textId="77777777" w:rsidR="0088116E" w:rsidRPr="00EC3996" w:rsidRDefault="0088116E" w:rsidP="0088116E">
            <w:pPr>
              <w:jc w:val="right"/>
              <w:rPr>
                <w:szCs w:val="14"/>
              </w:rPr>
            </w:pPr>
            <w:r w:rsidRPr="00EC3996">
              <w:rPr>
                <w:rFonts w:eastAsia="Tahoma"/>
                <w:color w:val="000000"/>
                <w:szCs w:val="14"/>
              </w:rPr>
              <w:t>3.102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FB5F6E" w14:textId="77777777" w:rsidR="0088116E" w:rsidRPr="00EC3996" w:rsidRDefault="0088116E" w:rsidP="0088116E">
            <w:pPr>
              <w:jc w:val="right"/>
              <w:rPr>
                <w:szCs w:val="14"/>
              </w:rPr>
            </w:pPr>
            <w:r w:rsidRPr="00EC3996">
              <w:rPr>
                <w:rFonts w:eastAsia="Tahoma"/>
                <w:color w:val="000000"/>
                <w:szCs w:val="14"/>
              </w:rPr>
              <w:t>2.927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8F2A6" w14:textId="77777777" w:rsidR="0088116E" w:rsidRPr="00EC3996" w:rsidRDefault="0088116E" w:rsidP="0088116E">
            <w:pPr>
              <w:jc w:val="right"/>
              <w:rPr>
                <w:szCs w:val="14"/>
              </w:rPr>
            </w:pPr>
            <w:r w:rsidRPr="00EC3996">
              <w:rPr>
                <w:rFonts w:eastAsia="Tahoma"/>
                <w:color w:val="000000"/>
                <w:szCs w:val="14"/>
              </w:rPr>
              <w:t>2.462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D1B587" w14:textId="77777777" w:rsidR="0088116E" w:rsidRPr="00EC3996" w:rsidRDefault="0088116E" w:rsidP="0088116E">
            <w:pPr>
              <w:jc w:val="right"/>
              <w:rPr>
                <w:szCs w:val="14"/>
              </w:rPr>
            </w:pPr>
            <w:r w:rsidRPr="00EC3996">
              <w:rPr>
                <w:rFonts w:eastAsia="Tahoma"/>
                <w:color w:val="000000"/>
                <w:szCs w:val="14"/>
              </w:rPr>
              <w:t>2.426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2DD32F" w14:textId="77777777" w:rsidR="0088116E" w:rsidRPr="00EC3996" w:rsidRDefault="0088116E" w:rsidP="0088116E">
            <w:pPr>
              <w:jc w:val="right"/>
              <w:rPr>
                <w:szCs w:val="14"/>
              </w:rPr>
            </w:pPr>
            <w:r w:rsidRPr="00EC3996">
              <w:rPr>
                <w:rFonts w:eastAsia="Tahoma"/>
                <w:color w:val="000000"/>
                <w:szCs w:val="14"/>
              </w:rPr>
              <w:t>2.084</w:t>
            </w:r>
          </w:p>
        </w:tc>
      </w:tr>
      <w:tr w:rsidR="0088116E" w:rsidRPr="00EC3996" w14:paraId="45FB4A4D" w14:textId="77777777" w:rsidTr="009A1AA0">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707142" w14:textId="77777777" w:rsidR="0088116E" w:rsidRPr="00EC3996" w:rsidRDefault="0088116E" w:rsidP="0088116E">
            <w:pPr>
              <w:rPr>
                <w:szCs w:val="14"/>
              </w:rPr>
            </w:pPr>
            <w:r w:rsidRPr="00EC3996">
              <w:rPr>
                <w:rFonts w:eastAsia="Tahoma"/>
                <w:color w:val="000000"/>
                <w:szCs w:val="14"/>
              </w:rPr>
              <w:t>Stanovanje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B5B1B6" w14:textId="77777777" w:rsidR="0088116E" w:rsidRPr="00EC3996" w:rsidRDefault="0088116E" w:rsidP="0088116E">
            <w:pPr>
              <w:jc w:val="right"/>
              <w:rPr>
                <w:szCs w:val="14"/>
              </w:rPr>
            </w:pPr>
            <w:r w:rsidRPr="00EC3996">
              <w:rPr>
                <w:rFonts w:eastAsia="Tahoma"/>
                <w:color w:val="000000"/>
                <w:szCs w:val="14"/>
              </w:rPr>
              <w:t>1.450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6F90ED" w14:textId="77777777" w:rsidR="0088116E" w:rsidRPr="00EC3996" w:rsidRDefault="0088116E" w:rsidP="0088116E">
            <w:pPr>
              <w:jc w:val="right"/>
              <w:rPr>
                <w:szCs w:val="14"/>
              </w:rPr>
            </w:pPr>
            <w:r w:rsidRPr="00EC3996">
              <w:rPr>
                <w:rFonts w:eastAsia="Tahoma"/>
                <w:color w:val="000000"/>
                <w:szCs w:val="14"/>
              </w:rPr>
              <w:t>1.547</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1786AD" w14:textId="77777777" w:rsidR="0088116E" w:rsidRPr="00EC3996" w:rsidRDefault="0088116E" w:rsidP="0088116E">
            <w:pPr>
              <w:jc w:val="right"/>
              <w:rPr>
                <w:szCs w:val="14"/>
              </w:rPr>
            </w:pPr>
            <w:r w:rsidRPr="00EC3996">
              <w:rPr>
                <w:rFonts w:eastAsia="Tahoma"/>
                <w:color w:val="000000"/>
                <w:szCs w:val="14"/>
              </w:rPr>
              <w:t>1.581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9665A1" w14:textId="77777777" w:rsidR="0088116E" w:rsidRPr="00EC3996" w:rsidRDefault="0088116E" w:rsidP="0088116E">
            <w:pPr>
              <w:jc w:val="right"/>
              <w:rPr>
                <w:szCs w:val="14"/>
              </w:rPr>
            </w:pPr>
            <w:r w:rsidRPr="00EC3996">
              <w:rPr>
                <w:rFonts w:eastAsia="Tahoma"/>
                <w:color w:val="000000"/>
                <w:szCs w:val="14"/>
              </w:rPr>
              <w:t>1.657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C58F9A" w14:textId="77777777" w:rsidR="0088116E" w:rsidRPr="00EC3996" w:rsidRDefault="0088116E" w:rsidP="0088116E">
            <w:pPr>
              <w:jc w:val="right"/>
              <w:rPr>
                <w:szCs w:val="14"/>
              </w:rPr>
            </w:pPr>
            <w:r w:rsidRPr="00EC3996">
              <w:rPr>
                <w:rFonts w:eastAsia="Tahoma"/>
                <w:color w:val="000000"/>
                <w:szCs w:val="14"/>
              </w:rPr>
              <w:t>1.581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22F709" w14:textId="77777777" w:rsidR="0088116E" w:rsidRPr="00EC3996" w:rsidRDefault="0088116E" w:rsidP="0088116E">
            <w:pPr>
              <w:jc w:val="right"/>
              <w:rPr>
                <w:szCs w:val="14"/>
              </w:rPr>
            </w:pPr>
            <w:r w:rsidRPr="00EC3996">
              <w:rPr>
                <w:rFonts w:eastAsia="Tahoma"/>
                <w:color w:val="000000"/>
                <w:szCs w:val="14"/>
              </w:rPr>
              <w:t>1.808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6C0A48" w14:textId="77777777" w:rsidR="0088116E" w:rsidRPr="00EC3996" w:rsidRDefault="0088116E" w:rsidP="0088116E">
            <w:pPr>
              <w:jc w:val="right"/>
              <w:rPr>
                <w:szCs w:val="14"/>
              </w:rPr>
            </w:pPr>
            <w:r w:rsidRPr="00EC3996">
              <w:rPr>
                <w:rFonts w:eastAsia="Tahoma"/>
                <w:color w:val="000000"/>
                <w:szCs w:val="14"/>
              </w:rPr>
              <w:t>1.554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D34938" w14:textId="77777777" w:rsidR="0088116E" w:rsidRPr="00EC3996" w:rsidRDefault="0088116E" w:rsidP="0088116E">
            <w:pPr>
              <w:jc w:val="right"/>
              <w:rPr>
                <w:szCs w:val="14"/>
              </w:rPr>
            </w:pPr>
            <w:r w:rsidRPr="00EC3996">
              <w:rPr>
                <w:rFonts w:eastAsia="Tahoma"/>
                <w:color w:val="000000"/>
                <w:szCs w:val="14"/>
              </w:rPr>
              <w:t>1.201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ACB3C0" w14:textId="77777777" w:rsidR="0088116E" w:rsidRPr="00EC3996" w:rsidRDefault="0088116E" w:rsidP="0088116E">
            <w:pPr>
              <w:jc w:val="right"/>
              <w:rPr>
                <w:szCs w:val="14"/>
              </w:rPr>
            </w:pPr>
            <w:r w:rsidRPr="00EC3996">
              <w:rPr>
                <w:rFonts w:eastAsia="Tahoma"/>
                <w:color w:val="000000"/>
                <w:szCs w:val="14"/>
              </w:rPr>
              <w:t>904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788E63" w14:textId="77777777" w:rsidR="0088116E" w:rsidRPr="00EC3996" w:rsidRDefault="0088116E" w:rsidP="0088116E">
            <w:pPr>
              <w:jc w:val="right"/>
              <w:rPr>
                <w:szCs w:val="14"/>
              </w:rPr>
            </w:pPr>
            <w:r w:rsidRPr="00EC3996">
              <w:rPr>
                <w:rFonts w:eastAsia="Tahoma"/>
                <w:color w:val="000000"/>
                <w:szCs w:val="14"/>
              </w:rPr>
              <w:t>764</w:t>
            </w:r>
          </w:p>
        </w:tc>
      </w:tr>
      <w:tr w:rsidR="0088116E" w:rsidRPr="00EC3996" w14:paraId="20E47AA1" w14:textId="77777777" w:rsidTr="009A1AA0">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5E39BF" w14:textId="77777777" w:rsidR="0088116E" w:rsidRPr="00EC3996" w:rsidRDefault="0088116E" w:rsidP="0088116E">
            <w:pPr>
              <w:rPr>
                <w:szCs w:val="14"/>
              </w:rPr>
            </w:pPr>
            <w:r w:rsidRPr="00EC3996">
              <w:rPr>
                <w:rFonts w:eastAsia="Tahoma"/>
                <w:color w:val="000000"/>
                <w:szCs w:val="14"/>
              </w:rPr>
              <w:t>Gostinski objekt</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DA430E" w14:textId="77777777" w:rsidR="0088116E" w:rsidRPr="00EC3996" w:rsidRDefault="0088116E" w:rsidP="0088116E">
            <w:pPr>
              <w:jc w:val="right"/>
              <w:rPr>
                <w:szCs w:val="14"/>
              </w:rPr>
            </w:pPr>
            <w:r w:rsidRPr="00EC3996">
              <w:rPr>
                <w:rFonts w:eastAsia="Tahoma"/>
                <w:color w:val="000000"/>
                <w:szCs w:val="14"/>
              </w:rPr>
              <w:t>535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4B54C9" w14:textId="77777777" w:rsidR="0088116E" w:rsidRPr="00EC3996" w:rsidRDefault="0088116E" w:rsidP="0088116E">
            <w:pPr>
              <w:jc w:val="right"/>
              <w:rPr>
                <w:szCs w:val="14"/>
              </w:rPr>
            </w:pPr>
            <w:r w:rsidRPr="00EC3996">
              <w:rPr>
                <w:rFonts w:eastAsia="Tahoma"/>
                <w:color w:val="000000"/>
                <w:szCs w:val="14"/>
              </w:rPr>
              <w:t>562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00A804" w14:textId="77777777" w:rsidR="0088116E" w:rsidRPr="00EC3996" w:rsidRDefault="0088116E" w:rsidP="0088116E">
            <w:pPr>
              <w:jc w:val="right"/>
              <w:rPr>
                <w:szCs w:val="14"/>
              </w:rPr>
            </w:pPr>
            <w:r w:rsidRPr="00EC3996">
              <w:rPr>
                <w:rFonts w:eastAsia="Tahoma"/>
                <w:color w:val="000000"/>
                <w:szCs w:val="14"/>
              </w:rPr>
              <w:t>477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3A8B2D" w14:textId="77777777" w:rsidR="0088116E" w:rsidRPr="00EC3996" w:rsidRDefault="0088116E" w:rsidP="0088116E">
            <w:pPr>
              <w:jc w:val="right"/>
              <w:rPr>
                <w:szCs w:val="14"/>
              </w:rPr>
            </w:pPr>
            <w:r w:rsidRPr="00EC3996">
              <w:rPr>
                <w:rFonts w:eastAsia="Tahoma"/>
                <w:color w:val="000000"/>
                <w:szCs w:val="14"/>
              </w:rPr>
              <w:t>582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FA2280" w14:textId="77777777" w:rsidR="0088116E" w:rsidRPr="00EC3996" w:rsidRDefault="0088116E" w:rsidP="0088116E">
            <w:pPr>
              <w:jc w:val="right"/>
              <w:rPr>
                <w:szCs w:val="14"/>
              </w:rPr>
            </w:pPr>
            <w:r w:rsidRPr="00EC3996">
              <w:rPr>
                <w:rFonts w:eastAsia="Tahoma"/>
                <w:color w:val="000000"/>
                <w:szCs w:val="14"/>
              </w:rPr>
              <w:t>448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0A6A96" w14:textId="77777777" w:rsidR="0088116E" w:rsidRPr="00EC3996" w:rsidRDefault="0088116E" w:rsidP="0088116E">
            <w:pPr>
              <w:jc w:val="right"/>
              <w:rPr>
                <w:szCs w:val="14"/>
              </w:rPr>
            </w:pPr>
            <w:r w:rsidRPr="00EC3996">
              <w:rPr>
                <w:rFonts w:eastAsia="Tahoma"/>
                <w:color w:val="000000"/>
                <w:szCs w:val="14"/>
              </w:rPr>
              <w:t>268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A7A720" w14:textId="77777777" w:rsidR="0088116E" w:rsidRPr="00EC3996" w:rsidRDefault="0088116E" w:rsidP="0088116E">
            <w:pPr>
              <w:jc w:val="right"/>
              <w:rPr>
                <w:szCs w:val="14"/>
              </w:rPr>
            </w:pPr>
            <w:r w:rsidRPr="00EC3996">
              <w:rPr>
                <w:rFonts w:eastAsia="Tahoma"/>
                <w:color w:val="000000"/>
                <w:szCs w:val="14"/>
              </w:rPr>
              <w:t>242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C35E07" w14:textId="77777777" w:rsidR="0088116E" w:rsidRPr="00EC3996" w:rsidRDefault="0088116E" w:rsidP="0088116E">
            <w:pPr>
              <w:jc w:val="right"/>
              <w:rPr>
                <w:szCs w:val="14"/>
              </w:rPr>
            </w:pPr>
            <w:r w:rsidRPr="00EC3996">
              <w:rPr>
                <w:rFonts w:eastAsia="Tahoma"/>
                <w:color w:val="000000"/>
                <w:szCs w:val="14"/>
              </w:rPr>
              <w:t>303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FAFF7F" w14:textId="77777777" w:rsidR="0088116E" w:rsidRPr="00EC3996" w:rsidRDefault="0088116E" w:rsidP="0088116E">
            <w:pPr>
              <w:jc w:val="right"/>
              <w:rPr>
                <w:szCs w:val="14"/>
              </w:rPr>
            </w:pPr>
            <w:r w:rsidRPr="00EC3996">
              <w:rPr>
                <w:rFonts w:eastAsia="Tahoma"/>
                <w:color w:val="000000"/>
                <w:szCs w:val="14"/>
              </w:rPr>
              <w:t>275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287384" w14:textId="77777777" w:rsidR="0088116E" w:rsidRPr="00EC3996" w:rsidRDefault="0088116E" w:rsidP="0088116E">
            <w:pPr>
              <w:jc w:val="right"/>
              <w:rPr>
                <w:szCs w:val="14"/>
              </w:rPr>
            </w:pPr>
            <w:r w:rsidRPr="00EC3996">
              <w:rPr>
                <w:rFonts w:eastAsia="Tahoma"/>
                <w:color w:val="000000"/>
                <w:szCs w:val="14"/>
              </w:rPr>
              <w:t>208</w:t>
            </w:r>
          </w:p>
        </w:tc>
      </w:tr>
      <w:tr w:rsidR="0088116E" w:rsidRPr="00EC3996" w14:paraId="2D19C806" w14:textId="77777777" w:rsidTr="009A1AA0">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4126B6" w14:textId="77777777" w:rsidR="0088116E" w:rsidRPr="00EC3996" w:rsidRDefault="0088116E" w:rsidP="0088116E">
            <w:pPr>
              <w:rPr>
                <w:szCs w:val="14"/>
              </w:rPr>
            </w:pPr>
            <w:r w:rsidRPr="00EC3996">
              <w:rPr>
                <w:rFonts w:eastAsia="Tahoma"/>
                <w:color w:val="000000"/>
                <w:szCs w:val="14"/>
              </w:rPr>
              <w:t>Javni shod, prireditev</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77051B" w14:textId="77777777" w:rsidR="0088116E" w:rsidRPr="00EC3996" w:rsidRDefault="0088116E" w:rsidP="0088116E">
            <w:pPr>
              <w:jc w:val="right"/>
              <w:rPr>
                <w:szCs w:val="14"/>
              </w:rPr>
            </w:pPr>
            <w:r w:rsidRPr="00EC3996">
              <w:rPr>
                <w:rFonts w:eastAsia="Tahoma"/>
                <w:color w:val="000000"/>
                <w:szCs w:val="14"/>
              </w:rPr>
              <w:t>63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0BD9B7" w14:textId="77777777" w:rsidR="0088116E" w:rsidRPr="00EC3996" w:rsidRDefault="0088116E" w:rsidP="0088116E">
            <w:pPr>
              <w:jc w:val="right"/>
              <w:rPr>
                <w:szCs w:val="14"/>
              </w:rPr>
            </w:pPr>
            <w:r w:rsidRPr="00EC3996">
              <w:rPr>
                <w:rFonts w:eastAsia="Tahoma"/>
                <w:color w:val="000000"/>
                <w:szCs w:val="14"/>
              </w:rPr>
              <w:t>79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AC1388" w14:textId="77777777" w:rsidR="0088116E" w:rsidRPr="00EC3996" w:rsidRDefault="0088116E" w:rsidP="0088116E">
            <w:pPr>
              <w:jc w:val="right"/>
              <w:rPr>
                <w:szCs w:val="14"/>
              </w:rPr>
            </w:pPr>
            <w:r w:rsidRPr="00EC3996">
              <w:rPr>
                <w:rFonts w:eastAsia="Tahoma"/>
                <w:color w:val="000000"/>
                <w:szCs w:val="14"/>
              </w:rPr>
              <w:t>77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75F7EA" w14:textId="77777777" w:rsidR="0088116E" w:rsidRPr="00EC3996" w:rsidRDefault="0088116E" w:rsidP="0088116E">
            <w:pPr>
              <w:jc w:val="right"/>
              <w:rPr>
                <w:szCs w:val="14"/>
              </w:rPr>
            </w:pPr>
            <w:r w:rsidRPr="00EC3996">
              <w:rPr>
                <w:rFonts w:eastAsia="Tahoma"/>
                <w:color w:val="000000"/>
                <w:szCs w:val="14"/>
              </w:rPr>
              <w:t>123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B485A1" w14:textId="77777777" w:rsidR="0088116E" w:rsidRPr="00EC3996" w:rsidRDefault="0088116E" w:rsidP="0088116E">
            <w:pPr>
              <w:jc w:val="right"/>
              <w:rPr>
                <w:szCs w:val="14"/>
              </w:rPr>
            </w:pPr>
            <w:r w:rsidRPr="00EC3996">
              <w:rPr>
                <w:rFonts w:eastAsia="Tahoma"/>
                <w:color w:val="000000"/>
                <w:szCs w:val="14"/>
              </w:rPr>
              <w:t>55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773F1D" w14:textId="77777777" w:rsidR="0088116E" w:rsidRPr="00EC3996" w:rsidRDefault="0088116E" w:rsidP="0088116E">
            <w:pPr>
              <w:jc w:val="right"/>
              <w:rPr>
                <w:szCs w:val="14"/>
              </w:rPr>
            </w:pPr>
            <w:r w:rsidRPr="00EC3996">
              <w:rPr>
                <w:rFonts w:eastAsia="Tahoma"/>
                <w:color w:val="000000"/>
                <w:szCs w:val="14"/>
              </w:rPr>
              <w:t>58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BD1C44" w14:textId="77777777" w:rsidR="0088116E" w:rsidRPr="00EC3996" w:rsidRDefault="0088116E" w:rsidP="0088116E">
            <w:pPr>
              <w:jc w:val="right"/>
              <w:rPr>
                <w:szCs w:val="14"/>
              </w:rPr>
            </w:pPr>
            <w:r w:rsidRPr="00EC3996">
              <w:rPr>
                <w:rFonts w:eastAsia="Tahoma"/>
                <w:color w:val="000000"/>
                <w:szCs w:val="14"/>
              </w:rPr>
              <w:t>232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F249A6" w14:textId="77777777" w:rsidR="0088116E" w:rsidRPr="00EC3996" w:rsidRDefault="0088116E" w:rsidP="0088116E">
            <w:pPr>
              <w:jc w:val="right"/>
              <w:rPr>
                <w:szCs w:val="14"/>
              </w:rPr>
            </w:pPr>
            <w:r w:rsidRPr="00EC3996">
              <w:rPr>
                <w:rFonts w:eastAsia="Tahoma"/>
                <w:color w:val="000000"/>
                <w:szCs w:val="14"/>
              </w:rPr>
              <w:t>40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004331" w14:textId="77777777" w:rsidR="0088116E" w:rsidRPr="00EC3996" w:rsidRDefault="0088116E" w:rsidP="0088116E">
            <w:pPr>
              <w:jc w:val="right"/>
              <w:rPr>
                <w:szCs w:val="14"/>
              </w:rPr>
            </w:pPr>
            <w:r w:rsidRPr="00EC3996">
              <w:rPr>
                <w:rFonts w:eastAsia="Tahoma"/>
                <w:color w:val="000000"/>
                <w:szCs w:val="14"/>
              </w:rPr>
              <w:t>62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1E7920" w14:textId="77777777" w:rsidR="0088116E" w:rsidRPr="00EC3996" w:rsidRDefault="0088116E" w:rsidP="0088116E">
            <w:pPr>
              <w:jc w:val="right"/>
              <w:rPr>
                <w:szCs w:val="14"/>
              </w:rPr>
            </w:pPr>
            <w:r w:rsidRPr="00EC3996">
              <w:rPr>
                <w:rFonts w:eastAsia="Tahoma"/>
                <w:color w:val="000000"/>
                <w:szCs w:val="14"/>
              </w:rPr>
              <w:t>61</w:t>
            </w:r>
          </w:p>
        </w:tc>
      </w:tr>
      <w:tr w:rsidR="0088116E" w:rsidRPr="00EC3996" w14:paraId="35662170" w14:textId="77777777" w:rsidTr="009A1AA0">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1B4A59" w14:textId="77777777" w:rsidR="0088116E" w:rsidRPr="00EC3996" w:rsidRDefault="0088116E" w:rsidP="0088116E">
            <w:pPr>
              <w:rPr>
                <w:szCs w:val="14"/>
              </w:rPr>
            </w:pPr>
            <w:r w:rsidRPr="00EC3996">
              <w:rPr>
                <w:rFonts w:eastAsia="Tahoma"/>
                <w:color w:val="000000"/>
                <w:szCs w:val="14"/>
              </w:rPr>
              <w:t>Drug kraj</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000CB4" w14:textId="77777777" w:rsidR="0088116E" w:rsidRPr="00EC3996" w:rsidRDefault="0088116E" w:rsidP="0088116E">
            <w:pPr>
              <w:jc w:val="right"/>
              <w:rPr>
                <w:szCs w:val="14"/>
              </w:rPr>
            </w:pPr>
            <w:r w:rsidRPr="00EC3996">
              <w:rPr>
                <w:rFonts w:eastAsia="Tahoma"/>
                <w:color w:val="000000"/>
                <w:szCs w:val="14"/>
              </w:rPr>
              <w:t>928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F41D18" w14:textId="77777777" w:rsidR="0088116E" w:rsidRPr="00EC3996" w:rsidRDefault="0088116E" w:rsidP="0088116E">
            <w:pPr>
              <w:jc w:val="right"/>
              <w:rPr>
                <w:szCs w:val="14"/>
              </w:rPr>
            </w:pPr>
            <w:r w:rsidRPr="00EC3996">
              <w:rPr>
                <w:rFonts w:eastAsia="Tahoma"/>
                <w:color w:val="000000"/>
                <w:szCs w:val="14"/>
              </w:rPr>
              <w:t>903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0D1B67" w14:textId="77777777" w:rsidR="0088116E" w:rsidRPr="00EC3996" w:rsidRDefault="0088116E" w:rsidP="0088116E">
            <w:pPr>
              <w:jc w:val="right"/>
              <w:rPr>
                <w:szCs w:val="14"/>
              </w:rPr>
            </w:pPr>
            <w:r w:rsidRPr="00EC3996">
              <w:rPr>
                <w:rFonts w:eastAsia="Tahoma"/>
                <w:color w:val="000000"/>
                <w:szCs w:val="14"/>
              </w:rPr>
              <w:t>1.011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E117A9" w14:textId="77777777" w:rsidR="0088116E" w:rsidRPr="00EC3996" w:rsidRDefault="0088116E" w:rsidP="0088116E">
            <w:pPr>
              <w:jc w:val="right"/>
              <w:rPr>
                <w:szCs w:val="14"/>
              </w:rPr>
            </w:pPr>
            <w:r w:rsidRPr="00EC3996">
              <w:rPr>
                <w:rFonts w:eastAsia="Tahoma"/>
                <w:color w:val="000000"/>
                <w:szCs w:val="14"/>
              </w:rPr>
              <w:t>1.037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556EB0" w14:textId="77777777" w:rsidR="0088116E" w:rsidRPr="00EC3996" w:rsidRDefault="0088116E" w:rsidP="0088116E">
            <w:pPr>
              <w:jc w:val="right"/>
              <w:rPr>
                <w:szCs w:val="14"/>
              </w:rPr>
            </w:pPr>
            <w:r w:rsidRPr="00EC3996">
              <w:rPr>
                <w:rFonts w:eastAsia="Tahoma"/>
                <w:color w:val="000000"/>
                <w:szCs w:val="14"/>
              </w:rPr>
              <w:t>826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840391" w14:textId="77777777" w:rsidR="0088116E" w:rsidRPr="00EC3996" w:rsidRDefault="0088116E" w:rsidP="0088116E">
            <w:pPr>
              <w:jc w:val="right"/>
              <w:rPr>
                <w:szCs w:val="14"/>
              </w:rPr>
            </w:pPr>
            <w:r w:rsidRPr="00EC3996">
              <w:rPr>
                <w:rFonts w:eastAsia="Tahoma"/>
                <w:color w:val="000000"/>
                <w:szCs w:val="14"/>
              </w:rPr>
              <w:t>752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89C345" w14:textId="77777777" w:rsidR="0088116E" w:rsidRPr="00EC3996" w:rsidRDefault="0088116E" w:rsidP="0088116E">
            <w:pPr>
              <w:jc w:val="right"/>
              <w:rPr>
                <w:szCs w:val="14"/>
              </w:rPr>
            </w:pPr>
            <w:r w:rsidRPr="00EC3996">
              <w:rPr>
                <w:rFonts w:eastAsia="Tahoma"/>
                <w:color w:val="000000"/>
                <w:szCs w:val="14"/>
              </w:rPr>
              <w:t>733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4EFA1" w14:textId="77777777" w:rsidR="0088116E" w:rsidRPr="00EC3996" w:rsidRDefault="0088116E" w:rsidP="0088116E">
            <w:pPr>
              <w:jc w:val="right"/>
              <w:rPr>
                <w:szCs w:val="14"/>
              </w:rPr>
            </w:pPr>
            <w:r w:rsidRPr="00EC3996">
              <w:rPr>
                <w:rFonts w:eastAsia="Tahoma"/>
                <w:color w:val="000000"/>
                <w:szCs w:val="14"/>
              </w:rPr>
              <w:t>689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39CADB" w14:textId="77777777" w:rsidR="0088116E" w:rsidRPr="00EC3996" w:rsidRDefault="0088116E" w:rsidP="0088116E">
            <w:pPr>
              <w:jc w:val="right"/>
              <w:rPr>
                <w:szCs w:val="14"/>
              </w:rPr>
            </w:pPr>
            <w:r w:rsidRPr="00EC3996">
              <w:rPr>
                <w:rFonts w:eastAsia="Tahoma"/>
                <w:color w:val="000000"/>
                <w:szCs w:val="14"/>
              </w:rPr>
              <w:t>719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280574" w14:textId="77777777" w:rsidR="0088116E" w:rsidRPr="00EC3996" w:rsidRDefault="0088116E" w:rsidP="0088116E">
            <w:pPr>
              <w:jc w:val="right"/>
              <w:rPr>
                <w:szCs w:val="14"/>
              </w:rPr>
            </w:pPr>
            <w:r w:rsidRPr="00EC3996">
              <w:rPr>
                <w:rFonts w:eastAsia="Tahoma"/>
                <w:color w:val="000000"/>
                <w:szCs w:val="14"/>
              </w:rPr>
              <w:t>556</w:t>
            </w:r>
          </w:p>
        </w:tc>
      </w:tr>
      <w:tr w:rsidR="0088116E" w:rsidRPr="00EC3996" w14:paraId="759E533E" w14:textId="77777777" w:rsidTr="009A1AA0">
        <w:trPr>
          <w:trHeight w:val="182"/>
        </w:trPr>
        <w:tc>
          <w:tcPr>
            <w:tcW w:w="275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A1D878D" w14:textId="77777777" w:rsidR="0088116E" w:rsidRPr="00EC3996" w:rsidRDefault="0088116E" w:rsidP="0088116E">
            <w:pPr>
              <w:rPr>
                <w:szCs w:val="14"/>
              </w:rPr>
            </w:pPr>
            <w:r w:rsidRPr="00EC3996">
              <w:rPr>
                <w:rFonts w:eastAsia="Tahoma"/>
                <w:b/>
                <w:color w:val="000000"/>
                <w:szCs w:val="14"/>
              </w:rPr>
              <w:t>Skupaj</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9E5F919" w14:textId="77777777" w:rsidR="0088116E" w:rsidRPr="00EC3996" w:rsidRDefault="0088116E" w:rsidP="0088116E">
            <w:pPr>
              <w:jc w:val="right"/>
              <w:rPr>
                <w:szCs w:val="14"/>
              </w:rPr>
            </w:pPr>
            <w:r w:rsidRPr="00EC3996">
              <w:rPr>
                <w:rFonts w:eastAsia="Tahoma"/>
                <w:b/>
                <w:color w:val="000000"/>
                <w:szCs w:val="14"/>
              </w:rPr>
              <w:t>5.864</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6921BDC" w14:textId="77777777" w:rsidR="0088116E" w:rsidRPr="00EC3996" w:rsidRDefault="0088116E" w:rsidP="0088116E">
            <w:pPr>
              <w:jc w:val="right"/>
              <w:rPr>
                <w:szCs w:val="14"/>
              </w:rPr>
            </w:pPr>
            <w:r w:rsidRPr="00EC3996">
              <w:rPr>
                <w:rFonts w:eastAsia="Tahoma"/>
                <w:b/>
                <w:color w:val="000000"/>
                <w:szCs w:val="14"/>
              </w:rPr>
              <w:t>6.135</w:t>
            </w:r>
          </w:p>
        </w:tc>
        <w:tc>
          <w:tcPr>
            <w:tcW w:w="63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439059" w14:textId="77777777" w:rsidR="0088116E" w:rsidRPr="00EC3996" w:rsidRDefault="0088116E" w:rsidP="0088116E">
            <w:pPr>
              <w:jc w:val="right"/>
              <w:rPr>
                <w:szCs w:val="14"/>
              </w:rPr>
            </w:pPr>
            <w:r w:rsidRPr="00EC3996">
              <w:rPr>
                <w:rFonts w:eastAsia="Tahoma"/>
                <w:b/>
                <w:color w:val="000000"/>
                <w:szCs w:val="14"/>
              </w:rPr>
              <w:t>6.027</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105A6D7" w14:textId="77777777" w:rsidR="0088116E" w:rsidRPr="00EC3996" w:rsidRDefault="0088116E" w:rsidP="0088116E">
            <w:pPr>
              <w:jc w:val="right"/>
              <w:rPr>
                <w:szCs w:val="14"/>
              </w:rPr>
            </w:pPr>
            <w:r w:rsidRPr="00EC3996">
              <w:rPr>
                <w:rFonts w:eastAsia="Tahoma"/>
                <w:b/>
                <w:color w:val="000000"/>
                <w:szCs w:val="14"/>
              </w:rPr>
              <w:t>6.195</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0DE2700" w14:textId="77777777" w:rsidR="0088116E" w:rsidRPr="00EC3996" w:rsidRDefault="0088116E" w:rsidP="0088116E">
            <w:pPr>
              <w:jc w:val="right"/>
              <w:rPr>
                <w:szCs w:val="14"/>
              </w:rPr>
            </w:pPr>
            <w:r w:rsidRPr="00EC3996">
              <w:rPr>
                <w:rFonts w:eastAsia="Tahoma"/>
                <w:b/>
                <w:color w:val="000000"/>
                <w:szCs w:val="14"/>
              </w:rPr>
              <w:t>5.805</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58AFADF" w14:textId="77777777" w:rsidR="0088116E" w:rsidRPr="00EC3996" w:rsidRDefault="0088116E" w:rsidP="0088116E">
            <w:pPr>
              <w:jc w:val="right"/>
              <w:rPr>
                <w:szCs w:val="14"/>
              </w:rPr>
            </w:pPr>
            <w:r w:rsidRPr="00EC3996">
              <w:rPr>
                <w:rFonts w:eastAsia="Tahoma"/>
                <w:b/>
                <w:color w:val="000000"/>
                <w:szCs w:val="14"/>
              </w:rPr>
              <w:t>5.988</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FC73A70" w14:textId="77777777" w:rsidR="0088116E" w:rsidRPr="00EC3996" w:rsidRDefault="0088116E" w:rsidP="0088116E">
            <w:pPr>
              <w:jc w:val="right"/>
              <w:rPr>
                <w:szCs w:val="14"/>
              </w:rPr>
            </w:pPr>
            <w:r w:rsidRPr="00EC3996">
              <w:rPr>
                <w:rFonts w:eastAsia="Tahoma"/>
                <w:b/>
                <w:color w:val="000000"/>
                <w:szCs w:val="14"/>
              </w:rPr>
              <w:t>5.688</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919DD96" w14:textId="77777777" w:rsidR="0088116E" w:rsidRPr="00EC3996" w:rsidRDefault="0088116E" w:rsidP="0088116E">
            <w:pPr>
              <w:jc w:val="right"/>
              <w:rPr>
                <w:szCs w:val="14"/>
              </w:rPr>
            </w:pPr>
            <w:r w:rsidRPr="00EC3996">
              <w:rPr>
                <w:rFonts w:eastAsia="Tahoma"/>
                <w:b/>
                <w:color w:val="000000"/>
                <w:szCs w:val="14"/>
              </w:rPr>
              <w:t>4.695</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56A9EC" w14:textId="77777777" w:rsidR="0088116E" w:rsidRPr="00EC3996" w:rsidRDefault="0088116E" w:rsidP="0088116E">
            <w:pPr>
              <w:jc w:val="right"/>
              <w:rPr>
                <w:szCs w:val="14"/>
              </w:rPr>
            </w:pPr>
            <w:r w:rsidRPr="00EC3996">
              <w:rPr>
                <w:rFonts w:eastAsia="Tahoma"/>
                <w:b/>
                <w:color w:val="000000"/>
                <w:szCs w:val="14"/>
              </w:rPr>
              <w:t>4.386</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7C181D4" w14:textId="77777777" w:rsidR="0088116E" w:rsidRPr="00EC3996" w:rsidRDefault="0088116E" w:rsidP="0088116E">
            <w:pPr>
              <w:jc w:val="right"/>
              <w:rPr>
                <w:szCs w:val="14"/>
              </w:rPr>
            </w:pPr>
            <w:r w:rsidRPr="00EC3996">
              <w:rPr>
                <w:rFonts w:eastAsia="Tahoma"/>
                <w:b/>
                <w:color w:val="000000"/>
                <w:szCs w:val="14"/>
              </w:rPr>
              <w:t>3.673</w:t>
            </w:r>
          </w:p>
        </w:tc>
      </w:tr>
    </w:tbl>
    <w:p w14:paraId="55E75B0C" w14:textId="77777777" w:rsidR="009A1AA0" w:rsidRDefault="009A1AA0" w:rsidP="00EC3996">
      <w:pPr>
        <w:pStyle w:val="Telobesedila"/>
      </w:pPr>
    </w:p>
    <w:p w14:paraId="55EC66B1" w14:textId="5A8FB388" w:rsidR="00494716" w:rsidRDefault="00494716" w:rsidP="00EC3996">
      <w:pPr>
        <w:pStyle w:val="Telobesedila"/>
      </w:pPr>
      <w:r>
        <w:t>Število prekrškov z znaki nasilja v družini na 100.000 prebivalcev po policijskih upravah</w:t>
      </w:r>
    </w:p>
    <w:p w14:paraId="692C7960" w14:textId="77777777" w:rsidR="00EE634F" w:rsidRDefault="00EE634F" w:rsidP="00494716">
      <w:pPr>
        <w:pStyle w:val="Telobesedila"/>
        <w:jc w:val="center"/>
      </w:pPr>
      <w:r>
        <w:rPr>
          <w:noProof/>
        </w:rPr>
        <w:drawing>
          <wp:inline distT="0" distB="0" distL="0" distR="0" wp14:anchorId="0C2E05F2" wp14:editId="22580D95">
            <wp:extent cx="4989582" cy="3339548"/>
            <wp:effectExtent l="0" t="0" r="1905" b="0"/>
            <wp:docPr id="80" name="img3.png" descr="slika Slovenije - Število prekrškov z znaki nasilja v družini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28" cstate="print"/>
                    <a:srcRect t="6111"/>
                    <a:stretch/>
                  </pic:blipFill>
                  <pic:spPr bwMode="auto">
                    <a:xfrm>
                      <a:off x="0" y="0"/>
                      <a:ext cx="5019102" cy="3359306"/>
                    </a:xfrm>
                    <a:prstGeom prst="rect">
                      <a:avLst/>
                    </a:prstGeom>
                    <a:ln>
                      <a:noFill/>
                    </a:ln>
                    <a:extLst>
                      <a:ext uri="{53640926-AAD7-44D8-BBD7-CCE9431645EC}">
                        <a14:shadowObscured xmlns:a14="http://schemas.microsoft.com/office/drawing/2010/main"/>
                      </a:ext>
                    </a:extLst>
                  </pic:spPr>
                </pic:pic>
              </a:graphicData>
            </a:graphic>
          </wp:inline>
        </w:drawing>
      </w:r>
    </w:p>
    <w:p w14:paraId="6A395959" w14:textId="77777777" w:rsidR="00EE634F" w:rsidRDefault="00EE634F">
      <w:pPr>
        <w:spacing w:after="160" w:line="259" w:lineRule="auto"/>
        <w:rPr>
          <w:rFonts w:eastAsia="Tahoma" w:cs="Tahoma"/>
          <w:i/>
          <w:sz w:val="16"/>
          <w:szCs w:val="16"/>
        </w:rPr>
      </w:pPr>
      <w:r>
        <w:br w:type="page"/>
      </w:r>
    </w:p>
    <w:p w14:paraId="3525A6BD" w14:textId="3CE8A2F4" w:rsidR="00494716" w:rsidRDefault="00494716" w:rsidP="00EC3996">
      <w:pPr>
        <w:pStyle w:val="Telobesedila"/>
      </w:pPr>
      <w:r>
        <w:lastRenderedPageBreak/>
        <w:t>Število intervencij policije na 100.000 prebivalcev po policijskih upravah</w:t>
      </w:r>
    </w:p>
    <w:p w14:paraId="43C04155" w14:textId="77777777" w:rsidR="002821F7" w:rsidRDefault="002821F7" w:rsidP="00EC3996">
      <w:pPr>
        <w:pStyle w:val="Telobesedila"/>
      </w:pPr>
    </w:p>
    <w:p w14:paraId="007A80B9" w14:textId="77777777" w:rsidR="00EE634F" w:rsidRDefault="00EE634F" w:rsidP="00494716">
      <w:pPr>
        <w:pStyle w:val="Telobesedila"/>
        <w:jc w:val="center"/>
      </w:pPr>
      <w:r>
        <w:rPr>
          <w:noProof/>
        </w:rPr>
        <w:drawing>
          <wp:inline distT="0" distB="0" distL="0" distR="0" wp14:anchorId="06A74764" wp14:editId="2AC2AE10">
            <wp:extent cx="5004269" cy="3546282"/>
            <wp:effectExtent l="0" t="0" r="6350" b="0"/>
            <wp:docPr id="81" name="img3.png" descr="slika Slovenije - Število intervencij policije na 100.000 prebivalcev po policijskih upravah"/>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29" cstate="print"/>
                    <a:srcRect t="7648" b="1817"/>
                    <a:stretch/>
                  </pic:blipFill>
                  <pic:spPr bwMode="auto">
                    <a:xfrm>
                      <a:off x="0" y="0"/>
                      <a:ext cx="5039593" cy="3571314"/>
                    </a:xfrm>
                    <a:prstGeom prst="rect">
                      <a:avLst/>
                    </a:prstGeom>
                    <a:ln>
                      <a:noFill/>
                    </a:ln>
                    <a:extLst>
                      <a:ext uri="{53640926-AAD7-44D8-BBD7-CCE9431645EC}">
                        <a14:shadowObscured xmlns:a14="http://schemas.microsoft.com/office/drawing/2010/main"/>
                      </a:ext>
                    </a:extLst>
                  </pic:spPr>
                </pic:pic>
              </a:graphicData>
            </a:graphic>
          </wp:inline>
        </w:drawing>
      </w:r>
    </w:p>
    <w:p w14:paraId="599F3E12" w14:textId="77777777" w:rsidR="009A1AA0" w:rsidRDefault="009A1AA0" w:rsidP="00EC3996">
      <w:pPr>
        <w:pStyle w:val="Telobesedila"/>
      </w:pPr>
    </w:p>
    <w:p w14:paraId="76A8E76F" w14:textId="270DDB35" w:rsidR="0088116E" w:rsidRPr="00EC3996" w:rsidRDefault="0088116E" w:rsidP="009A1AA0">
      <w:pPr>
        <w:pStyle w:val="Telobesedila"/>
        <w:spacing w:before="240" w:after="120"/>
      </w:pPr>
      <w:r w:rsidRPr="00EC3996">
        <w:t>Zaseženo orožje</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161"/>
        <w:gridCol w:w="698"/>
        <w:gridCol w:w="633"/>
        <w:gridCol w:w="632"/>
        <w:gridCol w:w="614"/>
        <w:gridCol w:w="614"/>
        <w:gridCol w:w="614"/>
        <w:gridCol w:w="614"/>
        <w:gridCol w:w="614"/>
        <w:gridCol w:w="614"/>
        <w:gridCol w:w="614"/>
        <w:gridCol w:w="632"/>
      </w:tblGrid>
      <w:tr w:rsidR="0088116E" w:rsidRPr="00EC3996" w14:paraId="730BFF77" w14:textId="77777777" w:rsidTr="002821F7">
        <w:trPr>
          <w:trHeight w:val="375"/>
        </w:trPr>
        <w:tc>
          <w:tcPr>
            <w:tcW w:w="266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C3904D" w14:textId="77777777" w:rsidR="0088116E" w:rsidRPr="00EC3996" w:rsidRDefault="0088116E" w:rsidP="0088116E">
            <w:pPr>
              <w:rPr>
                <w:szCs w:val="14"/>
              </w:rPr>
            </w:pPr>
            <w:r w:rsidRPr="00EC3996">
              <w:rPr>
                <w:rFonts w:eastAsia="Tahoma"/>
                <w:b/>
                <w:color w:val="FFFFFF"/>
                <w:szCs w:val="14"/>
              </w:rPr>
              <w:t>Vrsta orožja</w:t>
            </w:r>
          </w:p>
        </w:tc>
        <w:tc>
          <w:tcPr>
            <w:tcW w:w="73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183AC79" w14:textId="77777777" w:rsidR="0088116E" w:rsidRPr="00EC3996" w:rsidRDefault="0088116E" w:rsidP="0088116E">
            <w:pPr>
              <w:jc w:val="center"/>
              <w:rPr>
                <w:szCs w:val="14"/>
              </w:rPr>
            </w:pPr>
            <w:r w:rsidRPr="00EC3996">
              <w:rPr>
                <w:rFonts w:eastAsia="Tahoma"/>
                <w:b/>
                <w:color w:val="FFFFFF"/>
                <w:szCs w:val="14"/>
              </w:rPr>
              <w:t>Merska enota</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7C50EA" w14:textId="77777777" w:rsidR="0088116E" w:rsidRPr="00EC3996" w:rsidRDefault="0088116E" w:rsidP="0088116E">
            <w:pPr>
              <w:jc w:val="center"/>
              <w:rPr>
                <w:szCs w:val="14"/>
              </w:rPr>
            </w:pPr>
            <w:r w:rsidRPr="00EC3996">
              <w:rPr>
                <w:rFonts w:eastAsia="Tahoma"/>
                <w:b/>
                <w:color w:val="FFFFFF"/>
                <w:szCs w:val="14"/>
              </w:rPr>
              <w:t>2015</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38C1E7" w14:textId="77777777" w:rsidR="0088116E" w:rsidRPr="00EC3996" w:rsidRDefault="0088116E" w:rsidP="0088116E">
            <w:pPr>
              <w:jc w:val="center"/>
              <w:rPr>
                <w:szCs w:val="14"/>
              </w:rPr>
            </w:pPr>
            <w:r w:rsidRPr="00EC3996">
              <w:rPr>
                <w:rFonts w:eastAsia="Tahoma"/>
                <w:b/>
                <w:color w:val="FFFFFF"/>
                <w:szCs w:val="14"/>
              </w:rPr>
              <w:t>2016</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3738ACB" w14:textId="77777777" w:rsidR="0088116E" w:rsidRPr="00EC3996" w:rsidRDefault="0088116E" w:rsidP="0088116E">
            <w:pPr>
              <w:jc w:val="center"/>
              <w:rPr>
                <w:szCs w:val="14"/>
              </w:rPr>
            </w:pPr>
            <w:r w:rsidRPr="00EC3996">
              <w:rPr>
                <w:rFonts w:eastAsia="Tahoma"/>
                <w:b/>
                <w:color w:val="FFFFFF"/>
                <w:szCs w:val="14"/>
              </w:rPr>
              <w:t>2017</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A05959" w14:textId="77777777" w:rsidR="0088116E" w:rsidRPr="00EC3996" w:rsidRDefault="0088116E" w:rsidP="0088116E">
            <w:pPr>
              <w:jc w:val="center"/>
              <w:rPr>
                <w:szCs w:val="14"/>
              </w:rPr>
            </w:pPr>
            <w:r w:rsidRPr="00EC3996">
              <w:rPr>
                <w:rFonts w:eastAsia="Tahoma"/>
                <w:b/>
                <w:color w:val="FFFFFF"/>
                <w:szCs w:val="14"/>
              </w:rPr>
              <w:t>2018</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908FBD" w14:textId="77777777" w:rsidR="0088116E" w:rsidRPr="00EC3996" w:rsidRDefault="0088116E" w:rsidP="0088116E">
            <w:pPr>
              <w:jc w:val="center"/>
              <w:rPr>
                <w:szCs w:val="14"/>
              </w:rPr>
            </w:pPr>
            <w:r w:rsidRPr="00EC3996">
              <w:rPr>
                <w:rFonts w:eastAsia="Tahoma"/>
                <w:b/>
                <w:color w:val="FFFFFF"/>
                <w:szCs w:val="14"/>
              </w:rPr>
              <w:t>2019</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E7086B" w14:textId="77777777" w:rsidR="0088116E" w:rsidRPr="00EC3996" w:rsidRDefault="0088116E" w:rsidP="0088116E">
            <w:pPr>
              <w:jc w:val="center"/>
              <w:rPr>
                <w:szCs w:val="14"/>
              </w:rPr>
            </w:pPr>
            <w:r w:rsidRPr="00EC3996">
              <w:rPr>
                <w:rFonts w:eastAsia="Tahoma"/>
                <w:b/>
                <w:color w:val="FFFFFF"/>
                <w:szCs w:val="14"/>
              </w:rPr>
              <w:t>2020</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3AEB01" w14:textId="77777777" w:rsidR="0088116E" w:rsidRPr="00EC3996" w:rsidRDefault="0088116E" w:rsidP="0088116E">
            <w:pPr>
              <w:jc w:val="center"/>
              <w:rPr>
                <w:szCs w:val="14"/>
              </w:rPr>
            </w:pPr>
            <w:r w:rsidRPr="00EC3996">
              <w:rPr>
                <w:rFonts w:eastAsia="Tahoma"/>
                <w:b/>
                <w:color w:val="FFFFFF"/>
                <w:szCs w:val="14"/>
              </w:rPr>
              <w:t>2021</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566232" w14:textId="77777777" w:rsidR="0088116E" w:rsidRPr="00EC3996" w:rsidRDefault="0088116E" w:rsidP="0088116E">
            <w:pPr>
              <w:jc w:val="center"/>
              <w:rPr>
                <w:szCs w:val="14"/>
              </w:rPr>
            </w:pPr>
            <w:r w:rsidRPr="00EC3996">
              <w:rPr>
                <w:rFonts w:eastAsia="Tahoma"/>
                <w:b/>
                <w:color w:val="FFFFFF"/>
                <w:szCs w:val="14"/>
              </w:rPr>
              <w:t>2022</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A021A64" w14:textId="77777777" w:rsidR="0088116E" w:rsidRPr="00EC3996" w:rsidRDefault="0088116E" w:rsidP="0088116E">
            <w:pPr>
              <w:jc w:val="center"/>
              <w:rPr>
                <w:szCs w:val="14"/>
              </w:rPr>
            </w:pPr>
            <w:r w:rsidRPr="00EC3996">
              <w:rPr>
                <w:rFonts w:eastAsia="Tahoma"/>
                <w:b/>
                <w:color w:val="FFFFFF"/>
                <w:szCs w:val="14"/>
              </w:rPr>
              <w:t>2023</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BB3C7A" w14:textId="77777777" w:rsidR="0088116E" w:rsidRPr="00EC3996" w:rsidRDefault="0088116E" w:rsidP="0088116E">
            <w:pPr>
              <w:jc w:val="center"/>
              <w:rPr>
                <w:szCs w:val="14"/>
              </w:rPr>
            </w:pPr>
            <w:r w:rsidRPr="00EC3996">
              <w:rPr>
                <w:rFonts w:eastAsia="Tahoma"/>
                <w:b/>
                <w:color w:val="FFFFFF"/>
                <w:szCs w:val="14"/>
              </w:rPr>
              <w:t>2024</w:t>
            </w:r>
          </w:p>
        </w:tc>
      </w:tr>
      <w:tr w:rsidR="0088116E" w:rsidRPr="00EC3996" w14:paraId="4C3922F4"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546EB2" w14:textId="77777777" w:rsidR="0088116E" w:rsidRPr="00EC3996" w:rsidRDefault="0088116E" w:rsidP="0088116E">
            <w:pPr>
              <w:rPr>
                <w:szCs w:val="14"/>
              </w:rPr>
            </w:pPr>
            <w:r w:rsidRPr="00EC3996">
              <w:rPr>
                <w:rFonts w:eastAsia="Tahoma"/>
                <w:color w:val="000000"/>
                <w:szCs w:val="14"/>
              </w:rPr>
              <w:t>Bomba</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75CE1"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23291D" w14:textId="77777777" w:rsidR="0088116E" w:rsidRPr="00EC3996" w:rsidRDefault="0088116E" w:rsidP="00EC3996">
            <w:pPr>
              <w:jc w:val="right"/>
              <w:rPr>
                <w:szCs w:val="14"/>
              </w:rPr>
            </w:pPr>
            <w:r w:rsidRPr="00EC3996">
              <w:rPr>
                <w:rFonts w:eastAsia="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ECFD4C" w14:textId="77777777" w:rsidR="0088116E" w:rsidRPr="00EC3996" w:rsidRDefault="0088116E" w:rsidP="00EC3996">
            <w:pPr>
              <w:jc w:val="right"/>
              <w:rPr>
                <w:szCs w:val="14"/>
              </w:rPr>
            </w:pPr>
            <w:r w:rsidRPr="00EC3996">
              <w:rPr>
                <w:rFonts w:eastAsia="Tahoma"/>
                <w:color w:val="000000"/>
                <w:szCs w:val="14"/>
              </w:rPr>
              <w:t>25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BE3C8D" w14:textId="77777777" w:rsidR="0088116E" w:rsidRPr="00EC3996" w:rsidRDefault="0088116E" w:rsidP="00EC3996">
            <w:pPr>
              <w:jc w:val="right"/>
              <w:rPr>
                <w:szCs w:val="14"/>
              </w:rPr>
            </w:pPr>
            <w:r w:rsidRPr="00EC3996">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25D573"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7A69A8"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341371"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DAC5D9"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4C99C" w14:textId="77777777" w:rsidR="0088116E" w:rsidRPr="00EC3996" w:rsidRDefault="0088116E" w:rsidP="00EC3996">
            <w:pPr>
              <w:jc w:val="right"/>
              <w:rPr>
                <w:szCs w:val="14"/>
              </w:rPr>
            </w:pPr>
            <w:r w:rsidRPr="00EC3996">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72CDB"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209677" w14:textId="77777777" w:rsidR="0088116E" w:rsidRPr="00EC3996" w:rsidRDefault="0088116E" w:rsidP="00EC3996">
            <w:pPr>
              <w:jc w:val="right"/>
              <w:rPr>
                <w:szCs w:val="14"/>
              </w:rPr>
            </w:pPr>
            <w:r w:rsidRPr="00EC3996">
              <w:rPr>
                <w:rFonts w:eastAsia="Tahoma"/>
                <w:color w:val="000000"/>
                <w:szCs w:val="14"/>
              </w:rPr>
              <w:t>1</w:t>
            </w:r>
          </w:p>
        </w:tc>
      </w:tr>
      <w:tr w:rsidR="0088116E" w:rsidRPr="00EC3996" w14:paraId="6D2681C1"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FECEAB" w14:textId="77777777" w:rsidR="0088116E" w:rsidRPr="00EC3996" w:rsidRDefault="0088116E" w:rsidP="0088116E">
            <w:pPr>
              <w:rPr>
                <w:szCs w:val="14"/>
              </w:rPr>
            </w:pPr>
            <w:r w:rsidRPr="00EC3996">
              <w:rPr>
                <w:rFonts w:eastAsia="Tahoma"/>
                <w:color w:val="000000"/>
                <w:szCs w:val="14"/>
              </w:rPr>
              <w:t>Deli orožja</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4B62C5"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18E194" w14:textId="77777777" w:rsidR="0088116E" w:rsidRPr="00EC3996" w:rsidRDefault="0088116E" w:rsidP="00EC3996">
            <w:pPr>
              <w:jc w:val="right"/>
              <w:rPr>
                <w:szCs w:val="14"/>
              </w:rPr>
            </w:pPr>
            <w:r w:rsidRPr="00EC3996">
              <w:rPr>
                <w:rFonts w:eastAsia="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92C594" w14:textId="77777777" w:rsidR="0088116E" w:rsidRPr="00EC3996" w:rsidRDefault="0088116E" w:rsidP="00EC3996">
            <w:pPr>
              <w:jc w:val="right"/>
              <w:rPr>
                <w:szCs w:val="14"/>
              </w:rPr>
            </w:pPr>
            <w:r w:rsidRPr="00EC3996">
              <w:rPr>
                <w:rFonts w:eastAsia="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B29E4C" w14:textId="77777777" w:rsidR="0088116E" w:rsidRPr="00EC3996" w:rsidRDefault="0088116E" w:rsidP="00EC3996">
            <w:pPr>
              <w:jc w:val="right"/>
              <w:rPr>
                <w:szCs w:val="14"/>
              </w:rPr>
            </w:pPr>
            <w:r w:rsidRPr="00EC3996">
              <w:rPr>
                <w:rFonts w:eastAsia="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FBA26" w14:textId="77777777" w:rsidR="0088116E" w:rsidRPr="00EC3996" w:rsidRDefault="0088116E" w:rsidP="00EC3996">
            <w:pPr>
              <w:jc w:val="right"/>
              <w:rPr>
                <w:szCs w:val="14"/>
              </w:rPr>
            </w:pPr>
            <w:r w:rsidRPr="00EC3996">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453D6B" w14:textId="77777777" w:rsidR="0088116E" w:rsidRPr="00EC3996" w:rsidRDefault="0088116E" w:rsidP="00EC3996">
            <w:pPr>
              <w:jc w:val="right"/>
              <w:rPr>
                <w:szCs w:val="14"/>
              </w:rPr>
            </w:pPr>
            <w:r w:rsidRPr="00EC3996">
              <w:rPr>
                <w:rFonts w:eastAsia="Tahoma"/>
                <w:color w:val="000000"/>
                <w:szCs w:val="14"/>
              </w:rPr>
              <w:t>39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51DDDB" w14:textId="77777777" w:rsidR="0088116E" w:rsidRPr="00EC3996" w:rsidRDefault="0088116E" w:rsidP="00EC3996">
            <w:pPr>
              <w:jc w:val="right"/>
              <w:rPr>
                <w:szCs w:val="14"/>
              </w:rPr>
            </w:pPr>
            <w:r w:rsidRPr="00EC3996">
              <w:rPr>
                <w:rFonts w:eastAsia="Tahoma"/>
                <w:color w:val="000000"/>
                <w:szCs w:val="14"/>
              </w:rPr>
              <w:t>99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B8E5F1" w14:textId="77777777" w:rsidR="0088116E" w:rsidRPr="00EC3996" w:rsidRDefault="0088116E" w:rsidP="00EC3996">
            <w:pPr>
              <w:jc w:val="right"/>
              <w:rPr>
                <w:szCs w:val="14"/>
              </w:rPr>
            </w:pPr>
            <w:r w:rsidRPr="00EC3996">
              <w:rPr>
                <w:rFonts w:eastAsia="Tahoma"/>
                <w:color w:val="000000"/>
                <w:szCs w:val="14"/>
              </w:rPr>
              <w:t>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59F7B0" w14:textId="77777777" w:rsidR="0088116E" w:rsidRPr="00EC3996" w:rsidRDefault="0088116E" w:rsidP="00EC3996">
            <w:pPr>
              <w:jc w:val="right"/>
              <w:rPr>
                <w:szCs w:val="14"/>
              </w:rPr>
            </w:pPr>
            <w:r w:rsidRPr="00EC3996">
              <w:rPr>
                <w:rFonts w:eastAsia="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7FEA10" w14:textId="77777777" w:rsidR="0088116E" w:rsidRPr="00EC3996" w:rsidRDefault="0088116E" w:rsidP="00EC3996">
            <w:pPr>
              <w:jc w:val="right"/>
              <w:rPr>
                <w:szCs w:val="14"/>
              </w:rPr>
            </w:pPr>
            <w:r w:rsidRPr="00EC3996">
              <w:rPr>
                <w:rFonts w:eastAsia="Tahoma"/>
                <w:color w:val="000000"/>
                <w:szCs w:val="14"/>
              </w:rPr>
              <w:t>142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433A75" w14:textId="77777777" w:rsidR="0088116E" w:rsidRPr="00EC3996" w:rsidRDefault="0088116E" w:rsidP="00EC3996">
            <w:pPr>
              <w:jc w:val="right"/>
              <w:rPr>
                <w:szCs w:val="14"/>
              </w:rPr>
            </w:pPr>
            <w:r w:rsidRPr="00EC3996">
              <w:rPr>
                <w:rFonts w:eastAsia="Tahoma"/>
                <w:color w:val="000000"/>
                <w:szCs w:val="14"/>
              </w:rPr>
              <w:t>5</w:t>
            </w:r>
          </w:p>
        </w:tc>
      </w:tr>
      <w:tr w:rsidR="0088116E" w:rsidRPr="00EC3996" w14:paraId="6302CAC1"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4CAE7D" w14:textId="77777777" w:rsidR="0088116E" w:rsidRPr="00EC3996" w:rsidRDefault="0088116E" w:rsidP="0088116E">
            <w:pPr>
              <w:rPr>
                <w:szCs w:val="14"/>
              </w:rPr>
            </w:pPr>
            <w:r w:rsidRPr="00EC3996">
              <w:rPr>
                <w:rFonts w:eastAsia="Tahoma"/>
                <w:color w:val="000000"/>
                <w:szCs w:val="14"/>
              </w:rPr>
              <w:t>Drugo orožje</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EE879"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B9358F" w14:textId="77777777" w:rsidR="0088116E" w:rsidRPr="00EC3996" w:rsidRDefault="0088116E" w:rsidP="00EC3996">
            <w:pPr>
              <w:jc w:val="right"/>
              <w:rPr>
                <w:szCs w:val="14"/>
              </w:rPr>
            </w:pPr>
            <w:r w:rsidRPr="00EC3996">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48935B" w14:textId="77777777" w:rsidR="0088116E" w:rsidRPr="00EC3996" w:rsidRDefault="0088116E" w:rsidP="00EC3996">
            <w:pPr>
              <w:jc w:val="right"/>
              <w:rPr>
                <w:szCs w:val="14"/>
              </w:rPr>
            </w:pPr>
            <w:r w:rsidRPr="00EC3996">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49CCD2"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43680F" w14:textId="77777777" w:rsidR="0088116E" w:rsidRPr="00EC3996" w:rsidRDefault="0088116E" w:rsidP="00EC3996">
            <w:pPr>
              <w:jc w:val="right"/>
              <w:rPr>
                <w:szCs w:val="14"/>
              </w:rPr>
            </w:pPr>
            <w:r w:rsidRPr="00EC3996">
              <w:rPr>
                <w:rFonts w:eastAsia="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FBE423" w14:textId="77777777" w:rsidR="0088116E" w:rsidRPr="00EC3996" w:rsidRDefault="0088116E" w:rsidP="00EC3996">
            <w:pPr>
              <w:jc w:val="right"/>
              <w:rPr>
                <w:szCs w:val="14"/>
              </w:rPr>
            </w:pPr>
            <w:r w:rsidRPr="00EC3996">
              <w:rPr>
                <w:rFonts w:eastAsia="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6BE0A3" w14:textId="77777777" w:rsidR="0088116E" w:rsidRPr="00EC3996" w:rsidRDefault="0088116E" w:rsidP="00EC3996">
            <w:pPr>
              <w:jc w:val="right"/>
              <w:rPr>
                <w:szCs w:val="14"/>
              </w:rPr>
            </w:pPr>
            <w:r w:rsidRPr="00EC3996">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95C9D3" w14:textId="77777777" w:rsidR="0088116E" w:rsidRPr="00EC3996" w:rsidRDefault="0088116E" w:rsidP="00EC3996">
            <w:pPr>
              <w:jc w:val="right"/>
              <w:rPr>
                <w:szCs w:val="14"/>
              </w:rPr>
            </w:pPr>
            <w:r w:rsidRPr="00EC3996">
              <w:rPr>
                <w:rFonts w:eastAsia="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6C59D3" w14:textId="77777777" w:rsidR="0088116E" w:rsidRPr="00EC3996" w:rsidRDefault="0088116E" w:rsidP="00EC3996">
            <w:pPr>
              <w:jc w:val="right"/>
              <w:rPr>
                <w:szCs w:val="14"/>
              </w:rPr>
            </w:pPr>
            <w:r w:rsidRPr="00EC3996">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BEDA01" w14:textId="77777777" w:rsidR="0088116E" w:rsidRPr="00EC3996" w:rsidRDefault="0088116E" w:rsidP="00EC3996">
            <w:pPr>
              <w:jc w:val="right"/>
              <w:rPr>
                <w:szCs w:val="14"/>
              </w:rPr>
            </w:pPr>
            <w:r w:rsidRPr="00EC3996">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BE4251" w14:textId="77777777" w:rsidR="0088116E" w:rsidRPr="00EC3996" w:rsidRDefault="0088116E" w:rsidP="00EC3996">
            <w:pPr>
              <w:jc w:val="right"/>
              <w:rPr>
                <w:szCs w:val="14"/>
              </w:rPr>
            </w:pPr>
            <w:r w:rsidRPr="00EC3996">
              <w:rPr>
                <w:rFonts w:eastAsia="Tahoma"/>
                <w:color w:val="000000"/>
                <w:szCs w:val="14"/>
              </w:rPr>
              <w:t>3</w:t>
            </w:r>
          </w:p>
        </w:tc>
      </w:tr>
      <w:tr w:rsidR="0088116E" w:rsidRPr="00EC3996" w14:paraId="0546D490"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294A31" w14:textId="77777777" w:rsidR="0088116E" w:rsidRPr="00EC3996" w:rsidRDefault="0088116E" w:rsidP="0088116E">
            <w:pPr>
              <w:rPr>
                <w:szCs w:val="14"/>
              </w:rPr>
            </w:pPr>
            <w:r w:rsidRPr="00EC3996">
              <w:rPr>
                <w:rFonts w:eastAsia="Tahoma"/>
                <w:color w:val="000000"/>
                <w:szCs w:val="14"/>
              </w:rPr>
              <w:t>Eksploziv</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103236" w14:textId="77777777" w:rsidR="0088116E" w:rsidRPr="00EC3996" w:rsidRDefault="0088116E" w:rsidP="0088116E">
            <w:pPr>
              <w:rPr>
                <w:szCs w:val="14"/>
              </w:rPr>
            </w:pPr>
            <w:r w:rsidRPr="00EC3996">
              <w:rPr>
                <w:rFonts w:eastAsia="Tahoma"/>
                <w:color w:val="000000"/>
                <w:szCs w:val="14"/>
              </w:rPr>
              <w:t>Grami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3178F" w14:textId="77777777" w:rsidR="0088116E" w:rsidRPr="00EC3996" w:rsidRDefault="0088116E" w:rsidP="00EC3996">
            <w:pPr>
              <w:jc w:val="right"/>
              <w:rPr>
                <w:szCs w:val="14"/>
              </w:rPr>
            </w:pPr>
            <w:r w:rsidRPr="00EC3996">
              <w:rPr>
                <w:rFonts w:eastAsia="Tahoma"/>
                <w:color w:val="000000"/>
                <w:szCs w:val="14"/>
              </w:rPr>
              <w:t>17.001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8BAFE7" w14:textId="77777777" w:rsidR="0088116E" w:rsidRPr="00EC3996" w:rsidRDefault="0088116E" w:rsidP="00EC3996">
            <w:pPr>
              <w:jc w:val="right"/>
              <w:rPr>
                <w:szCs w:val="14"/>
              </w:rPr>
            </w:pPr>
            <w:r w:rsidRPr="00EC3996">
              <w:rPr>
                <w:rFonts w:eastAsia="Tahoma"/>
                <w:color w:val="000000"/>
                <w:szCs w:val="14"/>
              </w:rPr>
              <w:t>470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E7FA92" w14:textId="77777777" w:rsidR="0088116E" w:rsidRPr="00EC3996" w:rsidRDefault="0088116E" w:rsidP="00EC3996">
            <w:pPr>
              <w:jc w:val="right"/>
              <w:rPr>
                <w:szCs w:val="14"/>
              </w:rPr>
            </w:pPr>
            <w:r w:rsidRPr="00EC3996">
              <w:rPr>
                <w:rFonts w:eastAsia="Tahoma"/>
                <w:color w:val="000000"/>
                <w:szCs w:val="14"/>
              </w:rPr>
              <w:t>7.508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84A215" w14:textId="77777777" w:rsidR="0088116E" w:rsidRPr="00EC3996" w:rsidRDefault="0088116E" w:rsidP="00EC3996">
            <w:pPr>
              <w:jc w:val="right"/>
              <w:rPr>
                <w:szCs w:val="14"/>
              </w:rPr>
            </w:pPr>
            <w:r w:rsidRPr="00EC3996">
              <w:rPr>
                <w:rFonts w:eastAsia="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4AE0F7" w14:textId="77777777" w:rsidR="0088116E" w:rsidRPr="00EC3996" w:rsidRDefault="0088116E" w:rsidP="00EC3996">
            <w:pPr>
              <w:jc w:val="right"/>
              <w:rPr>
                <w:szCs w:val="14"/>
              </w:rPr>
            </w:pPr>
            <w:r w:rsidRPr="00EC3996">
              <w:rPr>
                <w:rFonts w:eastAsia="Tahoma"/>
                <w:color w:val="000000"/>
                <w:szCs w:val="14"/>
              </w:rPr>
              <w:t>304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51556" w14:textId="77777777" w:rsidR="0088116E" w:rsidRPr="00EC3996" w:rsidRDefault="0088116E" w:rsidP="00EC3996">
            <w:pPr>
              <w:jc w:val="right"/>
              <w:rPr>
                <w:szCs w:val="14"/>
              </w:rPr>
            </w:pPr>
            <w:r w:rsidRPr="00EC3996">
              <w:rPr>
                <w:rFonts w:eastAsia="Tahoma"/>
                <w:color w:val="000000"/>
                <w:szCs w:val="14"/>
              </w:rPr>
              <w:t>404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304129" w14:textId="77777777" w:rsidR="0088116E" w:rsidRPr="00EC3996" w:rsidRDefault="0088116E" w:rsidP="00EC3996">
            <w:pPr>
              <w:jc w:val="right"/>
              <w:rPr>
                <w:szCs w:val="14"/>
              </w:rPr>
            </w:pPr>
            <w:r w:rsidRPr="00EC3996">
              <w:rPr>
                <w:rFonts w:eastAsia="Tahoma"/>
                <w:color w:val="000000"/>
                <w:szCs w:val="14"/>
              </w:rPr>
              <w:t>276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408F39"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C34290" w14:textId="77777777" w:rsidR="0088116E" w:rsidRPr="00EC3996" w:rsidRDefault="0088116E" w:rsidP="00EC3996">
            <w:pPr>
              <w:jc w:val="right"/>
              <w:rPr>
                <w:szCs w:val="14"/>
              </w:rPr>
            </w:pPr>
            <w:r w:rsidRPr="00EC3996">
              <w:rPr>
                <w:rFonts w:eastAsia="Tahoma"/>
                <w:color w:val="000000"/>
                <w:szCs w:val="14"/>
              </w:rPr>
              <w:t>228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DD8BBF" w14:textId="77777777" w:rsidR="0088116E" w:rsidRPr="00EC3996" w:rsidRDefault="0088116E" w:rsidP="00EC3996">
            <w:pPr>
              <w:jc w:val="right"/>
              <w:rPr>
                <w:szCs w:val="14"/>
              </w:rPr>
            </w:pPr>
          </w:p>
        </w:tc>
      </w:tr>
      <w:tr w:rsidR="0088116E" w:rsidRPr="00EC3996" w14:paraId="361823FA"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55584E" w14:textId="77777777" w:rsidR="0088116E" w:rsidRPr="00EC3996" w:rsidRDefault="0088116E" w:rsidP="0088116E">
            <w:pPr>
              <w:rPr>
                <w:szCs w:val="14"/>
              </w:rPr>
            </w:pPr>
            <w:r w:rsidRPr="00EC3996">
              <w:rPr>
                <w:rFonts w:eastAsia="Tahoma"/>
                <w:color w:val="000000"/>
                <w:szCs w:val="14"/>
              </w:rPr>
              <w:t>Hladno orožje</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296075"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664438" w14:textId="77777777" w:rsidR="0088116E" w:rsidRPr="00EC3996" w:rsidRDefault="0088116E" w:rsidP="00EC3996">
            <w:pPr>
              <w:jc w:val="right"/>
              <w:rPr>
                <w:szCs w:val="14"/>
              </w:rPr>
            </w:pPr>
            <w:r w:rsidRPr="00EC3996">
              <w:rPr>
                <w:rFonts w:eastAsia="Tahoma"/>
                <w:color w:val="000000"/>
                <w:szCs w:val="14"/>
              </w:rPr>
              <w:t>52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53D868" w14:textId="77777777" w:rsidR="0088116E" w:rsidRPr="00EC3996" w:rsidRDefault="0088116E" w:rsidP="00EC3996">
            <w:pPr>
              <w:jc w:val="right"/>
              <w:rPr>
                <w:szCs w:val="14"/>
              </w:rPr>
            </w:pPr>
            <w:r w:rsidRPr="00EC3996">
              <w:rPr>
                <w:rFonts w:eastAsia="Tahoma"/>
                <w:color w:val="000000"/>
                <w:szCs w:val="14"/>
              </w:rPr>
              <w:t>95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A1F33C" w14:textId="77777777" w:rsidR="0088116E" w:rsidRPr="00EC3996" w:rsidRDefault="0088116E" w:rsidP="00EC3996">
            <w:pPr>
              <w:jc w:val="right"/>
              <w:rPr>
                <w:szCs w:val="14"/>
              </w:rPr>
            </w:pPr>
            <w:r w:rsidRPr="00EC3996">
              <w:rPr>
                <w:rFonts w:eastAsia="Tahoma"/>
                <w:color w:val="000000"/>
                <w:szCs w:val="14"/>
              </w:rPr>
              <w:t>63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FD1C64" w14:textId="77777777" w:rsidR="0088116E" w:rsidRPr="00EC3996" w:rsidRDefault="0088116E" w:rsidP="00EC3996">
            <w:pPr>
              <w:jc w:val="right"/>
              <w:rPr>
                <w:szCs w:val="14"/>
              </w:rPr>
            </w:pPr>
            <w:r w:rsidRPr="00EC3996">
              <w:rPr>
                <w:rFonts w:eastAsia="Tahoma"/>
                <w:color w:val="000000"/>
                <w:szCs w:val="14"/>
              </w:rPr>
              <w:t>68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36E8C5" w14:textId="77777777" w:rsidR="0088116E" w:rsidRPr="00EC3996" w:rsidRDefault="0088116E" w:rsidP="00EC3996">
            <w:pPr>
              <w:jc w:val="right"/>
              <w:rPr>
                <w:szCs w:val="14"/>
              </w:rPr>
            </w:pPr>
            <w:r w:rsidRPr="00EC3996">
              <w:rPr>
                <w:rFonts w:eastAsia="Tahoma"/>
                <w:color w:val="000000"/>
                <w:szCs w:val="14"/>
              </w:rPr>
              <w:t>84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8C8923" w14:textId="77777777" w:rsidR="0088116E" w:rsidRPr="00EC3996" w:rsidRDefault="0088116E" w:rsidP="00EC3996">
            <w:pPr>
              <w:jc w:val="right"/>
              <w:rPr>
                <w:szCs w:val="14"/>
              </w:rPr>
            </w:pPr>
            <w:r w:rsidRPr="00EC3996">
              <w:rPr>
                <w:rFonts w:eastAsia="Tahoma"/>
                <w:color w:val="000000"/>
                <w:szCs w:val="14"/>
              </w:rPr>
              <w:t>76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5C6B3" w14:textId="77777777" w:rsidR="0088116E" w:rsidRPr="00EC3996" w:rsidRDefault="0088116E" w:rsidP="00EC3996">
            <w:pPr>
              <w:jc w:val="right"/>
              <w:rPr>
                <w:szCs w:val="14"/>
              </w:rPr>
            </w:pPr>
            <w:r w:rsidRPr="00EC3996">
              <w:rPr>
                <w:rFonts w:eastAsia="Tahoma"/>
                <w:color w:val="000000"/>
                <w:szCs w:val="14"/>
              </w:rPr>
              <w:t>68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54A9B3" w14:textId="77777777" w:rsidR="0088116E" w:rsidRPr="00EC3996" w:rsidRDefault="0088116E" w:rsidP="00EC3996">
            <w:pPr>
              <w:jc w:val="right"/>
              <w:rPr>
                <w:szCs w:val="14"/>
              </w:rPr>
            </w:pPr>
            <w:r w:rsidRPr="00EC3996">
              <w:rPr>
                <w:rFonts w:eastAsia="Tahoma"/>
                <w:color w:val="000000"/>
                <w:szCs w:val="14"/>
              </w:rPr>
              <w:t>25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FF2ECA" w14:textId="77777777" w:rsidR="0088116E" w:rsidRPr="00EC3996" w:rsidRDefault="0088116E" w:rsidP="00EC3996">
            <w:pPr>
              <w:jc w:val="right"/>
              <w:rPr>
                <w:szCs w:val="14"/>
              </w:rPr>
            </w:pPr>
            <w:r w:rsidRPr="00EC3996">
              <w:rPr>
                <w:rFonts w:eastAsia="Tahoma"/>
                <w:color w:val="000000"/>
                <w:szCs w:val="14"/>
              </w:rPr>
              <w:t>38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B2D167" w14:textId="77777777" w:rsidR="0088116E" w:rsidRPr="00EC3996" w:rsidRDefault="0088116E" w:rsidP="00EC3996">
            <w:pPr>
              <w:jc w:val="right"/>
              <w:rPr>
                <w:szCs w:val="14"/>
              </w:rPr>
            </w:pPr>
            <w:r w:rsidRPr="00EC3996">
              <w:rPr>
                <w:rFonts w:eastAsia="Tahoma"/>
                <w:color w:val="000000"/>
                <w:szCs w:val="14"/>
              </w:rPr>
              <w:t>52</w:t>
            </w:r>
          </w:p>
        </w:tc>
      </w:tr>
      <w:tr w:rsidR="0088116E" w:rsidRPr="00EC3996" w14:paraId="74E8E289"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28F334" w14:textId="77777777" w:rsidR="0088116E" w:rsidRPr="00EC3996" w:rsidRDefault="0088116E" w:rsidP="0088116E">
            <w:pPr>
              <w:rPr>
                <w:szCs w:val="14"/>
              </w:rPr>
            </w:pPr>
            <w:r w:rsidRPr="00EC3996">
              <w:rPr>
                <w:rFonts w:eastAsia="Tahoma"/>
                <w:color w:val="000000"/>
                <w:szCs w:val="14"/>
              </w:rPr>
              <w:t>Lovsko orožje</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06F35F"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B36969" w14:textId="77777777" w:rsidR="0088116E" w:rsidRPr="00EC3996" w:rsidRDefault="0088116E" w:rsidP="00EC3996">
            <w:pPr>
              <w:jc w:val="right"/>
              <w:rPr>
                <w:szCs w:val="14"/>
              </w:rPr>
            </w:pPr>
            <w:r w:rsidRPr="00EC3996">
              <w:rPr>
                <w:rFonts w:eastAsia="Tahoma"/>
                <w:color w:val="000000"/>
                <w:szCs w:val="14"/>
              </w:rPr>
              <w:t>12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DFE28C" w14:textId="77777777" w:rsidR="0088116E" w:rsidRPr="00EC3996" w:rsidRDefault="0088116E" w:rsidP="00EC3996">
            <w:pPr>
              <w:jc w:val="right"/>
              <w:rPr>
                <w:szCs w:val="14"/>
              </w:rPr>
            </w:pPr>
            <w:r w:rsidRPr="00EC3996">
              <w:rPr>
                <w:rFonts w:eastAsia="Tahoma"/>
                <w:color w:val="000000"/>
                <w:szCs w:val="14"/>
              </w:rPr>
              <w:t>36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02E302" w14:textId="77777777" w:rsidR="0088116E" w:rsidRPr="00EC3996" w:rsidRDefault="0088116E" w:rsidP="00EC3996">
            <w:pPr>
              <w:jc w:val="right"/>
              <w:rPr>
                <w:szCs w:val="14"/>
              </w:rPr>
            </w:pPr>
            <w:r w:rsidRPr="00EC3996">
              <w:rPr>
                <w:rFonts w:eastAsia="Tahoma"/>
                <w:color w:val="000000"/>
                <w:szCs w:val="14"/>
              </w:rPr>
              <w:t>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CBAEE0" w14:textId="77777777" w:rsidR="0088116E" w:rsidRPr="00EC3996" w:rsidRDefault="0088116E" w:rsidP="00EC3996">
            <w:pPr>
              <w:jc w:val="right"/>
              <w:rPr>
                <w:szCs w:val="14"/>
              </w:rPr>
            </w:pPr>
            <w:r w:rsidRPr="00EC3996">
              <w:rPr>
                <w:rFonts w:eastAsia="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009779" w14:textId="77777777" w:rsidR="0088116E" w:rsidRPr="00EC3996" w:rsidRDefault="0088116E" w:rsidP="00EC3996">
            <w:pPr>
              <w:jc w:val="right"/>
              <w:rPr>
                <w:szCs w:val="14"/>
              </w:rPr>
            </w:pPr>
            <w:r w:rsidRPr="00EC3996">
              <w:rPr>
                <w:rFonts w:eastAsia="Tahoma"/>
                <w:color w:val="000000"/>
                <w:szCs w:val="14"/>
              </w:rPr>
              <w:t>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BFDD78" w14:textId="77777777" w:rsidR="0088116E" w:rsidRPr="00EC3996" w:rsidRDefault="0088116E" w:rsidP="00EC3996">
            <w:pPr>
              <w:jc w:val="right"/>
              <w:rPr>
                <w:szCs w:val="14"/>
              </w:rPr>
            </w:pPr>
            <w:r w:rsidRPr="00EC3996">
              <w:rPr>
                <w:rFonts w:eastAsia="Tahoma"/>
                <w:color w:val="000000"/>
                <w:szCs w:val="14"/>
              </w:rPr>
              <w:t>11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9FF646" w14:textId="77777777" w:rsidR="0088116E" w:rsidRPr="00EC3996" w:rsidRDefault="0088116E" w:rsidP="00EC3996">
            <w:pPr>
              <w:jc w:val="right"/>
              <w:rPr>
                <w:szCs w:val="14"/>
              </w:rPr>
            </w:pPr>
            <w:r w:rsidRPr="00EC3996">
              <w:rPr>
                <w:rFonts w:eastAsia="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B79F50" w14:textId="77777777" w:rsidR="0088116E" w:rsidRPr="00EC3996" w:rsidRDefault="0088116E" w:rsidP="00EC3996">
            <w:pPr>
              <w:jc w:val="right"/>
              <w:rPr>
                <w:szCs w:val="14"/>
              </w:rPr>
            </w:pPr>
            <w:r w:rsidRPr="00EC3996">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67AFA2" w14:textId="77777777" w:rsidR="0088116E" w:rsidRPr="00EC3996" w:rsidRDefault="0088116E" w:rsidP="00EC3996">
            <w:pPr>
              <w:jc w:val="right"/>
              <w:rPr>
                <w:szCs w:val="14"/>
              </w:rPr>
            </w:pPr>
            <w:r w:rsidRPr="00EC3996">
              <w:rPr>
                <w:rFonts w:eastAsia="Tahoma"/>
                <w:color w:val="000000"/>
                <w:szCs w:val="14"/>
              </w:rPr>
              <w:t>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C99F15" w14:textId="77777777" w:rsidR="0088116E" w:rsidRPr="00EC3996" w:rsidRDefault="0088116E" w:rsidP="00EC3996">
            <w:pPr>
              <w:jc w:val="right"/>
              <w:rPr>
                <w:szCs w:val="14"/>
              </w:rPr>
            </w:pPr>
            <w:r w:rsidRPr="00EC3996">
              <w:rPr>
                <w:rFonts w:eastAsia="Tahoma"/>
                <w:color w:val="000000"/>
                <w:szCs w:val="14"/>
              </w:rPr>
              <w:t>1</w:t>
            </w:r>
          </w:p>
        </w:tc>
      </w:tr>
      <w:tr w:rsidR="0088116E" w:rsidRPr="00EC3996" w14:paraId="3DF6EE36"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478FFE" w14:textId="77777777" w:rsidR="0088116E" w:rsidRPr="00EC3996" w:rsidRDefault="0088116E" w:rsidP="0088116E">
            <w:pPr>
              <w:rPr>
                <w:szCs w:val="14"/>
              </w:rPr>
            </w:pPr>
            <w:r w:rsidRPr="00EC3996">
              <w:rPr>
                <w:rFonts w:eastAsia="Tahoma"/>
                <w:color w:val="000000"/>
                <w:szCs w:val="14"/>
              </w:rPr>
              <w:t>Lovsko strelivo</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6BBE3E"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6E287D" w14:textId="77777777" w:rsidR="0088116E" w:rsidRPr="00EC3996" w:rsidRDefault="0088116E" w:rsidP="00EC3996">
            <w:pPr>
              <w:jc w:val="right"/>
              <w:rPr>
                <w:szCs w:val="14"/>
              </w:rPr>
            </w:pPr>
            <w:r w:rsidRPr="00EC3996">
              <w:rPr>
                <w:rFonts w:eastAsia="Tahoma"/>
                <w:color w:val="000000"/>
                <w:szCs w:val="14"/>
              </w:rPr>
              <w:t>322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1426B2" w14:textId="77777777" w:rsidR="0088116E" w:rsidRPr="00EC3996" w:rsidRDefault="0088116E" w:rsidP="00EC3996">
            <w:pPr>
              <w:jc w:val="right"/>
              <w:rPr>
                <w:szCs w:val="14"/>
              </w:rPr>
            </w:pPr>
            <w:r w:rsidRPr="00EC3996">
              <w:rPr>
                <w:rFonts w:eastAsia="Tahoma"/>
                <w:color w:val="000000"/>
                <w:szCs w:val="14"/>
              </w:rPr>
              <w:t>20.380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1D21A1" w14:textId="77777777" w:rsidR="0088116E" w:rsidRPr="00EC3996" w:rsidRDefault="0088116E" w:rsidP="00EC3996">
            <w:pPr>
              <w:jc w:val="right"/>
              <w:rPr>
                <w:szCs w:val="14"/>
              </w:rPr>
            </w:pPr>
            <w:r w:rsidRPr="00EC3996">
              <w:rPr>
                <w:rFonts w:eastAsia="Tahoma"/>
                <w:color w:val="000000"/>
                <w:szCs w:val="14"/>
              </w:rPr>
              <w:t>302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9FE258" w14:textId="77777777" w:rsidR="0088116E" w:rsidRPr="00EC3996" w:rsidRDefault="0088116E" w:rsidP="00EC3996">
            <w:pPr>
              <w:jc w:val="right"/>
              <w:rPr>
                <w:szCs w:val="14"/>
              </w:rPr>
            </w:pPr>
            <w:r w:rsidRPr="00EC3996">
              <w:rPr>
                <w:rFonts w:eastAsia="Tahoma"/>
                <w:color w:val="000000"/>
                <w:szCs w:val="14"/>
              </w:rPr>
              <w:t>257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BB4765" w14:textId="77777777" w:rsidR="0088116E" w:rsidRPr="00EC3996" w:rsidRDefault="0088116E" w:rsidP="00EC3996">
            <w:pPr>
              <w:jc w:val="right"/>
              <w:rPr>
                <w:szCs w:val="14"/>
              </w:rPr>
            </w:pPr>
            <w:r w:rsidRPr="00EC3996">
              <w:rPr>
                <w:rFonts w:eastAsia="Tahoma"/>
                <w:color w:val="000000"/>
                <w:szCs w:val="14"/>
              </w:rPr>
              <w:t>257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AEF096" w14:textId="77777777" w:rsidR="0088116E" w:rsidRPr="00EC3996" w:rsidRDefault="0088116E" w:rsidP="00EC3996">
            <w:pPr>
              <w:jc w:val="right"/>
              <w:rPr>
                <w:szCs w:val="14"/>
              </w:rPr>
            </w:pPr>
            <w:r w:rsidRPr="00EC3996">
              <w:rPr>
                <w:rFonts w:eastAsia="Tahoma"/>
                <w:color w:val="000000"/>
                <w:szCs w:val="14"/>
              </w:rPr>
              <w:t>410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50B748" w14:textId="77777777" w:rsidR="0088116E" w:rsidRPr="00EC3996" w:rsidRDefault="0088116E" w:rsidP="00EC3996">
            <w:pPr>
              <w:jc w:val="right"/>
              <w:rPr>
                <w:szCs w:val="14"/>
              </w:rPr>
            </w:pPr>
            <w:r w:rsidRPr="00EC3996">
              <w:rPr>
                <w:rFonts w:eastAsia="Tahoma"/>
                <w:color w:val="000000"/>
                <w:szCs w:val="14"/>
              </w:rPr>
              <w:t>23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942AB0" w14:textId="77777777" w:rsidR="0088116E" w:rsidRPr="00EC3996" w:rsidRDefault="0088116E" w:rsidP="00EC3996">
            <w:pPr>
              <w:jc w:val="right"/>
              <w:rPr>
                <w:szCs w:val="14"/>
              </w:rPr>
            </w:pPr>
            <w:r w:rsidRPr="00EC3996">
              <w:rPr>
                <w:rFonts w:eastAsia="Tahoma"/>
                <w:color w:val="000000"/>
                <w:szCs w:val="14"/>
              </w:rPr>
              <w:t>1.187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365A23" w14:textId="77777777" w:rsidR="0088116E" w:rsidRPr="00EC3996" w:rsidRDefault="0088116E" w:rsidP="00EC3996">
            <w:pPr>
              <w:jc w:val="right"/>
              <w:rPr>
                <w:szCs w:val="14"/>
              </w:rPr>
            </w:pPr>
            <w:r w:rsidRPr="00EC3996">
              <w:rPr>
                <w:rFonts w:eastAsia="Tahoma"/>
                <w:color w:val="000000"/>
                <w:szCs w:val="14"/>
              </w:rPr>
              <w:t>122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2CAD09" w14:textId="77777777" w:rsidR="0088116E" w:rsidRPr="00EC3996" w:rsidRDefault="0088116E" w:rsidP="00EC3996">
            <w:pPr>
              <w:jc w:val="right"/>
              <w:rPr>
                <w:szCs w:val="14"/>
              </w:rPr>
            </w:pPr>
            <w:r w:rsidRPr="00EC3996">
              <w:rPr>
                <w:rFonts w:eastAsia="Tahoma"/>
                <w:color w:val="000000"/>
                <w:szCs w:val="14"/>
              </w:rPr>
              <w:t>107</w:t>
            </w:r>
          </w:p>
        </w:tc>
      </w:tr>
      <w:tr w:rsidR="0088116E" w:rsidRPr="00EC3996" w14:paraId="4CFEE550"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1D7372" w14:textId="77777777" w:rsidR="0088116E" w:rsidRPr="00EC3996" w:rsidRDefault="0088116E" w:rsidP="0088116E">
            <w:pPr>
              <w:rPr>
                <w:szCs w:val="14"/>
              </w:rPr>
            </w:pPr>
            <w:r w:rsidRPr="00EC3996">
              <w:rPr>
                <w:rFonts w:eastAsia="Tahoma"/>
                <w:color w:val="000000"/>
                <w:szCs w:val="14"/>
              </w:rPr>
              <w:t>Manevrski naboji</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E2B07D"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99573F" w14:textId="77777777" w:rsidR="0088116E" w:rsidRPr="00EC3996" w:rsidRDefault="0088116E" w:rsidP="00EC3996">
            <w:pPr>
              <w:jc w:val="right"/>
              <w:rPr>
                <w:szCs w:val="14"/>
              </w:rPr>
            </w:pPr>
            <w:r w:rsidRPr="00EC3996">
              <w:rPr>
                <w:rFonts w:eastAsia="Tahoma"/>
                <w:color w:val="000000"/>
                <w:szCs w:val="14"/>
              </w:rPr>
              <w:t>107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B4C953" w14:textId="77777777" w:rsidR="0088116E" w:rsidRPr="00EC3996" w:rsidRDefault="0088116E" w:rsidP="00EC3996">
            <w:pPr>
              <w:jc w:val="right"/>
              <w:rPr>
                <w:szCs w:val="14"/>
              </w:rPr>
            </w:pPr>
            <w:r w:rsidRPr="00EC3996">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9C7342" w14:textId="77777777" w:rsidR="0088116E" w:rsidRPr="00EC3996" w:rsidRDefault="0088116E" w:rsidP="00EC3996">
            <w:pPr>
              <w:jc w:val="right"/>
              <w:rPr>
                <w:szCs w:val="14"/>
              </w:rPr>
            </w:pPr>
            <w:r w:rsidRPr="00EC3996">
              <w:rPr>
                <w:rFonts w:eastAsia="Tahoma"/>
                <w:color w:val="000000"/>
                <w:szCs w:val="14"/>
              </w:rPr>
              <w:t>144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FE796D" w14:textId="77777777" w:rsidR="0088116E" w:rsidRPr="00EC3996" w:rsidRDefault="0088116E" w:rsidP="00EC3996">
            <w:pPr>
              <w:jc w:val="right"/>
              <w:rPr>
                <w:szCs w:val="14"/>
              </w:rPr>
            </w:pPr>
            <w:r w:rsidRPr="00EC3996">
              <w:rPr>
                <w:rFonts w:eastAsia="Tahoma"/>
                <w:color w:val="000000"/>
                <w:szCs w:val="14"/>
              </w:rPr>
              <w:t>41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852B42" w14:textId="77777777" w:rsidR="0088116E" w:rsidRPr="00EC3996" w:rsidRDefault="0088116E" w:rsidP="00EC3996">
            <w:pPr>
              <w:jc w:val="right"/>
              <w:rPr>
                <w:szCs w:val="14"/>
              </w:rPr>
            </w:pPr>
            <w:r w:rsidRPr="00EC3996">
              <w:rPr>
                <w:rFonts w:eastAsia="Tahoma"/>
                <w:color w:val="000000"/>
                <w:szCs w:val="14"/>
              </w:rPr>
              <w:t>18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D94297" w14:textId="77777777" w:rsidR="0088116E" w:rsidRPr="00EC3996" w:rsidRDefault="0088116E" w:rsidP="00EC3996">
            <w:pPr>
              <w:jc w:val="right"/>
              <w:rPr>
                <w:szCs w:val="14"/>
              </w:rPr>
            </w:pPr>
            <w:r w:rsidRPr="00EC3996">
              <w:rPr>
                <w:rFonts w:eastAsia="Tahoma"/>
                <w:color w:val="000000"/>
                <w:szCs w:val="14"/>
              </w:rPr>
              <w:t>155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DC7CDD" w14:textId="77777777" w:rsidR="0088116E" w:rsidRPr="00EC3996" w:rsidRDefault="0088116E" w:rsidP="00EC3996">
            <w:pPr>
              <w:jc w:val="right"/>
              <w:rPr>
                <w:szCs w:val="14"/>
              </w:rPr>
            </w:pPr>
            <w:r w:rsidRPr="00EC3996">
              <w:rPr>
                <w:rFonts w:eastAsia="Tahoma"/>
                <w:color w:val="000000"/>
                <w:szCs w:val="14"/>
              </w:rPr>
              <w:t>232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AEF43D" w14:textId="77777777" w:rsidR="0088116E" w:rsidRPr="00EC3996" w:rsidRDefault="0088116E" w:rsidP="00EC3996">
            <w:pPr>
              <w:jc w:val="right"/>
              <w:rPr>
                <w:szCs w:val="14"/>
              </w:rPr>
            </w:pPr>
            <w:r w:rsidRPr="00EC3996">
              <w:rPr>
                <w:rFonts w:eastAsia="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DCACB6" w14:textId="77777777" w:rsidR="0088116E" w:rsidRPr="00EC3996" w:rsidRDefault="0088116E" w:rsidP="00EC3996">
            <w:pPr>
              <w:jc w:val="right"/>
              <w:rPr>
                <w:szCs w:val="14"/>
              </w:rPr>
            </w:pPr>
            <w:r w:rsidRPr="00EC3996">
              <w:rPr>
                <w:rFonts w:eastAsia="Tahoma"/>
                <w:color w:val="000000"/>
                <w:szCs w:val="14"/>
              </w:rPr>
              <w:t>178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DAB92D" w14:textId="77777777" w:rsidR="0088116E" w:rsidRPr="00EC3996" w:rsidRDefault="0088116E" w:rsidP="00EC3996">
            <w:pPr>
              <w:jc w:val="right"/>
              <w:rPr>
                <w:szCs w:val="14"/>
              </w:rPr>
            </w:pPr>
            <w:r w:rsidRPr="00EC3996">
              <w:rPr>
                <w:rFonts w:eastAsia="Tahoma"/>
                <w:color w:val="000000"/>
                <w:szCs w:val="14"/>
              </w:rPr>
              <w:t>1</w:t>
            </w:r>
          </w:p>
        </w:tc>
      </w:tr>
      <w:tr w:rsidR="0088116E" w:rsidRPr="00EC3996" w14:paraId="49C5AA36"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B01277" w14:textId="77777777" w:rsidR="0088116E" w:rsidRPr="00EC3996" w:rsidRDefault="0088116E" w:rsidP="0088116E">
            <w:pPr>
              <w:rPr>
                <w:szCs w:val="14"/>
              </w:rPr>
            </w:pPr>
            <w:r w:rsidRPr="00EC3996">
              <w:rPr>
                <w:rFonts w:eastAsia="Tahoma"/>
                <w:color w:val="000000"/>
                <w:szCs w:val="14"/>
              </w:rPr>
              <w:t>Minsko eksplozivno sredstvo</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C1485B"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019ED3"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3707B4" w14:textId="77777777" w:rsidR="0088116E" w:rsidRPr="00EC3996" w:rsidRDefault="0088116E" w:rsidP="00EC3996">
            <w:pPr>
              <w:jc w:val="right"/>
              <w:rPr>
                <w:szCs w:val="14"/>
              </w:rPr>
            </w:pPr>
            <w:r w:rsidRPr="00EC3996">
              <w:rPr>
                <w:rFonts w:eastAsia="Tahoma"/>
                <w:color w:val="000000"/>
                <w:szCs w:val="14"/>
              </w:rPr>
              <w:t>119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2F5263" w14:textId="77777777" w:rsidR="0088116E" w:rsidRPr="00EC3996" w:rsidRDefault="0088116E" w:rsidP="00EC3996">
            <w:pPr>
              <w:jc w:val="right"/>
              <w:rPr>
                <w:szCs w:val="14"/>
              </w:rPr>
            </w:pPr>
            <w:r w:rsidRPr="00EC3996">
              <w:rPr>
                <w:rFonts w:eastAsia="Tahoma"/>
                <w:color w:val="000000"/>
                <w:szCs w:val="14"/>
              </w:rPr>
              <w:t>16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78A38A"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26BD79"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3FAAB8"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850DB8"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6BFA27"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686763"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5303CD" w14:textId="77777777" w:rsidR="0088116E" w:rsidRPr="00EC3996" w:rsidRDefault="0088116E" w:rsidP="00EC3996">
            <w:pPr>
              <w:jc w:val="right"/>
              <w:rPr>
                <w:szCs w:val="14"/>
              </w:rPr>
            </w:pPr>
            <w:r w:rsidRPr="00EC3996">
              <w:rPr>
                <w:rFonts w:eastAsia="Tahoma"/>
                <w:color w:val="000000"/>
                <w:szCs w:val="14"/>
              </w:rPr>
              <w:t>1</w:t>
            </w:r>
          </w:p>
        </w:tc>
      </w:tr>
      <w:tr w:rsidR="0088116E" w:rsidRPr="00EC3996" w14:paraId="3E15CE63"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1FB22F" w14:textId="77777777" w:rsidR="0088116E" w:rsidRPr="00EC3996" w:rsidRDefault="0088116E" w:rsidP="0088116E">
            <w:pPr>
              <w:rPr>
                <w:szCs w:val="14"/>
              </w:rPr>
            </w:pPr>
            <w:r w:rsidRPr="00EC3996">
              <w:rPr>
                <w:rFonts w:eastAsia="Tahoma"/>
                <w:color w:val="000000"/>
                <w:szCs w:val="14"/>
              </w:rPr>
              <w:t>Ostro strelivo</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038360"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D3CC99" w14:textId="77777777" w:rsidR="0088116E" w:rsidRPr="00EC3996" w:rsidRDefault="0088116E" w:rsidP="00EC3996">
            <w:pPr>
              <w:jc w:val="right"/>
              <w:rPr>
                <w:szCs w:val="14"/>
              </w:rPr>
            </w:pPr>
            <w:r w:rsidRPr="00EC3996">
              <w:rPr>
                <w:rFonts w:eastAsia="Tahoma"/>
                <w:color w:val="000000"/>
                <w:szCs w:val="14"/>
              </w:rPr>
              <w:t>2.851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5CD171" w14:textId="77777777" w:rsidR="0088116E" w:rsidRPr="00EC3996" w:rsidRDefault="0088116E" w:rsidP="00EC3996">
            <w:pPr>
              <w:jc w:val="right"/>
              <w:rPr>
                <w:szCs w:val="14"/>
              </w:rPr>
            </w:pPr>
            <w:r w:rsidRPr="00EC3996">
              <w:rPr>
                <w:rFonts w:eastAsia="Tahoma"/>
                <w:color w:val="000000"/>
                <w:szCs w:val="14"/>
              </w:rPr>
              <w:t>8.774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DB96F2" w14:textId="77777777" w:rsidR="0088116E" w:rsidRPr="00EC3996" w:rsidRDefault="0088116E" w:rsidP="00EC3996">
            <w:pPr>
              <w:jc w:val="right"/>
              <w:rPr>
                <w:szCs w:val="14"/>
              </w:rPr>
            </w:pPr>
            <w:r w:rsidRPr="00EC3996">
              <w:rPr>
                <w:rFonts w:eastAsia="Tahoma"/>
                <w:color w:val="000000"/>
                <w:szCs w:val="14"/>
              </w:rPr>
              <w:t>7.309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3A92E9" w14:textId="77777777" w:rsidR="0088116E" w:rsidRPr="00EC3996" w:rsidRDefault="0088116E" w:rsidP="00EC3996">
            <w:pPr>
              <w:jc w:val="right"/>
              <w:rPr>
                <w:szCs w:val="14"/>
              </w:rPr>
            </w:pPr>
            <w:r w:rsidRPr="00EC3996">
              <w:rPr>
                <w:rFonts w:eastAsia="Tahoma"/>
                <w:color w:val="000000"/>
                <w:szCs w:val="14"/>
              </w:rPr>
              <w:t>3.695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22DC0B" w14:textId="77777777" w:rsidR="0088116E" w:rsidRPr="00EC3996" w:rsidRDefault="0088116E" w:rsidP="00EC3996">
            <w:pPr>
              <w:jc w:val="right"/>
              <w:rPr>
                <w:szCs w:val="14"/>
              </w:rPr>
            </w:pPr>
            <w:r w:rsidRPr="00EC3996">
              <w:rPr>
                <w:rFonts w:eastAsia="Tahoma"/>
                <w:color w:val="000000"/>
                <w:szCs w:val="14"/>
              </w:rPr>
              <w:t>4.283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60854F" w14:textId="77777777" w:rsidR="0088116E" w:rsidRPr="00EC3996" w:rsidRDefault="0088116E" w:rsidP="00EC3996">
            <w:pPr>
              <w:jc w:val="right"/>
              <w:rPr>
                <w:szCs w:val="14"/>
              </w:rPr>
            </w:pPr>
            <w:r w:rsidRPr="00EC3996">
              <w:rPr>
                <w:rFonts w:eastAsia="Tahoma"/>
                <w:color w:val="000000"/>
                <w:szCs w:val="14"/>
              </w:rPr>
              <w:t>5.860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71671" w14:textId="77777777" w:rsidR="0088116E" w:rsidRPr="00EC3996" w:rsidRDefault="0088116E" w:rsidP="00EC3996">
            <w:pPr>
              <w:jc w:val="right"/>
              <w:rPr>
                <w:szCs w:val="14"/>
              </w:rPr>
            </w:pPr>
            <w:r w:rsidRPr="00EC3996">
              <w:rPr>
                <w:rFonts w:eastAsia="Tahoma"/>
                <w:color w:val="000000"/>
                <w:szCs w:val="14"/>
              </w:rPr>
              <w:t>2.247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54D8B9" w14:textId="77777777" w:rsidR="0088116E" w:rsidRPr="00EC3996" w:rsidRDefault="0088116E" w:rsidP="00EC3996">
            <w:pPr>
              <w:jc w:val="right"/>
              <w:rPr>
                <w:szCs w:val="14"/>
              </w:rPr>
            </w:pPr>
            <w:r w:rsidRPr="00EC3996">
              <w:rPr>
                <w:rFonts w:eastAsia="Tahoma"/>
                <w:color w:val="000000"/>
                <w:szCs w:val="14"/>
              </w:rPr>
              <w:t>6.572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0B0BB8" w14:textId="77777777" w:rsidR="0088116E" w:rsidRPr="00EC3996" w:rsidRDefault="0088116E" w:rsidP="00EC3996">
            <w:pPr>
              <w:jc w:val="right"/>
              <w:rPr>
                <w:szCs w:val="14"/>
              </w:rPr>
            </w:pPr>
            <w:r w:rsidRPr="00EC3996">
              <w:rPr>
                <w:rFonts w:eastAsia="Tahoma"/>
                <w:color w:val="000000"/>
                <w:szCs w:val="14"/>
              </w:rPr>
              <w:t>2.824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CD7BDE" w14:textId="77777777" w:rsidR="0088116E" w:rsidRPr="00EC3996" w:rsidRDefault="0088116E" w:rsidP="00EC3996">
            <w:pPr>
              <w:jc w:val="right"/>
              <w:rPr>
                <w:szCs w:val="14"/>
              </w:rPr>
            </w:pPr>
            <w:r w:rsidRPr="00EC3996">
              <w:rPr>
                <w:rFonts w:eastAsia="Tahoma"/>
                <w:color w:val="000000"/>
                <w:szCs w:val="14"/>
              </w:rPr>
              <w:t>10.684</w:t>
            </w:r>
          </w:p>
        </w:tc>
      </w:tr>
      <w:tr w:rsidR="0088116E" w:rsidRPr="00EC3996" w14:paraId="7D95BEA3"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9B8487" w14:textId="77777777" w:rsidR="0088116E" w:rsidRPr="00EC3996" w:rsidRDefault="0088116E" w:rsidP="0088116E">
            <w:pPr>
              <w:rPr>
                <w:szCs w:val="14"/>
              </w:rPr>
            </w:pPr>
            <w:r w:rsidRPr="00EC3996">
              <w:rPr>
                <w:rFonts w:eastAsia="Tahoma"/>
                <w:color w:val="000000"/>
                <w:szCs w:val="14"/>
              </w:rPr>
              <w:t>Pištola</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3823B5"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BEA979" w14:textId="77777777" w:rsidR="0088116E" w:rsidRPr="00EC3996" w:rsidRDefault="0088116E" w:rsidP="00EC3996">
            <w:pPr>
              <w:jc w:val="right"/>
              <w:rPr>
                <w:szCs w:val="14"/>
              </w:rPr>
            </w:pPr>
            <w:r w:rsidRPr="00EC3996">
              <w:rPr>
                <w:rFonts w:eastAsia="Tahoma"/>
                <w:color w:val="000000"/>
                <w:szCs w:val="14"/>
              </w:rPr>
              <w:t>24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78752E" w14:textId="77777777" w:rsidR="0088116E" w:rsidRPr="00EC3996" w:rsidRDefault="0088116E" w:rsidP="00EC3996">
            <w:pPr>
              <w:jc w:val="right"/>
              <w:rPr>
                <w:szCs w:val="14"/>
              </w:rPr>
            </w:pPr>
            <w:r w:rsidRPr="00EC3996">
              <w:rPr>
                <w:rFonts w:eastAsia="Tahoma"/>
                <w:color w:val="000000"/>
                <w:szCs w:val="14"/>
              </w:rPr>
              <w:t>25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3420AE" w14:textId="77777777" w:rsidR="0088116E" w:rsidRPr="00EC3996" w:rsidRDefault="0088116E" w:rsidP="00EC3996">
            <w:pPr>
              <w:jc w:val="right"/>
              <w:rPr>
                <w:szCs w:val="14"/>
              </w:rPr>
            </w:pPr>
            <w:r w:rsidRPr="00EC3996">
              <w:rPr>
                <w:rFonts w:eastAsia="Tahoma"/>
                <w:color w:val="000000"/>
                <w:szCs w:val="14"/>
              </w:rPr>
              <w:t>37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D68B2E" w14:textId="77777777" w:rsidR="0088116E" w:rsidRPr="00EC3996" w:rsidRDefault="0088116E" w:rsidP="00EC3996">
            <w:pPr>
              <w:jc w:val="right"/>
              <w:rPr>
                <w:szCs w:val="14"/>
              </w:rPr>
            </w:pPr>
            <w:r w:rsidRPr="00EC3996">
              <w:rPr>
                <w:rFonts w:eastAsia="Tahoma"/>
                <w:color w:val="000000"/>
                <w:szCs w:val="14"/>
              </w:rPr>
              <w:t>62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A620A0" w14:textId="77777777" w:rsidR="0088116E" w:rsidRPr="00EC3996" w:rsidRDefault="0088116E" w:rsidP="00EC3996">
            <w:pPr>
              <w:jc w:val="right"/>
              <w:rPr>
                <w:szCs w:val="14"/>
              </w:rPr>
            </w:pPr>
            <w:r w:rsidRPr="00EC3996">
              <w:rPr>
                <w:rFonts w:eastAsia="Tahoma"/>
                <w:color w:val="000000"/>
                <w:szCs w:val="14"/>
              </w:rPr>
              <w:t>36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3E8DD1" w14:textId="77777777" w:rsidR="0088116E" w:rsidRPr="00EC3996" w:rsidRDefault="0088116E" w:rsidP="00EC3996">
            <w:pPr>
              <w:jc w:val="right"/>
              <w:rPr>
                <w:szCs w:val="14"/>
              </w:rPr>
            </w:pPr>
            <w:r w:rsidRPr="00EC3996">
              <w:rPr>
                <w:rFonts w:eastAsia="Tahoma"/>
                <w:color w:val="000000"/>
                <w:szCs w:val="14"/>
              </w:rPr>
              <w:t>40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D34FC8" w14:textId="77777777" w:rsidR="0088116E" w:rsidRPr="00EC3996" w:rsidRDefault="0088116E" w:rsidP="00EC3996">
            <w:pPr>
              <w:jc w:val="right"/>
              <w:rPr>
                <w:szCs w:val="14"/>
              </w:rPr>
            </w:pPr>
            <w:r w:rsidRPr="00EC3996">
              <w:rPr>
                <w:rFonts w:eastAsia="Tahoma"/>
                <w:color w:val="000000"/>
                <w:szCs w:val="14"/>
              </w:rPr>
              <w:t>32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A8A917" w14:textId="77777777" w:rsidR="0088116E" w:rsidRPr="00EC3996" w:rsidRDefault="0088116E" w:rsidP="00EC3996">
            <w:pPr>
              <w:jc w:val="right"/>
              <w:rPr>
                <w:szCs w:val="14"/>
              </w:rPr>
            </w:pPr>
            <w:r w:rsidRPr="00EC3996">
              <w:rPr>
                <w:rFonts w:eastAsia="Tahoma"/>
                <w:color w:val="000000"/>
                <w:szCs w:val="14"/>
              </w:rPr>
              <w:t>27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6B8D87" w14:textId="77777777" w:rsidR="0088116E" w:rsidRPr="00EC3996" w:rsidRDefault="0088116E" w:rsidP="00EC3996">
            <w:pPr>
              <w:jc w:val="right"/>
              <w:rPr>
                <w:szCs w:val="14"/>
              </w:rPr>
            </w:pPr>
            <w:r w:rsidRPr="00EC3996">
              <w:rPr>
                <w:rFonts w:eastAsia="Tahoma"/>
                <w:color w:val="000000"/>
                <w:szCs w:val="14"/>
              </w:rPr>
              <w:t>26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215A66" w14:textId="77777777" w:rsidR="0088116E" w:rsidRPr="00EC3996" w:rsidRDefault="0088116E" w:rsidP="00EC3996">
            <w:pPr>
              <w:jc w:val="right"/>
              <w:rPr>
                <w:szCs w:val="14"/>
              </w:rPr>
            </w:pPr>
            <w:r w:rsidRPr="00EC3996">
              <w:rPr>
                <w:rFonts w:eastAsia="Tahoma"/>
                <w:color w:val="000000"/>
                <w:szCs w:val="14"/>
              </w:rPr>
              <w:t>27</w:t>
            </w:r>
          </w:p>
        </w:tc>
      </w:tr>
      <w:tr w:rsidR="0088116E" w:rsidRPr="00EC3996" w14:paraId="7920DDBB"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BF6D45" w14:textId="77777777" w:rsidR="0088116E" w:rsidRPr="00EC3996" w:rsidRDefault="0088116E" w:rsidP="0088116E">
            <w:pPr>
              <w:rPr>
                <w:szCs w:val="14"/>
              </w:rPr>
            </w:pPr>
            <w:r w:rsidRPr="00EC3996">
              <w:rPr>
                <w:rFonts w:eastAsia="Tahoma"/>
                <w:color w:val="000000"/>
                <w:szCs w:val="14"/>
              </w:rPr>
              <w:t>Plinsko orožje</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CFEC38"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A61FCC" w14:textId="77777777" w:rsidR="0088116E" w:rsidRPr="00EC3996" w:rsidRDefault="0088116E" w:rsidP="00EC3996">
            <w:pPr>
              <w:jc w:val="right"/>
              <w:rPr>
                <w:szCs w:val="14"/>
              </w:rPr>
            </w:pPr>
            <w:r w:rsidRPr="00EC3996">
              <w:rPr>
                <w:rFonts w:eastAsia="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1EADE7" w14:textId="77777777" w:rsidR="0088116E" w:rsidRPr="00EC3996" w:rsidRDefault="0088116E" w:rsidP="00EC3996">
            <w:pPr>
              <w:jc w:val="right"/>
              <w:rPr>
                <w:szCs w:val="14"/>
              </w:rPr>
            </w:pPr>
            <w:r w:rsidRPr="00EC3996">
              <w:rPr>
                <w:rFonts w:eastAsia="Tahoma"/>
                <w:color w:val="000000"/>
                <w:szCs w:val="14"/>
              </w:rPr>
              <w:t>13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0233C2" w14:textId="77777777" w:rsidR="0088116E" w:rsidRPr="00EC3996" w:rsidRDefault="0088116E" w:rsidP="00EC3996">
            <w:pPr>
              <w:jc w:val="right"/>
              <w:rPr>
                <w:szCs w:val="14"/>
              </w:rPr>
            </w:pPr>
            <w:r w:rsidRPr="00EC3996">
              <w:rPr>
                <w:rFonts w:eastAsia="Tahoma"/>
                <w:color w:val="000000"/>
                <w:szCs w:val="14"/>
              </w:rPr>
              <w:t>17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888632" w14:textId="77777777" w:rsidR="0088116E" w:rsidRPr="00EC3996" w:rsidRDefault="0088116E" w:rsidP="00EC3996">
            <w:pPr>
              <w:jc w:val="right"/>
              <w:rPr>
                <w:szCs w:val="14"/>
              </w:rPr>
            </w:pPr>
            <w:r w:rsidRPr="00EC3996">
              <w:rPr>
                <w:rFonts w:eastAsia="Tahoma"/>
                <w:color w:val="000000"/>
                <w:szCs w:val="14"/>
              </w:rPr>
              <w:t>13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911B95" w14:textId="77777777" w:rsidR="0088116E" w:rsidRPr="00EC3996" w:rsidRDefault="0088116E" w:rsidP="00EC3996">
            <w:pPr>
              <w:jc w:val="right"/>
              <w:rPr>
                <w:szCs w:val="14"/>
              </w:rPr>
            </w:pPr>
            <w:r w:rsidRPr="00EC3996">
              <w:rPr>
                <w:rFonts w:eastAsia="Tahoma"/>
                <w:color w:val="000000"/>
                <w:szCs w:val="14"/>
              </w:rPr>
              <w:t>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DC00DE" w14:textId="77777777" w:rsidR="0088116E" w:rsidRPr="00EC3996" w:rsidRDefault="0088116E" w:rsidP="00EC3996">
            <w:pPr>
              <w:jc w:val="right"/>
              <w:rPr>
                <w:szCs w:val="14"/>
              </w:rPr>
            </w:pPr>
            <w:r w:rsidRPr="00EC3996">
              <w:rPr>
                <w:rFonts w:eastAsia="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1A010B" w14:textId="77777777" w:rsidR="0088116E" w:rsidRPr="00EC3996" w:rsidRDefault="0088116E" w:rsidP="00EC3996">
            <w:pPr>
              <w:jc w:val="right"/>
              <w:rPr>
                <w:szCs w:val="14"/>
              </w:rPr>
            </w:pPr>
            <w:r w:rsidRPr="00EC3996">
              <w:rPr>
                <w:rFonts w:eastAsia="Tahoma"/>
                <w:color w:val="000000"/>
                <w:szCs w:val="14"/>
              </w:rPr>
              <w:t>11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A6C5E9" w14:textId="77777777" w:rsidR="0088116E" w:rsidRPr="00EC3996" w:rsidRDefault="0088116E" w:rsidP="00EC3996">
            <w:pPr>
              <w:jc w:val="right"/>
              <w:rPr>
                <w:szCs w:val="14"/>
              </w:rPr>
            </w:pPr>
            <w:r w:rsidRPr="00EC3996">
              <w:rPr>
                <w:rFonts w:eastAsia="Tahoma"/>
                <w:color w:val="000000"/>
                <w:szCs w:val="14"/>
              </w:rPr>
              <w:t>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0336FE" w14:textId="77777777" w:rsidR="0088116E" w:rsidRPr="00EC3996" w:rsidRDefault="0088116E" w:rsidP="00EC3996">
            <w:pPr>
              <w:jc w:val="right"/>
              <w:rPr>
                <w:szCs w:val="14"/>
              </w:rPr>
            </w:pPr>
            <w:r w:rsidRPr="00EC3996">
              <w:rPr>
                <w:rFonts w:eastAsia="Tahoma"/>
                <w:color w:val="000000"/>
                <w:szCs w:val="14"/>
              </w:rPr>
              <w:t>17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615C5A" w14:textId="77777777" w:rsidR="0088116E" w:rsidRPr="00EC3996" w:rsidRDefault="0088116E" w:rsidP="00EC3996">
            <w:pPr>
              <w:jc w:val="right"/>
              <w:rPr>
                <w:szCs w:val="14"/>
              </w:rPr>
            </w:pPr>
            <w:r w:rsidRPr="00EC3996">
              <w:rPr>
                <w:rFonts w:eastAsia="Tahoma"/>
                <w:color w:val="000000"/>
                <w:szCs w:val="14"/>
              </w:rPr>
              <w:t>18</w:t>
            </w:r>
          </w:p>
        </w:tc>
      </w:tr>
      <w:tr w:rsidR="0088116E" w:rsidRPr="00EC3996" w14:paraId="0BBDCB41"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E75008" w14:textId="77777777" w:rsidR="0088116E" w:rsidRPr="00EC3996" w:rsidRDefault="0088116E" w:rsidP="0088116E">
            <w:pPr>
              <w:rPr>
                <w:szCs w:val="14"/>
              </w:rPr>
            </w:pPr>
            <w:r w:rsidRPr="00EC3996">
              <w:rPr>
                <w:rFonts w:eastAsia="Tahoma"/>
                <w:color w:val="000000"/>
                <w:szCs w:val="14"/>
              </w:rPr>
              <w:t>Plinsko strelivo</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F641E9"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4B5CFE" w14:textId="77777777" w:rsidR="0088116E" w:rsidRPr="00EC3996" w:rsidRDefault="0088116E" w:rsidP="00EC3996">
            <w:pPr>
              <w:jc w:val="right"/>
              <w:rPr>
                <w:szCs w:val="14"/>
              </w:rPr>
            </w:pPr>
            <w:r w:rsidRPr="00EC3996">
              <w:rPr>
                <w:rFonts w:eastAsia="Tahoma"/>
                <w:color w:val="000000"/>
                <w:szCs w:val="14"/>
              </w:rPr>
              <w:t>19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3B2B7A" w14:textId="77777777" w:rsidR="0088116E" w:rsidRPr="00EC3996" w:rsidRDefault="0088116E" w:rsidP="00EC3996">
            <w:pPr>
              <w:jc w:val="right"/>
              <w:rPr>
                <w:szCs w:val="14"/>
              </w:rPr>
            </w:pPr>
            <w:r w:rsidRPr="00EC3996">
              <w:rPr>
                <w:rFonts w:eastAsia="Tahoma"/>
                <w:color w:val="000000"/>
                <w:szCs w:val="14"/>
              </w:rPr>
              <w:t>128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FFD1CC" w14:textId="77777777" w:rsidR="0088116E" w:rsidRPr="00EC3996" w:rsidRDefault="0088116E" w:rsidP="00EC3996">
            <w:pPr>
              <w:jc w:val="right"/>
              <w:rPr>
                <w:szCs w:val="14"/>
              </w:rPr>
            </w:pPr>
            <w:r w:rsidRPr="00EC3996">
              <w:rPr>
                <w:rFonts w:eastAsia="Tahoma"/>
                <w:color w:val="000000"/>
                <w:szCs w:val="14"/>
              </w:rPr>
              <w:t>200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2036EE" w14:textId="77777777" w:rsidR="0088116E" w:rsidRPr="00EC3996" w:rsidRDefault="0088116E" w:rsidP="00EC3996">
            <w:pPr>
              <w:jc w:val="right"/>
              <w:rPr>
                <w:szCs w:val="14"/>
              </w:rPr>
            </w:pPr>
            <w:r w:rsidRPr="00EC3996">
              <w:rPr>
                <w:rFonts w:eastAsia="Tahoma"/>
                <w:color w:val="000000"/>
                <w:szCs w:val="14"/>
              </w:rPr>
              <w:t>29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E82EA9" w14:textId="77777777" w:rsidR="0088116E" w:rsidRPr="00EC3996" w:rsidRDefault="0088116E" w:rsidP="00EC3996">
            <w:pPr>
              <w:jc w:val="right"/>
              <w:rPr>
                <w:szCs w:val="14"/>
              </w:rPr>
            </w:pPr>
            <w:r w:rsidRPr="00EC3996">
              <w:rPr>
                <w:rFonts w:eastAsia="Tahoma"/>
                <w:color w:val="000000"/>
                <w:szCs w:val="14"/>
              </w:rPr>
              <w:t>19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53004E" w14:textId="77777777" w:rsidR="0088116E" w:rsidRPr="00EC3996" w:rsidRDefault="0088116E" w:rsidP="00EC3996">
            <w:pPr>
              <w:jc w:val="right"/>
              <w:rPr>
                <w:szCs w:val="14"/>
              </w:rPr>
            </w:pPr>
            <w:r w:rsidRPr="00EC3996">
              <w:rPr>
                <w:rFonts w:eastAsia="Tahoma"/>
                <w:color w:val="000000"/>
                <w:szCs w:val="14"/>
              </w:rPr>
              <w:t>258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3F944A" w14:textId="77777777" w:rsidR="0088116E" w:rsidRPr="00EC3996" w:rsidRDefault="0088116E" w:rsidP="00EC3996">
            <w:pPr>
              <w:jc w:val="right"/>
              <w:rPr>
                <w:szCs w:val="14"/>
              </w:rPr>
            </w:pPr>
            <w:r w:rsidRPr="00EC3996">
              <w:rPr>
                <w:rFonts w:eastAsia="Tahoma"/>
                <w:color w:val="000000"/>
                <w:szCs w:val="14"/>
              </w:rPr>
              <w:t>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28C090" w14:textId="77777777" w:rsidR="0088116E" w:rsidRPr="00EC3996" w:rsidRDefault="0088116E" w:rsidP="00EC3996">
            <w:pPr>
              <w:jc w:val="right"/>
              <w:rPr>
                <w:szCs w:val="14"/>
              </w:rPr>
            </w:pPr>
            <w:r w:rsidRPr="00EC3996">
              <w:rPr>
                <w:rFonts w:eastAsia="Tahoma"/>
                <w:color w:val="000000"/>
                <w:szCs w:val="14"/>
              </w:rPr>
              <w:t>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701A73" w14:textId="77777777" w:rsidR="0088116E" w:rsidRPr="00EC3996" w:rsidRDefault="0088116E" w:rsidP="00EC3996">
            <w:pPr>
              <w:jc w:val="right"/>
              <w:rPr>
                <w:szCs w:val="14"/>
              </w:rPr>
            </w:pPr>
            <w:r w:rsidRPr="00EC3996">
              <w:rPr>
                <w:rFonts w:eastAsia="Tahoma"/>
                <w:color w:val="000000"/>
                <w:szCs w:val="14"/>
              </w:rPr>
              <w:t>12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B361DA" w14:textId="77777777" w:rsidR="0088116E" w:rsidRPr="00EC3996" w:rsidRDefault="0088116E" w:rsidP="00EC3996">
            <w:pPr>
              <w:jc w:val="right"/>
              <w:rPr>
                <w:szCs w:val="14"/>
              </w:rPr>
            </w:pPr>
            <w:r w:rsidRPr="00EC3996">
              <w:rPr>
                <w:rFonts w:eastAsia="Tahoma"/>
                <w:color w:val="000000"/>
                <w:szCs w:val="14"/>
              </w:rPr>
              <w:t>86</w:t>
            </w:r>
          </w:p>
        </w:tc>
      </w:tr>
      <w:tr w:rsidR="0088116E" w:rsidRPr="00EC3996" w14:paraId="5CADA7E9"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2B350A" w14:textId="77777777" w:rsidR="0088116E" w:rsidRPr="00EC3996" w:rsidRDefault="0088116E" w:rsidP="0088116E">
            <w:pPr>
              <w:rPr>
                <w:szCs w:val="14"/>
              </w:rPr>
            </w:pPr>
            <w:r w:rsidRPr="00EC3996">
              <w:rPr>
                <w:rFonts w:eastAsia="Tahoma"/>
                <w:color w:val="000000"/>
                <w:szCs w:val="14"/>
              </w:rPr>
              <w:t>Puška</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9E6B7F"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8E96B7" w14:textId="77777777" w:rsidR="0088116E" w:rsidRPr="00EC3996" w:rsidRDefault="0088116E" w:rsidP="00EC3996">
            <w:pPr>
              <w:jc w:val="right"/>
              <w:rPr>
                <w:szCs w:val="14"/>
              </w:rPr>
            </w:pPr>
            <w:r w:rsidRPr="00EC3996">
              <w:rPr>
                <w:rFonts w:eastAsia="Tahoma"/>
                <w:color w:val="000000"/>
                <w:szCs w:val="14"/>
              </w:rPr>
              <w:t>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8D16E" w14:textId="77777777" w:rsidR="0088116E" w:rsidRPr="00EC3996" w:rsidRDefault="0088116E" w:rsidP="00EC3996">
            <w:pPr>
              <w:jc w:val="right"/>
              <w:rPr>
                <w:szCs w:val="14"/>
              </w:rPr>
            </w:pPr>
            <w:r w:rsidRPr="00EC3996">
              <w:rPr>
                <w:rFonts w:eastAsia="Tahoma"/>
                <w:color w:val="000000"/>
                <w:szCs w:val="14"/>
              </w:rPr>
              <w:t>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C758D5" w14:textId="77777777" w:rsidR="0088116E" w:rsidRPr="00EC3996" w:rsidRDefault="0088116E" w:rsidP="00EC3996">
            <w:pPr>
              <w:jc w:val="right"/>
              <w:rPr>
                <w:szCs w:val="14"/>
              </w:rPr>
            </w:pPr>
            <w:r w:rsidRPr="00EC3996">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A79E20" w14:textId="77777777" w:rsidR="0088116E" w:rsidRPr="00EC3996" w:rsidRDefault="0088116E" w:rsidP="00EC3996">
            <w:pPr>
              <w:jc w:val="right"/>
              <w:rPr>
                <w:szCs w:val="14"/>
              </w:rPr>
            </w:pPr>
            <w:r w:rsidRPr="00EC3996">
              <w:rPr>
                <w:rFonts w:eastAsia="Tahoma"/>
                <w:color w:val="000000"/>
                <w:szCs w:val="14"/>
              </w:rPr>
              <w:t>20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69F4AF" w14:textId="77777777" w:rsidR="0088116E" w:rsidRPr="00EC3996" w:rsidRDefault="0088116E" w:rsidP="00EC3996">
            <w:pPr>
              <w:jc w:val="right"/>
              <w:rPr>
                <w:szCs w:val="14"/>
              </w:rPr>
            </w:pPr>
            <w:r w:rsidRPr="00EC3996">
              <w:rPr>
                <w:rFonts w:eastAsia="Tahoma"/>
                <w:color w:val="000000"/>
                <w:szCs w:val="14"/>
              </w:rPr>
              <w:t>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DCCD38" w14:textId="77777777" w:rsidR="0088116E" w:rsidRPr="00EC3996" w:rsidRDefault="0088116E" w:rsidP="00EC3996">
            <w:pPr>
              <w:jc w:val="right"/>
              <w:rPr>
                <w:szCs w:val="14"/>
              </w:rPr>
            </w:pPr>
            <w:r w:rsidRPr="00EC3996">
              <w:rPr>
                <w:rFonts w:eastAsia="Tahoma"/>
                <w:color w:val="000000"/>
                <w:szCs w:val="14"/>
              </w:rPr>
              <w:t>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B9A98C" w14:textId="77777777" w:rsidR="0088116E" w:rsidRPr="00EC3996" w:rsidRDefault="0088116E" w:rsidP="00EC3996">
            <w:pPr>
              <w:jc w:val="right"/>
              <w:rPr>
                <w:szCs w:val="14"/>
              </w:rPr>
            </w:pPr>
            <w:r w:rsidRPr="00EC3996">
              <w:rPr>
                <w:rFonts w:eastAsia="Tahoma"/>
                <w:color w:val="000000"/>
                <w:szCs w:val="14"/>
              </w:rPr>
              <w:t>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AA2F49" w14:textId="77777777" w:rsidR="0088116E" w:rsidRPr="00EC3996" w:rsidRDefault="0088116E" w:rsidP="00EC3996">
            <w:pPr>
              <w:jc w:val="right"/>
              <w:rPr>
                <w:szCs w:val="14"/>
              </w:rPr>
            </w:pPr>
            <w:r w:rsidRPr="00EC3996">
              <w:rPr>
                <w:rFonts w:eastAsia="Tahoma"/>
                <w:color w:val="000000"/>
                <w:szCs w:val="14"/>
              </w:rPr>
              <w:t>12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E4CBAE" w14:textId="77777777" w:rsidR="0088116E" w:rsidRPr="00EC3996" w:rsidRDefault="0088116E" w:rsidP="00EC3996">
            <w:pPr>
              <w:jc w:val="right"/>
              <w:rPr>
                <w:szCs w:val="14"/>
              </w:rPr>
            </w:pPr>
            <w:r w:rsidRPr="00EC3996">
              <w:rPr>
                <w:rFonts w:eastAsia="Tahoma"/>
                <w:color w:val="000000"/>
                <w:szCs w:val="14"/>
              </w:rPr>
              <w:t>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66829E" w14:textId="77777777" w:rsidR="0088116E" w:rsidRPr="00EC3996" w:rsidRDefault="0088116E" w:rsidP="00EC3996">
            <w:pPr>
              <w:jc w:val="right"/>
              <w:rPr>
                <w:szCs w:val="14"/>
              </w:rPr>
            </w:pPr>
            <w:r w:rsidRPr="00EC3996">
              <w:rPr>
                <w:rFonts w:eastAsia="Tahoma"/>
                <w:color w:val="000000"/>
                <w:szCs w:val="14"/>
              </w:rPr>
              <w:t>5</w:t>
            </w:r>
          </w:p>
        </w:tc>
      </w:tr>
      <w:tr w:rsidR="0088116E" w:rsidRPr="00EC3996" w14:paraId="026EEAD8"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0F7E8C" w14:textId="77777777" w:rsidR="0088116E" w:rsidRPr="00EC3996" w:rsidRDefault="0088116E" w:rsidP="0088116E">
            <w:pPr>
              <w:rPr>
                <w:szCs w:val="14"/>
              </w:rPr>
            </w:pPr>
            <w:r w:rsidRPr="00EC3996">
              <w:rPr>
                <w:rFonts w:eastAsia="Tahoma"/>
                <w:color w:val="000000"/>
                <w:szCs w:val="14"/>
              </w:rPr>
              <w:t>Vžigalna vrvica</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767FBA" w14:textId="77777777" w:rsidR="0088116E" w:rsidRPr="00EC3996" w:rsidRDefault="0088116E" w:rsidP="0088116E">
            <w:pPr>
              <w:rPr>
                <w:szCs w:val="14"/>
              </w:rPr>
            </w:pPr>
            <w:r w:rsidRPr="00EC3996">
              <w:rPr>
                <w:rFonts w:eastAsia="Tahoma"/>
                <w:color w:val="000000"/>
                <w:szCs w:val="14"/>
              </w:rPr>
              <w:t>Metri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0EC542"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B241C7"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92501B"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17C2FF"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A08A67" w14:textId="77777777" w:rsidR="0088116E" w:rsidRPr="00EC3996" w:rsidRDefault="0088116E" w:rsidP="00EC3996">
            <w:pPr>
              <w:jc w:val="right"/>
              <w:rPr>
                <w:szCs w:val="14"/>
              </w:rPr>
            </w:pPr>
            <w:r w:rsidRPr="00EC3996">
              <w:rPr>
                <w:rFonts w:eastAsia="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EA6796" w14:textId="77777777" w:rsidR="0088116E" w:rsidRPr="00EC3996" w:rsidRDefault="00EC3996" w:rsidP="00EC3996">
            <w:pPr>
              <w:jc w:val="right"/>
              <w:rPr>
                <w:szCs w:val="14"/>
              </w:rPr>
            </w:pPr>
            <w:r>
              <w:rPr>
                <w:rFonts w:eastAsia="Tahoma"/>
                <w:color w:val="000000"/>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94BAFD"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D6390D"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5789F3"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543480" w14:textId="77777777" w:rsidR="0088116E" w:rsidRPr="00EC3996" w:rsidRDefault="00EC3996" w:rsidP="00EC3996">
            <w:pPr>
              <w:jc w:val="right"/>
              <w:rPr>
                <w:szCs w:val="14"/>
              </w:rPr>
            </w:pPr>
            <w:r>
              <w:rPr>
                <w:szCs w:val="14"/>
              </w:rPr>
              <w:t>-</w:t>
            </w:r>
          </w:p>
        </w:tc>
      </w:tr>
      <w:tr w:rsidR="0088116E" w:rsidRPr="00EC3996" w14:paraId="0849AC59"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3419DC" w14:textId="77777777" w:rsidR="0088116E" w:rsidRPr="00EC3996" w:rsidRDefault="0088116E" w:rsidP="0088116E">
            <w:pPr>
              <w:rPr>
                <w:szCs w:val="14"/>
              </w:rPr>
            </w:pPr>
            <w:r w:rsidRPr="00EC3996">
              <w:rPr>
                <w:rFonts w:eastAsia="Tahoma"/>
                <w:color w:val="000000"/>
                <w:szCs w:val="14"/>
              </w:rPr>
              <w:t>Vžigalnik</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D11260"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BAA440"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3BE7A5" w14:textId="77777777" w:rsidR="0088116E" w:rsidRPr="00EC3996" w:rsidRDefault="0088116E" w:rsidP="00EC3996">
            <w:pPr>
              <w:jc w:val="right"/>
              <w:rPr>
                <w:szCs w:val="14"/>
              </w:rPr>
            </w:pPr>
            <w:r w:rsidRPr="00EC3996">
              <w:rPr>
                <w:rFonts w:eastAsia="Tahoma"/>
                <w:color w:val="000000"/>
                <w:szCs w:val="14"/>
              </w:rPr>
              <w:t>13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3267DA"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C6F7E6"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212D5C"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D61789"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51B903"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33848E"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70F49C" w14:textId="77777777" w:rsidR="0088116E" w:rsidRPr="00EC3996" w:rsidRDefault="00EC3996" w:rsidP="00EC3996">
            <w:pPr>
              <w:jc w:val="right"/>
              <w:rPr>
                <w:szCs w:val="14"/>
              </w:rPr>
            </w:pPr>
            <w:r>
              <w:rPr>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64C0EA" w14:textId="77777777" w:rsidR="0088116E" w:rsidRPr="00EC3996" w:rsidRDefault="00EC3996" w:rsidP="00EC3996">
            <w:pPr>
              <w:jc w:val="right"/>
              <w:rPr>
                <w:szCs w:val="14"/>
              </w:rPr>
            </w:pPr>
            <w:r>
              <w:rPr>
                <w:szCs w:val="14"/>
              </w:rPr>
              <w:t>-</w:t>
            </w:r>
          </w:p>
        </w:tc>
      </w:tr>
      <w:tr w:rsidR="0088116E" w:rsidRPr="00EC3996" w14:paraId="36552B24" w14:textId="77777777" w:rsidTr="002821F7">
        <w:trPr>
          <w:trHeight w:val="182"/>
        </w:trPr>
        <w:tc>
          <w:tcPr>
            <w:tcW w:w="26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6595EC" w14:textId="77777777" w:rsidR="0088116E" w:rsidRPr="00EC3996" w:rsidRDefault="0088116E" w:rsidP="0088116E">
            <w:pPr>
              <w:rPr>
                <w:szCs w:val="14"/>
              </w:rPr>
            </w:pPr>
            <w:r w:rsidRPr="00EC3996">
              <w:rPr>
                <w:rFonts w:eastAsia="Tahoma"/>
                <w:color w:val="000000"/>
                <w:szCs w:val="14"/>
              </w:rPr>
              <w:t>Zračno orožje</w:t>
            </w:r>
          </w:p>
        </w:tc>
        <w:tc>
          <w:tcPr>
            <w:tcW w:w="73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52C12" w14:textId="77777777" w:rsidR="0088116E" w:rsidRPr="00EC3996" w:rsidRDefault="0088116E" w:rsidP="0088116E">
            <w:pPr>
              <w:rPr>
                <w:szCs w:val="14"/>
              </w:rPr>
            </w:pPr>
            <w:r w:rsidRPr="00EC3996">
              <w:rPr>
                <w:rFonts w:eastAsia="Tahoma"/>
                <w:color w:val="000000"/>
                <w:szCs w:val="14"/>
              </w:rPr>
              <w:t>Kosi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E85DE5" w14:textId="77777777" w:rsidR="0088116E" w:rsidRPr="00EC3996" w:rsidRDefault="0088116E" w:rsidP="00EC3996">
            <w:pPr>
              <w:jc w:val="right"/>
              <w:rPr>
                <w:szCs w:val="14"/>
              </w:rPr>
            </w:pPr>
            <w:r w:rsidRPr="00EC3996">
              <w:rPr>
                <w:rFonts w:eastAsia="Tahoma"/>
                <w:color w:val="000000"/>
                <w:szCs w:val="14"/>
              </w:rPr>
              <w:t>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66EC3D" w14:textId="77777777" w:rsidR="0088116E" w:rsidRPr="00EC3996" w:rsidRDefault="0088116E" w:rsidP="00EC3996">
            <w:pPr>
              <w:jc w:val="right"/>
              <w:rPr>
                <w:szCs w:val="14"/>
              </w:rPr>
            </w:pPr>
            <w:r w:rsidRPr="00EC3996">
              <w:rPr>
                <w:rFonts w:eastAsia="Tahoma"/>
                <w:color w:val="000000"/>
                <w:szCs w:val="14"/>
              </w:rPr>
              <w:t>13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81B608" w14:textId="77777777" w:rsidR="0088116E" w:rsidRPr="00EC3996" w:rsidRDefault="0088116E" w:rsidP="00EC3996">
            <w:pPr>
              <w:jc w:val="right"/>
              <w:rPr>
                <w:szCs w:val="14"/>
              </w:rPr>
            </w:pPr>
            <w:r w:rsidRPr="00EC3996">
              <w:rPr>
                <w:rFonts w:eastAsia="Tahoma"/>
                <w:color w:val="000000"/>
                <w:szCs w:val="14"/>
              </w:rPr>
              <w:t>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310A87" w14:textId="77777777" w:rsidR="0088116E" w:rsidRPr="00EC3996" w:rsidRDefault="0088116E" w:rsidP="00EC3996">
            <w:pPr>
              <w:jc w:val="right"/>
              <w:rPr>
                <w:szCs w:val="14"/>
              </w:rPr>
            </w:pPr>
            <w:r w:rsidRPr="00EC3996">
              <w:rPr>
                <w:rFonts w:eastAsia="Tahoma"/>
                <w:color w:val="000000"/>
                <w:szCs w:val="14"/>
              </w:rPr>
              <w:t>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6DAAAB" w14:textId="77777777" w:rsidR="0088116E" w:rsidRPr="00EC3996" w:rsidRDefault="0088116E" w:rsidP="00EC3996">
            <w:pPr>
              <w:jc w:val="right"/>
              <w:rPr>
                <w:szCs w:val="14"/>
              </w:rPr>
            </w:pPr>
            <w:r w:rsidRPr="00EC3996">
              <w:rPr>
                <w:rFonts w:eastAsia="Tahoma"/>
                <w:color w:val="000000"/>
                <w:szCs w:val="14"/>
              </w:rPr>
              <w:t>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3942DA" w14:textId="77777777" w:rsidR="0088116E" w:rsidRPr="00EC3996" w:rsidRDefault="0088116E" w:rsidP="00EC3996">
            <w:pPr>
              <w:jc w:val="right"/>
              <w:rPr>
                <w:szCs w:val="14"/>
              </w:rPr>
            </w:pPr>
            <w:r w:rsidRPr="00EC3996">
              <w:rPr>
                <w:rFonts w:eastAsia="Tahoma"/>
                <w:color w:val="000000"/>
                <w:szCs w:val="14"/>
              </w:rPr>
              <w:t>13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C69225" w14:textId="77777777" w:rsidR="0088116E" w:rsidRPr="00EC3996" w:rsidRDefault="0088116E" w:rsidP="00EC3996">
            <w:pPr>
              <w:jc w:val="right"/>
              <w:rPr>
                <w:szCs w:val="14"/>
              </w:rPr>
            </w:pPr>
            <w:r w:rsidRPr="00EC3996">
              <w:rPr>
                <w:rFonts w:eastAsia="Tahoma"/>
                <w:color w:val="000000"/>
                <w:szCs w:val="14"/>
              </w:rPr>
              <w:t>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E14CF6" w14:textId="77777777" w:rsidR="0088116E" w:rsidRPr="00EC3996" w:rsidRDefault="0088116E" w:rsidP="00EC3996">
            <w:pPr>
              <w:jc w:val="right"/>
              <w:rPr>
                <w:szCs w:val="14"/>
              </w:rPr>
            </w:pPr>
            <w:r w:rsidRPr="00EC3996">
              <w:rPr>
                <w:rFonts w:eastAsia="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526A10" w14:textId="77777777" w:rsidR="0088116E" w:rsidRPr="00EC3996" w:rsidRDefault="0088116E" w:rsidP="00EC3996">
            <w:pPr>
              <w:jc w:val="right"/>
              <w:rPr>
                <w:szCs w:val="14"/>
              </w:rPr>
            </w:pPr>
            <w:r w:rsidRPr="00EC3996">
              <w:rPr>
                <w:rFonts w:eastAsia="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BBA27C" w14:textId="77777777" w:rsidR="0088116E" w:rsidRPr="00EC3996" w:rsidRDefault="0088116E" w:rsidP="00EC3996">
            <w:pPr>
              <w:jc w:val="right"/>
              <w:rPr>
                <w:szCs w:val="14"/>
              </w:rPr>
            </w:pPr>
            <w:r w:rsidRPr="00EC3996">
              <w:rPr>
                <w:rFonts w:eastAsia="Tahoma"/>
                <w:color w:val="000000"/>
                <w:szCs w:val="14"/>
              </w:rPr>
              <w:t>5</w:t>
            </w:r>
          </w:p>
        </w:tc>
      </w:tr>
    </w:tbl>
    <w:p w14:paraId="7C64D17A" w14:textId="77777777" w:rsidR="002F7A46" w:rsidRDefault="002F7A46" w:rsidP="00EC3996">
      <w:pPr>
        <w:pStyle w:val="Telobesedila"/>
      </w:pPr>
    </w:p>
    <w:p w14:paraId="42C52783" w14:textId="77777777" w:rsidR="002F7A46" w:rsidRDefault="002F7A46" w:rsidP="002F7A46">
      <w:pPr>
        <w:rPr>
          <w:rFonts w:eastAsia="Tahoma" w:cs="Tahoma"/>
          <w:sz w:val="16"/>
          <w:szCs w:val="16"/>
        </w:rPr>
      </w:pPr>
      <w:r>
        <w:br w:type="page"/>
      </w:r>
    </w:p>
    <w:p w14:paraId="20899F8A" w14:textId="77777777" w:rsidR="0088116E" w:rsidRPr="00EC3996" w:rsidRDefault="0088116E" w:rsidP="002821F7">
      <w:pPr>
        <w:pStyle w:val="Telobesedila"/>
        <w:spacing w:after="120"/>
      </w:pPr>
      <w:r w:rsidRPr="00EC3996">
        <w:lastRenderedPageBreak/>
        <w:t>Najdeno orožje</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117"/>
        <w:gridCol w:w="713"/>
        <w:gridCol w:w="620"/>
        <w:gridCol w:w="620"/>
        <w:gridCol w:w="620"/>
        <w:gridCol w:w="620"/>
        <w:gridCol w:w="620"/>
        <w:gridCol w:w="620"/>
        <w:gridCol w:w="644"/>
        <w:gridCol w:w="620"/>
        <w:gridCol w:w="620"/>
        <w:gridCol w:w="620"/>
      </w:tblGrid>
      <w:tr w:rsidR="0088116E" w:rsidRPr="00EC3996" w14:paraId="371A80FF" w14:textId="77777777" w:rsidTr="002821F7">
        <w:trPr>
          <w:trHeight w:val="375"/>
        </w:trPr>
        <w:tc>
          <w:tcPr>
            <w:tcW w:w="211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BA2788" w14:textId="77777777" w:rsidR="0088116E" w:rsidRPr="00EC3996" w:rsidRDefault="0088116E" w:rsidP="0088116E">
            <w:pPr>
              <w:rPr>
                <w:szCs w:val="14"/>
              </w:rPr>
            </w:pPr>
            <w:r w:rsidRPr="00EC3996">
              <w:rPr>
                <w:rFonts w:eastAsia="Tahoma"/>
                <w:b/>
                <w:color w:val="FFFFFF"/>
                <w:szCs w:val="14"/>
              </w:rPr>
              <w:t>Vrsta orožja</w:t>
            </w:r>
          </w:p>
        </w:tc>
        <w:tc>
          <w:tcPr>
            <w:tcW w:w="71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8B614D" w14:textId="77777777" w:rsidR="0088116E" w:rsidRPr="00EC3996" w:rsidRDefault="0088116E" w:rsidP="0088116E">
            <w:pPr>
              <w:jc w:val="center"/>
              <w:rPr>
                <w:szCs w:val="14"/>
              </w:rPr>
            </w:pPr>
            <w:r w:rsidRPr="00EC3996">
              <w:rPr>
                <w:rFonts w:eastAsia="Tahoma"/>
                <w:b/>
                <w:color w:val="FFFFFF"/>
                <w:szCs w:val="14"/>
              </w:rPr>
              <w:t>Merska enota</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8209919" w14:textId="77777777" w:rsidR="0088116E" w:rsidRPr="00EC3996" w:rsidRDefault="0088116E" w:rsidP="0088116E">
            <w:pPr>
              <w:jc w:val="center"/>
              <w:rPr>
                <w:szCs w:val="14"/>
              </w:rPr>
            </w:pPr>
            <w:r w:rsidRPr="00EC3996">
              <w:rPr>
                <w:rFonts w:eastAsia="Tahoma"/>
                <w:b/>
                <w:color w:val="FFFFFF"/>
                <w:szCs w:val="14"/>
              </w:rPr>
              <w:t>2015</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59E0A8F" w14:textId="77777777" w:rsidR="0088116E" w:rsidRPr="00EC3996" w:rsidRDefault="0088116E" w:rsidP="0088116E">
            <w:pPr>
              <w:jc w:val="center"/>
              <w:rPr>
                <w:szCs w:val="14"/>
              </w:rPr>
            </w:pPr>
            <w:r w:rsidRPr="00EC3996">
              <w:rPr>
                <w:rFonts w:eastAsia="Tahoma"/>
                <w:b/>
                <w:color w:val="FFFFFF"/>
                <w:szCs w:val="14"/>
              </w:rPr>
              <w:t>2016</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B07C573" w14:textId="77777777" w:rsidR="0088116E" w:rsidRPr="00EC3996" w:rsidRDefault="0088116E" w:rsidP="0088116E">
            <w:pPr>
              <w:jc w:val="center"/>
              <w:rPr>
                <w:szCs w:val="14"/>
              </w:rPr>
            </w:pPr>
            <w:r w:rsidRPr="00EC3996">
              <w:rPr>
                <w:rFonts w:eastAsia="Tahoma"/>
                <w:b/>
                <w:color w:val="FFFFFF"/>
                <w:szCs w:val="14"/>
              </w:rPr>
              <w:t>2017</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42E9AC8" w14:textId="77777777" w:rsidR="0088116E" w:rsidRPr="00EC3996" w:rsidRDefault="0088116E" w:rsidP="0088116E">
            <w:pPr>
              <w:jc w:val="center"/>
              <w:rPr>
                <w:szCs w:val="14"/>
              </w:rPr>
            </w:pPr>
            <w:r w:rsidRPr="00EC3996">
              <w:rPr>
                <w:rFonts w:eastAsia="Tahoma"/>
                <w:b/>
                <w:color w:val="FFFFFF"/>
                <w:szCs w:val="14"/>
              </w:rPr>
              <w:t>2018</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F4A181" w14:textId="77777777" w:rsidR="0088116E" w:rsidRPr="00EC3996" w:rsidRDefault="0088116E" w:rsidP="0088116E">
            <w:pPr>
              <w:jc w:val="center"/>
              <w:rPr>
                <w:szCs w:val="14"/>
              </w:rPr>
            </w:pPr>
            <w:r w:rsidRPr="00EC3996">
              <w:rPr>
                <w:rFonts w:eastAsia="Tahoma"/>
                <w:b/>
                <w:color w:val="FFFFFF"/>
                <w:szCs w:val="14"/>
              </w:rPr>
              <w:t>2019</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E4AA33" w14:textId="77777777" w:rsidR="0088116E" w:rsidRPr="00EC3996" w:rsidRDefault="0088116E" w:rsidP="0088116E">
            <w:pPr>
              <w:jc w:val="center"/>
              <w:rPr>
                <w:szCs w:val="14"/>
              </w:rPr>
            </w:pPr>
            <w:r w:rsidRPr="00EC3996">
              <w:rPr>
                <w:rFonts w:eastAsia="Tahoma"/>
                <w:b/>
                <w:color w:val="FFFFFF"/>
                <w:szCs w:val="14"/>
              </w:rPr>
              <w:t>2020</w:t>
            </w:r>
          </w:p>
        </w:tc>
        <w:tc>
          <w:tcPr>
            <w:tcW w:w="64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626CA6" w14:textId="77777777" w:rsidR="0088116E" w:rsidRPr="00EC3996" w:rsidRDefault="0088116E" w:rsidP="0088116E">
            <w:pPr>
              <w:jc w:val="center"/>
              <w:rPr>
                <w:szCs w:val="14"/>
              </w:rPr>
            </w:pPr>
            <w:r w:rsidRPr="00EC3996">
              <w:rPr>
                <w:rFonts w:eastAsia="Tahoma"/>
                <w:b/>
                <w:color w:val="FFFFFF"/>
                <w:szCs w:val="14"/>
              </w:rPr>
              <w:t>2021</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EEFB8A" w14:textId="77777777" w:rsidR="0088116E" w:rsidRPr="00EC3996" w:rsidRDefault="0088116E" w:rsidP="0088116E">
            <w:pPr>
              <w:jc w:val="center"/>
              <w:rPr>
                <w:szCs w:val="14"/>
              </w:rPr>
            </w:pPr>
            <w:r w:rsidRPr="00EC3996">
              <w:rPr>
                <w:rFonts w:eastAsia="Tahoma"/>
                <w:b/>
                <w:color w:val="FFFFFF"/>
                <w:szCs w:val="14"/>
              </w:rPr>
              <w:t>2022</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34B1CC" w14:textId="77777777" w:rsidR="0088116E" w:rsidRPr="00EC3996" w:rsidRDefault="0088116E" w:rsidP="0088116E">
            <w:pPr>
              <w:jc w:val="center"/>
              <w:rPr>
                <w:szCs w:val="14"/>
              </w:rPr>
            </w:pPr>
            <w:r w:rsidRPr="00EC3996">
              <w:rPr>
                <w:rFonts w:eastAsia="Tahoma"/>
                <w:b/>
                <w:color w:val="FFFFFF"/>
                <w:szCs w:val="14"/>
              </w:rPr>
              <w:t>2023</w:t>
            </w: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95E90D" w14:textId="77777777" w:rsidR="0088116E" w:rsidRPr="00EC3996" w:rsidRDefault="0088116E" w:rsidP="0088116E">
            <w:pPr>
              <w:jc w:val="center"/>
              <w:rPr>
                <w:szCs w:val="14"/>
              </w:rPr>
            </w:pPr>
            <w:r w:rsidRPr="00EC3996">
              <w:rPr>
                <w:rFonts w:eastAsia="Tahoma"/>
                <w:b/>
                <w:color w:val="FFFFFF"/>
                <w:szCs w:val="14"/>
              </w:rPr>
              <w:t>2024</w:t>
            </w:r>
          </w:p>
        </w:tc>
      </w:tr>
      <w:tr w:rsidR="0088116E" w:rsidRPr="00EC3996" w14:paraId="0794A42C"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D39859" w14:textId="77777777" w:rsidR="0088116E" w:rsidRPr="00EC3996" w:rsidRDefault="0088116E" w:rsidP="0088116E">
            <w:pPr>
              <w:rPr>
                <w:szCs w:val="14"/>
              </w:rPr>
            </w:pPr>
            <w:r w:rsidRPr="00EC3996">
              <w:rPr>
                <w:rFonts w:eastAsia="Tahoma"/>
                <w:color w:val="000000"/>
                <w:szCs w:val="14"/>
              </w:rPr>
              <w:t>Bomba</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883C69"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827D30" w14:textId="77777777" w:rsidR="0088116E" w:rsidRPr="00EC3996" w:rsidRDefault="0088116E" w:rsidP="00EC3996">
            <w:pPr>
              <w:jc w:val="right"/>
              <w:rPr>
                <w:szCs w:val="14"/>
              </w:rPr>
            </w:pPr>
            <w:r w:rsidRPr="00EC3996">
              <w:rPr>
                <w:rFonts w:eastAsia="Tahoma"/>
                <w:color w:val="000000"/>
                <w:szCs w:val="14"/>
              </w:rPr>
              <w:t>11</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094347" w14:textId="77777777" w:rsidR="0088116E" w:rsidRPr="00EC3996" w:rsidRDefault="0088116E" w:rsidP="00EC3996">
            <w:pPr>
              <w:jc w:val="right"/>
              <w:rPr>
                <w:szCs w:val="14"/>
              </w:rPr>
            </w:pPr>
            <w:r w:rsidRPr="00EC3996">
              <w:rPr>
                <w:rFonts w:eastAsia="Tahoma"/>
                <w:color w:val="000000"/>
                <w:szCs w:val="14"/>
              </w:rPr>
              <w:t>12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66AE0B" w14:textId="77777777" w:rsidR="0088116E" w:rsidRPr="00EC3996" w:rsidRDefault="0088116E" w:rsidP="00EC3996">
            <w:pPr>
              <w:jc w:val="right"/>
              <w:rPr>
                <w:szCs w:val="14"/>
              </w:rPr>
            </w:pPr>
            <w:r w:rsidRPr="00EC3996">
              <w:rPr>
                <w:rFonts w:eastAsia="Tahoma"/>
                <w:color w:val="000000"/>
                <w:szCs w:val="14"/>
              </w:rPr>
              <w:t>12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2FBF20" w14:textId="77777777" w:rsidR="0088116E" w:rsidRPr="00EC3996" w:rsidRDefault="0088116E" w:rsidP="00EC3996">
            <w:pPr>
              <w:jc w:val="right"/>
              <w:rPr>
                <w:szCs w:val="14"/>
              </w:rPr>
            </w:pPr>
            <w:r w:rsidRPr="00EC3996">
              <w:rPr>
                <w:rFonts w:eastAsia="Tahoma"/>
                <w:color w:val="000000"/>
                <w:szCs w:val="14"/>
              </w:rPr>
              <w:t>8</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C41461" w14:textId="77777777" w:rsidR="0088116E" w:rsidRPr="00EC3996" w:rsidRDefault="0088116E" w:rsidP="00EC3996">
            <w:pPr>
              <w:jc w:val="right"/>
              <w:rPr>
                <w:szCs w:val="14"/>
              </w:rPr>
            </w:pPr>
            <w:r w:rsidRPr="00EC3996">
              <w:rPr>
                <w:rFonts w:eastAsia="Tahoma"/>
                <w:color w:val="000000"/>
                <w:szCs w:val="14"/>
              </w:rPr>
              <w:t>184</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4E9A56" w14:textId="77777777" w:rsidR="0088116E" w:rsidRPr="00EC3996" w:rsidRDefault="0088116E" w:rsidP="00EC3996">
            <w:pPr>
              <w:jc w:val="right"/>
              <w:rPr>
                <w:szCs w:val="14"/>
              </w:rPr>
            </w:pPr>
            <w:r w:rsidRPr="00EC3996">
              <w:rPr>
                <w:rFonts w:eastAsia="Tahoma"/>
                <w:color w:val="000000"/>
                <w:szCs w:val="14"/>
              </w:rPr>
              <w:t>55</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83D1EC" w14:textId="77777777" w:rsidR="0088116E" w:rsidRPr="00EC3996" w:rsidRDefault="0088116E" w:rsidP="00EC3996">
            <w:pPr>
              <w:jc w:val="right"/>
              <w:rPr>
                <w:szCs w:val="14"/>
              </w:rPr>
            </w:pPr>
            <w:r w:rsidRPr="00EC3996">
              <w:rPr>
                <w:rFonts w:eastAsia="Tahoma"/>
                <w:color w:val="000000"/>
                <w:szCs w:val="14"/>
              </w:rPr>
              <w:t>59</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192E29" w14:textId="77777777" w:rsidR="0088116E" w:rsidRPr="00EC3996" w:rsidRDefault="0088116E" w:rsidP="00EC3996">
            <w:pPr>
              <w:jc w:val="right"/>
              <w:rPr>
                <w:szCs w:val="14"/>
              </w:rPr>
            </w:pPr>
            <w:r w:rsidRPr="00EC3996">
              <w:rPr>
                <w:rFonts w:eastAsia="Tahoma"/>
                <w:color w:val="000000"/>
                <w:szCs w:val="14"/>
              </w:rPr>
              <w:t>46</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0CDC85" w14:textId="77777777" w:rsidR="0088116E" w:rsidRPr="00EC3996" w:rsidRDefault="0088116E" w:rsidP="00EC3996">
            <w:pPr>
              <w:jc w:val="right"/>
              <w:rPr>
                <w:szCs w:val="14"/>
              </w:rPr>
            </w:pPr>
            <w:r w:rsidRPr="00EC3996">
              <w:rPr>
                <w:rFonts w:eastAsia="Tahoma"/>
                <w:color w:val="000000"/>
                <w:szCs w:val="14"/>
              </w:rPr>
              <w:t>33</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74BD72" w14:textId="77777777" w:rsidR="0088116E" w:rsidRPr="00EC3996" w:rsidRDefault="0088116E" w:rsidP="00EC3996">
            <w:pPr>
              <w:jc w:val="right"/>
              <w:rPr>
                <w:szCs w:val="14"/>
              </w:rPr>
            </w:pPr>
            <w:r w:rsidRPr="00EC3996">
              <w:rPr>
                <w:rFonts w:eastAsia="Tahoma"/>
                <w:color w:val="000000"/>
                <w:szCs w:val="14"/>
              </w:rPr>
              <w:t>27</w:t>
            </w:r>
          </w:p>
        </w:tc>
      </w:tr>
      <w:tr w:rsidR="0088116E" w:rsidRPr="00EC3996" w14:paraId="503E13BB"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AD2B8" w14:textId="77777777" w:rsidR="0088116E" w:rsidRPr="00EC3996" w:rsidRDefault="0088116E" w:rsidP="0088116E">
            <w:pPr>
              <w:rPr>
                <w:szCs w:val="14"/>
              </w:rPr>
            </w:pPr>
            <w:r w:rsidRPr="00EC3996">
              <w:rPr>
                <w:rFonts w:eastAsia="Tahoma"/>
                <w:color w:val="000000"/>
                <w:szCs w:val="14"/>
              </w:rPr>
              <w:t>Deli orožja</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22D986"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FFCD1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6C866E"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6E334D"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B30F39"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5C0074" w14:textId="77777777" w:rsidR="0088116E" w:rsidRPr="00EC3996" w:rsidRDefault="0088116E" w:rsidP="00EC3996">
            <w:pPr>
              <w:jc w:val="right"/>
              <w:rPr>
                <w:szCs w:val="14"/>
              </w:rPr>
            </w:pPr>
            <w:r w:rsidRPr="00EC3996">
              <w:rPr>
                <w:rFonts w:eastAsia="Tahoma"/>
                <w:color w:val="000000"/>
                <w:szCs w:val="14"/>
              </w:rPr>
              <w:t>15</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8A60FE" w14:textId="77777777" w:rsidR="0088116E" w:rsidRPr="00EC3996" w:rsidRDefault="0088116E" w:rsidP="00EC3996">
            <w:pPr>
              <w:jc w:val="right"/>
              <w:rPr>
                <w:szCs w:val="14"/>
              </w:rPr>
            </w:pPr>
            <w:r w:rsidRPr="00EC3996">
              <w:rPr>
                <w:rFonts w:eastAsia="Tahoma"/>
                <w:color w:val="000000"/>
                <w:szCs w:val="14"/>
              </w:rPr>
              <w:t>38</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B7DE0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CE29E2" w14:textId="77777777" w:rsidR="0088116E" w:rsidRPr="00EC3996" w:rsidRDefault="0088116E" w:rsidP="00EC3996">
            <w:pPr>
              <w:jc w:val="right"/>
              <w:rPr>
                <w:szCs w:val="14"/>
              </w:rPr>
            </w:pPr>
            <w:r w:rsidRPr="00EC3996">
              <w:rPr>
                <w:rFonts w:eastAsia="Tahoma"/>
                <w:color w:val="000000"/>
                <w:szCs w:val="14"/>
              </w:rPr>
              <w:t>4</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298D6F"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2395FE" w14:textId="77777777" w:rsidR="0088116E" w:rsidRPr="00EC3996" w:rsidRDefault="0088116E" w:rsidP="00EC3996">
            <w:pPr>
              <w:jc w:val="right"/>
              <w:rPr>
                <w:szCs w:val="14"/>
              </w:rPr>
            </w:pPr>
            <w:r w:rsidRPr="00EC3996">
              <w:rPr>
                <w:rFonts w:eastAsia="Tahoma"/>
                <w:color w:val="000000"/>
                <w:szCs w:val="14"/>
              </w:rPr>
              <w:t>1</w:t>
            </w:r>
          </w:p>
        </w:tc>
      </w:tr>
      <w:tr w:rsidR="0088116E" w:rsidRPr="00EC3996" w14:paraId="110A08CC"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7BA55" w14:textId="77777777" w:rsidR="0088116E" w:rsidRPr="00EC3996" w:rsidRDefault="0088116E" w:rsidP="0088116E">
            <w:pPr>
              <w:rPr>
                <w:szCs w:val="14"/>
              </w:rPr>
            </w:pPr>
            <w:r w:rsidRPr="00EC3996">
              <w:rPr>
                <w:rFonts w:eastAsia="Tahoma"/>
                <w:color w:val="000000"/>
                <w:szCs w:val="14"/>
              </w:rPr>
              <w:t>Drugo orožje</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044113"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1227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D4CBCF"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9B9918"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4CFFD8"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FFB7F0"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40746B" w14:textId="77777777" w:rsidR="0088116E" w:rsidRPr="00EC3996" w:rsidRDefault="00EC3996" w:rsidP="00EC3996">
            <w:pPr>
              <w:jc w:val="right"/>
              <w:rPr>
                <w:szCs w:val="14"/>
              </w:rPr>
            </w:pPr>
            <w:r>
              <w:rPr>
                <w:szCs w:val="14"/>
              </w:rPr>
              <w:t>-</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BED4A9"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11C2E"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D2E0D0"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0745B4" w14:textId="77777777" w:rsidR="0088116E" w:rsidRPr="00EC3996" w:rsidRDefault="00EC3996" w:rsidP="00EC3996">
            <w:pPr>
              <w:jc w:val="right"/>
              <w:rPr>
                <w:szCs w:val="14"/>
              </w:rPr>
            </w:pPr>
            <w:r>
              <w:rPr>
                <w:szCs w:val="14"/>
              </w:rPr>
              <w:t>-</w:t>
            </w:r>
          </w:p>
        </w:tc>
      </w:tr>
      <w:tr w:rsidR="0088116E" w:rsidRPr="00EC3996" w14:paraId="060F3861" w14:textId="77777777" w:rsidTr="002821F7">
        <w:trPr>
          <w:trHeight w:val="182"/>
        </w:trPr>
        <w:tc>
          <w:tcPr>
            <w:tcW w:w="211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003E12" w14:textId="77777777" w:rsidR="0088116E" w:rsidRPr="00EC3996" w:rsidRDefault="0088116E" w:rsidP="0088116E">
            <w:pPr>
              <w:rPr>
                <w:szCs w:val="14"/>
              </w:rPr>
            </w:pPr>
            <w:r w:rsidRPr="00EC3996">
              <w:rPr>
                <w:rFonts w:eastAsia="Tahoma"/>
                <w:color w:val="000000"/>
                <w:szCs w:val="14"/>
              </w:rPr>
              <w:t>Eksploziv</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5A08B7" w14:textId="77777777" w:rsidR="0088116E" w:rsidRPr="00EC3996" w:rsidRDefault="0088116E" w:rsidP="0088116E">
            <w:pPr>
              <w:rPr>
                <w:szCs w:val="14"/>
              </w:rPr>
            </w:pPr>
            <w:r w:rsidRPr="00EC3996">
              <w:rPr>
                <w:rFonts w:eastAsia="Tahoma"/>
                <w:color w:val="000000"/>
                <w:szCs w:val="14"/>
              </w:rPr>
              <w:t>Grami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0D159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023C23"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C9F55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D5D04A"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A47DDF"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7DCFCB" w14:textId="77777777" w:rsidR="0088116E" w:rsidRPr="00EC3996" w:rsidRDefault="00EC3996" w:rsidP="00EC3996">
            <w:pPr>
              <w:jc w:val="right"/>
              <w:rPr>
                <w:szCs w:val="14"/>
              </w:rPr>
            </w:pPr>
            <w:r>
              <w:rPr>
                <w:szCs w:val="14"/>
              </w:rPr>
              <w:t>-</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997B48" w14:textId="77777777" w:rsidR="0088116E" w:rsidRPr="00EC3996" w:rsidRDefault="0088116E" w:rsidP="00EC3996">
            <w:pPr>
              <w:jc w:val="right"/>
              <w:rPr>
                <w:szCs w:val="14"/>
              </w:rPr>
            </w:pPr>
            <w:r w:rsidRPr="00EC3996">
              <w:rPr>
                <w:rFonts w:eastAsia="Tahoma"/>
                <w:color w:val="000000"/>
                <w:szCs w:val="14"/>
              </w:rPr>
              <w:t>20.001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1B5F82"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2BDCD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C4CD92" w14:textId="77777777" w:rsidR="0088116E" w:rsidRPr="00EC3996" w:rsidRDefault="00EC3996" w:rsidP="00EC3996">
            <w:pPr>
              <w:jc w:val="right"/>
              <w:rPr>
                <w:szCs w:val="14"/>
              </w:rPr>
            </w:pPr>
            <w:r>
              <w:rPr>
                <w:szCs w:val="14"/>
              </w:rPr>
              <w:t>-</w:t>
            </w:r>
          </w:p>
        </w:tc>
      </w:tr>
      <w:tr w:rsidR="0088116E" w:rsidRPr="00EC3996" w14:paraId="61A5C00D" w14:textId="77777777" w:rsidTr="002821F7">
        <w:trPr>
          <w:trHeight w:val="182"/>
        </w:trPr>
        <w:tc>
          <w:tcPr>
            <w:tcW w:w="2117"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F288A7" w14:textId="77777777" w:rsidR="0088116E" w:rsidRPr="00EC3996" w:rsidRDefault="0088116E" w:rsidP="0088116E">
            <w:pPr>
              <w:rPr>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7136F9"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56D329"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EFAA8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6DE6B0"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37F27D"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5E6554"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61F8AC" w14:textId="77777777" w:rsidR="0088116E" w:rsidRPr="00EC3996" w:rsidRDefault="0088116E" w:rsidP="00EC3996">
            <w:pPr>
              <w:jc w:val="right"/>
              <w:rPr>
                <w:szCs w:val="14"/>
              </w:rPr>
            </w:pPr>
            <w:r w:rsidRPr="00EC3996">
              <w:rPr>
                <w:rFonts w:eastAsia="Tahoma"/>
                <w:color w:val="000000"/>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8D97F4" w14:textId="77777777" w:rsidR="0088116E" w:rsidRPr="00EC3996" w:rsidRDefault="0088116E" w:rsidP="00EC3996">
            <w:pPr>
              <w:jc w:val="right"/>
              <w:rPr>
                <w:szCs w:val="14"/>
              </w:rPr>
            </w:pPr>
            <w:r w:rsidRPr="00EC3996">
              <w:rPr>
                <w:rFonts w:eastAsia="Tahoma"/>
                <w:color w:val="000000"/>
                <w:szCs w:val="14"/>
              </w:rPr>
              <w:t>1.800</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0B51B2" w14:textId="77777777" w:rsidR="0088116E" w:rsidRPr="00EC3996" w:rsidRDefault="0088116E" w:rsidP="00EC3996">
            <w:pPr>
              <w:jc w:val="right"/>
              <w:rPr>
                <w:szCs w:val="14"/>
              </w:rPr>
            </w:pPr>
            <w:r w:rsidRPr="00EC3996">
              <w:rPr>
                <w:rFonts w:eastAsia="Tahoma"/>
                <w:color w:val="000000"/>
                <w:szCs w:val="14"/>
              </w:rPr>
              <w:t>7</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49DC4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94559F" w14:textId="77777777" w:rsidR="0088116E" w:rsidRPr="00EC3996" w:rsidRDefault="0088116E" w:rsidP="00EC3996">
            <w:pPr>
              <w:jc w:val="right"/>
              <w:rPr>
                <w:szCs w:val="14"/>
              </w:rPr>
            </w:pPr>
            <w:r w:rsidRPr="00EC3996">
              <w:rPr>
                <w:rFonts w:eastAsia="Tahoma"/>
                <w:color w:val="000000"/>
                <w:szCs w:val="14"/>
              </w:rPr>
              <w:t>3</w:t>
            </w:r>
          </w:p>
        </w:tc>
      </w:tr>
      <w:tr w:rsidR="0088116E" w:rsidRPr="00EC3996" w14:paraId="691942CB"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C5A657" w14:textId="77777777" w:rsidR="0088116E" w:rsidRPr="00EC3996" w:rsidRDefault="0088116E" w:rsidP="0088116E">
            <w:pPr>
              <w:rPr>
                <w:szCs w:val="14"/>
              </w:rPr>
            </w:pPr>
            <w:r w:rsidRPr="00EC3996">
              <w:rPr>
                <w:rFonts w:eastAsia="Tahoma"/>
                <w:color w:val="000000"/>
                <w:szCs w:val="14"/>
              </w:rPr>
              <w:t>Hladno orožje</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8B157E"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C48453"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15403E"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4E4712" w14:textId="77777777" w:rsidR="0088116E" w:rsidRPr="00EC3996" w:rsidRDefault="0088116E" w:rsidP="00EC3996">
            <w:pPr>
              <w:jc w:val="right"/>
              <w:rPr>
                <w:szCs w:val="14"/>
              </w:rPr>
            </w:pPr>
            <w:r w:rsidRPr="00EC3996">
              <w:rPr>
                <w:rFonts w:eastAsia="Tahoma"/>
                <w:color w:val="000000"/>
                <w:szCs w:val="14"/>
              </w:rPr>
              <w:t>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09280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5147A4" w14:textId="77777777" w:rsidR="0088116E" w:rsidRPr="00EC3996" w:rsidRDefault="0088116E" w:rsidP="00EC3996">
            <w:pPr>
              <w:jc w:val="right"/>
              <w:rPr>
                <w:szCs w:val="14"/>
              </w:rPr>
            </w:pPr>
            <w:r w:rsidRPr="00EC3996">
              <w:rPr>
                <w:rFonts w:eastAsia="Tahoma"/>
                <w:color w:val="000000"/>
                <w:szCs w:val="14"/>
              </w:rPr>
              <w:t>4</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365A22" w14:textId="77777777" w:rsidR="0088116E" w:rsidRPr="00EC3996" w:rsidRDefault="0088116E" w:rsidP="00EC3996">
            <w:pPr>
              <w:jc w:val="right"/>
              <w:rPr>
                <w:szCs w:val="14"/>
              </w:rPr>
            </w:pPr>
            <w:r w:rsidRPr="00EC3996">
              <w:rPr>
                <w:rFonts w:eastAsia="Tahoma"/>
                <w:color w:val="000000"/>
                <w:szCs w:val="14"/>
              </w:rPr>
              <w:t>1</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2CB86C" w14:textId="77777777" w:rsidR="0088116E" w:rsidRPr="00EC3996" w:rsidRDefault="0088116E" w:rsidP="00EC3996">
            <w:pPr>
              <w:jc w:val="right"/>
              <w:rPr>
                <w:szCs w:val="14"/>
              </w:rPr>
            </w:pPr>
            <w:r w:rsidRPr="00EC3996">
              <w:rPr>
                <w:rFonts w:eastAsia="Tahoma"/>
                <w:color w:val="000000"/>
                <w:szCs w:val="14"/>
              </w:rPr>
              <w:t>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ABDA8F" w14:textId="77777777" w:rsidR="0088116E" w:rsidRPr="00EC3996" w:rsidRDefault="0088116E" w:rsidP="00EC3996">
            <w:pPr>
              <w:jc w:val="right"/>
              <w:rPr>
                <w:szCs w:val="14"/>
              </w:rPr>
            </w:pPr>
            <w:r w:rsidRPr="00EC3996">
              <w:rPr>
                <w:rFonts w:eastAsia="Tahoma"/>
                <w:color w:val="000000"/>
                <w:szCs w:val="14"/>
              </w:rPr>
              <w:t>3</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EC52D3"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324F4F" w14:textId="77777777" w:rsidR="0088116E" w:rsidRPr="00EC3996" w:rsidRDefault="00EC3996" w:rsidP="00EC3996">
            <w:pPr>
              <w:jc w:val="right"/>
              <w:rPr>
                <w:szCs w:val="14"/>
              </w:rPr>
            </w:pPr>
            <w:r>
              <w:rPr>
                <w:szCs w:val="14"/>
              </w:rPr>
              <w:t>-</w:t>
            </w:r>
          </w:p>
        </w:tc>
      </w:tr>
      <w:tr w:rsidR="0088116E" w:rsidRPr="00EC3996" w14:paraId="3B438A84"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244F53" w14:textId="77777777" w:rsidR="0088116E" w:rsidRPr="00EC3996" w:rsidRDefault="0088116E" w:rsidP="0088116E">
            <w:pPr>
              <w:rPr>
                <w:szCs w:val="14"/>
              </w:rPr>
            </w:pPr>
            <w:r w:rsidRPr="00EC3996">
              <w:rPr>
                <w:rFonts w:eastAsia="Tahoma"/>
                <w:color w:val="000000"/>
                <w:szCs w:val="14"/>
              </w:rPr>
              <w:t>Lovsko orožje</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03D401"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E914B0"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CB741C"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323DA5"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73DD4D"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FD9E34" w14:textId="77777777" w:rsidR="0088116E" w:rsidRPr="00EC3996" w:rsidRDefault="0088116E" w:rsidP="00EC3996">
            <w:pPr>
              <w:jc w:val="right"/>
              <w:rPr>
                <w:szCs w:val="14"/>
              </w:rPr>
            </w:pPr>
            <w:r w:rsidRPr="00EC3996">
              <w:rPr>
                <w:rFonts w:eastAsia="Tahoma"/>
                <w:color w:val="000000"/>
                <w:szCs w:val="14"/>
              </w:rPr>
              <w:t>12</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AAF275" w14:textId="77777777" w:rsidR="0088116E" w:rsidRPr="00EC3996" w:rsidRDefault="0088116E" w:rsidP="00EC3996">
            <w:pPr>
              <w:jc w:val="right"/>
              <w:rPr>
                <w:szCs w:val="14"/>
              </w:rPr>
            </w:pPr>
            <w:r w:rsidRPr="00EC3996">
              <w:rPr>
                <w:rFonts w:eastAsia="Tahoma"/>
                <w:color w:val="000000"/>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242383" w14:textId="77777777" w:rsidR="0088116E" w:rsidRPr="00EC3996" w:rsidRDefault="0088116E" w:rsidP="00EC3996">
            <w:pPr>
              <w:jc w:val="right"/>
              <w:rPr>
                <w:szCs w:val="14"/>
              </w:rPr>
            </w:pPr>
            <w:r w:rsidRPr="00EC3996">
              <w:rPr>
                <w:rFonts w:eastAsia="Tahoma"/>
                <w:color w:val="000000"/>
                <w:szCs w:val="14"/>
              </w:rPr>
              <w:t>5</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73041F"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72078E" w14:textId="77777777" w:rsidR="0088116E" w:rsidRPr="00EC3996" w:rsidRDefault="0088116E" w:rsidP="00EC3996">
            <w:pPr>
              <w:jc w:val="right"/>
              <w:rPr>
                <w:szCs w:val="14"/>
              </w:rPr>
            </w:pPr>
            <w:r w:rsidRPr="00EC3996">
              <w:rPr>
                <w:rFonts w:eastAsia="Tahoma"/>
                <w:color w:val="000000"/>
                <w:szCs w:val="14"/>
              </w:rPr>
              <w:t>5</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98BACF" w14:textId="77777777" w:rsidR="0088116E" w:rsidRPr="00EC3996" w:rsidRDefault="0088116E" w:rsidP="00EC3996">
            <w:pPr>
              <w:jc w:val="right"/>
              <w:rPr>
                <w:szCs w:val="14"/>
              </w:rPr>
            </w:pPr>
            <w:r w:rsidRPr="00EC3996">
              <w:rPr>
                <w:rFonts w:eastAsia="Tahoma"/>
                <w:color w:val="000000"/>
                <w:szCs w:val="14"/>
              </w:rPr>
              <w:t>6</w:t>
            </w:r>
          </w:p>
        </w:tc>
      </w:tr>
      <w:tr w:rsidR="0088116E" w:rsidRPr="00EC3996" w14:paraId="57BF0FDC"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25B256" w14:textId="77777777" w:rsidR="0088116E" w:rsidRPr="00EC3996" w:rsidRDefault="0088116E" w:rsidP="0088116E">
            <w:pPr>
              <w:rPr>
                <w:szCs w:val="14"/>
              </w:rPr>
            </w:pPr>
            <w:r w:rsidRPr="00EC3996">
              <w:rPr>
                <w:rFonts w:eastAsia="Tahoma"/>
                <w:color w:val="000000"/>
                <w:szCs w:val="14"/>
              </w:rPr>
              <w:t>Lovsko strelivo</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37528E"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66C5BD"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BCA753"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6BCF74"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0266B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2C3315" w14:textId="77777777" w:rsidR="0088116E" w:rsidRPr="00EC3996" w:rsidRDefault="0088116E" w:rsidP="00EC3996">
            <w:pPr>
              <w:jc w:val="right"/>
              <w:rPr>
                <w:szCs w:val="14"/>
              </w:rPr>
            </w:pPr>
            <w:r w:rsidRPr="00EC3996">
              <w:rPr>
                <w:rFonts w:eastAsia="Tahoma"/>
                <w:color w:val="000000"/>
                <w:szCs w:val="14"/>
              </w:rPr>
              <w:t>2.155</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B07EF9" w14:textId="77777777" w:rsidR="0088116E" w:rsidRPr="00EC3996" w:rsidRDefault="0088116E" w:rsidP="00EC3996">
            <w:pPr>
              <w:jc w:val="right"/>
              <w:rPr>
                <w:szCs w:val="14"/>
              </w:rPr>
            </w:pPr>
            <w:r w:rsidRPr="00EC3996">
              <w:rPr>
                <w:rFonts w:eastAsia="Tahoma"/>
                <w:color w:val="000000"/>
                <w:szCs w:val="14"/>
              </w:rPr>
              <w:t>27</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040833" w14:textId="77777777" w:rsidR="0088116E" w:rsidRPr="00EC3996" w:rsidRDefault="0088116E" w:rsidP="00EC3996">
            <w:pPr>
              <w:jc w:val="right"/>
              <w:rPr>
                <w:szCs w:val="14"/>
              </w:rPr>
            </w:pPr>
            <w:r w:rsidRPr="00EC3996">
              <w:rPr>
                <w:rFonts w:eastAsia="Tahoma"/>
                <w:color w:val="000000"/>
                <w:szCs w:val="14"/>
              </w:rPr>
              <w:t>10</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BB5C2E" w14:textId="77777777" w:rsidR="0088116E" w:rsidRPr="00EC3996" w:rsidRDefault="0088116E" w:rsidP="00EC3996">
            <w:pPr>
              <w:jc w:val="right"/>
              <w:rPr>
                <w:szCs w:val="14"/>
              </w:rPr>
            </w:pPr>
            <w:r w:rsidRPr="00EC3996">
              <w:rPr>
                <w:rFonts w:eastAsia="Tahoma"/>
                <w:color w:val="000000"/>
                <w:szCs w:val="14"/>
              </w:rPr>
              <w:t>2.104</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CC0769" w14:textId="77777777" w:rsidR="0088116E" w:rsidRPr="00EC3996" w:rsidRDefault="0088116E" w:rsidP="00EC3996">
            <w:pPr>
              <w:jc w:val="right"/>
              <w:rPr>
                <w:szCs w:val="14"/>
              </w:rPr>
            </w:pPr>
            <w:r w:rsidRPr="00EC3996">
              <w:rPr>
                <w:rFonts w:eastAsia="Tahoma"/>
                <w:color w:val="000000"/>
                <w:szCs w:val="14"/>
              </w:rPr>
              <w:t>3</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45118C" w14:textId="77777777" w:rsidR="0088116E" w:rsidRPr="00EC3996" w:rsidRDefault="0088116E" w:rsidP="00EC3996">
            <w:pPr>
              <w:jc w:val="right"/>
              <w:rPr>
                <w:szCs w:val="14"/>
              </w:rPr>
            </w:pPr>
            <w:r w:rsidRPr="00EC3996">
              <w:rPr>
                <w:rFonts w:eastAsia="Tahoma"/>
                <w:color w:val="000000"/>
                <w:szCs w:val="14"/>
              </w:rPr>
              <w:t>270</w:t>
            </w:r>
          </w:p>
        </w:tc>
      </w:tr>
      <w:tr w:rsidR="0088116E" w:rsidRPr="00EC3996" w14:paraId="430D7715"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D04941" w14:textId="77777777" w:rsidR="0088116E" w:rsidRPr="00EC3996" w:rsidRDefault="0088116E" w:rsidP="0088116E">
            <w:pPr>
              <w:rPr>
                <w:szCs w:val="14"/>
              </w:rPr>
            </w:pPr>
            <w:r w:rsidRPr="00EC3996">
              <w:rPr>
                <w:rFonts w:eastAsia="Tahoma"/>
                <w:color w:val="000000"/>
                <w:szCs w:val="14"/>
              </w:rPr>
              <w:t>Manevrski naboji</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9736C0"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1C526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92B7A6"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9C40E8" w14:textId="77777777" w:rsidR="0088116E" w:rsidRPr="00EC3996" w:rsidRDefault="0088116E" w:rsidP="00EC3996">
            <w:pPr>
              <w:jc w:val="right"/>
              <w:rPr>
                <w:szCs w:val="14"/>
              </w:rPr>
            </w:pPr>
            <w:r w:rsidRPr="00EC3996">
              <w:rPr>
                <w:rFonts w:eastAsia="Tahoma"/>
                <w:color w:val="000000"/>
                <w:szCs w:val="14"/>
              </w:rPr>
              <w:t>28</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72F832" w14:textId="77777777" w:rsidR="0088116E" w:rsidRPr="00EC3996" w:rsidRDefault="0088116E" w:rsidP="00EC3996">
            <w:pPr>
              <w:jc w:val="right"/>
              <w:rPr>
                <w:szCs w:val="14"/>
              </w:rPr>
            </w:pPr>
            <w:r w:rsidRPr="00EC3996">
              <w:rPr>
                <w:rFonts w:eastAsia="Tahoma"/>
                <w:color w:val="000000"/>
                <w:szCs w:val="14"/>
              </w:rPr>
              <w:t>19</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A87000" w14:textId="77777777" w:rsidR="0088116E" w:rsidRPr="00EC3996" w:rsidRDefault="0088116E" w:rsidP="00EC3996">
            <w:pPr>
              <w:jc w:val="right"/>
              <w:rPr>
                <w:szCs w:val="14"/>
              </w:rPr>
            </w:pPr>
            <w:r w:rsidRPr="00EC3996">
              <w:rPr>
                <w:rFonts w:eastAsia="Tahoma"/>
                <w:color w:val="000000"/>
                <w:szCs w:val="14"/>
              </w:rPr>
              <w:t>620</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DDA809" w14:textId="77777777" w:rsidR="0088116E" w:rsidRPr="00EC3996" w:rsidRDefault="0088116E" w:rsidP="00EC3996">
            <w:pPr>
              <w:jc w:val="right"/>
              <w:rPr>
                <w:szCs w:val="14"/>
              </w:rPr>
            </w:pPr>
            <w:r w:rsidRPr="00EC3996">
              <w:rPr>
                <w:rFonts w:eastAsia="Tahoma"/>
                <w:color w:val="000000"/>
                <w:szCs w:val="14"/>
              </w:rPr>
              <w:t>315</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843ACF" w14:textId="77777777" w:rsidR="0088116E" w:rsidRPr="00EC3996" w:rsidRDefault="0088116E" w:rsidP="00EC3996">
            <w:pPr>
              <w:jc w:val="right"/>
              <w:rPr>
                <w:szCs w:val="14"/>
              </w:rPr>
            </w:pPr>
            <w:r w:rsidRPr="00EC3996">
              <w:rPr>
                <w:rFonts w:eastAsia="Tahoma"/>
                <w:color w:val="000000"/>
                <w:szCs w:val="14"/>
              </w:rPr>
              <w:t>113</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D0F35D" w14:textId="77777777" w:rsidR="0088116E" w:rsidRPr="00EC3996" w:rsidRDefault="0088116E" w:rsidP="00EC3996">
            <w:pPr>
              <w:jc w:val="right"/>
              <w:rPr>
                <w:szCs w:val="14"/>
              </w:rPr>
            </w:pPr>
            <w:r w:rsidRPr="00EC3996">
              <w:rPr>
                <w:rFonts w:eastAsia="Tahoma"/>
                <w:color w:val="000000"/>
                <w:szCs w:val="14"/>
              </w:rPr>
              <w:t>86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14FA4B" w14:textId="77777777" w:rsidR="0088116E" w:rsidRPr="00EC3996" w:rsidRDefault="0088116E" w:rsidP="00EC3996">
            <w:pPr>
              <w:jc w:val="right"/>
              <w:rPr>
                <w:szCs w:val="14"/>
              </w:rPr>
            </w:pPr>
            <w:r w:rsidRPr="00EC3996">
              <w:rPr>
                <w:rFonts w:eastAsia="Tahoma"/>
                <w:color w:val="000000"/>
                <w:szCs w:val="14"/>
              </w:rPr>
              <w:t>292</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D30257" w14:textId="77777777" w:rsidR="0088116E" w:rsidRPr="00EC3996" w:rsidRDefault="0088116E" w:rsidP="00EC3996">
            <w:pPr>
              <w:jc w:val="right"/>
              <w:rPr>
                <w:szCs w:val="14"/>
              </w:rPr>
            </w:pPr>
            <w:r w:rsidRPr="00EC3996">
              <w:rPr>
                <w:rFonts w:eastAsia="Tahoma"/>
                <w:color w:val="000000"/>
                <w:szCs w:val="14"/>
              </w:rPr>
              <w:t>37</w:t>
            </w:r>
          </w:p>
        </w:tc>
      </w:tr>
      <w:tr w:rsidR="0088116E" w:rsidRPr="00EC3996" w14:paraId="116E9AB0"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9E324C" w14:textId="77777777" w:rsidR="0088116E" w:rsidRPr="00EC3996" w:rsidRDefault="0088116E" w:rsidP="0088116E">
            <w:pPr>
              <w:rPr>
                <w:szCs w:val="14"/>
              </w:rPr>
            </w:pPr>
            <w:r w:rsidRPr="00EC3996">
              <w:rPr>
                <w:rFonts w:eastAsia="Tahoma"/>
                <w:color w:val="000000"/>
                <w:szCs w:val="14"/>
              </w:rPr>
              <w:t>Minsko eksplozivno sredstvo</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FC8D5D"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C7F716"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5ED9B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D3095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1A0980"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EB447F" w14:textId="77777777" w:rsidR="0088116E" w:rsidRPr="00EC3996" w:rsidRDefault="0088116E" w:rsidP="00EC3996">
            <w:pPr>
              <w:jc w:val="right"/>
              <w:rPr>
                <w:szCs w:val="14"/>
              </w:rPr>
            </w:pPr>
            <w:r w:rsidRPr="00EC3996">
              <w:rPr>
                <w:rFonts w:eastAsia="Tahoma"/>
                <w:color w:val="000000"/>
                <w:szCs w:val="14"/>
              </w:rPr>
              <w:t>4</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AFA38A" w14:textId="77777777" w:rsidR="0088116E" w:rsidRPr="00EC3996" w:rsidRDefault="0088116E" w:rsidP="00EC3996">
            <w:pPr>
              <w:jc w:val="right"/>
              <w:rPr>
                <w:szCs w:val="14"/>
              </w:rPr>
            </w:pPr>
            <w:r w:rsidRPr="00EC3996">
              <w:rPr>
                <w:rFonts w:eastAsia="Tahoma"/>
                <w:color w:val="000000"/>
                <w:szCs w:val="14"/>
              </w:rPr>
              <w:t>2</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21B217" w14:textId="77777777" w:rsidR="0088116E" w:rsidRPr="00EC3996" w:rsidRDefault="0088116E" w:rsidP="00EC3996">
            <w:pPr>
              <w:jc w:val="right"/>
              <w:rPr>
                <w:szCs w:val="14"/>
              </w:rPr>
            </w:pPr>
            <w:r w:rsidRPr="00EC3996">
              <w:rPr>
                <w:rFonts w:eastAsia="Tahoma"/>
                <w:color w:val="000000"/>
                <w:szCs w:val="14"/>
              </w:rPr>
              <w:t>22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B9BE60" w14:textId="77777777" w:rsidR="0088116E" w:rsidRPr="00EC3996" w:rsidRDefault="0088116E" w:rsidP="00EC3996">
            <w:pPr>
              <w:jc w:val="right"/>
              <w:rPr>
                <w:szCs w:val="14"/>
              </w:rPr>
            </w:pPr>
            <w:r w:rsidRPr="00EC3996">
              <w:rPr>
                <w:rFonts w:eastAsia="Tahoma"/>
                <w:color w:val="000000"/>
                <w:szCs w:val="14"/>
              </w:rPr>
              <w:t>4</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C92E30" w14:textId="77777777" w:rsidR="0088116E" w:rsidRPr="00EC3996" w:rsidRDefault="0088116E" w:rsidP="00EC3996">
            <w:pPr>
              <w:jc w:val="right"/>
              <w:rPr>
                <w:szCs w:val="14"/>
              </w:rPr>
            </w:pPr>
            <w:r w:rsidRPr="00EC3996">
              <w:rPr>
                <w:rFonts w:eastAsia="Tahoma"/>
                <w:color w:val="000000"/>
                <w:szCs w:val="14"/>
              </w:rPr>
              <w:t>8</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FDA9FA" w14:textId="77777777" w:rsidR="0088116E" w:rsidRPr="00EC3996" w:rsidRDefault="0088116E" w:rsidP="00EC3996">
            <w:pPr>
              <w:jc w:val="right"/>
              <w:rPr>
                <w:szCs w:val="14"/>
              </w:rPr>
            </w:pPr>
            <w:r w:rsidRPr="00EC3996">
              <w:rPr>
                <w:rFonts w:eastAsia="Tahoma"/>
                <w:color w:val="000000"/>
                <w:szCs w:val="14"/>
              </w:rPr>
              <w:t>2</w:t>
            </w:r>
          </w:p>
        </w:tc>
      </w:tr>
      <w:tr w:rsidR="0088116E" w:rsidRPr="00EC3996" w14:paraId="14DFC3C5"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31149F" w14:textId="77777777" w:rsidR="0088116E" w:rsidRPr="00EC3996" w:rsidRDefault="0088116E" w:rsidP="0088116E">
            <w:pPr>
              <w:rPr>
                <w:szCs w:val="14"/>
              </w:rPr>
            </w:pPr>
            <w:r w:rsidRPr="00EC3996">
              <w:rPr>
                <w:rFonts w:eastAsia="Tahoma"/>
                <w:color w:val="000000"/>
                <w:szCs w:val="14"/>
              </w:rPr>
              <w:t>Ostro strelivo</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F10AEE"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D06E8" w14:textId="77777777" w:rsidR="0088116E" w:rsidRPr="00EC3996" w:rsidRDefault="0088116E" w:rsidP="00EC3996">
            <w:pPr>
              <w:jc w:val="right"/>
              <w:rPr>
                <w:szCs w:val="14"/>
              </w:rPr>
            </w:pPr>
            <w:r w:rsidRPr="00EC3996">
              <w:rPr>
                <w:rFonts w:eastAsia="Tahoma"/>
                <w:color w:val="000000"/>
                <w:szCs w:val="14"/>
              </w:rPr>
              <w:t>193</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3EBFD4" w14:textId="77777777" w:rsidR="0088116E" w:rsidRPr="00EC3996" w:rsidRDefault="0088116E" w:rsidP="00EC3996">
            <w:pPr>
              <w:jc w:val="right"/>
              <w:rPr>
                <w:szCs w:val="14"/>
              </w:rPr>
            </w:pPr>
            <w:r w:rsidRPr="00EC3996">
              <w:rPr>
                <w:rFonts w:eastAsia="Tahoma"/>
                <w:color w:val="000000"/>
                <w:szCs w:val="14"/>
              </w:rPr>
              <w:t>299</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522824" w14:textId="77777777" w:rsidR="0088116E" w:rsidRPr="00EC3996" w:rsidRDefault="0088116E" w:rsidP="00EC3996">
            <w:pPr>
              <w:jc w:val="right"/>
              <w:rPr>
                <w:szCs w:val="14"/>
              </w:rPr>
            </w:pPr>
            <w:r w:rsidRPr="00EC3996">
              <w:rPr>
                <w:rFonts w:eastAsia="Tahoma"/>
                <w:color w:val="000000"/>
                <w:szCs w:val="14"/>
              </w:rPr>
              <w:t>696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DADE4B" w14:textId="77777777" w:rsidR="0088116E" w:rsidRPr="00EC3996" w:rsidRDefault="0088116E" w:rsidP="00EC3996">
            <w:pPr>
              <w:jc w:val="right"/>
              <w:rPr>
                <w:szCs w:val="14"/>
              </w:rPr>
            </w:pPr>
            <w:r w:rsidRPr="00EC3996">
              <w:rPr>
                <w:rFonts w:eastAsia="Tahoma"/>
                <w:color w:val="000000"/>
                <w:szCs w:val="14"/>
              </w:rPr>
              <w:t>449</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8ECEB1" w14:textId="77777777" w:rsidR="0088116E" w:rsidRPr="00EC3996" w:rsidRDefault="0088116E" w:rsidP="00EC3996">
            <w:pPr>
              <w:jc w:val="right"/>
              <w:rPr>
                <w:szCs w:val="14"/>
              </w:rPr>
            </w:pPr>
            <w:r w:rsidRPr="00EC3996">
              <w:rPr>
                <w:rFonts w:eastAsia="Tahoma"/>
                <w:color w:val="000000"/>
                <w:szCs w:val="14"/>
              </w:rPr>
              <w:t>1.963</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9C4847" w14:textId="77777777" w:rsidR="0088116E" w:rsidRPr="00EC3996" w:rsidRDefault="0088116E" w:rsidP="00EC3996">
            <w:pPr>
              <w:jc w:val="right"/>
              <w:rPr>
                <w:szCs w:val="14"/>
              </w:rPr>
            </w:pPr>
            <w:r w:rsidRPr="00EC3996">
              <w:rPr>
                <w:rFonts w:eastAsia="Tahoma"/>
                <w:color w:val="000000"/>
                <w:szCs w:val="14"/>
              </w:rPr>
              <w:t>1.907</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8D7574" w14:textId="77777777" w:rsidR="0088116E" w:rsidRPr="00EC3996" w:rsidRDefault="0088116E" w:rsidP="00EC3996">
            <w:pPr>
              <w:jc w:val="right"/>
              <w:rPr>
                <w:szCs w:val="14"/>
              </w:rPr>
            </w:pPr>
            <w:r w:rsidRPr="00EC3996">
              <w:rPr>
                <w:rFonts w:eastAsia="Tahoma"/>
                <w:color w:val="000000"/>
                <w:szCs w:val="14"/>
              </w:rPr>
              <w:t>2.118</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FBCAE" w14:textId="77777777" w:rsidR="0088116E" w:rsidRPr="00EC3996" w:rsidRDefault="0088116E" w:rsidP="00EC3996">
            <w:pPr>
              <w:jc w:val="right"/>
              <w:rPr>
                <w:szCs w:val="14"/>
              </w:rPr>
            </w:pPr>
            <w:r w:rsidRPr="00EC3996">
              <w:rPr>
                <w:rFonts w:eastAsia="Tahoma"/>
                <w:color w:val="000000"/>
                <w:szCs w:val="14"/>
              </w:rPr>
              <w:t>2.189</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563B5F" w14:textId="77777777" w:rsidR="0088116E" w:rsidRPr="00EC3996" w:rsidRDefault="0088116E" w:rsidP="00EC3996">
            <w:pPr>
              <w:jc w:val="right"/>
              <w:rPr>
                <w:szCs w:val="14"/>
              </w:rPr>
            </w:pPr>
            <w:r w:rsidRPr="00EC3996">
              <w:rPr>
                <w:rFonts w:eastAsia="Tahoma"/>
                <w:color w:val="000000"/>
                <w:szCs w:val="14"/>
              </w:rPr>
              <w:t>1.571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309562" w14:textId="77777777" w:rsidR="0088116E" w:rsidRPr="00EC3996" w:rsidRDefault="0088116E" w:rsidP="00EC3996">
            <w:pPr>
              <w:jc w:val="right"/>
              <w:rPr>
                <w:szCs w:val="14"/>
              </w:rPr>
            </w:pPr>
            <w:r w:rsidRPr="00EC3996">
              <w:rPr>
                <w:rFonts w:eastAsia="Tahoma"/>
                <w:color w:val="000000"/>
                <w:szCs w:val="14"/>
              </w:rPr>
              <w:t>1.476</w:t>
            </w:r>
          </w:p>
        </w:tc>
      </w:tr>
      <w:tr w:rsidR="0088116E" w:rsidRPr="00EC3996" w14:paraId="24FDD8D7"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661702" w14:textId="77777777" w:rsidR="0088116E" w:rsidRPr="00EC3996" w:rsidRDefault="0088116E" w:rsidP="0088116E">
            <w:pPr>
              <w:rPr>
                <w:szCs w:val="14"/>
              </w:rPr>
            </w:pPr>
            <w:r w:rsidRPr="00EC3996">
              <w:rPr>
                <w:rFonts w:eastAsia="Tahoma"/>
                <w:color w:val="000000"/>
                <w:szCs w:val="14"/>
              </w:rPr>
              <w:t>Pištola</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8D9BA4"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98BC58" w14:textId="77777777" w:rsidR="0088116E" w:rsidRPr="00EC3996" w:rsidRDefault="0088116E" w:rsidP="00EC3996">
            <w:pPr>
              <w:jc w:val="right"/>
              <w:rPr>
                <w:szCs w:val="14"/>
              </w:rPr>
            </w:pPr>
            <w:r w:rsidRPr="00EC3996">
              <w:rPr>
                <w:rFonts w:eastAsia="Tahoma"/>
                <w:color w:val="000000"/>
                <w:szCs w:val="14"/>
              </w:rPr>
              <w:t>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7E46AD" w14:textId="77777777" w:rsidR="0088116E" w:rsidRPr="00EC3996" w:rsidRDefault="0088116E" w:rsidP="00EC3996">
            <w:pPr>
              <w:jc w:val="right"/>
              <w:rPr>
                <w:szCs w:val="14"/>
              </w:rPr>
            </w:pPr>
            <w:r w:rsidRPr="00EC3996">
              <w:rPr>
                <w:rFonts w:eastAsia="Tahoma"/>
                <w:color w:val="000000"/>
                <w:szCs w:val="14"/>
              </w:rPr>
              <w:t>3</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6A11FF"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41317E" w14:textId="77777777" w:rsidR="0088116E" w:rsidRPr="00EC3996" w:rsidRDefault="0088116E" w:rsidP="00EC3996">
            <w:pPr>
              <w:jc w:val="right"/>
              <w:rPr>
                <w:szCs w:val="14"/>
              </w:rPr>
            </w:pPr>
            <w:r w:rsidRPr="00EC3996">
              <w:rPr>
                <w:rFonts w:eastAsia="Tahoma"/>
                <w:color w:val="000000"/>
                <w:szCs w:val="14"/>
              </w:rPr>
              <w:t>5</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1457B0" w14:textId="77777777" w:rsidR="0088116E" w:rsidRPr="00EC3996" w:rsidRDefault="0088116E" w:rsidP="00EC3996">
            <w:pPr>
              <w:jc w:val="right"/>
              <w:rPr>
                <w:szCs w:val="14"/>
              </w:rPr>
            </w:pPr>
            <w:r w:rsidRPr="00EC3996">
              <w:rPr>
                <w:rFonts w:eastAsia="Tahoma"/>
                <w:color w:val="000000"/>
                <w:szCs w:val="14"/>
              </w:rPr>
              <w:t>24</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74B528" w14:textId="77777777" w:rsidR="0088116E" w:rsidRPr="00EC3996" w:rsidRDefault="0088116E" w:rsidP="00EC3996">
            <w:pPr>
              <w:jc w:val="right"/>
              <w:rPr>
                <w:szCs w:val="14"/>
              </w:rPr>
            </w:pPr>
            <w:r w:rsidRPr="00EC3996">
              <w:rPr>
                <w:rFonts w:eastAsia="Tahoma"/>
                <w:color w:val="000000"/>
                <w:szCs w:val="14"/>
              </w:rPr>
              <w:t>30</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569E8B" w14:textId="77777777" w:rsidR="0088116E" w:rsidRPr="00EC3996" w:rsidRDefault="0088116E" w:rsidP="00EC3996">
            <w:pPr>
              <w:jc w:val="right"/>
              <w:rPr>
                <w:szCs w:val="14"/>
              </w:rPr>
            </w:pPr>
            <w:r w:rsidRPr="00EC3996">
              <w:rPr>
                <w:rFonts w:eastAsia="Tahoma"/>
                <w:color w:val="000000"/>
                <w:szCs w:val="14"/>
              </w:rPr>
              <w:t>27</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0D1143" w14:textId="77777777" w:rsidR="0088116E" w:rsidRPr="00EC3996" w:rsidRDefault="0088116E" w:rsidP="00EC3996">
            <w:pPr>
              <w:jc w:val="right"/>
              <w:rPr>
                <w:szCs w:val="14"/>
              </w:rPr>
            </w:pPr>
            <w:r w:rsidRPr="00EC3996">
              <w:rPr>
                <w:rFonts w:eastAsia="Tahoma"/>
                <w:color w:val="000000"/>
                <w:szCs w:val="14"/>
              </w:rPr>
              <w:t>27</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5C1E37" w14:textId="77777777" w:rsidR="0088116E" w:rsidRPr="00EC3996" w:rsidRDefault="0088116E" w:rsidP="00EC3996">
            <w:pPr>
              <w:jc w:val="right"/>
              <w:rPr>
                <w:szCs w:val="14"/>
              </w:rPr>
            </w:pPr>
            <w:r w:rsidRPr="00EC3996">
              <w:rPr>
                <w:rFonts w:eastAsia="Tahoma"/>
                <w:color w:val="000000"/>
                <w:szCs w:val="14"/>
              </w:rPr>
              <w:t>22</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000CF5" w14:textId="77777777" w:rsidR="0088116E" w:rsidRPr="00EC3996" w:rsidRDefault="0088116E" w:rsidP="00EC3996">
            <w:pPr>
              <w:jc w:val="right"/>
              <w:rPr>
                <w:szCs w:val="14"/>
              </w:rPr>
            </w:pPr>
            <w:r w:rsidRPr="00EC3996">
              <w:rPr>
                <w:rFonts w:eastAsia="Tahoma"/>
                <w:color w:val="000000"/>
                <w:szCs w:val="14"/>
              </w:rPr>
              <w:t>19</w:t>
            </w:r>
          </w:p>
        </w:tc>
      </w:tr>
      <w:tr w:rsidR="0088116E" w:rsidRPr="00EC3996" w14:paraId="436297BB"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746EAC" w14:textId="77777777" w:rsidR="0088116E" w:rsidRPr="00EC3996" w:rsidRDefault="0088116E" w:rsidP="0088116E">
            <w:pPr>
              <w:rPr>
                <w:szCs w:val="14"/>
              </w:rPr>
            </w:pPr>
            <w:r w:rsidRPr="00EC3996">
              <w:rPr>
                <w:rFonts w:eastAsia="Tahoma"/>
                <w:color w:val="000000"/>
                <w:szCs w:val="14"/>
              </w:rPr>
              <w:t>Plinsko orožje</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C689A9"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9BF5AE"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2CF385"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8710F4"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A24019"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81E8A7"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C74C40" w14:textId="77777777" w:rsidR="0088116E" w:rsidRPr="00EC3996" w:rsidRDefault="0088116E" w:rsidP="00EC3996">
            <w:pPr>
              <w:jc w:val="right"/>
              <w:rPr>
                <w:szCs w:val="14"/>
              </w:rPr>
            </w:pPr>
            <w:r w:rsidRPr="00EC3996">
              <w:rPr>
                <w:rFonts w:eastAsia="Tahoma"/>
                <w:color w:val="000000"/>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C4F737"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4CA2CB"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0E06DC"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29F9D7" w14:textId="77777777" w:rsidR="0088116E" w:rsidRPr="00EC3996" w:rsidRDefault="00EC3996" w:rsidP="00EC3996">
            <w:pPr>
              <w:jc w:val="right"/>
              <w:rPr>
                <w:szCs w:val="14"/>
              </w:rPr>
            </w:pPr>
            <w:r>
              <w:rPr>
                <w:szCs w:val="14"/>
              </w:rPr>
              <w:t>-</w:t>
            </w:r>
          </w:p>
        </w:tc>
      </w:tr>
      <w:tr w:rsidR="0088116E" w:rsidRPr="00EC3996" w14:paraId="09C30266"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63A6B1" w14:textId="77777777" w:rsidR="0088116E" w:rsidRPr="00EC3996" w:rsidRDefault="0088116E" w:rsidP="0088116E">
            <w:pPr>
              <w:rPr>
                <w:szCs w:val="14"/>
              </w:rPr>
            </w:pPr>
            <w:r w:rsidRPr="00EC3996">
              <w:rPr>
                <w:rFonts w:eastAsia="Tahoma"/>
                <w:color w:val="000000"/>
                <w:szCs w:val="14"/>
              </w:rPr>
              <w:t>Plinsko strelivo</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FEB242"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0985A4"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589B21"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43FD76" w14:textId="77777777" w:rsidR="0088116E" w:rsidRPr="00EC3996" w:rsidRDefault="0088116E" w:rsidP="00EC3996">
            <w:pPr>
              <w:jc w:val="right"/>
              <w:rPr>
                <w:szCs w:val="14"/>
              </w:rPr>
            </w:pPr>
            <w:r w:rsidRPr="00EC3996">
              <w:rPr>
                <w:rFonts w:eastAsia="Tahoma"/>
                <w:color w:val="000000"/>
                <w:szCs w:val="14"/>
              </w:rPr>
              <w:t>35</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5F5263" w14:textId="77777777" w:rsidR="0088116E" w:rsidRPr="00EC3996" w:rsidRDefault="0088116E" w:rsidP="00EC3996">
            <w:pPr>
              <w:jc w:val="right"/>
              <w:rPr>
                <w:szCs w:val="14"/>
              </w:rPr>
            </w:pPr>
            <w:r w:rsidRPr="00EC3996">
              <w:rPr>
                <w:rFonts w:eastAsia="Tahoma"/>
                <w:color w:val="000000"/>
                <w:szCs w:val="14"/>
              </w:rPr>
              <w:t>166</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8747C" w14:textId="77777777" w:rsidR="0088116E" w:rsidRPr="00EC3996" w:rsidRDefault="0088116E" w:rsidP="00EC3996">
            <w:pPr>
              <w:jc w:val="right"/>
              <w:rPr>
                <w:szCs w:val="14"/>
              </w:rPr>
            </w:pPr>
            <w:r w:rsidRPr="00EC3996">
              <w:rPr>
                <w:rFonts w:eastAsia="Tahoma"/>
                <w:color w:val="000000"/>
                <w:szCs w:val="14"/>
              </w:rPr>
              <w:t>47</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C98EB2" w14:textId="77777777" w:rsidR="0088116E" w:rsidRPr="00EC3996" w:rsidRDefault="0088116E" w:rsidP="00EC3996">
            <w:pPr>
              <w:jc w:val="right"/>
              <w:rPr>
                <w:szCs w:val="14"/>
              </w:rPr>
            </w:pPr>
            <w:r w:rsidRPr="00EC3996">
              <w:rPr>
                <w:rFonts w:eastAsia="Tahoma"/>
                <w:color w:val="000000"/>
                <w:szCs w:val="14"/>
              </w:rPr>
              <w:t>1</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73E760" w14:textId="77777777" w:rsidR="0088116E" w:rsidRPr="00EC3996" w:rsidRDefault="0088116E" w:rsidP="00EC3996">
            <w:pPr>
              <w:jc w:val="right"/>
              <w:rPr>
                <w:szCs w:val="14"/>
              </w:rPr>
            </w:pPr>
            <w:r w:rsidRPr="00EC3996">
              <w:rPr>
                <w:rFonts w:eastAsia="Tahoma"/>
                <w:color w:val="000000"/>
                <w:szCs w:val="14"/>
              </w:rPr>
              <w:t>147</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804E3B"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5E6AD"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AF725B" w14:textId="77777777" w:rsidR="0088116E" w:rsidRPr="00EC3996" w:rsidRDefault="00EC3996" w:rsidP="00EC3996">
            <w:pPr>
              <w:jc w:val="right"/>
              <w:rPr>
                <w:szCs w:val="14"/>
              </w:rPr>
            </w:pPr>
            <w:r>
              <w:rPr>
                <w:szCs w:val="14"/>
              </w:rPr>
              <w:t>-</w:t>
            </w:r>
          </w:p>
        </w:tc>
      </w:tr>
      <w:tr w:rsidR="0088116E" w:rsidRPr="00EC3996" w14:paraId="411925FA"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3FC7EB" w14:textId="77777777" w:rsidR="0088116E" w:rsidRPr="00EC3996" w:rsidRDefault="0088116E" w:rsidP="0088116E">
            <w:pPr>
              <w:rPr>
                <w:szCs w:val="14"/>
              </w:rPr>
            </w:pPr>
            <w:r w:rsidRPr="00EC3996">
              <w:rPr>
                <w:rFonts w:eastAsia="Tahoma"/>
                <w:color w:val="000000"/>
                <w:szCs w:val="14"/>
              </w:rPr>
              <w:t>Puška</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E53313"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E53C49"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46BB4C" w14:textId="77777777" w:rsidR="0088116E" w:rsidRPr="00EC3996" w:rsidRDefault="0088116E" w:rsidP="00EC3996">
            <w:pPr>
              <w:jc w:val="right"/>
              <w:rPr>
                <w:szCs w:val="14"/>
              </w:rPr>
            </w:pPr>
            <w:r w:rsidRPr="00EC3996">
              <w:rPr>
                <w:rFonts w:eastAsia="Tahoma"/>
                <w:color w:val="000000"/>
                <w:szCs w:val="14"/>
              </w:rPr>
              <w:t>3</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8C3956" w14:textId="77777777" w:rsidR="0088116E" w:rsidRPr="00EC3996" w:rsidRDefault="0088116E" w:rsidP="00EC3996">
            <w:pPr>
              <w:jc w:val="right"/>
              <w:rPr>
                <w:szCs w:val="14"/>
              </w:rPr>
            </w:pPr>
            <w:r w:rsidRPr="00EC3996">
              <w:rPr>
                <w:rFonts w:eastAsia="Tahoma"/>
                <w:color w:val="000000"/>
                <w:szCs w:val="14"/>
              </w:rPr>
              <w:t>3</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807335"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D07F5D" w14:textId="77777777" w:rsidR="0088116E" w:rsidRPr="00EC3996" w:rsidRDefault="0088116E" w:rsidP="00EC3996">
            <w:pPr>
              <w:jc w:val="right"/>
              <w:rPr>
                <w:szCs w:val="14"/>
              </w:rPr>
            </w:pPr>
            <w:r w:rsidRPr="00EC3996">
              <w:rPr>
                <w:rFonts w:eastAsia="Tahoma"/>
                <w:color w:val="000000"/>
                <w:szCs w:val="14"/>
              </w:rPr>
              <w:t>11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B2D4B9" w14:textId="77777777" w:rsidR="0088116E" w:rsidRPr="00EC3996" w:rsidRDefault="0088116E" w:rsidP="00EC3996">
            <w:pPr>
              <w:jc w:val="right"/>
              <w:rPr>
                <w:szCs w:val="14"/>
              </w:rPr>
            </w:pPr>
            <w:r w:rsidRPr="00EC3996">
              <w:rPr>
                <w:rFonts w:eastAsia="Tahoma"/>
                <w:color w:val="000000"/>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97910E"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A48360"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50EA0B" w14:textId="77777777" w:rsidR="0088116E" w:rsidRPr="00EC3996" w:rsidRDefault="0088116E" w:rsidP="00EC3996">
            <w:pPr>
              <w:jc w:val="right"/>
              <w:rPr>
                <w:szCs w:val="14"/>
              </w:rPr>
            </w:pPr>
            <w:r w:rsidRPr="00EC3996">
              <w:rPr>
                <w:rFonts w:eastAsia="Tahoma"/>
                <w:color w:val="000000"/>
                <w:szCs w:val="14"/>
              </w:rPr>
              <w:t>2</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2F7E9D" w14:textId="77777777" w:rsidR="0088116E" w:rsidRPr="00EC3996" w:rsidRDefault="0088116E" w:rsidP="00EC3996">
            <w:pPr>
              <w:jc w:val="right"/>
              <w:rPr>
                <w:szCs w:val="14"/>
              </w:rPr>
            </w:pPr>
            <w:r w:rsidRPr="00EC3996">
              <w:rPr>
                <w:rFonts w:eastAsia="Tahoma"/>
                <w:color w:val="000000"/>
                <w:szCs w:val="14"/>
              </w:rPr>
              <w:t>1</w:t>
            </w:r>
          </w:p>
        </w:tc>
      </w:tr>
      <w:tr w:rsidR="0088116E" w:rsidRPr="00EC3996" w14:paraId="39FCF054"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D2B298" w14:textId="77777777" w:rsidR="0088116E" w:rsidRPr="00EC3996" w:rsidRDefault="0088116E" w:rsidP="0088116E">
            <w:pPr>
              <w:rPr>
                <w:szCs w:val="14"/>
              </w:rPr>
            </w:pPr>
            <w:r w:rsidRPr="00EC3996">
              <w:rPr>
                <w:rFonts w:eastAsia="Tahoma"/>
                <w:color w:val="000000"/>
                <w:szCs w:val="14"/>
              </w:rPr>
              <w:t>Vžigalna vrvica</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1A7C10"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63B9E"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F9F304"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ECB964"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912278"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E43A39"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9A745F" w14:textId="77777777" w:rsidR="0088116E" w:rsidRPr="00EC3996" w:rsidRDefault="00EC3996" w:rsidP="00EC3996">
            <w:pPr>
              <w:jc w:val="right"/>
              <w:rPr>
                <w:szCs w:val="14"/>
              </w:rPr>
            </w:pPr>
            <w:r>
              <w:rPr>
                <w:szCs w:val="14"/>
              </w:rPr>
              <w:t>-</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6F4E48"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AFDF8"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8DD674"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69054B" w14:textId="77777777" w:rsidR="0088116E" w:rsidRPr="00EC3996" w:rsidRDefault="0088116E" w:rsidP="00EC3996">
            <w:pPr>
              <w:jc w:val="right"/>
              <w:rPr>
                <w:szCs w:val="14"/>
              </w:rPr>
            </w:pPr>
            <w:r w:rsidRPr="00EC3996">
              <w:rPr>
                <w:rFonts w:eastAsia="Tahoma"/>
                <w:color w:val="000000"/>
                <w:szCs w:val="14"/>
              </w:rPr>
              <w:t>2</w:t>
            </w:r>
          </w:p>
        </w:tc>
      </w:tr>
      <w:tr w:rsidR="0088116E" w:rsidRPr="00EC3996" w14:paraId="3627875F"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9C9770" w14:textId="77777777" w:rsidR="0088116E" w:rsidRPr="00EC3996" w:rsidRDefault="0088116E" w:rsidP="0088116E">
            <w:pPr>
              <w:rPr>
                <w:szCs w:val="14"/>
              </w:rPr>
            </w:pPr>
            <w:r w:rsidRPr="00EC3996">
              <w:rPr>
                <w:rFonts w:eastAsia="Tahoma"/>
                <w:color w:val="000000"/>
                <w:szCs w:val="14"/>
              </w:rPr>
              <w:t>Vžigalnik</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6A8420"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5B6A55"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0B2D40"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D3B915"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702362"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0A4EC0"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7C0806" w14:textId="77777777" w:rsidR="0088116E" w:rsidRPr="00EC3996" w:rsidRDefault="0088116E" w:rsidP="00EC3996">
            <w:pPr>
              <w:jc w:val="right"/>
              <w:rPr>
                <w:szCs w:val="14"/>
              </w:rPr>
            </w:pPr>
            <w:r w:rsidRPr="00EC3996">
              <w:rPr>
                <w:rFonts w:eastAsia="Tahoma"/>
                <w:color w:val="000000"/>
                <w:szCs w:val="14"/>
              </w:rPr>
              <w:t>33</w:t>
            </w:r>
          </w:p>
        </w:tc>
        <w:tc>
          <w:tcPr>
            <w:tcW w:w="6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4C93CB" w14:textId="77777777" w:rsidR="0088116E" w:rsidRPr="00EC3996" w:rsidRDefault="0088116E" w:rsidP="00EC3996">
            <w:pPr>
              <w:jc w:val="right"/>
              <w:rPr>
                <w:szCs w:val="14"/>
              </w:rPr>
            </w:pPr>
            <w:r w:rsidRPr="00EC3996">
              <w:rPr>
                <w:rFonts w:eastAsia="Tahoma"/>
                <w:color w:val="000000"/>
                <w:szCs w:val="14"/>
              </w:rPr>
              <w:t>16</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CE7C69"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877B52"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92E351" w14:textId="77777777" w:rsidR="0088116E" w:rsidRPr="00EC3996" w:rsidRDefault="0088116E" w:rsidP="00EC3996">
            <w:pPr>
              <w:jc w:val="right"/>
              <w:rPr>
                <w:szCs w:val="14"/>
              </w:rPr>
            </w:pPr>
            <w:r w:rsidRPr="00EC3996">
              <w:rPr>
                <w:rFonts w:eastAsia="Tahoma"/>
                <w:color w:val="000000"/>
                <w:szCs w:val="14"/>
              </w:rPr>
              <w:t>28</w:t>
            </w:r>
          </w:p>
        </w:tc>
      </w:tr>
      <w:tr w:rsidR="0088116E" w:rsidRPr="00EC3996" w14:paraId="10BA93DF" w14:textId="77777777" w:rsidTr="002821F7">
        <w:trPr>
          <w:trHeight w:val="182"/>
        </w:trPr>
        <w:tc>
          <w:tcPr>
            <w:tcW w:w="211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81258C" w14:textId="77777777" w:rsidR="0088116E" w:rsidRPr="00EC3996" w:rsidRDefault="0088116E" w:rsidP="0088116E">
            <w:pPr>
              <w:rPr>
                <w:szCs w:val="14"/>
              </w:rPr>
            </w:pPr>
            <w:r w:rsidRPr="00EC3996">
              <w:rPr>
                <w:rFonts w:eastAsia="Tahoma"/>
                <w:color w:val="000000"/>
                <w:szCs w:val="14"/>
              </w:rPr>
              <w:t>Zračno orožje</w:t>
            </w:r>
          </w:p>
        </w:tc>
        <w:tc>
          <w:tcPr>
            <w:tcW w:w="7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8A441F" w14:textId="77777777" w:rsidR="0088116E" w:rsidRPr="00EC3996" w:rsidRDefault="0088116E" w:rsidP="0088116E">
            <w:pPr>
              <w:rPr>
                <w:szCs w:val="14"/>
              </w:rPr>
            </w:pPr>
            <w:r w:rsidRPr="00EC3996">
              <w:rPr>
                <w:rFonts w:eastAsia="Tahoma"/>
                <w:color w:val="000000"/>
                <w:szCs w:val="14"/>
              </w:rPr>
              <w:t>Kosi</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64586A" w14:textId="77777777" w:rsidR="0088116E" w:rsidRPr="00EC3996" w:rsidRDefault="0088116E" w:rsidP="00EC3996">
            <w:pPr>
              <w:jc w:val="right"/>
              <w:rPr>
                <w:szCs w:val="14"/>
              </w:rPr>
            </w:pPr>
            <w:r w:rsidRPr="00EC3996">
              <w:rPr>
                <w:rFonts w:eastAsia="Tahoma"/>
                <w:color w:val="000000"/>
                <w:szCs w:val="14"/>
              </w:rPr>
              <w:t>1</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A0BDB6"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9ADBD6"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F09016"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D472D6" w14:textId="77777777" w:rsidR="0088116E" w:rsidRPr="00EC3996" w:rsidRDefault="0088116E" w:rsidP="00EC3996">
            <w:pPr>
              <w:jc w:val="right"/>
              <w:rPr>
                <w:szCs w:val="14"/>
              </w:rPr>
            </w:pPr>
            <w:r w:rsidRPr="00EC3996">
              <w:rPr>
                <w:rFonts w:eastAsia="Tahoma"/>
                <w:color w:val="000000"/>
                <w:szCs w:val="14"/>
              </w:rPr>
              <w:t>8</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464339" w14:textId="77777777" w:rsidR="0088116E" w:rsidRPr="00EC3996" w:rsidRDefault="0088116E" w:rsidP="00EC3996">
            <w:pPr>
              <w:jc w:val="right"/>
              <w:rPr>
                <w:szCs w:val="14"/>
              </w:rPr>
            </w:pPr>
            <w:r w:rsidRPr="00EC3996">
              <w:rPr>
                <w:rFonts w:eastAsia="Tahoma"/>
                <w:color w:val="000000"/>
                <w:szCs w:val="14"/>
              </w:rPr>
              <w:t>1</w:t>
            </w:r>
          </w:p>
        </w:tc>
        <w:tc>
          <w:tcPr>
            <w:tcW w:w="64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8DC67D" w14:textId="77777777" w:rsidR="0088116E" w:rsidRPr="00EC3996" w:rsidRDefault="0088116E" w:rsidP="00EC3996">
            <w:pPr>
              <w:jc w:val="right"/>
              <w:rPr>
                <w:szCs w:val="14"/>
              </w:rPr>
            </w:pPr>
            <w:r w:rsidRPr="00EC3996">
              <w:rPr>
                <w:rFonts w:eastAsia="Tahoma"/>
                <w:color w:val="000000"/>
                <w:szCs w:val="14"/>
              </w:rPr>
              <w:t>6</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0468A7"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2F8DD6" w14:textId="77777777" w:rsidR="0088116E" w:rsidRPr="00EC3996" w:rsidRDefault="00EC3996" w:rsidP="00EC3996">
            <w:pPr>
              <w:jc w:val="right"/>
              <w:rPr>
                <w:szCs w:val="14"/>
              </w:rPr>
            </w:pPr>
            <w:r>
              <w:rPr>
                <w:szCs w:val="14"/>
              </w:rPr>
              <w:t>-</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6102F0" w14:textId="77777777" w:rsidR="0088116E" w:rsidRPr="00EC3996" w:rsidRDefault="00EC3996" w:rsidP="00EC3996">
            <w:pPr>
              <w:jc w:val="right"/>
              <w:rPr>
                <w:szCs w:val="14"/>
              </w:rPr>
            </w:pPr>
            <w:r>
              <w:rPr>
                <w:szCs w:val="14"/>
              </w:rPr>
              <w:t>-</w:t>
            </w:r>
          </w:p>
        </w:tc>
      </w:tr>
    </w:tbl>
    <w:p w14:paraId="67BD21C5" w14:textId="77777777" w:rsidR="002821F7" w:rsidRDefault="002821F7" w:rsidP="00EC3996">
      <w:pPr>
        <w:pStyle w:val="Telobesedila"/>
      </w:pPr>
    </w:p>
    <w:p w14:paraId="60C78DF4" w14:textId="2E78B4CE" w:rsidR="0088116E" w:rsidRPr="00EC3996" w:rsidRDefault="0088116E" w:rsidP="002821F7">
      <w:pPr>
        <w:pStyle w:val="Telobesedila"/>
        <w:spacing w:before="240" w:after="120"/>
      </w:pPr>
      <w:r w:rsidRPr="00EC3996">
        <w:t>Dogodki, povezani z orožjem</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660"/>
        <w:gridCol w:w="539"/>
        <w:gridCol w:w="539"/>
        <w:gridCol w:w="540"/>
        <w:gridCol w:w="539"/>
        <w:gridCol w:w="540"/>
        <w:gridCol w:w="539"/>
        <w:gridCol w:w="539"/>
        <w:gridCol w:w="540"/>
        <w:gridCol w:w="539"/>
        <w:gridCol w:w="540"/>
      </w:tblGrid>
      <w:tr w:rsidR="0088116E" w:rsidRPr="00EC3996" w14:paraId="7112E5F4" w14:textId="77777777" w:rsidTr="00EC3996">
        <w:trPr>
          <w:trHeight w:val="182"/>
        </w:trPr>
        <w:tc>
          <w:tcPr>
            <w:tcW w:w="366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29DAF77" w14:textId="77777777" w:rsidR="0088116E" w:rsidRPr="00EC3996" w:rsidRDefault="0088116E" w:rsidP="0088116E">
            <w:pPr>
              <w:rPr>
                <w:szCs w:val="14"/>
              </w:rPr>
            </w:pPr>
            <w:r w:rsidRPr="00EC3996">
              <w:rPr>
                <w:rFonts w:eastAsia="Tahoma"/>
                <w:b/>
                <w:color w:val="FFFFFF"/>
                <w:szCs w:val="14"/>
              </w:rPr>
              <w:t>Vrsta dogodka</w:t>
            </w:r>
          </w:p>
        </w:tc>
        <w:tc>
          <w:tcPr>
            <w:tcW w:w="5394"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66162AA" w14:textId="77777777" w:rsidR="0088116E" w:rsidRPr="00EC3996" w:rsidRDefault="0088116E" w:rsidP="0088116E">
            <w:pPr>
              <w:jc w:val="center"/>
              <w:rPr>
                <w:szCs w:val="14"/>
              </w:rPr>
            </w:pPr>
            <w:r w:rsidRPr="00EC3996">
              <w:rPr>
                <w:rFonts w:eastAsia="Tahoma"/>
                <w:b/>
                <w:color w:val="FFFFFF"/>
                <w:szCs w:val="14"/>
              </w:rPr>
              <w:t>Število dogodkov</w:t>
            </w:r>
          </w:p>
        </w:tc>
      </w:tr>
      <w:tr w:rsidR="0088116E" w:rsidRPr="00EC3996" w14:paraId="3F3EE02B" w14:textId="77777777" w:rsidTr="002821F7">
        <w:trPr>
          <w:trHeight w:val="182"/>
        </w:trPr>
        <w:tc>
          <w:tcPr>
            <w:tcW w:w="366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D0CA571" w14:textId="77777777" w:rsidR="0088116E" w:rsidRPr="00EC3996" w:rsidRDefault="0088116E" w:rsidP="0088116E">
            <w:pPr>
              <w:rPr>
                <w:szCs w:val="14"/>
              </w:rPr>
            </w:pP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33DE27" w14:textId="77777777" w:rsidR="0088116E" w:rsidRPr="00EC3996" w:rsidRDefault="0088116E" w:rsidP="0088116E">
            <w:pPr>
              <w:jc w:val="center"/>
              <w:rPr>
                <w:szCs w:val="14"/>
              </w:rPr>
            </w:pPr>
            <w:r w:rsidRPr="00EC3996">
              <w:rPr>
                <w:rFonts w:eastAsia="Tahoma"/>
                <w:b/>
                <w:color w:val="FFFFFF"/>
                <w:szCs w:val="14"/>
              </w:rPr>
              <w:t>2015</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5DE72FC" w14:textId="77777777" w:rsidR="0088116E" w:rsidRPr="00EC3996" w:rsidRDefault="0088116E" w:rsidP="0088116E">
            <w:pPr>
              <w:jc w:val="center"/>
              <w:rPr>
                <w:szCs w:val="14"/>
              </w:rPr>
            </w:pPr>
            <w:r w:rsidRPr="00EC3996">
              <w:rPr>
                <w:rFonts w:eastAsia="Tahoma"/>
                <w:b/>
                <w:color w:val="FFFFFF"/>
                <w:szCs w:val="14"/>
              </w:rPr>
              <w:t>2016</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1EDE7D7" w14:textId="77777777" w:rsidR="0088116E" w:rsidRPr="00EC3996" w:rsidRDefault="0088116E" w:rsidP="0088116E">
            <w:pPr>
              <w:jc w:val="center"/>
              <w:rPr>
                <w:szCs w:val="14"/>
              </w:rPr>
            </w:pPr>
            <w:r w:rsidRPr="00EC3996">
              <w:rPr>
                <w:rFonts w:eastAsia="Tahoma"/>
                <w:b/>
                <w:color w:val="FFFFFF"/>
                <w:szCs w:val="14"/>
              </w:rPr>
              <w:t>2017</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EE40915" w14:textId="77777777" w:rsidR="0088116E" w:rsidRPr="00EC3996" w:rsidRDefault="0088116E" w:rsidP="0088116E">
            <w:pPr>
              <w:jc w:val="center"/>
              <w:rPr>
                <w:szCs w:val="14"/>
              </w:rPr>
            </w:pPr>
            <w:r w:rsidRPr="00EC3996">
              <w:rPr>
                <w:rFonts w:eastAsia="Tahoma"/>
                <w:b/>
                <w:color w:val="FFFFFF"/>
                <w:szCs w:val="14"/>
              </w:rPr>
              <w:t>2018</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3D4CA2" w14:textId="77777777" w:rsidR="0088116E" w:rsidRPr="00EC3996" w:rsidRDefault="0088116E" w:rsidP="0088116E">
            <w:pPr>
              <w:jc w:val="center"/>
              <w:rPr>
                <w:szCs w:val="14"/>
              </w:rPr>
            </w:pPr>
            <w:r w:rsidRPr="00EC3996">
              <w:rPr>
                <w:rFonts w:eastAsia="Tahoma"/>
                <w:b/>
                <w:color w:val="FFFFFF"/>
                <w:szCs w:val="14"/>
              </w:rPr>
              <w:t>2019</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3B1D32B" w14:textId="77777777" w:rsidR="0088116E" w:rsidRPr="00EC3996" w:rsidRDefault="0088116E" w:rsidP="0088116E">
            <w:pPr>
              <w:jc w:val="center"/>
              <w:rPr>
                <w:szCs w:val="14"/>
              </w:rPr>
            </w:pPr>
            <w:r w:rsidRPr="00EC3996">
              <w:rPr>
                <w:rFonts w:eastAsia="Tahoma"/>
                <w:b/>
                <w:color w:val="FFFFFF"/>
                <w:szCs w:val="14"/>
              </w:rPr>
              <w:t>2020</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7FEFD40" w14:textId="77777777" w:rsidR="0088116E" w:rsidRPr="00EC3996" w:rsidRDefault="0088116E" w:rsidP="0088116E">
            <w:pPr>
              <w:jc w:val="center"/>
              <w:rPr>
                <w:szCs w:val="14"/>
              </w:rPr>
            </w:pPr>
            <w:r w:rsidRPr="00EC3996">
              <w:rPr>
                <w:rFonts w:eastAsia="Tahoma"/>
                <w:b/>
                <w:color w:val="FFFFFF"/>
                <w:szCs w:val="14"/>
              </w:rPr>
              <w:t>2021</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C4657EA" w14:textId="77777777" w:rsidR="0088116E" w:rsidRPr="00EC3996" w:rsidRDefault="0088116E" w:rsidP="0088116E">
            <w:pPr>
              <w:jc w:val="center"/>
              <w:rPr>
                <w:szCs w:val="14"/>
              </w:rPr>
            </w:pPr>
            <w:r w:rsidRPr="00EC3996">
              <w:rPr>
                <w:rFonts w:eastAsia="Tahoma"/>
                <w:b/>
                <w:color w:val="FFFFFF"/>
                <w:szCs w:val="14"/>
              </w:rPr>
              <w:t>2022</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1A799C7" w14:textId="77777777" w:rsidR="0088116E" w:rsidRPr="00EC3996" w:rsidRDefault="0088116E" w:rsidP="0088116E">
            <w:pPr>
              <w:jc w:val="center"/>
              <w:rPr>
                <w:szCs w:val="14"/>
              </w:rPr>
            </w:pPr>
            <w:r w:rsidRPr="00EC3996">
              <w:rPr>
                <w:rFonts w:eastAsia="Tahoma"/>
                <w:b/>
                <w:color w:val="FFFFFF"/>
                <w:szCs w:val="14"/>
              </w:rPr>
              <w:t>2023</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C3451A" w14:textId="77777777" w:rsidR="0088116E" w:rsidRPr="00EC3996" w:rsidRDefault="0088116E" w:rsidP="0088116E">
            <w:pPr>
              <w:jc w:val="center"/>
              <w:rPr>
                <w:szCs w:val="14"/>
              </w:rPr>
            </w:pPr>
            <w:r w:rsidRPr="00EC3996">
              <w:rPr>
                <w:rFonts w:eastAsia="Tahoma"/>
                <w:b/>
                <w:color w:val="FFFFFF"/>
                <w:szCs w:val="14"/>
              </w:rPr>
              <w:t>2024</w:t>
            </w:r>
          </w:p>
        </w:tc>
      </w:tr>
      <w:tr w:rsidR="0088116E" w:rsidRPr="00EC3996" w14:paraId="257A20FB" w14:textId="77777777" w:rsidTr="002821F7">
        <w:trPr>
          <w:trHeight w:val="182"/>
        </w:trPr>
        <w:tc>
          <w:tcPr>
            <w:tcW w:w="36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2AB6C6" w14:textId="77777777" w:rsidR="0088116E" w:rsidRPr="00EC3996" w:rsidRDefault="0088116E" w:rsidP="0088116E">
            <w:pPr>
              <w:rPr>
                <w:szCs w:val="14"/>
              </w:rPr>
            </w:pPr>
            <w:r w:rsidRPr="00EC3996">
              <w:rPr>
                <w:rFonts w:eastAsia="Tahoma"/>
                <w:color w:val="000000"/>
                <w:szCs w:val="14"/>
              </w:rPr>
              <w:t>Najdena neeksplodirana ubojna sredstva (NUS)*</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B2AC04"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DC002"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3C1387"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C5CCD4"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4FAFFE"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1F67FB" w14:textId="77777777" w:rsidR="0088116E" w:rsidRPr="00EC3996" w:rsidRDefault="0088116E" w:rsidP="00EC3996">
            <w:pPr>
              <w:jc w:val="right"/>
              <w:rPr>
                <w:szCs w:val="14"/>
              </w:rPr>
            </w:pPr>
            <w:r w:rsidRPr="00EC3996">
              <w:rPr>
                <w:rFonts w:eastAsia="Tahoma"/>
                <w:color w:val="000000"/>
                <w:szCs w:val="14"/>
              </w:rPr>
              <w:t>11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E4F7AE" w14:textId="77777777" w:rsidR="0088116E" w:rsidRPr="00EC3996" w:rsidRDefault="0088116E" w:rsidP="00EC3996">
            <w:pPr>
              <w:jc w:val="right"/>
              <w:rPr>
                <w:szCs w:val="14"/>
              </w:rPr>
            </w:pPr>
            <w:r w:rsidRPr="00EC3996">
              <w:rPr>
                <w:rFonts w:eastAsia="Tahoma"/>
                <w:color w:val="000000"/>
                <w:szCs w:val="14"/>
              </w:rPr>
              <w:t>27</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FE8C79" w14:textId="77777777" w:rsidR="0088116E" w:rsidRPr="00EC3996" w:rsidRDefault="0088116E" w:rsidP="00EC3996">
            <w:pPr>
              <w:jc w:val="right"/>
              <w:rPr>
                <w:szCs w:val="14"/>
              </w:rPr>
            </w:pPr>
            <w:r w:rsidRPr="00EC3996">
              <w:rPr>
                <w:rFonts w:eastAsia="Tahoma"/>
                <w:color w:val="000000"/>
                <w:szCs w:val="14"/>
              </w:rPr>
              <w:t>291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5FFBFE" w14:textId="77777777" w:rsidR="0088116E" w:rsidRPr="00EC3996" w:rsidRDefault="0088116E" w:rsidP="00EC3996">
            <w:pPr>
              <w:jc w:val="right"/>
              <w:rPr>
                <w:szCs w:val="14"/>
              </w:rPr>
            </w:pPr>
            <w:r w:rsidRPr="00EC3996">
              <w:rPr>
                <w:rFonts w:eastAsia="Tahoma"/>
                <w:color w:val="000000"/>
                <w:szCs w:val="14"/>
              </w:rPr>
              <w:t>44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2E078" w14:textId="77777777" w:rsidR="0088116E" w:rsidRPr="00EC3996" w:rsidRDefault="0088116E" w:rsidP="00EC3996">
            <w:pPr>
              <w:jc w:val="right"/>
              <w:rPr>
                <w:szCs w:val="14"/>
              </w:rPr>
            </w:pPr>
            <w:r w:rsidRPr="00EC3996">
              <w:rPr>
                <w:rFonts w:eastAsia="Tahoma"/>
                <w:color w:val="000000"/>
                <w:szCs w:val="14"/>
              </w:rPr>
              <w:t>58</w:t>
            </w:r>
          </w:p>
        </w:tc>
      </w:tr>
      <w:tr w:rsidR="00EC3996" w:rsidRPr="00EC3996" w14:paraId="1C0162F0" w14:textId="77777777" w:rsidTr="002821F7">
        <w:trPr>
          <w:trHeight w:val="182"/>
        </w:trPr>
        <w:tc>
          <w:tcPr>
            <w:tcW w:w="3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4FF84D" w14:textId="77777777" w:rsidR="0088116E" w:rsidRPr="00EC3996" w:rsidRDefault="0088116E" w:rsidP="0088116E">
            <w:pPr>
              <w:rPr>
                <w:szCs w:val="14"/>
              </w:rPr>
            </w:pPr>
            <w:r w:rsidRPr="00EC3996">
              <w:rPr>
                <w:rFonts w:eastAsia="Tahoma"/>
                <w:color w:val="000000"/>
                <w:szCs w:val="14"/>
              </w:rPr>
              <w:t>Opravljeni nadzori pri lovcih na skupnem lovu*</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F587DF"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6A776A"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73EBA9"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24772E"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FCEFD0"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88B8B6" w14:textId="77777777" w:rsidR="0088116E" w:rsidRPr="00EC3996" w:rsidRDefault="0088116E" w:rsidP="00EC3996">
            <w:pPr>
              <w:jc w:val="right"/>
              <w:rPr>
                <w:szCs w:val="14"/>
              </w:rPr>
            </w:pPr>
            <w:r w:rsidRPr="00EC3996">
              <w:rPr>
                <w:rFonts w:eastAsia="Tahoma"/>
                <w:color w:val="000000"/>
                <w:szCs w:val="14"/>
              </w:rPr>
              <w:t>10</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22CFCC" w14:textId="77777777" w:rsidR="0088116E" w:rsidRPr="00EC3996" w:rsidRDefault="0088116E" w:rsidP="00EC3996">
            <w:pPr>
              <w:jc w:val="right"/>
              <w:rPr>
                <w:szCs w:val="14"/>
              </w:rPr>
            </w:pPr>
            <w:r w:rsidRPr="00EC3996">
              <w:rPr>
                <w:rFonts w:eastAsia="Tahoma"/>
                <w:color w:val="000000"/>
                <w:szCs w:val="14"/>
              </w:rPr>
              <w:t>22</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8A88FF" w14:textId="77777777" w:rsidR="0088116E" w:rsidRPr="00EC3996" w:rsidRDefault="0088116E" w:rsidP="00EC3996">
            <w:pPr>
              <w:jc w:val="right"/>
              <w:rPr>
                <w:szCs w:val="14"/>
              </w:rPr>
            </w:pPr>
            <w:r w:rsidRPr="00EC3996">
              <w:rPr>
                <w:rFonts w:eastAsia="Tahoma"/>
                <w:color w:val="000000"/>
                <w:szCs w:val="14"/>
              </w:rPr>
              <w:t>27</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B667D7" w14:textId="77777777" w:rsidR="0088116E" w:rsidRPr="00EC3996" w:rsidRDefault="0088116E" w:rsidP="00EC3996">
            <w:pPr>
              <w:jc w:val="right"/>
              <w:rPr>
                <w:szCs w:val="14"/>
              </w:rPr>
            </w:pPr>
            <w:r w:rsidRPr="00EC3996">
              <w:rPr>
                <w:rFonts w:eastAsia="Tahoma"/>
                <w:color w:val="000000"/>
                <w:szCs w:val="14"/>
              </w:rPr>
              <w:t>19</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BA8EB3" w14:textId="77777777" w:rsidR="0088116E" w:rsidRPr="00EC3996" w:rsidRDefault="0088116E" w:rsidP="00EC3996">
            <w:pPr>
              <w:jc w:val="right"/>
              <w:rPr>
                <w:szCs w:val="14"/>
              </w:rPr>
            </w:pPr>
            <w:r w:rsidRPr="00EC3996">
              <w:rPr>
                <w:rFonts w:eastAsia="Tahoma"/>
                <w:color w:val="000000"/>
                <w:szCs w:val="14"/>
              </w:rPr>
              <w:t>43</w:t>
            </w:r>
          </w:p>
        </w:tc>
      </w:tr>
      <w:tr w:rsidR="0088116E" w:rsidRPr="00EC3996" w14:paraId="1979BD2C" w14:textId="77777777" w:rsidTr="002821F7">
        <w:trPr>
          <w:trHeight w:val="182"/>
        </w:trPr>
        <w:tc>
          <w:tcPr>
            <w:tcW w:w="36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3D590A" w14:textId="77777777" w:rsidR="0088116E" w:rsidRPr="00EC3996" w:rsidRDefault="0088116E" w:rsidP="0088116E">
            <w:pPr>
              <w:rPr>
                <w:szCs w:val="14"/>
              </w:rPr>
            </w:pPr>
            <w:r w:rsidRPr="00EC3996">
              <w:rPr>
                <w:rFonts w:eastAsia="Tahoma"/>
                <w:color w:val="000000"/>
                <w:szCs w:val="14"/>
              </w:rPr>
              <w:t>Opravljeni nadzori v strelskih društvih*</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8DDC40"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477AC2"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3D59D1"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AB6BA2"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4D1559"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8B59A" w14:textId="77777777" w:rsidR="0088116E" w:rsidRPr="00EC3996" w:rsidRDefault="0088116E" w:rsidP="00EC3996">
            <w:pPr>
              <w:jc w:val="right"/>
              <w:rPr>
                <w:szCs w:val="14"/>
              </w:rPr>
            </w:pPr>
            <w:r w:rsidRPr="00EC3996">
              <w:rPr>
                <w:rFonts w:eastAsia="Tahoma"/>
                <w:color w:val="000000"/>
                <w:szCs w:val="14"/>
              </w:rPr>
              <w:t>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9B863F" w14:textId="77777777" w:rsidR="0088116E" w:rsidRPr="00EC3996" w:rsidRDefault="0088116E" w:rsidP="00EC3996">
            <w:pPr>
              <w:jc w:val="right"/>
              <w:rPr>
                <w:szCs w:val="14"/>
              </w:rPr>
            </w:pPr>
            <w:r w:rsidRPr="00EC3996">
              <w:rPr>
                <w:rFonts w:eastAsia="Tahoma"/>
                <w:color w:val="000000"/>
                <w:szCs w:val="14"/>
              </w:rPr>
              <w:t>1</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7A0CA9" w14:textId="77777777" w:rsidR="0088116E" w:rsidRPr="00EC3996" w:rsidRDefault="0088116E" w:rsidP="00EC3996">
            <w:pPr>
              <w:jc w:val="right"/>
              <w:rPr>
                <w:szCs w:val="14"/>
              </w:rPr>
            </w:pPr>
            <w:r w:rsidRPr="00EC3996">
              <w:rPr>
                <w:rFonts w:eastAsia="Tahoma"/>
                <w:color w:val="000000"/>
                <w:szCs w:val="14"/>
              </w:rPr>
              <w:t>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4466D8" w14:textId="77777777" w:rsidR="0088116E" w:rsidRPr="00EC3996" w:rsidRDefault="0088116E" w:rsidP="00EC3996">
            <w:pPr>
              <w:jc w:val="right"/>
              <w:rPr>
                <w:szCs w:val="14"/>
              </w:rPr>
            </w:pPr>
            <w:r w:rsidRPr="00EC3996">
              <w:rPr>
                <w:rFonts w:eastAsia="Tahoma"/>
                <w:color w:val="000000"/>
                <w:szCs w:val="14"/>
              </w:rPr>
              <w:t>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2A2FD5" w14:textId="77777777" w:rsidR="0088116E" w:rsidRPr="00EC3996" w:rsidRDefault="0088116E" w:rsidP="00EC3996">
            <w:pPr>
              <w:jc w:val="right"/>
              <w:rPr>
                <w:szCs w:val="14"/>
              </w:rPr>
            </w:pPr>
            <w:r w:rsidRPr="00EC3996">
              <w:rPr>
                <w:rFonts w:eastAsia="Tahoma"/>
                <w:color w:val="000000"/>
                <w:szCs w:val="14"/>
              </w:rPr>
              <w:t>4</w:t>
            </w:r>
          </w:p>
        </w:tc>
      </w:tr>
      <w:tr w:rsidR="00EC3996" w:rsidRPr="00EC3996" w14:paraId="63D2BB75" w14:textId="77777777" w:rsidTr="002821F7">
        <w:trPr>
          <w:trHeight w:val="182"/>
        </w:trPr>
        <w:tc>
          <w:tcPr>
            <w:tcW w:w="3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5AFCB3" w14:textId="77777777" w:rsidR="0088116E" w:rsidRPr="00EC3996" w:rsidRDefault="0088116E" w:rsidP="0088116E">
            <w:pPr>
              <w:rPr>
                <w:szCs w:val="14"/>
              </w:rPr>
            </w:pPr>
            <w:r w:rsidRPr="00EC3996">
              <w:rPr>
                <w:rFonts w:eastAsia="Tahoma"/>
                <w:color w:val="000000"/>
                <w:szCs w:val="14"/>
              </w:rPr>
              <w:t>Opravljeni nadzori, kjer se hrani orožje*</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9D5650"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051B7F"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FCA835"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CDE7A1" w14:textId="77777777" w:rsidR="0088116E" w:rsidRPr="00EC3996" w:rsidRDefault="00EC3996" w:rsidP="00EC3996">
            <w:pPr>
              <w:jc w:val="right"/>
              <w:rPr>
                <w:szCs w:val="14"/>
              </w:rPr>
            </w:pPr>
            <w:r>
              <w:rPr>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3BAE09" w14:textId="77777777" w:rsidR="0088116E" w:rsidRPr="00EC3996" w:rsidRDefault="00EC3996" w:rsidP="00EC3996">
            <w:pPr>
              <w:jc w:val="right"/>
              <w:rPr>
                <w:szCs w:val="14"/>
              </w:rPr>
            </w:pPr>
            <w:r>
              <w:rPr>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9038A1" w14:textId="77777777" w:rsidR="0088116E" w:rsidRPr="00EC3996" w:rsidRDefault="0088116E" w:rsidP="00EC3996">
            <w:pPr>
              <w:jc w:val="right"/>
              <w:rPr>
                <w:szCs w:val="14"/>
              </w:rPr>
            </w:pPr>
            <w:r w:rsidRPr="00EC3996">
              <w:rPr>
                <w:rFonts w:eastAsia="Tahoma"/>
                <w:color w:val="000000"/>
                <w:szCs w:val="14"/>
              </w:rPr>
              <w:t>8</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D95C84" w14:textId="77777777" w:rsidR="0088116E" w:rsidRPr="00EC3996" w:rsidRDefault="0088116E" w:rsidP="00EC3996">
            <w:pPr>
              <w:jc w:val="right"/>
              <w:rPr>
                <w:szCs w:val="14"/>
              </w:rPr>
            </w:pPr>
            <w:r w:rsidRPr="00EC3996">
              <w:rPr>
                <w:rFonts w:eastAsia="Tahoma"/>
                <w:color w:val="000000"/>
                <w:szCs w:val="14"/>
              </w:rPr>
              <w:t>27</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BF2099" w14:textId="77777777" w:rsidR="0088116E" w:rsidRPr="00EC3996" w:rsidRDefault="0088116E" w:rsidP="00EC3996">
            <w:pPr>
              <w:jc w:val="right"/>
              <w:rPr>
                <w:szCs w:val="14"/>
              </w:rPr>
            </w:pPr>
            <w:r w:rsidRPr="00EC3996">
              <w:rPr>
                <w:rFonts w:eastAsia="Tahoma"/>
                <w:color w:val="000000"/>
                <w:szCs w:val="14"/>
              </w:rPr>
              <w:t>13</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5275F6" w14:textId="77777777" w:rsidR="0088116E" w:rsidRPr="00EC3996" w:rsidRDefault="0088116E" w:rsidP="00EC3996">
            <w:pPr>
              <w:jc w:val="right"/>
              <w:rPr>
                <w:szCs w:val="14"/>
              </w:rPr>
            </w:pPr>
            <w:r w:rsidRPr="00EC3996">
              <w:rPr>
                <w:rFonts w:eastAsia="Tahoma"/>
                <w:color w:val="000000"/>
                <w:szCs w:val="14"/>
              </w:rPr>
              <w:t>17</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8412D2" w14:textId="77777777" w:rsidR="0088116E" w:rsidRPr="00EC3996" w:rsidRDefault="0088116E" w:rsidP="00EC3996">
            <w:pPr>
              <w:jc w:val="right"/>
              <w:rPr>
                <w:szCs w:val="14"/>
              </w:rPr>
            </w:pPr>
            <w:r w:rsidRPr="00EC3996">
              <w:rPr>
                <w:rFonts w:eastAsia="Tahoma"/>
                <w:color w:val="000000"/>
                <w:szCs w:val="14"/>
              </w:rPr>
              <w:t>16</w:t>
            </w:r>
          </w:p>
        </w:tc>
      </w:tr>
      <w:tr w:rsidR="0088116E" w:rsidRPr="00EC3996" w14:paraId="61D27C25" w14:textId="77777777" w:rsidTr="002821F7">
        <w:trPr>
          <w:trHeight w:val="182"/>
        </w:trPr>
        <w:tc>
          <w:tcPr>
            <w:tcW w:w="36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6E680C" w14:textId="77777777" w:rsidR="0088116E" w:rsidRPr="00EC3996" w:rsidRDefault="0088116E" w:rsidP="0088116E">
            <w:pPr>
              <w:rPr>
                <w:szCs w:val="14"/>
              </w:rPr>
            </w:pPr>
            <w:r w:rsidRPr="00EC3996">
              <w:rPr>
                <w:rFonts w:eastAsia="Tahoma"/>
                <w:color w:val="000000"/>
                <w:szCs w:val="14"/>
              </w:rPr>
              <w:t>Pobude za uvedbo upravnega postopka za odvzem orožja</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9A6774" w14:textId="77777777" w:rsidR="0088116E" w:rsidRPr="00EC3996" w:rsidRDefault="0088116E" w:rsidP="00EC3996">
            <w:pPr>
              <w:jc w:val="right"/>
              <w:rPr>
                <w:szCs w:val="14"/>
              </w:rPr>
            </w:pPr>
            <w:r w:rsidRPr="00EC3996">
              <w:rPr>
                <w:rFonts w:eastAsia="Tahoma"/>
                <w:color w:val="000000"/>
                <w:szCs w:val="14"/>
              </w:rPr>
              <w:t>6</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7FB7D6" w14:textId="77777777" w:rsidR="0088116E" w:rsidRPr="00EC3996" w:rsidRDefault="0088116E" w:rsidP="00EC3996">
            <w:pPr>
              <w:jc w:val="right"/>
              <w:rPr>
                <w:szCs w:val="14"/>
              </w:rPr>
            </w:pPr>
            <w:r w:rsidRPr="00EC3996">
              <w:rPr>
                <w:rFonts w:eastAsia="Tahoma"/>
                <w:color w:val="000000"/>
                <w:szCs w:val="14"/>
              </w:rPr>
              <w:t>3</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BC7FC2" w14:textId="77777777" w:rsidR="0088116E" w:rsidRPr="00EC3996" w:rsidRDefault="0088116E" w:rsidP="00EC3996">
            <w:pPr>
              <w:jc w:val="right"/>
              <w:rPr>
                <w:szCs w:val="14"/>
              </w:rPr>
            </w:pPr>
            <w:r w:rsidRPr="00EC3996">
              <w:rPr>
                <w:rFonts w:eastAsia="Tahoma"/>
                <w:color w:val="000000"/>
                <w:szCs w:val="14"/>
              </w:rPr>
              <w:t>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7E0859" w14:textId="77777777" w:rsidR="0088116E" w:rsidRPr="00EC3996" w:rsidRDefault="0088116E" w:rsidP="00EC3996">
            <w:pPr>
              <w:jc w:val="right"/>
              <w:rPr>
                <w:szCs w:val="14"/>
              </w:rPr>
            </w:pPr>
            <w:r w:rsidRPr="00EC3996">
              <w:rPr>
                <w:rFonts w:eastAsia="Tahoma"/>
                <w:color w:val="000000"/>
                <w:szCs w:val="14"/>
              </w:rPr>
              <w:t>3</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131420" w14:textId="77777777" w:rsidR="0088116E" w:rsidRPr="00EC3996" w:rsidRDefault="0088116E" w:rsidP="00EC3996">
            <w:pPr>
              <w:jc w:val="right"/>
              <w:rPr>
                <w:szCs w:val="14"/>
              </w:rPr>
            </w:pPr>
            <w:r w:rsidRPr="00EC3996">
              <w:rPr>
                <w:rFonts w:eastAsia="Tahoma"/>
                <w:color w:val="000000"/>
                <w:szCs w:val="14"/>
              </w:rPr>
              <w:t>18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F7E8A4" w14:textId="77777777" w:rsidR="0088116E" w:rsidRPr="00EC3996" w:rsidRDefault="0088116E" w:rsidP="00EC3996">
            <w:pPr>
              <w:jc w:val="right"/>
              <w:rPr>
                <w:szCs w:val="14"/>
              </w:rPr>
            </w:pPr>
            <w:r w:rsidRPr="00EC3996">
              <w:rPr>
                <w:rFonts w:eastAsia="Tahoma"/>
                <w:color w:val="000000"/>
                <w:szCs w:val="14"/>
              </w:rPr>
              <w:t>15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A4AD54" w14:textId="77777777" w:rsidR="0088116E" w:rsidRPr="00EC3996" w:rsidRDefault="0088116E" w:rsidP="00EC3996">
            <w:pPr>
              <w:jc w:val="right"/>
              <w:rPr>
                <w:szCs w:val="14"/>
              </w:rPr>
            </w:pPr>
            <w:r w:rsidRPr="00EC3996">
              <w:rPr>
                <w:rFonts w:eastAsia="Tahoma"/>
                <w:color w:val="000000"/>
                <w:szCs w:val="14"/>
              </w:rPr>
              <w:t>10</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A2982" w14:textId="77777777" w:rsidR="0088116E" w:rsidRPr="00EC3996" w:rsidRDefault="0088116E" w:rsidP="00EC3996">
            <w:pPr>
              <w:jc w:val="right"/>
              <w:rPr>
                <w:szCs w:val="14"/>
              </w:rPr>
            </w:pPr>
            <w:r w:rsidRPr="00EC3996">
              <w:rPr>
                <w:rFonts w:eastAsia="Tahoma"/>
                <w:color w:val="000000"/>
                <w:szCs w:val="14"/>
              </w:rPr>
              <w:t>10</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3750B1" w14:textId="77777777" w:rsidR="0088116E" w:rsidRPr="00EC3996" w:rsidRDefault="0088116E" w:rsidP="00EC3996">
            <w:pPr>
              <w:jc w:val="right"/>
              <w:rPr>
                <w:szCs w:val="14"/>
              </w:rPr>
            </w:pPr>
            <w:r w:rsidRPr="00EC3996">
              <w:rPr>
                <w:rFonts w:eastAsia="Tahoma"/>
                <w:color w:val="000000"/>
                <w:szCs w:val="14"/>
              </w:rPr>
              <w:t>5</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1F88DD" w14:textId="77777777" w:rsidR="0088116E" w:rsidRPr="00EC3996" w:rsidRDefault="0088116E" w:rsidP="00EC3996">
            <w:pPr>
              <w:jc w:val="right"/>
              <w:rPr>
                <w:szCs w:val="14"/>
              </w:rPr>
            </w:pPr>
            <w:r w:rsidRPr="00EC3996">
              <w:rPr>
                <w:rFonts w:eastAsia="Tahoma"/>
                <w:color w:val="000000"/>
                <w:szCs w:val="14"/>
              </w:rPr>
              <w:t>7</w:t>
            </w:r>
          </w:p>
        </w:tc>
      </w:tr>
      <w:tr w:rsidR="00EC3996" w:rsidRPr="00EC3996" w14:paraId="4D001225" w14:textId="77777777" w:rsidTr="002821F7">
        <w:trPr>
          <w:trHeight w:val="182"/>
        </w:trPr>
        <w:tc>
          <w:tcPr>
            <w:tcW w:w="3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F18D01" w14:textId="77777777" w:rsidR="0088116E" w:rsidRPr="00EC3996" w:rsidRDefault="0088116E" w:rsidP="0088116E">
            <w:pPr>
              <w:rPr>
                <w:szCs w:val="14"/>
              </w:rPr>
            </w:pPr>
            <w:r w:rsidRPr="00EC3996">
              <w:rPr>
                <w:rFonts w:eastAsia="Tahoma"/>
                <w:color w:val="000000"/>
                <w:szCs w:val="14"/>
              </w:rPr>
              <w:t>Poškodbe z orožjem</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BB38FA" w14:textId="77777777" w:rsidR="0088116E" w:rsidRPr="00EC3996" w:rsidRDefault="0088116E" w:rsidP="00EC3996">
            <w:pPr>
              <w:jc w:val="right"/>
              <w:rPr>
                <w:szCs w:val="14"/>
              </w:rPr>
            </w:pPr>
            <w:r w:rsidRPr="00EC3996">
              <w:rPr>
                <w:rFonts w:eastAsia="Tahoma"/>
                <w:color w:val="000000"/>
                <w:szCs w:val="14"/>
              </w:rPr>
              <w:t>2</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85B1F4" w14:textId="77777777" w:rsidR="0088116E" w:rsidRPr="00EC3996" w:rsidRDefault="0088116E" w:rsidP="00EC3996">
            <w:pPr>
              <w:jc w:val="right"/>
              <w:rPr>
                <w:szCs w:val="14"/>
              </w:rPr>
            </w:pPr>
            <w:r w:rsidRPr="00EC3996">
              <w:rPr>
                <w:rFonts w:eastAsia="Tahoma"/>
                <w:color w:val="000000"/>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089D07" w14:textId="77777777" w:rsidR="0088116E" w:rsidRPr="00EC3996" w:rsidRDefault="0088116E" w:rsidP="00EC3996">
            <w:pPr>
              <w:jc w:val="right"/>
              <w:rPr>
                <w:szCs w:val="14"/>
              </w:rPr>
            </w:pPr>
            <w:r w:rsidRPr="00EC3996">
              <w:rPr>
                <w:rFonts w:eastAsia="Tahoma"/>
                <w:color w:val="000000"/>
                <w:szCs w:val="14"/>
              </w:rPr>
              <w:t>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7D0902" w14:textId="77777777" w:rsidR="0088116E" w:rsidRPr="00EC3996" w:rsidRDefault="0088116E" w:rsidP="00EC3996">
            <w:pPr>
              <w:jc w:val="right"/>
              <w:rPr>
                <w:szCs w:val="14"/>
              </w:rPr>
            </w:pPr>
            <w:r w:rsidRPr="00EC3996">
              <w:rPr>
                <w:rFonts w:eastAsia="Tahoma"/>
                <w:color w:val="000000"/>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CF680C" w14:textId="77777777" w:rsidR="0088116E" w:rsidRPr="00EC3996" w:rsidRDefault="0088116E" w:rsidP="00EC3996">
            <w:pPr>
              <w:jc w:val="right"/>
              <w:rPr>
                <w:szCs w:val="14"/>
              </w:rPr>
            </w:pPr>
            <w:r w:rsidRPr="00EC3996">
              <w:rPr>
                <w:rFonts w:eastAsia="Tahoma"/>
                <w:color w:val="000000"/>
                <w:szCs w:val="14"/>
              </w:rPr>
              <w:t>3</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D7516E" w14:textId="77777777" w:rsidR="0088116E" w:rsidRPr="00EC3996" w:rsidRDefault="0088116E" w:rsidP="00EC3996">
            <w:pPr>
              <w:jc w:val="right"/>
              <w:rPr>
                <w:szCs w:val="14"/>
              </w:rPr>
            </w:pPr>
            <w:r w:rsidRPr="00EC3996">
              <w:rPr>
                <w:rFonts w:eastAsia="Tahoma"/>
                <w:color w:val="000000"/>
                <w:szCs w:val="14"/>
              </w:rPr>
              <w:t>4</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5B9DDD" w14:textId="77777777" w:rsidR="0088116E" w:rsidRPr="00EC3996" w:rsidRDefault="0088116E" w:rsidP="00EC3996">
            <w:pPr>
              <w:jc w:val="right"/>
              <w:rPr>
                <w:szCs w:val="14"/>
              </w:rPr>
            </w:pPr>
            <w:r w:rsidRPr="00EC3996">
              <w:rPr>
                <w:rFonts w:eastAsia="Tahoma"/>
                <w:color w:val="000000"/>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C3E3E7" w14:textId="77777777" w:rsidR="0088116E" w:rsidRPr="00EC3996" w:rsidRDefault="0088116E" w:rsidP="00EC3996">
            <w:pPr>
              <w:jc w:val="right"/>
              <w:rPr>
                <w:szCs w:val="14"/>
              </w:rPr>
            </w:pPr>
            <w:r w:rsidRPr="00EC3996">
              <w:rPr>
                <w:rFonts w:eastAsia="Tahoma"/>
                <w:color w:val="000000"/>
                <w:szCs w:val="14"/>
              </w:rPr>
              <w:t>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0AECBD" w14:textId="77777777" w:rsidR="0088116E" w:rsidRPr="00EC3996" w:rsidRDefault="0088116E" w:rsidP="00EC3996">
            <w:pPr>
              <w:jc w:val="right"/>
              <w:rPr>
                <w:szCs w:val="14"/>
              </w:rPr>
            </w:pPr>
            <w:r w:rsidRPr="00EC3996">
              <w:rPr>
                <w:rFonts w:eastAsia="Tahoma"/>
                <w:color w:val="000000"/>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28BDA5" w14:textId="77777777" w:rsidR="0088116E" w:rsidRPr="00EC3996" w:rsidRDefault="00EC3996" w:rsidP="00EC3996">
            <w:pPr>
              <w:jc w:val="right"/>
              <w:rPr>
                <w:szCs w:val="14"/>
              </w:rPr>
            </w:pPr>
            <w:r>
              <w:rPr>
                <w:szCs w:val="14"/>
              </w:rPr>
              <w:t>-</w:t>
            </w:r>
          </w:p>
        </w:tc>
      </w:tr>
    </w:tbl>
    <w:p w14:paraId="16C4FFEB" w14:textId="77777777" w:rsidR="0088116E" w:rsidRPr="00EC3996" w:rsidRDefault="0088116E" w:rsidP="002821F7">
      <w:pPr>
        <w:spacing w:before="120"/>
        <w:rPr>
          <w:sz w:val="12"/>
        </w:rPr>
      </w:pPr>
      <w:r w:rsidRPr="00EC3996">
        <w:rPr>
          <w:sz w:val="12"/>
        </w:rPr>
        <w:t>* Podatki se vnašajo in prikazujejo od leta 2018.</w:t>
      </w:r>
    </w:p>
    <w:p w14:paraId="1E9AA920" w14:textId="77777777" w:rsidR="002F7A46" w:rsidRDefault="002F7A46">
      <w:pPr>
        <w:spacing w:after="160" w:line="259" w:lineRule="auto"/>
        <w:rPr>
          <w:rFonts w:eastAsia="Tahoma" w:cs="Tahoma"/>
          <w:i/>
          <w:sz w:val="16"/>
          <w:szCs w:val="16"/>
        </w:rPr>
      </w:pPr>
      <w:r>
        <w:br w:type="page"/>
      </w:r>
    </w:p>
    <w:p w14:paraId="2E56E06E" w14:textId="77777777" w:rsidR="0088116E" w:rsidRPr="00EC3996" w:rsidRDefault="0088116E" w:rsidP="002821F7">
      <w:pPr>
        <w:pStyle w:val="Telobesedila"/>
        <w:spacing w:after="120"/>
      </w:pPr>
      <w:r w:rsidRPr="00EC3996">
        <w:lastRenderedPageBreak/>
        <w:t>Ukrepi policistov zaradi prekrškov</w:t>
      </w:r>
    </w:p>
    <w:tbl>
      <w:tblPr>
        <w:tblW w:w="0" w:type="auto"/>
        <w:tblBorders>
          <w:top w:val="single" w:sz="7" w:space="0" w:color="000000"/>
          <w:left w:val="single" w:sz="7" w:space="0" w:color="000000"/>
          <w:bottom w:val="single" w:sz="7" w:space="0" w:color="000000"/>
          <w:right w:val="single" w:sz="7" w:space="0" w:color="000000"/>
        </w:tblBorders>
        <w:tblLayout w:type="fixed"/>
        <w:tblCellMar>
          <w:left w:w="0" w:type="dxa"/>
          <w:right w:w="0" w:type="dxa"/>
        </w:tblCellMar>
        <w:tblLook w:val="04A0" w:firstRow="1" w:lastRow="0" w:firstColumn="1" w:lastColumn="0" w:noHBand="0" w:noVBand="1"/>
      </w:tblPr>
      <w:tblGrid>
        <w:gridCol w:w="2118"/>
        <w:gridCol w:w="521"/>
        <w:gridCol w:w="522"/>
        <w:gridCol w:w="522"/>
        <w:gridCol w:w="522"/>
        <w:gridCol w:w="522"/>
        <w:gridCol w:w="522"/>
        <w:gridCol w:w="522"/>
        <w:gridCol w:w="522"/>
        <w:gridCol w:w="522"/>
        <w:gridCol w:w="522"/>
        <w:gridCol w:w="1717"/>
      </w:tblGrid>
      <w:tr w:rsidR="0088116E" w:rsidRPr="00EC3996" w14:paraId="2681C4EC" w14:textId="77777777" w:rsidTr="00EC3996">
        <w:trPr>
          <w:trHeight w:val="182"/>
        </w:trPr>
        <w:tc>
          <w:tcPr>
            <w:tcW w:w="2118"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5ECB174" w14:textId="77777777" w:rsidR="0088116E" w:rsidRPr="00EC3996" w:rsidRDefault="0088116E" w:rsidP="0088116E">
            <w:pPr>
              <w:rPr>
                <w:szCs w:val="14"/>
              </w:rPr>
            </w:pPr>
            <w:r w:rsidRPr="00EC3996">
              <w:rPr>
                <w:rFonts w:eastAsia="Tahoma"/>
                <w:b/>
                <w:color w:val="FFFFFF"/>
                <w:szCs w:val="14"/>
              </w:rPr>
              <w:t>Vrsta ukrepa</w:t>
            </w:r>
          </w:p>
        </w:tc>
        <w:tc>
          <w:tcPr>
            <w:tcW w:w="5219"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46092A4" w14:textId="77777777" w:rsidR="0088116E" w:rsidRPr="00EC3996" w:rsidRDefault="0088116E" w:rsidP="0088116E">
            <w:pPr>
              <w:jc w:val="center"/>
              <w:rPr>
                <w:szCs w:val="14"/>
              </w:rPr>
            </w:pPr>
            <w:r w:rsidRPr="00EC3996">
              <w:rPr>
                <w:rFonts w:eastAsia="Tahoma"/>
                <w:b/>
                <w:color w:val="FFFFFF"/>
                <w:szCs w:val="14"/>
              </w:rPr>
              <w:t>Število ukrepov</w:t>
            </w:r>
          </w:p>
        </w:tc>
        <w:tc>
          <w:tcPr>
            <w:tcW w:w="1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7E6A62C" w14:textId="77777777" w:rsidR="0088116E" w:rsidRPr="00EC3996" w:rsidRDefault="0088116E" w:rsidP="00EC3996">
            <w:pPr>
              <w:jc w:val="center"/>
              <w:rPr>
                <w:szCs w:val="14"/>
              </w:rPr>
            </w:pPr>
          </w:p>
        </w:tc>
      </w:tr>
      <w:tr w:rsidR="00EC3996" w:rsidRPr="00EC3996" w14:paraId="074A7516" w14:textId="77777777" w:rsidTr="00EC3996">
        <w:trPr>
          <w:trHeight w:val="182"/>
        </w:trPr>
        <w:tc>
          <w:tcPr>
            <w:tcW w:w="2118" w:type="dxa"/>
            <w:vMerge/>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B6C4A87" w14:textId="77777777" w:rsidR="0088116E" w:rsidRPr="00EC3996" w:rsidRDefault="0088116E" w:rsidP="0088116E">
            <w:pPr>
              <w:rPr>
                <w:szCs w:val="14"/>
              </w:rPr>
            </w:pPr>
          </w:p>
        </w:tc>
        <w:tc>
          <w:tcPr>
            <w:tcW w:w="521"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474111B" w14:textId="77777777" w:rsidR="0088116E" w:rsidRPr="00EC3996" w:rsidRDefault="0088116E" w:rsidP="0088116E">
            <w:pPr>
              <w:jc w:val="center"/>
              <w:rPr>
                <w:szCs w:val="14"/>
              </w:rPr>
            </w:pPr>
            <w:r w:rsidRPr="00EC3996">
              <w:rPr>
                <w:rFonts w:eastAsia="Tahoma"/>
                <w:b/>
                <w:color w:val="FFFFFF"/>
                <w:szCs w:val="14"/>
              </w:rPr>
              <w:t>2015</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3C12082" w14:textId="77777777" w:rsidR="0088116E" w:rsidRPr="00EC3996" w:rsidRDefault="0088116E" w:rsidP="0088116E">
            <w:pPr>
              <w:jc w:val="center"/>
              <w:rPr>
                <w:szCs w:val="14"/>
              </w:rPr>
            </w:pPr>
            <w:r w:rsidRPr="00EC3996">
              <w:rPr>
                <w:rFonts w:eastAsia="Tahoma"/>
                <w:b/>
                <w:color w:val="FFFFFF"/>
                <w:szCs w:val="14"/>
              </w:rPr>
              <w:t>2016</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309040D" w14:textId="77777777" w:rsidR="0088116E" w:rsidRPr="00EC3996" w:rsidRDefault="0088116E" w:rsidP="0088116E">
            <w:pPr>
              <w:jc w:val="center"/>
              <w:rPr>
                <w:szCs w:val="14"/>
              </w:rPr>
            </w:pPr>
            <w:r w:rsidRPr="00EC3996">
              <w:rPr>
                <w:rFonts w:eastAsia="Tahoma"/>
                <w:b/>
                <w:color w:val="FFFFFF"/>
                <w:szCs w:val="14"/>
              </w:rPr>
              <w:t>2017</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BED44FB" w14:textId="77777777" w:rsidR="0088116E" w:rsidRPr="00EC3996" w:rsidRDefault="0088116E" w:rsidP="0088116E">
            <w:pPr>
              <w:jc w:val="center"/>
              <w:rPr>
                <w:szCs w:val="14"/>
              </w:rPr>
            </w:pPr>
            <w:r w:rsidRPr="00EC3996">
              <w:rPr>
                <w:rFonts w:eastAsia="Tahoma"/>
                <w:b/>
                <w:color w:val="FFFFFF"/>
                <w:szCs w:val="14"/>
              </w:rPr>
              <w:t>2018</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87C3E5A" w14:textId="77777777" w:rsidR="0088116E" w:rsidRPr="00EC3996" w:rsidRDefault="0088116E" w:rsidP="0088116E">
            <w:pPr>
              <w:jc w:val="center"/>
              <w:rPr>
                <w:szCs w:val="14"/>
              </w:rPr>
            </w:pPr>
            <w:r w:rsidRPr="00EC3996">
              <w:rPr>
                <w:rFonts w:eastAsia="Tahoma"/>
                <w:b/>
                <w:color w:val="FFFFFF"/>
                <w:szCs w:val="14"/>
              </w:rPr>
              <w:t>2019</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170F590" w14:textId="77777777" w:rsidR="0088116E" w:rsidRPr="00EC3996" w:rsidRDefault="0088116E" w:rsidP="0088116E">
            <w:pPr>
              <w:jc w:val="center"/>
              <w:rPr>
                <w:szCs w:val="14"/>
              </w:rPr>
            </w:pPr>
            <w:r w:rsidRPr="00EC3996">
              <w:rPr>
                <w:rFonts w:eastAsia="Tahoma"/>
                <w:b/>
                <w:color w:val="FFFFFF"/>
                <w:szCs w:val="14"/>
              </w:rPr>
              <w:t>2020</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5895A3F" w14:textId="77777777" w:rsidR="0088116E" w:rsidRPr="00EC3996" w:rsidRDefault="0088116E" w:rsidP="0088116E">
            <w:pPr>
              <w:jc w:val="center"/>
              <w:rPr>
                <w:szCs w:val="14"/>
              </w:rPr>
            </w:pPr>
            <w:r w:rsidRPr="00EC3996">
              <w:rPr>
                <w:rFonts w:eastAsia="Tahoma"/>
                <w:b/>
                <w:color w:val="FFFFFF"/>
                <w:szCs w:val="14"/>
              </w:rPr>
              <w:t>2021</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15800ED" w14:textId="77777777" w:rsidR="0088116E" w:rsidRPr="00EC3996" w:rsidRDefault="0088116E" w:rsidP="0088116E">
            <w:pPr>
              <w:jc w:val="center"/>
              <w:rPr>
                <w:szCs w:val="14"/>
              </w:rPr>
            </w:pPr>
            <w:r w:rsidRPr="00EC3996">
              <w:rPr>
                <w:rFonts w:eastAsia="Tahoma"/>
                <w:b/>
                <w:color w:val="FFFFFF"/>
                <w:szCs w:val="14"/>
              </w:rPr>
              <w:t>2022</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82835FF" w14:textId="77777777" w:rsidR="0088116E" w:rsidRPr="00EC3996" w:rsidRDefault="0088116E" w:rsidP="0088116E">
            <w:pPr>
              <w:jc w:val="center"/>
              <w:rPr>
                <w:szCs w:val="14"/>
              </w:rPr>
            </w:pPr>
            <w:r w:rsidRPr="00EC3996">
              <w:rPr>
                <w:rFonts w:eastAsia="Tahoma"/>
                <w:b/>
                <w:color w:val="FFFFFF"/>
                <w:szCs w:val="14"/>
              </w:rPr>
              <w:t>2023</w:t>
            </w:r>
          </w:p>
        </w:tc>
        <w:tc>
          <w:tcPr>
            <w:tcW w:w="5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9AC76CA" w14:textId="77777777" w:rsidR="0088116E" w:rsidRPr="00EC3996" w:rsidRDefault="0088116E" w:rsidP="0088116E">
            <w:pPr>
              <w:jc w:val="center"/>
              <w:rPr>
                <w:szCs w:val="14"/>
              </w:rPr>
            </w:pPr>
            <w:r w:rsidRPr="00EC3996">
              <w:rPr>
                <w:rFonts w:eastAsia="Tahoma"/>
                <w:b/>
                <w:color w:val="FFFFFF"/>
                <w:szCs w:val="14"/>
              </w:rPr>
              <w:t>2024</w:t>
            </w:r>
          </w:p>
        </w:tc>
        <w:tc>
          <w:tcPr>
            <w:tcW w:w="1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85606AA" w14:textId="77777777" w:rsidR="0088116E" w:rsidRPr="00EC3996" w:rsidRDefault="0088116E" w:rsidP="00EC3996">
            <w:pPr>
              <w:jc w:val="center"/>
              <w:rPr>
                <w:szCs w:val="14"/>
              </w:rPr>
            </w:pPr>
            <w:proofErr w:type="spellStart"/>
            <w:r w:rsidRPr="00EC3996">
              <w:rPr>
                <w:rFonts w:eastAsia="Tahoma"/>
                <w:b/>
                <w:color w:val="FFFFFF"/>
                <w:szCs w:val="14"/>
              </w:rPr>
              <w:t>Sparkline</w:t>
            </w:r>
            <w:proofErr w:type="spellEnd"/>
          </w:p>
        </w:tc>
      </w:tr>
      <w:tr w:rsidR="00EC3996" w:rsidRPr="00EC3996" w14:paraId="4F3A2F43" w14:textId="77777777" w:rsidTr="002821F7">
        <w:trPr>
          <w:trHeight w:val="182"/>
        </w:trPr>
        <w:tc>
          <w:tcPr>
            <w:tcW w:w="9054" w:type="dxa"/>
            <w:gridSpan w:val="12"/>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14:paraId="4E7A91DA" w14:textId="77777777" w:rsidR="00EC3996" w:rsidRPr="00EC3996" w:rsidRDefault="00EC3996" w:rsidP="00EC3996">
            <w:pPr>
              <w:rPr>
                <w:szCs w:val="14"/>
              </w:rPr>
            </w:pPr>
            <w:r w:rsidRPr="00EC3996">
              <w:rPr>
                <w:rFonts w:eastAsia="Tahoma"/>
                <w:b/>
                <w:color w:val="000000"/>
                <w:szCs w:val="14"/>
              </w:rPr>
              <w:t>Pridržane osebe</w:t>
            </w:r>
          </w:p>
        </w:tc>
      </w:tr>
      <w:tr w:rsidR="00EC3996" w:rsidRPr="00EC3996" w14:paraId="02DEA93E"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33F9BB" w14:textId="3583B2CD" w:rsidR="0088116E" w:rsidRPr="00EC3996" w:rsidRDefault="0088116E" w:rsidP="0088116E">
            <w:pPr>
              <w:ind w:left="199"/>
              <w:rPr>
                <w:szCs w:val="14"/>
              </w:rPr>
            </w:pPr>
            <w:r w:rsidRPr="00EC3996">
              <w:rPr>
                <w:rFonts w:eastAsia="Tahoma"/>
                <w:color w:val="000000"/>
                <w:szCs w:val="14"/>
              </w:rPr>
              <w:t xml:space="preserve">do 12 ur zaradi motenja ali ogrožanja javnega reda </w:t>
            </w:r>
            <w:r w:rsidR="0051656B">
              <w:rPr>
                <w:rFonts w:eastAsia="Tahoma"/>
                <w:color w:val="000000"/>
                <w:szCs w:val="14"/>
              </w:rPr>
              <w:t>(</w:t>
            </w:r>
            <w:r w:rsidRPr="00EC3996">
              <w:rPr>
                <w:rFonts w:eastAsia="Tahoma"/>
                <w:color w:val="000000"/>
                <w:szCs w:val="14"/>
              </w:rPr>
              <w:t>prva alineja 64/1 ZNPPol</w:t>
            </w:r>
            <w:r w:rsidR="0051656B">
              <w:rPr>
                <w:rFonts w:eastAsia="Tahoma"/>
                <w:color w:val="000000"/>
                <w:szCs w:val="14"/>
              </w:rPr>
              <w:t>)</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02CFD" w14:textId="77777777" w:rsidR="0088116E" w:rsidRPr="00EC3996" w:rsidRDefault="0088116E" w:rsidP="0088116E">
            <w:pPr>
              <w:jc w:val="right"/>
              <w:rPr>
                <w:szCs w:val="14"/>
              </w:rPr>
            </w:pPr>
            <w:r w:rsidRPr="00EC3996">
              <w:rPr>
                <w:rFonts w:eastAsia="Tahoma"/>
                <w:color w:val="000000"/>
                <w:szCs w:val="14"/>
              </w:rPr>
              <w:t>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CAA647" w14:textId="77777777" w:rsidR="0088116E" w:rsidRPr="00EC3996" w:rsidRDefault="0088116E" w:rsidP="0088116E">
            <w:pPr>
              <w:jc w:val="right"/>
              <w:rPr>
                <w:szCs w:val="14"/>
              </w:rPr>
            </w:pPr>
            <w:r w:rsidRPr="00EC3996">
              <w:rPr>
                <w:rFonts w:eastAsia="Tahoma"/>
                <w:color w:val="000000"/>
                <w:szCs w:val="14"/>
              </w:rPr>
              <w:t>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59A664" w14:textId="77777777" w:rsidR="0088116E" w:rsidRPr="00EC3996" w:rsidRDefault="0088116E" w:rsidP="0088116E">
            <w:pPr>
              <w:jc w:val="right"/>
              <w:rPr>
                <w:szCs w:val="14"/>
              </w:rPr>
            </w:pPr>
            <w:r w:rsidRPr="00EC3996">
              <w:rPr>
                <w:rFonts w:eastAsia="Tahoma"/>
                <w:color w:val="000000"/>
                <w:szCs w:val="14"/>
              </w:rPr>
              <w:t>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5137CC" w14:textId="77777777" w:rsidR="0088116E" w:rsidRPr="00EC3996" w:rsidRDefault="0088116E" w:rsidP="0088116E">
            <w:pPr>
              <w:jc w:val="right"/>
              <w:rPr>
                <w:szCs w:val="14"/>
              </w:rPr>
            </w:pPr>
            <w:r w:rsidRPr="00EC3996">
              <w:rPr>
                <w:rFonts w:eastAsia="Tahoma"/>
                <w:color w:val="000000"/>
                <w:szCs w:val="14"/>
              </w:rPr>
              <w:t>60</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D6756A" w14:textId="77777777" w:rsidR="0088116E" w:rsidRPr="00EC3996" w:rsidRDefault="0088116E" w:rsidP="0088116E">
            <w:pPr>
              <w:jc w:val="right"/>
              <w:rPr>
                <w:szCs w:val="14"/>
              </w:rPr>
            </w:pPr>
            <w:r w:rsidRPr="00EC3996">
              <w:rPr>
                <w:rFonts w:eastAsia="Tahoma"/>
                <w:color w:val="000000"/>
                <w:szCs w:val="14"/>
              </w:rPr>
              <w:t>13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6310FD" w14:textId="77777777" w:rsidR="0088116E" w:rsidRPr="00EC3996" w:rsidRDefault="0088116E" w:rsidP="0088116E">
            <w:pPr>
              <w:jc w:val="right"/>
              <w:rPr>
                <w:szCs w:val="14"/>
              </w:rPr>
            </w:pPr>
            <w:r w:rsidRPr="00EC3996">
              <w:rPr>
                <w:rFonts w:eastAsia="Tahoma"/>
                <w:color w:val="000000"/>
                <w:szCs w:val="14"/>
              </w:rPr>
              <w:t>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8F9D90" w14:textId="77777777" w:rsidR="0088116E" w:rsidRPr="00EC3996" w:rsidRDefault="0088116E" w:rsidP="0088116E">
            <w:pPr>
              <w:jc w:val="right"/>
              <w:rPr>
                <w:szCs w:val="14"/>
              </w:rPr>
            </w:pPr>
            <w:r w:rsidRPr="00EC3996">
              <w:rPr>
                <w:rFonts w:eastAsia="Tahoma"/>
                <w:color w:val="000000"/>
                <w:szCs w:val="14"/>
              </w:rPr>
              <w:t>121</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9C8DA1" w14:textId="77777777" w:rsidR="0088116E" w:rsidRPr="00EC3996" w:rsidRDefault="0088116E" w:rsidP="0088116E">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F23E0C" w14:textId="77777777" w:rsidR="0088116E" w:rsidRPr="00EC3996" w:rsidRDefault="0088116E" w:rsidP="0088116E">
            <w:pPr>
              <w:jc w:val="right"/>
              <w:rPr>
                <w:szCs w:val="14"/>
              </w:rPr>
            </w:pPr>
            <w:r w:rsidRPr="00EC3996">
              <w:rPr>
                <w:rFonts w:eastAsia="Tahoma"/>
                <w:color w:val="000000"/>
                <w:szCs w:val="14"/>
              </w:rPr>
              <w:t>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42FCB1" w14:textId="77777777" w:rsidR="0088116E" w:rsidRPr="00EC3996" w:rsidRDefault="0088116E" w:rsidP="0088116E">
            <w:pPr>
              <w:jc w:val="right"/>
              <w:rPr>
                <w:szCs w:val="14"/>
              </w:rPr>
            </w:pPr>
            <w:r w:rsidRPr="00EC3996">
              <w:rPr>
                <w:rFonts w:eastAsia="Tahoma"/>
                <w:color w:val="000000"/>
                <w:szCs w:val="14"/>
              </w:rPr>
              <w:t>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E50432" w14:textId="77777777" w:rsidR="0088116E" w:rsidRPr="00EC3996" w:rsidRDefault="0088116E" w:rsidP="00EC3996">
            <w:pPr>
              <w:jc w:val="center"/>
              <w:rPr>
                <w:szCs w:val="14"/>
              </w:rPr>
            </w:pPr>
            <w:r w:rsidRPr="00EC3996">
              <w:rPr>
                <w:noProof/>
                <w:szCs w:val="14"/>
              </w:rPr>
              <w:drawing>
                <wp:inline distT="0" distB="0" distL="0" distR="0" wp14:anchorId="4118AC77" wp14:editId="5CEF568D">
                  <wp:extent cx="1080000" cy="165600"/>
                  <wp:effectExtent l="0" t="0" r="0" b="0"/>
                  <wp:docPr id="15" name="img10.png" descr="graf Število pridržanih oseb do 12 ur zaradi motenja ali ogrožanja javnega reda (prva alineja 64/1 ZNPPol), v letih od 2015 do 2024"/>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30" cstate="print"/>
                          <a:stretch>
                            <a:fillRect/>
                          </a:stretch>
                        </pic:blipFill>
                        <pic:spPr>
                          <a:xfrm>
                            <a:off x="0" y="0"/>
                            <a:ext cx="1080000" cy="165600"/>
                          </a:xfrm>
                          <a:prstGeom prst="rect">
                            <a:avLst/>
                          </a:prstGeom>
                        </pic:spPr>
                      </pic:pic>
                    </a:graphicData>
                  </a:graphic>
                </wp:inline>
              </w:drawing>
            </w:r>
          </w:p>
        </w:tc>
      </w:tr>
      <w:tr w:rsidR="00EC3996" w:rsidRPr="00EC3996" w14:paraId="0FDA77D7"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0F500B" w14:textId="7DD42175" w:rsidR="0088116E" w:rsidRPr="00EC3996" w:rsidRDefault="0088116E" w:rsidP="0088116E">
            <w:pPr>
              <w:ind w:left="199"/>
              <w:rPr>
                <w:szCs w:val="14"/>
              </w:rPr>
            </w:pPr>
            <w:r w:rsidRPr="00EC3996">
              <w:rPr>
                <w:rFonts w:eastAsia="Tahoma"/>
                <w:color w:val="000000"/>
                <w:szCs w:val="14"/>
              </w:rPr>
              <w:t xml:space="preserve">do 12 ur zaradi kršitve prepovedi približevanja </w:t>
            </w:r>
            <w:r w:rsidR="0051656B">
              <w:rPr>
                <w:rFonts w:eastAsia="Tahoma"/>
                <w:color w:val="000000"/>
                <w:szCs w:val="14"/>
              </w:rPr>
              <w:t>(</w:t>
            </w:r>
            <w:r w:rsidRPr="00EC3996">
              <w:rPr>
                <w:rFonts w:eastAsia="Tahoma"/>
                <w:color w:val="000000"/>
                <w:szCs w:val="14"/>
              </w:rPr>
              <w:t>druga alineja 64/1 ZNPPol</w:t>
            </w:r>
            <w:r w:rsidR="0051656B">
              <w:rPr>
                <w:rFonts w:eastAsia="Tahoma"/>
                <w:color w:val="000000"/>
                <w:szCs w:val="14"/>
              </w:rPr>
              <w:t>)</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7E8964" w14:textId="77777777" w:rsidR="0088116E" w:rsidRPr="00EC3996" w:rsidRDefault="0088116E" w:rsidP="0088116E">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69B88A" w14:textId="77777777" w:rsidR="0088116E" w:rsidRPr="00EC3996" w:rsidRDefault="0088116E" w:rsidP="0088116E">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D95FAC" w14:textId="77777777" w:rsidR="0088116E" w:rsidRPr="00EC3996" w:rsidRDefault="0088116E" w:rsidP="0088116E">
            <w:pPr>
              <w:jc w:val="right"/>
              <w:rPr>
                <w:szCs w:val="14"/>
              </w:rPr>
            </w:pPr>
            <w:r w:rsidRPr="00EC3996">
              <w:rPr>
                <w:rFonts w:eastAsia="Tahoma"/>
                <w:color w:val="000000"/>
                <w:szCs w:val="14"/>
              </w:rPr>
              <w:t>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3825A6" w14:textId="77777777" w:rsidR="0088116E" w:rsidRPr="00EC3996" w:rsidRDefault="0088116E" w:rsidP="0088116E">
            <w:pPr>
              <w:jc w:val="right"/>
              <w:rPr>
                <w:szCs w:val="14"/>
              </w:rPr>
            </w:pPr>
            <w:r w:rsidRPr="00EC3996">
              <w:rPr>
                <w:rFonts w:eastAsia="Tahoma"/>
                <w:color w:val="000000"/>
                <w:szCs w:val="14"/>
              </w:rPr>
              <w:t>7</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0914D2" w14:textId="77777777" w:rsidR="0088116E" w:rsidRPr="00EC3996" w:rsidRDefault="0088116E" w:rsidP="0088116E">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7062A6" w14:textId="77777777" w:rsidR="0088116E" w:rsidRPr="00EC3996" w:rsidRDefault="0088116E" w:rsidP="0088116E">
            <w:pPr>
              <w:jc w:val="right"/>
              <w:rPr>
                <w:szCs w:val="14"/>
              </w:rPr>
            </w:pPr>
            <w:r w:rsidRPr="00EC3996">
              <w:rPr>
                <w:rFonts w:eastAsia="Tahoma"/>
                <w:color w:val="000000"/>
                <w:szCs w:val="14"/>
              </w:rPr>
              <w:t>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857A81" w14:textId="77777777" w:rsidR="0088116E" w:rsidRPr="00EC3996" w:rsidRDefault="0088116E" w:rsidP="0088116E">
            <w:pPr>
              <w:jc w:val="right"/>
              <w:rPr>
                <w:szCs w:val="14"/>
              </w:rPr>
            </w:pPr>
            <w:r w:rsidRPr="00EC3996">
              <w:rPr>
                <w:rFonts w:eastAsia="Tahoma"/>
                <w:color w:val="000000"/>
                <w:szCs w:val="14"/>
              </w:rPr>
              <w:t>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B99EE6" w14:textId="77777777" w:rsidR="0088116E" w:rsidRPr="00EC3996" w:rsidRDefault="0088116E" w:rsidP="0088116E">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11B718" w14:textId="77777777" w:rsidR="0088116E" w:rsidRPr="00EC3996" w:rsidRDefault="0088116E" w:rsidP="0088116E">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A9EFE1" w14:textId="77777777" w:rsidR="0088116E" w:rsidRPr="00EC3996" w:rsidRDefault="0088116E" w:rsidP="0088116E">
            <w:pPr>
              <w:jc w:val="right"/>
              <w:rPr>
                <w:szCs w:val="14"/>
              </w:rPr>
            </w:pPr>
            <w:r w:rsidRPr="00EC3996">
              <w:rPr>
                <w:rFonts w:eastAsia="Tahoma"/>
                <w:color w:val="000000"/>
                <w:szCs w:val="14"/>
              </w:rPr>
              <w:t>2</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364749D" w14:textId="77777777" w:rsidR="0088116E" w:rsidRPr="00EC3996" w:rsidRDefault="0088116E" w:rsidP="00EC3996">
            <w:pPr>
              <w:jc w:val="center"/>
              <w:rPr>
                <w:szCs w:val="14"/>
              </w:rPr>
            </w:pPr>
            <w:r w:rsidRPr="00EC3996">
              <w:rPr>
                <w:noProof/>
                <w:szCs w:val="14"/>
              </w:rPr>
              <w:drawing>
                <wp:inline distT="0" distB="0" distL="0" distR="0" wp14:anchorId="2C087203" wp14:editId="57E0B7A9">
                  <wp:extent cx="1080000" cy="165600"/>
                  <wp:effectExtent l="0" t="0" r="0" b="0"/>
                  <wp:docPr id="16" name="img11.png" descr="graf Število pridržanih oseb do 12 ur zaradi kršitve prepovedi približevanja (druga alineja 64/1 ZNPPol), v letih od 2015 do 2024"/>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31" cstate="print"/>
                          <a:stretch>
                            <a:fillRect/>
                          </a:stretch>
                        </pic:blipFill>
                        <pic:spPr>
                          <a:xfrm>
                            <a:off x="0" y="0"/>
                            <a:ext cx="1080000" cy="165600"/>
                          </a:xfrm>
                          <a:prstGeom prst="rect">
                            <a:avLst/>
                          </a:prstGeom>
                        </pic:spPr>
                      </pic:pic>
                    </a:graphicData>
                  </a:graphic>
                </wp:inline>
              </w:drawing>
            </w:r>
          </w:p>
        </w:tc>
      </w:tr>
      <w:tr w:rsidR="00EC3996" w:rsidRPr="00EC3996" w14:paraId="701AD1C8"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342D8D" w14:textId="01E79EB3" w:rsidR="0088116E" w:rsidRPr="00EC3996" w:rsidRDefault="0088116E" w:rsidP="0088116E">
            <w:pPr>
              <w:ind w:left="199"/>
              <w:rPr>
                <w:szCs w:val="14"/>
              </w:rPr>
            </w:pPr>
            <w:r w:rsidRPr="00EC3996">
              <w:rPr>
                <w:rFonts w:eastAsia="Tahoma"/>
                <w:color w:val="000000"/>
                <w:szCs w:val="14"/>
              </w:rPr>
              <w:t xml:space="preserve">do 12 ur zaradi kršitve prepovedi udeležbe na športnih prireditvah </w:t>
            </w:r>
            <w:r w:rsidR="0051656B">
              <w:rPr>
                <w:rFonts w:eastAsia="Tahoma"/>
                <w:color w:val="000000"/>
                <w:szCs w:val="14"/>
              </w:rPr>
              <w:t>(</w:t>
            </w:r>
            <w:r w:rsidRPr="00EC3996">
              <w:rPr>
                <w:rFonts w:eastAsia="Tahoma"/>
                <w:color w:val="000000"/>
                <w:szCs w:val="14"/>
              </w:rPr>
              <w:t>tretja alineja 64/1 ZNPPol</w:t>
            </w:r>
            <w:r w:rsidR="0051656B">
              <w:rPr>
                <w:rFonts w:eastAsia="Tahoma"/>
                <w:color w:val="000000"/>
                <w:szCs w:val="14"/>
              </w:rPr>
              <w:t>)</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C447C6"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0250B2" w14:textId="77777777" w:rsidR="0088116E" w:rsidRPr="00EC3996" w:rsidRDefault="0088116E" w:rsidP="00EC3996">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DE875F"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FBFEA8"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65673F"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36AB3C"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54045A"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37A538" w14:textId="77777777" w:rsidR="0088116E" w:rsidRPr="00EC3996" w:rsidRDefault="0088116E" w:rsidP="00EC3996">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CA3BD9"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66B9E3" w14:textId="77777777" w:rsidR="0088116E" w:rsidRPr="00EC3996" w:rsidRDefault="00EC3996" w:rsidP="00EC3996">
            <w:pPr>
              <w:jc w:val="right"/>
              <w:rPr>
                <w:szCs w:val="14"/>
              </w:rPr>
            </w:pPr>
            <w:r>
              <w:rPr>
                <w:szCs w:val="14"/>
              </w:rPr>
              <w:t>-</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0F6334D" w14:textId="77777777" w:rsidR="0088116E" w:rsidRPr="00EC3996" w:rsidRDefault="0088116E" w:rsidP="00EC3996">
            <w:pPr>
              <w:jc w:val="center"/>
              <w:rPr>
                <w:szCs w:val="14"/>
              </w:rPr>
            </w:pPr>
          </w:p>
        </w:tc>
      </w:tr>
      <w:tr w:rsidR="00EC3996" w:rsidRPr="00EC3996" w14:paraId="7AF2517A"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EEEA6E" w14:textId="34825DD4" w:rsidR="0088116E" w:rsidRPr="00EC3996" w:rsidRDefault="0088116E" w:rsidP="0088116E">
            <w:pPr>
              <w:ind w:left="199"/>
              <w:rPr>
                <w:szCs w:val="14"/>
              </w:rPr>
            </w:pPr>
            <w:r w:rsidRPr="00EC3996">
              <w:rPr>
                <w:rFonts w:eastAsia="Tahoma"/>
                <w:color w:val="000000"/>
                <w:szCs w:val="14"/>
              </w:rPr>
              <w:t xml:space="preserve">pridržane s privedbo </w:t>
            </w:r>
            <w:r w:rsidR="0051656B">
              <w:rPr>
                <w:rFonts w:eastAsia="Tahoma"/>
                <w:color w:val="000000"/>
                <w:szCs w:val="14"/>
              </w:rPr>
              <w:t>(</w:t>
            </w:r>
            <w:r w:rsidRPr="00EC3996">
              <w:rPr>
                <w:rFonts w:eastAsia="Tahoma"/>
                <w:color w:val="000000"/>
                <w:szCs w:val="14"/>
              </w:rPr>
              <w:t>110/2 čl. ZP-1</w:t>
            </w:r>
            <w:r w:rsidR="0051656B">
              <w:rPr>
                <w:rFonts w:eastAsia="Tahoma"/>
                <w:color w:val="000000"/>
                <w:szCs w:val="14"/>
              </w:rPr>
              <w:t>)</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A452B5" w14:textId="77777777" w:rsidR="0088116E" w:rsidRPr="00EC3996" w:rsidRDefault="0088116E" w:rsidP="0088116E">
            <w:pPr>
              <w:jc w:val="right"/>
              <w:rPr>
                <w:szCs w:val="14"/>
              </w:rPr>
            </w:pPr>
            <w:r w:rsidRPr="00EC3996">
              <w:rPr>
                <w:rFonts w:eastAsia="Tahoma"/>
                <w:color w:val="000000"/>
                <w:szCs w:val="14"/>
              </w:rPr>
              <w:t>14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05ADF1" w14:textId="77777777" w:rsidR="0088116E" w:rsidRPr="00EC3996" w:rsidRDefault="0088116E" w:rsidP="0088116E">
            <w:pPr>
              <w:jc w:val="right"/>
              <w:rPr>
                <w:szCs w:val="14"/>
              </w:rPr>
            </w:pPr>
            <w:r w:rsidRPr="00EC3996">
              <w:rPr>
                <w:rFonts w:eastAsia="Tahoma"/>
                <w:color w:val="000000"/>
                <w:szCs w:val="14"/>
              </w:rPr>
              <w:t>24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EEB545" w14:textId="77777777" w:rsidR="0088116E" w:rsidRPr="00EC3996" w:rsidRDefault="0088116E" w:rsidP="0088116E">
            <w:pPr>
              <w:jc w:val="right"/>
              <w:rPr>
                <w:szCs w:val="14"/>
              </w:rPr>
            </w:pPr>
            <w:r w:rsidRPr="00EC3996">
              <w:rPr>
                <w:rFonts w:eastAsia="Tahoma"/>
                <w:color w:val="000000"/>
                <w:szCs w:val="14"/>
              </w:rPr>
              <w:t>15</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ACCCD0" w14:textId="77777777" w:rsidR="0088116E" w:rsidRPr="00EC3996" w:rsidRDefault="0088116E" w:rsidP="0088116E">
            <w:pPr>
              <w:jc w:val="right"/>
              <w:rPr>
                <w:szCs w:val="14"/>
              </w:rPr>
            </w:pPr>
            <w:r w:rsidRPr="00EC3996">
              <w:rPr>
                <w:rFonts w:eastAsia="Tahoma"/>
                <w:color w:val="000000"/>
                <w:szCs w:val="14"/>
              </w:rPr>
              <w:t>24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3A42F9" w14:textId="77777777" w:rsidR="0088116E" w:rsidRPr="00EC3996" w:rsidRDefault="0088116E" w:rsidP="0088116E">
            <w:pPr>
              <w:jc w:val="right"/>
              <w:rPr>
                <w:szCs w:val="14"/>
              </w:rPr>
            </w:pPr>
            <w:r w:rsidRPr="00EC3996">
              <w:rPr>
                <w:rFonts w:eastAsia="Tahoma"/>
                <w:color w:val="000000"/>
                <w:szCs w:val="14"/>
              </w:rPr>
              <w:t>21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280427" w14:textId="77777777" w:rsidR="0088116E" w:rsidRPr="00EC3996" w:rsidRDefault="0088116E" w:rsidP="0088116E">
            <w:pPr>
              <w:jc w:val="right"/>
              <w:rPr>
                <w:szCs w:val="14"/>
              </w:rPr>
            </w:pPr>
            <w:r w:rsidRPr="00EC3996">
              <w:rPr>
                <w:rFonts w:eastAsia="Tahoma"/>
                <w:color w:val="000000"/>
                <w:szCs w:val="14"/>
              </w:rPr>
              <w:t>10</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420C3" w14:textId="77777777" w:rsidR="0088116E" w:rsidRPr="00EC3996" w:rsidRDefault="0088116E" w:rsidP="0088116E">
            <w:pPr>
              <w:jc w:val="right"/>
              <w:rPr>
                <w:szCs w:val="14"/>
              </w:rPr>
            </w:pPr>
            <w:r w:rsidRPr="00EC3996">
              <w:rPr>
                <w:rFonts w:eastAsia="Tahoma"/>
                <w:color w:val="000000"/>
                <w:szCs w:val="14"/>
              </w:rPr>
              <w:t>15</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D9B574" w14:textId="77777777" w:rsidR="0088116E" w:rsidRPr="00EC3996" w:rsidRDefault="0088116E" w:rsidP="0088116E">
            <w:pPr>
              <w:jc w:val="right"/>
              <w:rPr>
                <w:szCs w:val="14"/>
              </w:rPr>
            </w:pPr>
            <w:r w:rsidRPr="00EC3996">
              <w:rPr>
                <w:rFonts w:eastAsia="Tahoma"/>
                <w:color w:val="000000"/>
                <w:szCs w:val="14"/>
              </w:rPr>
              <w:t>13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12EA19" w14:textId="77777777" w:rsidR="0088116E" w:rsidRPr="00EC3996" w:rsidRDefault="0088116E" w:rsidP="0088116E">
            <w:pPr>
              <w:jc w:val="right"/>
              <w:rPr>
                <w:szCs w:val="14"/>
              </w:rPr>
            </w:pPr>
            <w:r w:rsidRPr="00EC3996">
              <w:rPr>
                <w:rFonts w:eastAsia="Tahoma"/>
                <w:color w:val="000000"/>
                <w:szCs w:val="14"/>
              </w:rPr>
              <w:t>10</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AB9B71" w14:textId="77777777" w:rsidR="0088116E" w:rsidRPr="00EC3996" w:rsidRDefault="0088116E" w:rsidP="0088116E">
            <w:pPr>
              <w:jc w:val="right"/>
              <w:rPr>
                <w:szCs w:val="14"/>
              </w:rPr>
            </w:pPr>
            <w:r w:rsidRPr="00EC3996">
              <w:rPr>
                <w:rFonts w:eastAsia="Tahoma"/>
                <w:color w:val="000000"/>
                <w:szCs w:val="14"/>
              </w:rPr>
              <w:t>11</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577407F" w14:textId="77777777" w:rsidR="0088116E" w:rsidRPr="00EC3996" w:rsidRDefault="0088116E" w:rsidP="00EC3996">
            <w:pPr>
              <w:jc w:val="center"/>
              <w:rPr>
                <w:szCs w:val="14"/>
              </w:rPr>
            </w:pPr>
            <w:r w:rsidRPr="00EC3996">
              <w:rPr>
                <w:noProof/>
                <w:szCs w:val="14"/>
              </w:rPr>
              <w:drawing>
                <wp:inline distT="0" distB="0" distL="0" distR="0" wp14:anchorId="4360CDEB" wp14:editId="16294990">
                  <wp:extent cx="1080000" cy="165600"/>
                  <wp:effectExtent l="0" t="0" r="0" b="0"/>
                  <wp:docPr id="20" name="img13.png" descr="graf Število pridržanih oseb s privedbo (110/2 ZP-1), v letih od 2015 do 2024"/>
                  <wp:cNvGraphicFramePr/>
                  <a:graphic xmlns:a="http://schemas.openxmlformats.org/drawingml/2006/main">
                    <a:graphicData uri="http://schemas.openxmlformats.org/drawingml/2006/picture">
                      <pic:pic xmlns:pic="http://schemas.openxmlformats.org/drawingml/2006/picture">
                        <pic:nvPicPr>
                          <pic:cNvPr id="21" name="img13.png"/>
                          <pic:cNvPicPr/>
                        </pic:nvPicPr>
                        <pic:blipFill>
                          <a:blip r:embed="rId32" cstate="print"/>
                          <a:stretch>
                            <a:fillRect/>
                          </a:stretch>
                        </pic:blipFill>
                        <pic:spPr>
                          <a:xfrm>
                            <a:off x="0" y="0"/>
                            <a:ext cx="1080000" cy="165600"/>
                          </a:xfrm>
                          <a:prstGeom prst="rect">
                            <a:avLst/>
                          </a:prstGeom>
                        </pic:spPr>
                      </pic:pic>
                    </a:graphicData>
                  </a:graphic>
                </wp:inline>
              </w:drawing>
            </w:r>
          </w:p>
        </w:tc>
      </w:tr>
      <w:tr w:rsidR="00EC3996" w:rsidRPr="00EC3996" w14:paraId="20D2C4F2"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2CB393" w14:textId="7190FFA1" w:rsidR="0088116E" w:rsidRPr="00EC3996" w:rsidRDefault="0088116E" w:rsidP="0088116E">
            <w:pPr>
              <w:ind w:left="199"/>
              <w:rPr>
                <w:szCs w:val="14"/>
              </w:rPr>
            </w:pPr>
            <w:r w:rsidRPr="00EC3996">
              <w:rPr>
                <w:rFonts w:eastAsia="Tahoma"/>
                <w:color w:val="000000"/>
                <w:szCs w:val="14"/>
              </w:rPr>
              <w:t xml:space="preserve">pridržane do streznitve </w:t>
            </w:r>
            <w:r w:rsidR="0051656B">
              <w:rPr>
                <w:rFonts w:eastAsia="Tahoma"/>
                <w:color w:val="000000"/>
                <w:szCs w:val="14"/>
              </w:rPr>
              <w:t>(</w:t>
            </w:r>
            <w:r w:rsidRPr="00EC3996">
              <w:rPr>
                <w:rFonts w:eastAsia="Tahoma"/>
                <w:color w:val="000000"/>
                <w:szCs w:val="14"/>
              </w:rPr>
              <w:t>109/2 čl. ZP-1</w:t>
            </w:r>
            <w:r w:rsidR="0051656B">
              <w:rPr>
                <w:rFonts w:eastAsia="Tahoma"/>
                <w:color w:val="000000"/>
                <w:szCs w:val="14"/>
              </w:rPr>
              <w:t>)</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F1EAC9" w14:textId="77777777" w:rsidR="0088116E" w:rsidRPr="00EC3996" w:rsidRDefault="0088116E" w:rsidP="0088116E">
            <w:pPr>
              <w:jc w:val="right"/>
              <w:rPr>
                <w:szCs w:val="14"/>
              </w:rPr>
            </w:pPr>
            <w:r w:rsidRPr="00EC3996">
              <w:rPr>
                <w:rFonts w:eastAsia="Tahoma"/>
                <w:color w:val="000000"/>
                <w:szCs w:val="14"/>
              </w:rPr>
              <w:t>321</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C91FCD" w14:textId="77777777" w:rsidR="0088116E" w:rsidRPr="00EC3996" w:rsidRDefault="0088116E" w:rsidP="0088116E">
            <w:pPr>
              <w:jc w:val="right"/>
              <w:rPr>
                <w:szCs w:val="14"/>
              </w:rPr>
            </w:pPr>
            <w:r w:rsidRPr="00EC3996">
              <w:rPr>
                <w:rFonts w:eastAsia="Tahoma"/>
                <w:color w:val="000000"/>
                <w:szCs w:val="14"/>
              </w:rPr>
              <w:t>348</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D5BBD5" w14:textId="77777777" w:rsidR="0088116E" w:rsidRPr="00EC3996" w:rsidRDefault="0088116E" w:rsidP="0088116E">
            <w:pPr>
              <w:jc w:val="right"/>
              <w:rPr>
                <w:szCs w:val="14"/>
              </w:rPr>
            </w:pPr>
            <w:r w:rsidRPr="00EC3996">
              <w:rPr>
                <w:rFonts w:eastAsia="Tahoma"/>
                <w:color w:val="000000"/>
                <w:szCs w:val="14"/>
              </w:rPr>
              <w:t>313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93DBB4" w14:textId="77777777" w:rsidR="0088116E" w:rsidRPr="00EC3996" w:rsidRDefault="0088116E" w:rsidP="0088116E">
            <w:pPr>
              <w:jc w:val="right"/>
              <w:rPr>
                <w:szCs w:val="14"/>
              </w:rPr>
            </w:pPr>
            <w:r w:rsidRPr="00EC3996">
              <w:rPr>
                <w:rFonts w:eastAsia="Tahoma"/>
                <w:color w:val="000000"/>
                <w:szCs w:val="14"/>
              </w:rPr>
              <w:t>358</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607602" w14:textId="77777777" w:rsidR="0088116E" w:rsidRPr="00EC3996" w:rsidRDefault="0088116E" w:rsidP="0088116E">
            <w:pPr>
              <w:jc w:val="right"/>
              <w:rPr>
                <w:szCs w:val="14"/>
              </w:rPr>
            </w:pPr>
            <w:r w:rsidRPr="00EC3996">
              <w:rPr>
                <w:rFonts w:eastAsia="Tahoma"/>
                <w:color w:val="000000"/>
                <w:szCs w:val="14"/>
              </w:rPr>
              <w:t>324</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9C20F6" w14:textId="77777777" w:rsidR="0088116E" w:rsidRPr="00EC3996" w:rsidRDefault="0088116E" w:rsidP="0088116E">
            <w:pPr>
              <w:jc w:val="right"/>
              <w:rPr>
                <w:szCs w:val="14"/>
              </w:rPr>
            </w:pPr>
            <w:r w:rsidRPr="00EC3996">
              <w:rPr>
                <w:rFonts w:eastAsia="Tahoma"/>
                <w:color w:val="000000"/>
                <w:szCs w:val="14"/>
              </w:rPr>
              <w:t>297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A96F56" w14:textId="77777777" w:rsidR="0088116E" w:rsidRPr="00EC3996" w:rsidRDefault="0088116E" w:rsidP="0088116E">
            <w:pPr>
              <w:jc w:val="right"/>
              <w:rPr>
                <w:szCs w:val="14"/>
              </w:rPr>
            </w:pPr>
            <w:r w:rsidRPr="00EC3996">
              <w:rPr>
                <w:rFonts w:eastAsia="Tahoma"/>
                <w:color w:val="000000"/>
                <w:szCs w:val="14"/>
              </w:rPr>
              <w:t>338</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20F448" w14:textId="77777777" w:rsidR="0088116E" w:rsidRPr="00EC3996" w:rsidRDefault="0088116E" w:rsidP="0088116E">
            <w:pPr>
              <w:jc w:val="right"/>
              <w:rPr>
                <w:szCs w:val="14"/>
              </w:rPr>
            </w:pPr>
            <w:r w:rsidRPr="00EC3996">
              <w:rPr>
                <w:rFonts w:eastAsia="Tahoma"/>
                <w:color w:val="000000"/>
                <w:szCs w:val="14"/>
              </w:rPr>
              <w:t>399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485747" w14:textId="77777777" w:rsidR="0088116E" w:rsidRPr="00EC3996" w:rsidRDefault="0088116E" w:rsidP="0088116E">
            <w:pPr>
              <w:jc w:val="right"/>
              <w:rPr>
                <w:szCs w:val="14"/>
              </w:rPr>
            </w:pPr>
            <w:r w:rsidRPr="00EC3996">
              <w:rPr>
                <w:rFonts w:eastAsia="Tahoma"/>
                <w:color w:val="000000"/>
                <w:szCs w:val="14"/>
              </w:rPr>
              <w:t>304</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4938ED" w14:textId="77777777" w:rsidR="0088116E" w:rsidRPr="00EC3996" w:rsidRDefault="0088116E" w:rsidP="0088116E">
            <w:pPr>
              <w:jc w:val="right"/>
              <w:rPr>
                <w:szCs w:val="14"/>
              </w:rPr>
            </w:pPr>
            <w:r w:rsidRPr="00EC3996">
              <w:rPr>
                <w:rFonts w:eastAsia="Tahoma"/>
                <w:color w:val="000000"/>
                <w:szCs w:val="14"/>
              </w:rPr>
              <w:t>416</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719B8C9" w14:textId="77777777" w:rsidR="0088116E" w:rsidRPr="00EC3996" w:rsidRDefault="0088116E" w:rsidP="00EC3996">
            <w:pPr>
              <w:jc w:val="center"/>
              <w:rPr>
                <w:szCs w:val="14"/>
              </w:rPr>
            </w:pPr>
            <w:r w:rsidRPr="00EC3996">
              <w:rPr>
                <w:noProof/>
                <w:szCs w:val="14"/>
              </w:rPr>
              <w:drawing>
                <wp:inline distT="0" distB="0" distL="0" distR="0" wp14:anchorId="71DACF39" wp14:editId="64A09CC1">
                  <wp:extent cx="1080000" cy="165600"/>
                  <wp:effectExtent l="0" t="0" r="0" b="0"/>
                  <wp:docPr id="22" name="img14.png" descr="graf Število pridržanih oseb do streznitve (109/2 ZP-1), v letih od 2015 do 2024"/>
                  <wp:cNvGraphicFramePr/>
                  <a:graphic xmlns:a="http://schemas.openxmlformats.org/drawingml/2006/main">
                    <a:graphicData uri="http://schemas.openxmlformats.org/drawingml/2006/picture">
                      <pic:pic xmlns:pic="http://schemas.openxmlformats.org/drawingml/2006/picture">
                        <pic:nvPicPr>
                          <pic:cNvPr id="23" name="img14.png"/>
                          <pic:cNvPicPr/>
                        </pic:nvPicPr>
                        <pic:blipFill>
                          <a:blip r:embed="rId33" cstate="print"/>
                          <a:stretch>
                            <a:fillRect/>
                          </a:stretch>
                        </pic:blipFill>
                        <pic:spPr>
                          <a:xfrm>
                            <a:off x="0" y="0"/>
                            <a:ext cx="1080000" cy="165600"/>
                          </a:xfrm>
                          <a:prstGeom prst="rect">
                            <a:avLst/>
                          </a:prstGeom>
                        </pic:spPr>
                      </pic:pic>
                    </a:graphicData>
                  </a:graphic>
                </wp:inline>
              </w:drawing>
            </w:r>
          </w:p>
        </w:tc>
      </w:tr>
      <w:tr w:rsidR="00EC3996" w:rsidRPr="00EC3996" w14:paraId="61F530FE" w14:textId="77777777" w:rsidTr="002821F7">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50DA4E28" w14:textId="77777777" w:rsidR="00EC3996" w:rsidRPr="00EC3996" w:rsidRDefault="00EC3996" w:rsidP="00EC3996">
            <w:pPr>
              <w:rPr>
                <w:szCs w:val="14"/>
              </w:rPr>
            </w:pPr>
            <w:r w:rsidRPr="00EC3996">
              <w:rPr>
                <w:rFonts w:eastAsia="Tahoma"/>
                <w:b/>
                <w:color w:val="000000"/>
                <w:szCs w:val="14"/>
              </w:rPr>
              <w:t>Opravljene preiskave</w:t>
            </w:r>
          </w:p>
        </w:tc>
      </w:tr>
      <w:tr w:rsidR="00EC3996" w:rsidRPr="00EC3996" w14:paraId="24836715"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655FA9" w14:textId="77777777" w:rsidR="0088116E" w:rsidRPr="00EC3996" w:rsidRDefault="0088116E" w:rsidP="0088116E">
            <w:pPr>
              <w:ind w:left="199"/>
              <w:rPr>
                <w:szCs w:val="14"/>
              </w:rPr>
            </w:pPr>
            <w:r w:rsidRPr="00EC3996">
              <w:rPr>
                <w:rFonts w:eastAsia="Tahoma"/>
                <w:color w:val="000000"/>
                <w:szCs w:val="14"/>
              </w:rPr>
              <w:t>Hišne</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1392A3" w14:textId="77777777" w:rsidR="0088116E" w:rsidRPr="00EC3996" w:rsidRDefault="0088116E" w:rsidP="0088116E">
            <w:pPr>
              <w:jc w:val="right"/>
              <w:rPr>
                <w:szCs w:val="14"/>
              </w:rPr>
            </w:pPr>
            <w:r w:rsidRPr="00EC3996">
              <w:rPr>
                <w:rFonts w:eastAsia="Tahoma"/>
                <w:color w:val="000000"/>
                <w:szCs w:val="14"/>
              </w:rPr>
              <w:t>57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ED528D" w14:textId="77777777" w:rsidR="0088116E" w:rsidRPr="00EC3996" w:rsidRDefault="0088116E" w:rsidP="0088116E">
            <w:pPr>
              <w:jc w:val="right"/>
              <w:rPr>
                <w:szCs w:val="14"/>
              </w:rPr>
            </w:pPr>
            <w:r w:rsidRPr="00EC3996">
              <w:rPr>
                <w:rFonts w:eastAsia="Tahoma"/>
                <w:color w:val="000000"/>
                <w:szCs w:val="14"/>
              </w:rPr>
              <w:t>65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4D52D" w14:textId="77777777" w:rsidR="0088116E" w:rsidRPr="00EC3996" w:rsidRDefault="0088116E" w:rsidP="0088116E">
            <w:pPr>
              <w:jc w:val="right"/>
              <w:rPr>
                <w:szCs w:val="14"/>
              </w:rPr>
            </w:pPr>
            <w:r w:rsidRPr="00EC3996">
              <w:rPr>
                <w:rFonts w:eastAsia="Tahoma"/>
                <w:color w:val="000000"/>
                <w:szCs w:val="14"/>
              </w:rPr>
              <w:t>82</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F2CCD5" w14:textId="77777777" w:rsidR="0088116E" w:rsidRPr="00EC3996" w:rsidRDefault="0088116E" w:rsidP="0088116E">
            <w:pPr>
              <w:jc w:val="right"/>
              <w:rPr>
                <w:szCs w:val="14"/>
              </w:rPr>
            </w:pPr>
            <w:r w:rsidRPr="00EC3996">
              <w:rPr>
                <w:rFonts w:eastAsia="Tahoma"/>
                <w:color w:val="000000"/>
                <w:szCs w:val="14"/>
              </w:rPr>
              <w:t>44</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A8C4AC" w14:textId="77777777" w:rsidR="0088116E" w:rsidRPr="00EC3996" w:rsidRDefault="0088116E" w:rsidP="0088116E">
            <w:pPr>
              <w:jc w:val="right"/>
              <w:rPr>
                <w:szCs w:val="14"/>
              </w:rPr>
            </w:pPr>
            <w:r w:rsidRPr="00EC3996">
              <w:rPr>
                <w:rFonts w:eastAsia="Tahoma"/>
                <w:color w:val="000000"/>
                <w:szCs w:val="14"/>
              </w:rPr>
              <w:t>69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8DC44B" w14:textId="77777777" w:rsidR="0088116E" w:rsidRPr="00EC3996" w:rsidRDefault="0088116E" w:rsidP="0088116E">
            <w:pPr>
              <w:jc w:val="right"/>
              <w:rPr>
                <w:szCs w:val="14"/>
              </w:rPr>
            </w:pPr>
            <w:r w:rsidRPr="00EC3996">
              <w:rPr>
                <w:rFonts w:eastAsia="Tahoma"/>
                <w:color w:val="000000"/>
                <w:szCs w:val="14"/>
              </w:rPr>
              <w:t>104</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B02180" w14:textId="77777777" w:rsidR="0088116E" w:rsidRPr="00EC3996" w:rsidRDefault="0088116E" w:rsidP="0088116E">
            <w:pPr>
              <w:jc w:val="right"/>
              <w:rPr>
                <w:szCs w:val="14"/>
              </w:rPr>
            </w:pPr>
            <w:r w:rsidRPr="00EC3996">
              <w:rPr>
                <w:rFonts w:eastAsia="Tahoma"/>
                <w:color w:val="000000"/>
                <w:szCs w:val="14"/>
              </w:rPr>
              <w:t>89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020470" w14:textId="77777777" w:rsidR="0088116E" w:rsidRPr="00EC3996" w:rsidRDefault="0088116E" w:rsidP="0088116E">
            <w:pPr>
              <w:jc w:val="right"/>
              <w:rPr>
                <w:szCs w:val="14"/>
              </w:rPr>
            </w:pPr>
            <w:r w:rsidRPr="00EC3996">
              <w:rPr>
                <w:rFonts w:eastAsia="Tahoma"/>
                <w:color w:val="000000"/>
                <w:szCs w:val="14"/>
              </w:rPr>
              <w:t>64</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712DD5" w14:textId="77777777" w:rsidR="0088116E" w:rsidRPr="00EC3996" w:rsidRDefault="0088116E" w:rsidP="0088116E">
            <w:pPr>
              <w:jc w:val="right"/>
              <w:rPr>
                <w:szCs w:val="14"/>
              </w:rPr>
            </w:pPr>
            <w:r w:rsidRPr="00EC3996">
              <w:rPr>
                <w:rFonts w:eastAsia="Tahoma"/>
                <w:color w:val="000000"/>
                <w:szCs w:val="14"/>
              </w:rPr>
              <w:t>61</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F802A5" w14:textId="77777777" w:rsidR="0088116E" w:rsidRPr="00EC3996" w:rsidRDefault="0088116E" w:rsidP="0088116E">
            <w:pPr>
              <w:jc w:val="right"/>
              <w:rPr>
                <w:szCs w:val="14"/>
              </w:rPr>
            </w:pPr>
            <w:r w:rsidRPr="00EC3996">
              <w:rPr>
                <w:rFonts w:eastAsia="Tahoma"/>
                <w:color w:val="000000"/>
                <w:szCs w:val="14"/>
              </w:rPr>
              <w:t>30</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08A4B9C" w14:textId="77777777" w:rsidR="0088116E" w:rsidRPr="00EC3996" w:rsidRDefault="0088116E" w:rsidP="00EC3996">
            <w:pPr>
              <w:jc w:val="center"/>
              <w:rPr>
                <w:szCs w:val="14"/>
              </w:rPr>
            </w:pPr>
            <w:r w:rsidRPr="00EC3996">
              <w:rPr>
                <w:noProof/>
                <w:szCs w:val="14"/>
              </w:rPr>
              <w:drawing>
                <wp:inline distT="0" distB="0" distL="0" distR="0" wp14:anchorId="0346FA9B" wp14:editId="26248C57">
                  <wp:extent cx="1080000" cy="165600"/>
                  <wp:effectExtent l="0" t="0" r="0" b="0"/>
                  <wp:docPr id="24" name="img15.png" descr="graf Število opravljenih hišnih preiskav v letih od 2015 do 2024"/>
                  <wp:cNvGraphicFramePr/>
                  <a:graphic xmlns:a="http://schemas.openxmlformats.org/drawingml/2006/main">
                    <a:graphicData uri="http://schemas.openxmlformats.org/drawingml/2006/picture">
                      <pic:pic xmlns:pic="http://schemas.openxmlformats.org/drawingml/2006/picture">
                        <pic:nvPicPr>
                          <pic:cNvPr id="25" name="img15.png"/>
                          <pic:cNvPicPr/>
                        </pic:nvPicPr>
                        <pic:blipFill>
                          <a:blip r:embed="rId34" cstate="print"/>
                          <a:stretch>
                            <a:fillRect/>
                          </a:stretch>
                        </pic:blipFill>
                        <pic:spPr>
                          <a:xfrm>
                            <a:off x="0" y="0"/>
                            <a:ext cx="1080000" cy="165600"/>
                          </a:xfrm>
                          <a:prstGeom prst="rect">
                            <a:avLst/>
                          </a:prstGeom>
                        </pic:spPr>
                      </pic:pic>
                    </a:graphicData>
                  </a:graphic>
                </wp:inline>
              </w:drawing>
            </w:r>
          </w:p>
        </w:tc>
      </w:tr>
      <w:tr w:rsidR="00EC3996" w:rsidRPr="00EC3996" w14:paraId="0789930C"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164813" w14:textId="77777777" w:rsidR="0088116E" w:rsidRPr="00EC3996" w:rsidRDefault="0088116E" w:rsidP="0088116E">
            <w:pPr>
              <w:ind w:left="199"/>
              <w:rPr>
                <w:szCs w:val="14"/>
              </w:rPr>
            </w:pPr>
            <w:r w:rsidRPr="00EC3996">
              <w:rPr>
                <w:rFonts w:eastAsia="Tahoma"/>
                <w:color w:val="000000"/>
                <w:szCs w:val="14"/>
              </w:rPr>
              <w:t>Osebne</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D7EAA0" w14:textId="77777777" w:rsidR="0088116E" w:rsidRPr="00EC3996" w:rsidRDefault="0088116E" w:rsidP="0088116E">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50E147" w14:textId="77777777" w:rsidR="0088116E" w:rsidRPr="00EC3996" w:rsidRDefault="0088116E" w:rsidP="0088116E">
            <w:pPr>
              <w:jc w:val="right"/>
              <w:rPr>
                <w:szCs w:val="14"/>
              </w:rPr>
            </w:pPr>
            <w:r w:rsidRPr="00EC3996">
              <w:rPr>
                <w:rFonts w:eastAsia="Tahoma"/>
                <w:color w:val="000000"/>
                <w:szCs w:val="14"/>
              </w:rPr>
              <w:t>5</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DF42E0" w14:textId="77777777" w:rsidR="0088116E" w:rsidRPr="00EC3996" w:rsidRDefault="0088116E" w:rsidP="0088116E">
            <w:pPr>
              <w:jc w:val="right"/>
              <w:rPr>
                <w:szCs w:val="14"/>
              </w:rPr>
            </w:pPr>
            <w:r w:rsidRPr="00EC3996">
              <w:rPr>
                <w:rFonts w:eastAsia="Tahoma"/>
                <w:color w:val="000000"/>
                <w:szCs w:val="14"/>
              </w:rPr>
              <w:t>8</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155C4D" w14:textId="77777777" w:rsidR="0088116E" w:rsidRPr="00EC3996" w:rsidRDefault="0088116E" w:rsidP="0088116E">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82B00B" w14:textId="77777777" w:rsidR="0088116E" w:rsidRPr="00EC3996" w:rsidRDefault="0088116E" w:rsidP="0088116E">
            <w:pPr>
              <w:jc w:val="right"/>
              <w:rPr>
                <w:szCs w:val="14"/>
              </w:rPr>
            </w:pPr>
            <w:r w:rsidRPr="00EC3996">
              <w:rPr>
                <w:rFonts w:eastAsia="Tahoma"/>
                <w:color w:val="000000"/>
                <w:szCs w:val="14"/>
              </w:rPr>
              <w:t>7</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A86713" w14:textId="77777777" w:rsidR="0088116E" w:rsidRPr="00EC3996" w:rsidRDefault="0088116E" w:rsidP="0088116E">
            <w:pPr>
              <w:jc w:val="right"/>
              <w:rPr>
                <w:szCs w:val="14"/>
              </w:rPr>
            </w:pPr>
            <w:r w:rsidRPr="00EC3996">
              <w:rPr>
                <w:rFonts w:eastAsia="Tahoma"/>
                <w:color w:val="000000"/>
                <w:szCs w:val="14"/>
              </w:rPr>
              <w:t>10</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86F330" w14:textId="77777777" w:rsidR="0088116E" w:rsidRPr="00EC3996" w:rsidRDefault="0088116E" w:rsidP="0088116E">
            <w:pPr>
              <w:jc w:val="right"/>
              <w:rPr>
                <w:szCs w:val="14"/>
              </w:rPr>
            </w:pPr>
            <w:r w:rsidRPr="00EC3996">
              <w:rPr>
                <w:rFonts w:eastAsia="Tahoma"/>
                <w:color w:val="000000"/>
                <w:szCs w:val="14"/>
              </w:rPr>
              <w:t>13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2C1D28" w14:textId="77777777" w:rsidR="0088116E" w:rsidRPr="00EC3996" w:rsidRDefault="0088116E" w:rsidP="0088116E">
            <w:pPr>
              <w:jc w:val="right"/>
              <w:rPr>
                <w:szCs w:val="14"/>
              </w:rPr>
            </w:pPr>
            <w:r w:rsidRPr="00EC3996">
              <w:rPr>
                <w:rFonts w:eastAsia="Tahoma"/>
                <w:color w:val="000000"/>
                <w:szCs w:val="14"/>
              </w:rPr>
              <w:t>6</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673B29" w14:textId="77777777" w:rsidR="0088116E" w:rsidRPr="00EC3996" w:rsidRDefault="0088116E" w:rsidP="0088116E">
            <w:pPr>
              <w:jc w:val="right"/>
              <w:rPr>
                <w:szCs w:val="14"/>
              </w:rPr>
            </w:pPr>
            <w:r w:rsidRPr="00EC3996">
              <w:rPr>
                <w:rFonts w:eastAsia="Tahoma"/>
                <w:color w:val="000000"/>
                <w:szCs w:val="14"/>
              </w:rPr>
              <w:t>7</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554D24" w14:textId="77777777" w:rsidR="0088116E" w:rsidRPr="00EC3996" w:rsidRDefault="0088116E" w:rsidP="0088116E">
            <w:pPr>
              <w:jc w:val="right"/>
              <w:rPr>
                <w:szCs w:val="14"/>
              </w:rPr>
            </w:pPr>
            <w:r w:rsidRPr="00EC3996">
              <w:rPr>
                <w:rFonts w:eastAsia="Tahoma"/>
                <w:color w:val="000000"/>
                <w:szCs w:val="14"/>
              </w:rPr>
              <w:t>4</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7D2F3A" w14:textId="77777777" w:rsidR="0088116E" w:rsidRPr="00EC3996" w:rsidRDefault="0088116E" w:rsidP="00EC3996">
            <w:pPr>
              <w:jc w:val="center"/>
              <w:rPr>
                <w:szCs w:val="14"/>
              </w:rPr>
            </w:pPr>
            <w:r w:rsidRPr="00EC3996">
              <w:rPr>
                <w:noProof/>
                <w:szCs w:val="14"/>
              </w:rPr>
              <w:drawing>
                <wp:inline distT="0" distB="0" distL="0" distR="0" wp14:anchorId="4A7BE1A9" wp14:editId="2A7F5588">
                  <wp:extent cx="1080000" cy="165600"/>
                  <wp:effectExtent l="0" t="0" r="0" b="0"/>
                  <wp:docPr id="26" name="img16.png" descr="graf Število opravljenih osebnih preiskav v letih od 2015 do 2024"/>
                  <wp:cNvGraphicFramePr/>
                  <a:graphic xmlns:a="http://schemas.openxmlformats.org/drawingml/2006/main">
                    <a:graphicData uri="http://schemas.openxmlformats.org/drawingml/2006/picture">
                      <pic:pic xmlns:pic="http://schemas.openxmlformats.org/drawingml/2006/picture">
                        <pic:nvPicPr>
                          <pic:cNvPr id="27" name="img16.png"/>
                          <pic:cNvPicPr/>
                        </pic:nvPicPr>
                        <pic:blipFill>
                          <a:blip r:embed="rId35" cstate="print"/>
                          <a:stretch>
                            <a:fillRect/>
                          </a:stretch>
                        </pic:blipFill>
                        <pic:spPr>
                          <a:xfrm>
                            <a:off x="0" y="0"/>
                            <a:ext cx="1080000" cy="165600"/>
                          </a:xfrm>
                          <a:prstGeom prst="rect">
                            <a:avLst/>
                          </a:prstGeom>
                        </pic:spPr>
                      </pic:pic>
                    </a:graphicData>
                  </a:graphic>
                </wp:inline>
              </w:drawing>
            </w:r>
          </w:p>
        </w:tc>
      </w:tr>
      <w:tr w:rsidR="00EC3996" w:rsidRPr="00EC3996" w14:paraId="426B93AB" w14:textId="77777777" w:rsidTr="002821F7">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43DAF812" w14:textId="77777777" w:rsidR="00EC3996" w:rsidRPr="00EC3996" w:rsidRDefault="00EC3996" w:rsidP="00EC3996">
            <w:pPr>
              <w:rPr>
                <w:szCs w:val="14"/>
              </w:rPr>
            </w:pPr>
            <w:r w:rsidRPr="00EC3996">
              <w:rPr>
                <w:rFonts w:eastAsia="Tahoma"/>
                <w:b/>
                <w:color w:val="000000"/>
                <w:szCs w:val="14"/>
              </w:rPr>
              <w:t>Privedbe z odredbo</w:t>
            </w:r>
          </w:p>
        </w:tc>
      </w:tr>
      <w:tr w:rsidR="00EC3996" w:rsidRPr="00EC3996" w14:paraId="0587BA74"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0CEBC0" w14:textId="77777777" w:rsidR="0088116E" w:rsidRPr="00EC3996" w:rsidRDefault="0088116E" w:rsidP="0088116E">
            <w:pPr>
              <w:ind w:left="199"/>
              <w:rPr>
                <w:szCs w:val="14"/>
              </w:rPr>
            </w:pPr>
            <w:r w:rsidRPr="00EC3996">
              <w:rPr>
                <w:rFonts w:eastAsia="Tahoma"/>
                <w:color w:val="000000"/>
                <w:szCs w:val="14"/>
              </w:rPr>
              <w:t>Število privedb na zahtevo sodišča</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BCFC6A" w14:textId="77777777" w:rsidR="0088116E" w:rsidRPr="00EC3996" w:rsidRDefault="0088116E" w:rsidP="0088116E">
            <w:pPr>
              <w:jc w:val="right"/>
              <w:rPr>
                <w:szCs w:val="14"/>
              </w:rPr>
            </w:pPr>
            <w:r w:rsidRPr="00EC3996">
              <w:rPr>
                <w:rFonts w:eastAsia="Tahoma"/>
                <w:color w:val="000000"/>
                <w:szCs w:val="14"/>
              </w:rPr>
              <w:t>810</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2C5C47" w14:textId="77777777" w:rsidR="0088116E" w:rsidRPr="00EC3996" w:rsidRDefault="0088116E" w:rsidP="0088116E">
            <w:pPr>
              <w:jc w:val="right"/>
              <w:rPr>
                <w:szCs w:val="14"/>
              </w:rPr>
            </w:pPr>
            <w:r w:rsidRPr="00EC3996">
              <w:rPr>
                <w:rFonts w:eastAsia="Tahoma"/>
                <w:color w:val="000000"/>
                <w:szCs w:val="14"/>
              </w:rPr>
              <w:t>803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DCEDAE" w14:textId="77777777" w:rsidR="0088116E" w:rsidRPr="00EC3996" w:rsidRDefault="0088116E" w:rsidP="0088116E">
            <w:pPr>
              <w:jc w:val="right"/>
              <w:rPr>
                <w:szCs w:val="14"/>
              </w:rPr>
            </w:pPr>
            <w:r w:rsidRPr="00EC3996">
              <w:rPr>
                <w:rFonts w:eastAsia="Tahoma"/>
                <w:color w:val="000000"/>
                <w:szCs w:val="14"/>
              </w:rPr>
              <w:t>723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96F68A" w14:textId="77777777" w:rsidR="0088116E" w:rsidRPr="00EC3996" w:rsidRDefault="0088116E" w:rsidP="0088116E">
            <w:pPr>
              <w:jc w:val="right"/>
              <w:rPr>
                <w:szCs w:val="14"/>
              </w:rPr>
            </w:pPr>
            <w:r w:rsidRPr="00EC3996">
              <w:rPr>
                <w:rFonts w:eastAsia="Tahoma"/>
                <w:color w:val="000000"/>
                <w:szCs w:val="14"/>
              </w:rPr>
              <w:t>802</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7CED2B" w14:textId="77777777" w:rsidR="0088116E" w:rsidRPr="00EC3996" w:rsidRDefault="0088116E" w:rsidP="0088116E">
            <w:pPr>
              <w:jc w:val="right"/>
              <w:rPr>
                <w:szCs w:val="14"/>
              </w:rPr>
            </w:pPr>
            <w:r w:rsidRPr="00EC3996">
              <w:rPr>
                <w:rFonts w:eastAsia="Tahoma"/>
                <w:color w:val="000000"/>
                <w:szCs w:val="14"/>
              </w:rPr>
              <w:t>722</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A346B6" w14:textId="77777777" w:rsidR="0088116E" w:rsidRPr="00EC3996" w:rsidRDefault="0088116E" w:rsidP="0088116E">
            <w:pPr>
              <w:jc w:val="right"/>
              <w:rPr>
                <w:szCs w:val="14"/>
              </w:rPr>
            </w:pPr>
            <w:r w:rsidRPr="00EC3996">
              <w:rPr>
                <w:rFonts w:eastAsia="Tahoma"/>
                <w:color w:val="000000"/>
                <w:szCs w:val="14"/>
              </w:rPr>
              <w:t>605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DCA7E2" w14:textId="77777777" w:rsidR="0088116E" w:rsidRPr="00EC3996" w:rsidRDefault="0088116E" w:rsidP="0088116E">
            <w:pPr>
              <w:jc w:val="right"/>
              <w:rPr>
                <w:szCs w:val="14"/>
              </w:rPr>
            </w:pPr>
            <w:r w:rsidRPr="00EC3996">
              <w:rPr>
                <w:rFonts w:eastAsia="Tahoma"/>
                <w:color w:val="000000"/>
                <w:szCs w:val="14"/>
              </w:rPr>
              <w:t>670</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2154EF" w14:textId="77777777" w:rsidR="0088116E" w:rsidRPr="00EC3996" w:rsidRDefault="0088116E" w:rsidP="0088116E">
            <w:pPr>
              <w:jc w:val="right"/>
              <w:rPr>
                <w:szCs w:val="14"/>
              </w:rPr>
            </w:pPr>
            <w:r w:rsidRPr="00EC3996">
              <w:rPr>
                <w:rFonts w:eastAsia="Tahoma"/>
                <w:color w:val="000000"/>
                <w:szCs w:val="14"/>
              </w:rPr>
              <w:t>667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40169" w14:textId="77777777" w:rsidR="0088116E" w:rsidRPr="00EC3996" w:rsidRDefault="0088116E" w:rsidP="0088116E">
            <w:pPr>
              <w:jc w:val="right"/>
              <w:rPr>
                <w:szCs w:val="14"/>
              </w:rPr>
            </w:pPr>
            <w:r w:rsidRPr="00EC3996">
              <w:rPr>
                <w:rFonts w:eastAsia="Tahoma"/>
                <w:color w:val="000000"/>
                <w:szCs w:val="14"/>
              </w:rPr>
              <w:t>638</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76CF8B" w14:textId="77777777" w:rsidR="0088116E" w:rsidRPr="00EC3996" w:rsidRDefault="0088116E" w:rsidP="0088116E">
            <w:pPr>
              <w:jc w:val="right"/>
              <w:rPr>
                <w:szCs w:val="14"/>
              </w:rPr>
            </w:pPr>
            <w:r w:rsidRPr="00EC3996">
              <w:rPr>
                <w:rFonts w:eastAsia="Tahoma"/>
                <w:color w:val="000000"/>
                <w:szCs w:val="14"/>
              </w:rPr>
              <w:t>3.703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004DC63" w14:textId="77777777" w:rsidR="0088116E" w:rsidRPr="00EC3996" w:rsidRDefault="0088116E" w:rsidP="00EC3996">
            <w:pPr>
              <w:jc w:val="center"/>
              <w:rPr>
                <w:szCs w:val="14"/>
              </w:rPr>
            </w:pPr>
            <w:r w:rsidRPr="00EC3996">
              <w:rPr>
                <w:noProof/>
                <w:szCs w:val="14"/>
              </w:rPr>
              <w:drawing>
                <wp:inline distT="0" distB="0" distL="0" distR="0" wp14:anchorId="7319A4EC" wp14:editId="2F1894E6">
                  <wp:extent cx="1080000" cy="165600"/>
                  <wp:effectExtent l="0" t="0" r="0" b="0"/>
                  <wp:docPr id="28" name="img17.png" descr="graf Število privedb z odredbo na zahtevo sodišča v letih od 2015 do 2024"/>
                  <wp:cNvGraphicFramePr/>
                  <a:graphic xmlns:a="http://schemas.openxmlformats.org/drawingml/2006/main">
                    <a:graphicData uri="http://schemas.openxmlformats.org/drawingml/2006/picture">
                      <pic:pic xmlns:pic="http://schemas.openxmlformats.org/drawingml/2006/picture">
                        <pic:nvPicPr>
                          <pic:cNvPr id="29" name="img17.png"/>
                          <pic:cNvPicPr/>
                        </pic:nvPicPr>
                        <pic:blipFill>
                          <a:blip r:embed="rId36" cstate="print"/>
                          <a:stretch>
                            <a:fillRect/>
                          </a:stretch>
                        </pic:blipFill>
                        <pic:spPr>
                          <a:xfrm>
                            <a:off x="0" y="0"/>
                            <a:ext cx="1080000" cy="165600"/>
                          </a:xfrm>
                          <a:prstGeom prst="rect">
                            <a:avLst/>
                          </a:prstGeom>
                        </pic:spPr>
                      </pic:pic>
                    </a:graphicData>
                  </a:graphic>
                </wp:inline>
              </w:drawing>
            </w:r>
          </w:p>
        </w:tc>
      </w:tr>
      <w:tr w:rsidR="00EC3996" w:rsidRPr="00EC3996" w14:paraId="39CAED1C"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08AA9D" w14:textId="77777777" w:rsidR="0088116E" w:rsidRPr="00EC3996" w:rsidRDefault="0088116E" w:rsidP="0088116E">
            <w:pPr>
              <w:ind w:left="199"/>
              <w:rPr>
                <w:szCs w:val="14"/>
              </w:rPr>
            </w:pPr>
            <w:r w:rsidRPr="00EC3996">
              <w:rPr>
                <w:rFonts w:eastAsia="Tahoma"/>
                <w:color w:val="000000"/>
                <w:szCs w:val="14"/>
              </w:rPr>
              <w:t>Število privedb na zahtevo ostalih pooblaščenih služb</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8624E6" w14:textId="77777777" w:rsidR="0088116E" w:rsidRPr="00EC3996" w:rsidRDefault="0088116E" w:rsidP="0088116E">
            <w:pPr>
              <w:jc w:val="right"/>
              <w:rPr>
                <w:szCs w:val="14"/>
              </w:rPr>
            </w:pPr>
            <w:r w:rsidRPr="00EC3996">
              <w:rPr>
                <w:rFonts w:eastAsia="Tahoma"/>
                <w:color w:val="000000"/>
                <w:szCs w:val="14"/>
              </w:rPr>
              <w:t>27</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42598E" w14:textId="77777777" w:rsidR="0088116E" w:rsidRPr="00EC3996" w:rsidRDefault="0088116E" w:rsidP="0088116E">
            <w:pPr>
              <w:jc w:val="right"/>
              <w:rPr>
                <w:szCs w:val="14"/>
              </w:rPr>
            </w:pPr>
            <w:r w:rsidRPr="00EC3996">
              <w:rPr>
                <w:rFonts w:eastAsia="Tahoma"/>
                <w:color w:val="000000"/>
                <w:szCs w:val="14"/>
              </w:rPr>
              <w:t>17</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7279CB" w14:textId="77777777" w:rsidR="0088116E" w:rsidRPr="00EC3996" w:rsidRDefault="0088116E" w:rsidP="0088116E">
            <w:pPr>
              <w:jc w:val="right"/>
              <w:rPr>
                <w:szCs w:val="14"/>
              </w:rPr>
            </w:pPr>
            <w:r w:rsidRPr="00EC3996">
              <w:rPr>
                <w:rFonts w:eastAsia="Tahoma"/>
                <w:color w:val="000000"/>
                <w:szCs w:val="14"/>
              </w:rPr>
              <w:t>11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B75F72" w14:textId="77777777" w:rsidR="0088116E" w:rsidRPr="00EC3996" w:rsidRDefault="0088116E" w:rsidP="0088116E">
            <w:pPr>
              <w:jc w:val="right"/>
              <w:rPr>
                <w:szCs w:val="14"/>
              </w:rPr>
            </w:pPr>
            <w:r w:rsidRPr="00EC3996">
              <w:rPr>
                <w:rFonts w:eastAsia="Tahoma"/>
                <w:color w:val="000000"/>
                <w:szCs w:val="14"/>
              </w:rPr>
              <w:t>8</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D59E9D" w14:textId="77777777" w:rsidR="0088116E" w:rsidRPr="00EC3996" w:rsidRDefault="0088116E" w:rsidP="0088116E">
            <w:pPr>
              <w:jc w:val="right"/>
              <w:rPr>
                <w:szCs w:val="14"/>
              </w:rPr>
            </w:pPr>
            <w:r w:rsidRPr="00EC3996">
              <w:rPr>
                <w:rFonts w:eastAsia="Tahoma"/>
                <w:color w:val="000000"/>
                <w:szCs w:val="14"/>
              </w:rPr>
              <w:t>6</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32ACCC" w14:textId="77777777" w:rsidR="0088116E" w:rsidRPr="00EC3996" w:rsidRDefault="0088116E" w:rsidP="0088116E">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1BFE0D" w14:textId="77777777" w:rsidR="0088116E" w:rsidRPr="00EC3996" w:rsidRDefault="0088116E" w:rsidP="0088116E">
            <w:pPr>
              <w:jc w:val="right"/>
              <w:rPr>
                <w:szCs w:val="14"/>
              </w:rPr>
            </w:pPr>
            <w:r w:rsidRPr="00EC3996">
              <w:rPr>
                <w:rFonts w:eastAsia="Tahoma"/>
                <w:color w:val="000000"/>
                <w:szCs w:val="14"/>
              </w:rPr>
              <w:t>22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EE20F4" w14:textId="77777777" w:rsidR="0088116E" w:rsidRPr="00EC3996" w:rsidRDefault="0088116E" w:rsidP="0088116E">
            <w:pPr>
              <w:jc w:val="right"/>
              <w:rPr>
                <w:szCs w:val="14"/>
              </w:rPr>
            </w:pPr>
            <w:r w:rsidRPr="00EC3996">
              <w:rPr>
                <w:rFonts w:eastAsia="Tahoma"/>
                <w:color w:val="000000"/>
                <w:szCs w:val="14"/>
              </w:rPr>
              <w:t>34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72D727" w14:textId="77777777" w:rsidR="0088116E" w:rsidRPr="00EC3996" w:rsidRDefault="0088116E" w:rsidP="0088116E">
            <w:pPr>
              <w:jc w:val="right"/>
              <w:rPr>
                <w:szCs w:val="14"/>
              </w:rPr>
            </w:pPr>
            <w:r w:rsidRPr="00EC3996">
              <w:rPr>
                <w:rFonts w:eastAsia="Tahoma"/>
                <w:color w:val="000000"/>
                <w:szCs w:val="14"/>
              </w:rPr>
              <w:t>38</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B4DAF1" w14:textId="77777777" w:rsidR="0088116E" w:rsidRPr="00EC3996" w:rsidRDefault="0088116E" w:rsidP="0088116E">
            <w:pPr>
              <w:jc w:val="right"/>
              <w:rPr>
                <w:szCs w:val="14"/>
              </w:rPr>
            </w:pPr>
            <w:r w:rsidRPr="00EC3996">
              <w:rPr>
                <w:rFonts w:eastAsia="Tahoma"/>
                <w:color w:val="000000"/>
                <w:szCs w:val="14"/>
              </w:rPr>
              <w:t>1</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6403F59" w14:textId="77777777" w:rsidR="0088116E" w:rsidRPr="00EC3996" w:rsidRDefault="0088116E" w:rsidP="00EC3996">
            <w:pPr>
              <w:jc w:val="center"/>
              <w:rPr>
                <w:szCs w:val="14"/>
              </w:rPr>
            </w:pPr>
            <w:r w:rsidRPr="00EC3996">
              <w:rPr>
                <w:noProof/>
                <w:szCs w:val="14"/>
              </w:rPr>
              <w:drawing>
                <wp:inline distT="0" distB="0" distL="0" distR="0" wp14:anchorId="504B1297" wp14:editId="0EE62934">
                  <wp:extent cx="1080000" cy="165600"/>
                  <wp:effectExtent l="0" t="0" r="0" b="0"/>
                  <wp:docPr id="30" name="img18.png" descr="graf Število privedb z odredbo na zahtevo ostalih pooblaščenih služb v letih od 2015 do 2024"/>
                  <wp:cNvGraphicFramePr/>
                  <a:graphic xmlns:a="http://schemas.openxmlformats.org/drawingml/2006/main">
                    <a:graphicData uri="http://schemas.openxmlformats.org/drawingml/2006/picture">
                      <pic:pic xmlns:pic="http://schemas.openxmlformats.org/drawingml/2006/picture">
                        <pic:nvPicPr>
                          <pic:cNvPr id="31" name="img18.png"/>
                          <pic:cNvPicPr/>
                        </pic:nvPicPr>
                        <pic:blipFill>
                          <a:blip r:embed="rId37" cstate="print"/>
                          <a:stretch>
                            <a:fillRect/>
                          </a:stretch>
                        </pic:blipFill>
                        <pic:spPr>
                          <a:xfrm>
                            <a:off x="0" y="0"/>
                            <a:ext cx="1080000" cy="165600"/>
                          </a:xfrm>
                          <a:prstGeom prst="rect">
                            <a:avLst/>
                          </a:prstGeom>
                        </pic:spPr>
                      </pic:pic>
                    </a:graphicData>
                  </a:graphic>
                </wp:inline>
              </w:drawing>
            </w:r>
          </w:p>
        </w:tc>
      </w:tr>
      <w:tr w:rsidR="00EC3996" w:rsidRPr="00EC3996" w14:paraId="7FF6CD9C"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F7125B" w14:textId="77777777" w:rsidR="0088116E" w:rsidRPr="00EC3996" w:rsidRDefault="0088116E" w:rsidP="0088116E">
            <w:pPr>
              <w:ind w:left="199"/>
              <w:rPr>
                <w:szCs w:val="14"/>
              </w:rPr>
            </w:pPr>
            <w:r w:rsidRPr="00EC3996">
              <w:rPr>
                <w:rFonts w:eastAsia="Tahoma"/>
                <w:color w:val="000000"/>
                <w:szCs w:val="14"/>
              </w:rPr>
              <w:t>Število privedb na zahtevo upravnih organov</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87F5F6" w14:textId="77777777" w:rsidR="0088116E" w:rsidRPr="00EC3996" w:rsidRDefault="0088116E" w:rsidP="0088116E">
            <w:pPr>
              <w:jc w:val="right"/>
              <w:rPr>
                <w:szCs w:val="14"/>
              </w:rPr>
            </w:pPr>
            <w:r w:rsidRPr="00EC3996">
              <w:rPr>
                <w:rFonts w:eastAsia="Tahoma"/>
                <w:color w:val="000000"/>
                <w:szCs w:val="14"/>
              </w:rPr>
              <w:t>16</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3D474" w14:textId="77777777" w:rsidR="0088116E" w:rsidRPr="00EC3996" w:rsidRDefault="0088116E" w:rsidP="0088116E">
            <w:pPr>
              <w:jc w:val="right"/>
              <w:rPr>
                <w:szCs w:val="14"/>
              </w:rPr>
            </w:pPr>
            <w:r w:rsidRPr="00EC3996">
              <w:rPr>
                <w:rFonts w:eastAsia="Tahoma"/>
                <w:color w:val="000000"/>
                <w:szCs w:val="14"/>
              </w:rPr>
              <w:t>13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A4A2B" w14:textId="77777777" w:rsidR="0088116E" w:rsidRPr="00EC3996" w:rsidRDefault="0088116E" w:rsidP="0088116E">
            <w:pPr>
              <w:jc w:val="right"/>
              <w:rPr>
                <w:szCs w:val="14"/>
              </w:rPr>
            </w:pPr>
            <w:r w:rsidRPr="00EC3996">
              <w:rPr>
                <w:rFonts w:eastAsia="Tahoma"/>
                <w:color w:val="000000"/>
                <w:szCs w:val="14"/>
              </w:rPr>
              <w:t>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6C4059" w14:textId="77777777" w:rsidR="0088116E" w:rsidRPr="00EC3996" w:rsidRDefault="0088116E" w:rsidP="0088116E">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ED3907" w14:textId="77777777" w:rsidR="0088116E" w:rsidRPr="00EC3996" w:rsidRDefault="0088116E" w:rsidP="0088116E">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178D7" w14:textId="77777777" w:rsidR="0088116E" w:rsidRPr="00EC3996" w:rsidRDefault="0088116E" w:rsidP="0088116E">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75ABE5" w14:textId="77777777" w:rsidR="0088116E" w:rsidRPr="00EC3996" w:rsidRDefault="00EC3996" w:rsidP="0088116E">
            <w:pPr>
              <w:jc w:val="right"/>
              <w:rPr>
                <w:szCs w:val="14"/>
              </w:rPr>
            </w:pPr>
            <w:r>
              <w:rPr>
                <w:rFonts w:eastAsia="Tahoma"/>
                <w:color w:val="000000"/>
                <w:szCs w:val="14"/>
              </w:rPr>
              <w:t>-</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503739" w14:textId="77777777" w:rsidR="0088116E" w:rsidRPr="00EC3996" w:rsidRDefault="0088116E" w:rsidP="0088116E">
            <w:pPr>
              <w:jc w:val="right"/>
              <w:rPr>
                <w:szCs w:val="14"/>
              </w:rPr>
            </w:pPr>
            <w:r w:rsidRPr="00EC3996">
              <w:rPr>
                <w:rFonts w:eastAsia="Tahoma"/>
                <w:color w:val="000000"/>
                <w:szCs w:val="14"/>
              </w:rPr>
              <w:t>4</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63670A" w14:textId="77777777" w:rsidR="0088116E" w:rsidRPr="00EC3996" w:rsidRDefault="0088116E" w:rsidP="0088116E">
            <w:pPr>
              <w:jc w:val="right"/>
              <w:rPr>
                <w:szCs w:val="14"/>
              </w:rPr>
            </w:pPr>
            <w:r w:rsidRPr="00EC3996">
              <w:rPr>
                <w:rFonts w:eastAsia="Tahoma"/>
                <w:color w:val="000000"/>
                <w:szCs w:val="14"/>
              </w:rPr>
              <w:t>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74C29A" w14:textId="77777777" w:rsidR="0088116E" w:rsidRPr="00EC3996" w:rsidRDefault="0088116E" w:rsidP="0088116E">
            <w:pPr>
              <w:jc w:val="right"/>
              <w:rPr>
                <w:szCs w:val="14"/>
              </w:rPr>
            </w:pPr>
            <w:r w:rsidRPr="00EC3996">
              <w:rPr>
                <w:rFonts w:eastAsia="Tahoma"/>
                <w:color w:val="000000"/>
                <w:szCs w:val="14"/>
              </w:rPr>
              <w:t>5</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15A4ADE" w14:textId="77777777" w:rsidR="0088116E" w:rsidRPr="00EC3996" w:rsidRDefault="0088116E" w:rsidP="00EC3996">
            <w:pPr>
              <w:jc w:val="center"/>
              <w:rPr>
                <w:szCs w:val="14"/>
              </w:rPr>
            </w:pPr>
            <w:r w:rsidRPr="00EC3996">
              <w:rPr>
                <w:noProof/>
                <w:szCs w:val="14"/>
              </w:rPr>
              <w:drawing>
                <wp:inline distT="0" distB="0" distL="0" distR="0" wp14:anchorId="20E90C43" wp14:editId="155D9A6C">
                  <wp:extent cx="1080000" cy="165600"/>
                  <wp:effectExtent l="0" t="0" r="0" b="0"/>
                  <wp:docPr id="32" name="img19.png" descr="graf Število privedb z odredbo na zahtevo upravnih organov  v letih od 2015 do 2024"/>
                  <wp:cNvGraphicFramePr/>
                  <a:graphic xmlns:a="http://schemas.openxmlformats.org/drawingml/2006/main">
                    <a:graphicData uri="http://schemas.openxmlformats.org/drawingml/2006/picture">
                      <pic:pic xmlns:pic="http://schemas.openxmlformats.org/drawingml/2006/picture">
                        <pic:nvPicPr>
                          <pic:cNvPr id="33" name="img19.png"/>
                          <pic:cNvPicPr/>
                        </pic:nvPicPr>
                        <pic:blipFill>
                          <a:blip r:embed="rId38" cstate="print"/>
                          <a:stretch>
                            <a:fillRect/>
                          </a:stretch>
                        </pic:blipFill>
                        <pic:spPr>
                          <a:xfrm>
                            <a:off x="0" y="0"/>
                            <a:ext cx="1080000" cy="165600"/>
                          </a:xfrm>
                          <a:prstGeom prst="rect">
                            <a:avLst/>
                          </a:prstGeom>
                        </pic:spPr>
                      </pic:pic>
                    </a:graphicData>
                  </a:graphic>
                </wp:inline>
              </w:drawing>
            </w:r>
          </w:p>
        </w:tc>
      </w:tr>
      <w:tr w:rsidR="00EC3996" w:rsidRPr="00EC3996" w14:paraId="5076A305"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3AC4E5" w14:textId="77777777" w:rsidR="0088116E" w:rsidRPr="00EC3996" w:rsidRDefault="0088116E" w:rsidP="0088116E">
            <w:pPr>
              <w:ind w:left="199"/>
              <w:rPr>
                <w:szCs w:val="14"/>
              </w:rPr>
            </w:pPr>
            <w:r w:rsidRPr="00EC3996">
              <w:rPr>
                <w:rFonts w:eastAsia="Tahoma"/>
                <w:color w:val="000000"/>
                <w:szCs w:val="14"/>
              </w:rPr>
              <w:t>Število prive</w:t>
            </w:r>
            <w:r w:rsidR="00EC3996">
              <w:rPr>
                <w:rFonts w:eastAsia="Tahoma"/>
                <w:color w:val="000000"/>
                <w:szCs w:val="14"/>
              </w:rPr>
              <w:t>d</w:t>
            </w:r>
            <w:r w:rsidRPr="00EC3996">
              <w:rPr>
                <w:rFonts w:eastAsia="Tahoma"/>
                <w:color w:val="000000"/>
                <w:szCs w:val="14"/>
              </w:rPr>
              <w:t>b na zahtevo inšpekcijskih služb</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A067DE" w14:textId="77777777" w:rsidR="0088116E" w:rsidRPr="00EC3996" w:rsidRDefault="0088116E" w:rsidP="0088116E">
            <w:pPr>
              <w:jc w:val="right"/>
              <w:rPr>
                <w:szCs w:val="14"/>
              </w:rPr>
            </w:pPr>
            <w:r w:rsidRPr="00EC3996">
              <w:rPr>
                <w:rFonts w:eastAsia="Tahoma"/>
                <w:color w:val="000000"/>
                <w:szCs w:val="14"/>
              </w:rPr>
              <w:t>14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BDB851" w14:textId="77777777" w:rsidR="0088116E" w:rsidRPr="00EC3996" w:rsidRDefault="0088116E" w:rsidP="0088116E">
            <w:pPr>
              <w:jc w:val="right"/>
              <w:rPr>
                <w:szCs w:val="14"/>
              </w:rPr>
            </w:pPr>
            <w:r w:rsidRPr="00EC3996">
              <w:rPr>
                <w:rFonts w:eastAsia="Tahoma"/>
                <w:color w:val="000000"/>
                <w:szCs w:val="14"/>
              </w:rPr>
              <w:t>13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54E141" w14:textId="77777777" w:rsidR="0088116E" w:rsidRPr="00EC3996" w:rsidRDefault="0088116E" w:rsidP="0088116E">
            <w:pPr>
              <w:jc w:val="right"/>
              <w:rPr>
                <w:szCs w:val="14"/>
              </w:rPr>
            </w:pPr>
            <w:r w:rsidRPr="00EC3996">
              <w:rPr>
                <w:rFonts w:eastAsia="Tahoma"/>
                <w:color w:val="000000"/>
                <w:szCs w:val="14"/>
              </w:rPr>
              <w:t>5</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524EAF" w14:textId="77777777" w:rsidR="0088116E" w:rsidRPr="00EC3996" w:rsidRDefault="0088116E" w:rsidP="0088116E">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A161C5" w14:textId="77777777" w:rsidR="0088116E" w:rsidRPr="00EC3996" w:rsidRDefault="0088116E" w:rsidP="0088116E">
            <w:pPr>
              <w:jc w:val="right"/>
              <w:rPr>
                <w:szCs w:val="14"/>
              </w:rPr>
            </w:pPr>
            <w:r w:rsidRPr="00EC3996">
              <w:rPr>
                <w:rFonts w:eastAsia="Tahoma"/>
                <w:color w:val="000000"/>
                <w:szCs w:val="14"/>
              </w:rPr>
              <w:t>9</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30A660" w14:textId="77777777" w:rsidR="0088116E" w:rsidRPr="00EC3996" w:rsidRDefault="0088116E" w:rsidP="0088116E">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6B6242" w14:textId="77777777" w:rsidR="0088116E" w:rsidRPr="00EC3996" w:rsidRDefault="0088116E" w:rsidP="0088116E">
            <w:pPr>
              <w:jc w:val="right"/>
              <w:rPr>
                <w:szCs w:val="14"/>
              </w:rPr>
            </w:pPr>
            <w:r w:rsidRPr="00EC3996">
              <w:rPr>
                <w:rFonts w:eastAsia="Tahoma"/>
                <w:color w:val="000000"/>
                <w:szCs w:val="14"/>
              </w:rPr>
              <w:t>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A525FD" w14:textId="77777777" w:rsidR="0088116E" w:rsidRPr="00EC3996" w:rsidRDefault="0088116E" w:rsidP="0088116E">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AF349A" w14:textId="77777777" w:rsidR="0088116E" w:rsidRPr="00EC3996" w:rsidRDefault="0088116E" w:rsidP="0088116E">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81BBAE" w14:textId="77777777" w:rsidR="0088116E" w:rsidRPr="00EC3996" w:rsidRDefault="0088116E" w:rsidP="0088116E">
            <w:pPr>
              <w:jc w:val="right"/>
              <w:rPr>
                <w:szCs w:val="14"/>
              </w:rPr>
            </w:pPr>
            <w:r w:rsidRPr="00EC3996">
              <w:rPr>
                <w:rFonts w:eastAsia="Tahoma"/>
                <w:color w:val="000000"/>
                <w:szCs w:val="14"/>
              </w:rPr>
              <w:t>9</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209E3D9" w14:textId="77777777" w:rsidR="0088116E" w:rsidRPr="00EC3996" w:rsidRDefault="0088116E" w:rsidP="00EC3996">
            <w:pPr>
              <w:jc w:val="center"/>
              <w:rPr>
                <w:szCs w:val="14"/>
              </w:rPr>
            </w:pPr>
            <w:r w:rsidRPr="00EC3996">
              <w:rPr>
                <w:noProof/>
                <w:szCs w:val="14"/>
              </w:rPr>
              <w:drawing>
                <wp:inline distT="0" distB="0" distL="0" distR="0" wp14:anchorId="2AFCFC7B" wp14:editId="4F0B95B0">
                  <wp:extent cx="1080000" cy="165600"/>
                  <wp:effectExtent l="0" t="0" r="0" b="0"/>
                  <wp:docPr id="34" name="img20.png" descr="graf Število privedb z odredbo na zahtevo inšpekcijskih služb v letih od 2015 do 2024"/>
                  <wp:cNvGraphicFramePr/>
                  <a:graphic xmlns:a="http://schemas.openxmlformats.org/drawingml/2006/main">
                    <a:graphicData uri="http://schemas.openxmlformats.org/drawingml/2006/picture">
                      <pic:pic xmlns:pic="http://schemas.openxmlformats.org/drawingml/2006/picture">
                        <pic:nvPicPr>
                          <pic:cNvPr id="35" name="img20.png"/>
                          <pic:cNvPicPr/>
                        </pic:nvPicPr>
                        <pic:blipFill>
                          <a:blip r:embed="rId39" cstate="print"/>
                          <a:stretch>
                            <a:fillRect/>
                          </a:stretch>
                        </pic:blipFill>
                        <pic:spPr>
                          <a:xfrm>
                            <a:off x="0" y="0"/>
                            <a:ext cx="1080000" cy="165600"/>
                          </a:xfrm>
                          <a:prstGeom prst="rect">
                            <a:avLst/>
                          </a:prstGeom>
                        </pic:spPr>
                      </pic:pic>
                    </a:graphicData>
                  </a:graphic>
                </wp:inline>
              </w:drawing>
            </w:r>
          </w:p>
        </w:tc>
      </w:tr>
      <w:tr w:rsidR="00EC3996" w:rsidRPr="00EC3996" w14:paraId="5446C5D6" w14:textId="77777777" w:rsidTr="002821F7">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7258D095" w14:textId="77777777" w:rsidR="00EC3996" w:rsidRPr="00EC3996" w:rsidRDefault="00EC3996" w:rsidP="00EC3996">
            <w:pPr>
              <w:rPr>
                <w:szCs w:val="14"/>
              </w:rPr>
            </w:pPr>
            <w:r w:rsidRPr="00EC3996">
              <w:rPr>
                <w:rFonts w:eastAsia="Tahoma"/>
                <w:b/>
                <w:color w:val="000000"/>
                <w:szCs w:val="14"/>
              </w:rPr>
              <w:t>Drugi ukrepi</w:t>
            </w:r>
          </w:p>
        </w:tc>
      </w:tr>
      <w:tr w:rsidR="00EC3996" w:rsidRPr="00EC3996" w14:paraId="3B8D3C57"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207730" w14:textId="77777777" w:rsidR="0088116E" w:rsidRPr="00EC3996" w:rsidRDefault="0088116E" w:rsidP="0088116E">
            <w:pPr>
              <w:ind w:left="199"/>
              <w:rPr>
                <w:szCs w:val="14"/>
              </w:rPr>
            </w:pPr>
            <w:r w:rsidRPr="00EC3996">
              <w:rPr>
                <w:rFonts w:eastAsia="Tahoma"/>
                <w:color w:val="000000"/>
                <w:szCs w:val="14"/>
              </w:rPr>
              <w:t>Neuspešne hišne preiskave</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93B1E" w14:textId="77777777" w:rsidR="0088116E" w:rsidRPr="00EC3996" w:rsidRDefault="0088116E" w:rsidP="00EC3996">
            <w:pPr>
              <w:jc w:val="right"/>
              <w:rPr>
                <w:szCs w:val="14"/>
              </w:rPr>
            </w:pPr>
            <w:r w:rsidRPr="00EC3996">
              <w:rPr>
                <w:rFonts w:eastAsia="Tahoma"/>
                <w:color w:val="000000"/>
                <w:szCs w:val="14"/>
              </w:rPr>
              <w:t>30</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AD96BC" w14:textId="77777777" w:rsidR="0088116E" w:rsidRPr="00EC3996" w:rsidRDefault="0088116E" w:rsidP="00EC3996">
            <w:pPr>
              <w:jc w:val="right"/>
              <w:rPr>
                <w:szCs w:val="14"/>
              </w:rPr>
            </w:pPr>
            <w:r w:rsidRPr="00EC3996">
              <w:rPr>
                <w:rFonts w:eastAsia="Tahoma"/>
                <w:color w:val="000000"/>
                <w:szCs w:val="14"/>
              </w:rPr>
              <w:t>30</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7C83EA" w14:textId="77777777" w:rsidR="0088116E" w:rsidRPr="00EC3996" w:rsidRDefault="0088116E" w:rsidP="00EC3996">
            <w:pPr>
              <w:jc w:val="right"/>
              <w:rPr>
                <w:szCs w:val="14"/>
              </w:rPr>
            </w:pPr>
            <w:r w:rsidRPr="00EC3996">
              <w:rPr>
                <w:rFonts w:eastAsia="Tahoma"/>
                <w:color w:val="000000"/>
                <w:szCs w:val="14"/>
              </w:rPr>
              <w:t>25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DD64C7" w14:textId="77777777" w:rsidR="0088116E" w:rsidRPr="00EC3996" w:rsidRDefault="0088116E" w:rsidP="00EC3996">
            <w:pPr>
              <w:jc w:val="right"/>
              <w:rPr>
                <w:szCs w:val="14"/>
              </w:rPr>
            </w:pPr>
            <w:r w:rsidRPr="00EC3996">
              <w:rPr>
                <w:rFonts w:eastAsia="Tahoma"/>
                <w:color w:val="000000"/>
                <w:szCs w:val="14"/>
              </w:rPr>
              <w:t>8</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6FE5AF" w14:textId="77777777" w:rsidR="0088116E" w:rsidRPr="00EC3996" w:rsidRDefault="0088116E" w:rsidP="00EC3996">
            <w:pPr>
              <w:jc w:val="right"/>
              <w:rPr>
                <w:szCs w:val="14"/>
              </w:rPr>
            </w:pPr>
            <w:r w:rsidRPr="00EC3996">
              <w:rPr>
                <w:rFonts w:eastAsia="Tahoma"/>
                <w:color w:val="000000"/>
                <w:szCs w:val="14"/>
              </w:rPr>
              <w:t>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CB37AE" w14:textId="77777777" w:rsidR="0088116E" w:rsidRPr="00EC3996" w:rsidRDefault="0088116E" w:rsidP="00EC3996">
            <w:pPr>
              <w:jc w:val="right"/>
              <w:rPr>
                <w:szCs w:val="14"/>
              </w:rPr>
            </w:pPr>
            <w:r w:rsidRPr="00EC3996">
              <w:rPr>
                <w:rFonts w:eastAsia="Tahoma"/>
                <w:color w:val="000000"/>
                <w:szCs w:val="14"/>
              </w:rPr>
              <w:t>17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23BE2B" w14:textId="77777777" w:rsidR="0088116E" w:rsidRPr="00EC3996" w:rsidRDefault="0088116E" w:rsidP="00EC3996">
            <w:pPr>
              <w:jc w:val="right"/>
              <w:rPr>
                <w:szCs w:val="14"/>
              </w:rPr>
            </w:pPr>
            <w:r w:rsidRPr="00EC3996">
              <w:rPr>
                <w:rFonts w:eastAsia="Tahoma"/>
                <w:color w:val="000000"/>
                <w:szCs w:val="14"/>
              </w:rPr>
              <w:t>15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4334B0" w14:textId="77777777" w:rsidR="0088116E" w:rsidRPr="00EC3996" w:rsidRDefault="0088116E" w:rsidP="00EC3996">
            <w:pPr>
              <w:jc w:val="right"/>
              <w:rPr>
                <w:szCs w:val="14"/>
              </w:rPr>
            </w:pPr>
            <w:r w:rsidRPr="00EC3996">
              <w:rPr>
                <w:rFonts w:eastAsia="Tahoma"/>
                <w:color w:val="000000"/>
                <w:szCs w:val="14"/>
              </w:rPr>
              <w:t>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491F33" w14:textId="77777777" w:rsidR="0088116E" w:rsidRPr="00EC3996" w:rsidRDefault="0088116E" w:rsidP="00EC3996">
            <w:pPr>
              <w:jc w:val="right"/>
              <w:rPr>
                <w:szCs w:val="14"/>
              </w:rPr>
            </w:pPr>
            <w:r w:rsidRPr="00EC3996">
              <w:rPr>
                <w:rFonts w:eastAsia="Tahoma"/>
                <w:color w:val="000000"/>
                <w:szCs w:val="14"/>
              </w:rPr>
              <w:t>15</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3ECA81" w14:textId="77777777" w:rsidR="0088116E" w:rsidRPr="00EC3996" w:rsidRDefault="0088116E" w:rsidP="00EC3996">
            <w:pPr>
              <w:jc w:val="right"/>
              <w:rPr>
                <w:szCs w:val="14"/>
              </w:rPr>
            </w:pPr>
            <w:r w:rsidRPr="00EC3996">
              <w:rPr>
                <w:rFonts w:eastAsia="Tahoma"/>
                <w:color w:val="000000"/>
                <w:szCs w:val="14"/>
              </w:rPr>
              <w:t>5</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6EBB50B" w14:textId="77777777" w:rsidR="0088116E" w:rsidRPr="00EC3996" w:rsidRDefault="0088116E" w:rsidP="00EC3996">
            <w:pPr>
              <w:jc w:val="center"/>
              <w:rPr>
                <w:szCs w:val="14"/>
              </w:rPr>
            </w:pPr>
            <w:r w:rsidRPr="00EC3996">
              <w:rPr>
                <w:noProof/>
                <w:szCs w:val="14"/>
              </w:rPr>
              <w:drawing>
                <wp:inline distT="0" distB="0" distL="0" distR="0" wp14:anchorId="20529E9A" wp14:editId="060034AE">
                  <wp:extent cx="1080000" cy="165600"/>
                  <wp:effectExtent l="0" t="0" r="0" b="0"/>
                  <wp:docPr id="36" name="img21.png" descr="graf Število neuspešnih hišnih preiskav v letih od 2015 do 2024"/>
                  <wp:cNvGraphicFramePr/>
                  <a:graphic xmlns:a="http://schemas.openxmlformats.org/drawingml/2006/main">
                    <a:graphicData uri="http://schemas.openxmlformats.org/drawingml/2006/picture">
                      <pic:pic xmlns:pic="http://schemas.openxmlformats.org/drawingml/2006/picture">
                        <pic:nvPicPr>
                          <pic:cNvPr id="37" name="img21.png"/>
                          <pic:cNvPicPr/>
                        </pic:nvPicPr>
                        <pic:blipFill>
                          <a:blip r:embed="rId40" cstate="print"/>
                          <a:stretch>
                            <a:fillRect/>
                          </a:stretch>
                        </pic:blipFill>
                        <pic:spPr>
                          <a:xfrm>
                            <a:off x="0" y="0"/>
                            <a:ext cx="1080000" cy="165600"/>
                          </a:xfrm>
                          <a:prstGeom prst="rect">
                            <a:avLst/>
                          </a:prstGeom>
                        </pic:spPr>
                      </pic:pic>
                    </a:graphicData>
                  </a:graphic>
                </wp:inline>
              </w:drawing>
            </w:r>
          </w:p>
        </w:tc>
      </w:tr>
      <w:tr w:rsidR="00EC3996" w:rsidRPr="00EC3996" w14:paraId="42EC16A6"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50AB2D" w14:textId="77777777" w:rsidR="0088116E" w:rsidRPr="00EC3996" w:rsidRDefault="0088116E" w:rsidP="0088116E">
            <w:pPr>
              <w:ind w:left="199"/>
              <w:rPr>
                <w:szCs w:val="14"/>
              </w:rPr>
            </w:pPr>
            <w:r w:rsidRPr="00EC3996">
              <w:rPr>
                <w:rFonts w:eastAsia="Tahoma"/>
                <w:color w:val="000000"/>
                <w:szCs w:val="14"/>
              </w:rPr>
              <w:t>Intervencije</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C3A176" w14:textId="77777777" w:rsidR="0088116E" w:rsidRPr="00EC3996" w:rsidRDefault="0088116E" w:rsidP="00EC3996">
            <w:pPr>
              <w:jc w:val="right"/>
              <w:rPr>
                <w:szCs w:val="14"/>
              </w:rPr>
            </w:pPr>
            <w:r w:rsidRPr="00EC3996">
              <w:rPr>
                <w:rFonts w:eastAsia="Tahoma"/>
                <w:color w:val="000000"/>
                <w:szCs w:val="14"/>
              </w:rPr>
              <w:t>10.098</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15E39E" w14:textId="77777777" w:rsidR="0088116E" w:rsidRPr="00EC3996" w:rsidRDefault="0088116E" w:rsidP="00EC3996">
            <w:pPr>
              <w:jc w:val="right"/>
              <w:rPr>
                <w:szCs w:val="14"/>
              </w:rPr>
            </w:pPr>
            <w:r w:rsidRPr="00EC3996">
              <w:rPr>
                <w:rFonts w:eastAsia="Tahoma"/>
                <w:color w:val="000000"/>
                <w:szCs w:val="14"/>
              </w:rPr>
              <w:t>10.916</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C9DD46" w14:textId="77777777" w:rsidR="0088116E" w:rsidRPr="00EC3996" w:rsidRDefault="0088116E" w:rsidP="00EC3996">
            <w:pPr>
              <w:jc w:val="right"/>
              <w:rPr>
                <w:szCs w:val="14"/>
              </w:rPr>
            </w:pPr>
            <w:r w:rsidRPr="00EC3996">
              <w:rPr>
                <w:rFonts w:eastAsia="Tahoma"/>
                <w:color w:val="000000"/>
                <w:szCs w:val="14"/>
              </w:rPr>
              <w:t>9.850</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3A74BD" w14:textId="77777777" w:rsidR="0088116E" w:rsidRPr="00EC3996" w:rsidRDefault="0088116E" w:rsidP="00EC3996">
            <w:pPr>
              <w:jc w:val="right"/>
              <w:rPr>
                <w:szCs w:val="14"/>
              </w:rPr>
            </w:pPr>
            <w:r w:rsidRPr="00EC3996">
              <w:rPr>
                <w:rFonts w:eastAsia="Tahoma"/>
                <w:color w:val="000000"/>
                <w:szCs w:val="14"/>
              </w:rPr>
              <w:t>10.381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9D33E1" w14:textId="77777777" w:rsidR="0088116E" w:rsidRPr="00EC3996" w:rsidRDefault="0088116E" w:rsidP="00EC3996">
            <w:pPr>
              <w:jc w:val="right"/>
              <w:rPr>
                <w:szCs w:val="14"/>
              </w:rPr>
            </w:pPr>
            <w:r w:rsidRPr="00EC3996">
              <w:rPr>
                <w:rFonts w:eastAsia="Tahoma"/>
                <w:color w:val="000000"/>
                <w:szCs w:val="14"/>
              </w:rPr>
              <w:t>10.368</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DC0192" w14:textId="77777777" w:rsidR="0088116E" w:rsidRPr="00EC3996" w:rsidRDefault="0088116E" w:rsidP="00EC3996">
            <w:pPr>
              <w:jc w:val="right"/>
              <w:rPr>
                <w:szCs w:val="14"/>
              </w:rPr>
            </w:pPr>
            <w:r w:rsidRPr="00EC3996">
              <w:rPr>
                <w:rFonts w:eastAsia="Tahoma"/>
                <w:color w:val="000000"/>
                <w:szCs w:val="14"/>
              </w:rPr>
              <w:t>11.374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353F24" w14:textId="77777777" w:rsidR="0088116E" w:rsidRPr="00EC3996" w:rsidRDefault="0088116E" w:rsidP="00EC3996">
            <w:pPr>
              <w:jc w:val="right"/>
              <w:rPr>
                <w:szCs w:val="14"/>
              </w:rPr>
            </w:pPr>
            <w:r w:rsidRPr="00EC3996">
              <w:rPr>
                <w:rFonts w:eastAsia="Tahoma"/>
                <w:color w:val="000000"/>
                <w:szCs w:val="14"/>
              </w:rPr>
              <w:t>10.421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420B8" w14:textId="77777777" w:rsidR="0088116E" w:rsidRPr="00EC3996" w:rsidRDefault="0088116E" w:rsidP="00EC3996">
            <w:pPr>
              <w:jc w:val="right"/>
              <w:rPr>
                <w:szCs w:val="14"/>
              </w:rPr>
            </w:pPr>
            <w:r w:rsidRPr="00EC3996">
              <w:rPr>
                <w:rFonts w:eastAsia="Tahoma"/>
                <w:color w:val="000000"/>
                <w:szCs w:val="14"/>
              </w:rPr>
              <w:t>9.850</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8081D" w14:textId="77777777" w:rsidR="0088116E" w:rsidRPr="00EC3996" w:rsidRDefault="0088116E" w:rsidP="00EC3996">
            <w:pPr>
              <w:jc w:val="right"/>
              <w:rPr>
                <w:szCs w:val="14"/>
              </w:rPr>
            </w:pPr>
            <w:r w:rsidRPr="00EC3996">
              <w:rPr>
                <w:rFonts w:eastAsia="Tahoma"/>
                <w:color w:val="000000"/>
                <w:szCs w:val="14"/>
              </w:rPr>
              <w:t>8.903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CC0F23" w14:textId="77777777" w:rsidR="0088116E" w:rsidRPr="00EC3996" w:rsidRDefault="0088116E" w:rsidP="00EC3996">
            <w:pPr>
              <w:jc w:val="right"/>
              <w:rPr>
                <w:szCs w:val="14"/>
              </w:rPr>
            </w:pPr>
            <w:r w:rsidRPr="00EC3996">
              <w:rPr>
                <w:rFonts w:eastAsia="Tahoma"/>
                <w:color w:val="000000"/>
                <w:szCs w:val="14"/>
              </w:rPr>
              <w:t>9.065</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06D79F2" w14:textId="77777777" w:rsidR="0088116E" w:rsidRPr="00EC3996" w:rsidRDefault="0088116E" w:rsidP="00EC3996">
            <w:pPr>
              <w:jc w:val="center"/>
              <w:rPr>
                <w:szCs w:val="14"/>
              </w:rPr>
            </w:pPr>
            <w:r w:rsidRPr="00EC3996">
              <w:rPr>
                <w:noProof/>
                <w:szCs w:val="14"/>
              </w:rPr>
              <w:drawing>
                <wp:inline distT="0" distB="0" distL="0" distR="0" wp14:anchorId="0A63804E" wp14:editId="62A3CE4E">
                  <wp:extent cx="1080000" cy="165600"/>
                  <wp:effectExtent l="0" t="0" r="0" b="0"/>
                  <wp:docPr id="38" name="img22.png" descr="graf Število intervencij v letih od 2015 do 2024"/>
                  <wp:cNvGraphicFramePr/>
                  <a:graphic xmlns:a="http://schemas.openxmlformats.org/drawingml/2006/main">
                    <a:graphicData uri="http://schemas.openxmlformats.org/drawingml/2006/picture">
                      <pic:pic xmlns:pic="http://schemas.openxmlformats.org/drawingml/2006/picture">
                        <pic:nvPicPr>
                          <pic:cNvPr id="39" name="img22.png"/>
                          <pic:cNvPicPr/>
                        </pic:nvPicPr>
                        <pic:blipFill>
                          <a:blip r:embed="rId41" cstate="print"/>
                          <a:stretch>
                            <a:fillRect/>
                          </a:stretch>
                        </pic:blipFill>
                        <pic:spPr>
                          <a:xfrm>
                            <a:off x="0" y="0"/>
                            <a:ext cx="1080000" cy="165600"/>
                          </a:xfrm>
                          <a:prstGeom prst="rect">
                            <a:avLst/>
                          </a:prstGeom>
                        </pic:spPr>
                      </pic:pic>
                    </a:graphicData>
                  </a:graphic>
                </wp:inline>
              </w:drawing>
            </w:r>
          </w:p>
        </w:tc>
      </w:tr>
      <w:tr w:rsidR="00EC3996" w:rsidRPr="00EC3996" w14:paraId="493BD269"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2DC10F" w14:textId="77777777" w:rsidR="0088116E" w:rsidRPr="00EC3996" w:rsidRDefault="0088116E" w:rsidP="0088116E">
            <w:pPr>
              <w:ind w:left="199"/>
              <w:rPr>
                <w:szCs w:val="14"/>
              </w:rPr>
            </w:pPr>
            <w:r w:rsidRPr="00EC3996">
              <w:rPr>
                <w:rFonts w:eastAsia="Tahoma"/>
                <w:color w:val="000000"/>
                <w:szCs w:val="14"/>
              </w:rPr>
              <w:t>Prepovedi približevanja po ZNPPol</w:t>
            </w:r>
          </w:p>
        </w:tc>
        <w:tc>
          <w:tcPr>
            <w:tcW w:w="5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5445B9" w14:textId="77777777" w:rsidR="0088116E" w:rsidRPr="00EC3996" w:rsidRDefault="0088116E" w:rsidP="00EC3996">
            <w:pPr>
              <w:jc w:val="right"/>
              <w:rPr>
                <w:szCs w:val="14"/>
              </w:rPr>
            </w:pPr>
            <w:r w:rsidRPr="00EC3996">
              <w:rPr>
                <w:rFonts w:eastAsia="Tahoma"/>
                <w:color w:val="000000"/>
                <w:szCs w:val="14"/>
              </w:rPr>
              <w:t>189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03ABFD" w14:textId="77777777" w:rsidR="0088116E" w:rsidRPr="00EC3996" w:rsidRDefault="0088116E" w:rsidP="00EC3996">
            <w:pPr>
              <w:jc w:val="right"/>
              <w:rPr>
                <w:szCs w:val="14"/>
              </w:rPr>
            </w:pPr>
            <w:r w:rsidRPr="00EC3996">
              <w:rPr>
                <w:rFonts w:eastAsia="Tahoma"/>
                <w:color w:val="000000"/>
                <w:szCs w:val="14"/>
              </w:rPr>
              <w:t>143</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E9E452" w14:textId="77777777" w:rsidR="0088116E" w:rsidRPr="00EC3996" w:rsidRDefault="0088116E" w:rsidP="00EC3996">
            <w:pPr>
              <w:jc w:val="right"/>
              <w:rPr>
                <w:szCs w:val="14"/>
              </w:rPr>
            </w:pPr>
            <w:r w:rsidRPr="00EC3996">
              <w:rPr>
                <w:rFonts w:eastAsia="Tahoma"/>
                <w:color w:val="000000"/>
                <w:szCs w:val="14"/>
              </w:rPr>
              <w:t>162</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E90EB6" w14:textId="77777777" w:rsidR="0088116E" w:rsidRPr="00EC3996" w:rsidRDefault="0088116E" w:rsidP="00EC3996">
            <w:pPr>
              <w:jc w:val="right"/>
              <w:rPr>
                <w:szCs w:val="14"/>
              </w:rPr>
            </w:pPr>
            <w:r w:rsidRPr="00EC3996">
              <w:rPr>
                <w:rFonts w:eastAsia="Tahoma"/>
                <w:color w:val="000000"/>
                <w:szCs w:val="14"/>
              </w:rPr>
              <w:t>179</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E60555" w14:textId="77777777" w:rsidR="0088116E" w:rsidRPr="00EC3996" w:rsidRDefault="0088116E" w:rsidP="00EC3996">
            <w:pPr>
              <w:jc w:val="right"/>
              <w:rPr>
                <w:szCs w:val="14"/>
              </w:rPr>
            </w:pPr>
            <w:r w:rsidRPr="00EC3996">
              <w:rPr>
                <w:rFonts w:eastAsia="Tahoma"/>
                <w:color w:val="000000"/>
                <w:szCs w:val="14"/>
              </w:rPr>
              <w:t>180</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673D9C" w14:textId="77777777" w:rsidR="0088116E" w:rsidRPr="00EC3996" w:rsidRDefault="0088116E" w:rsidP="00EC3996">
            <w:pPr>
              <w:jc w:val="right"/>
              <w:rPr>
                <w:szCs w:val="14"/>
              </w:rPr>
            </w:pPr>
            <w:r w:rsidRPr="00EC3996">
              <w:rPr>
                <w:rFonts w:eastAsia="Tahoma"/>
                <w:color w:val="000000"/>
                <w:szCs w:val="14"/>
              </w:rPr>
              <w:t>187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B35832" w14:textId="77777777" w:rsidR="0088116E" w:rsidRPr="00EC3996" w:rsidRDefault="0088116E" w:rsidP="00EC3996">
            <w:pPr>
              <w:jc w:val="right"/>
              <w:rPr>
                <w:szCs w:val="14"/>
              </w:rPr>
            </w:pPr>
            <w:r w:rsidRPr="00EC3996">
              <w:rPr>
                <w:rFonts w:eastAsia="Tahoma"/>
                <w:color w:val="000000"/>
                <w:szCs w:val="14"/>
              </w:rPr>
              <w:t>191</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4B5DCB" w14:textId="77777777" w:rsidR="0088116E" w:rsidRPr="00EC3996" w:rsidRDefault="0088116E" w:rsidP="00EC3996">
            <w:pPr>
              <w:jc w:val="right"/>
              <w:rPr>
                <w:szCs w:val="14"/>
              </w:rPr>
            </w:pPr>
            <w:r w:rsidRPr="00EC3996">
              <w:rPr>
                <w:rFonts w:eastAsia="Tahoma"/>
                <w:color w:val="000000"/>
                <w:szCs w:val="14"/>
              </w:rPr>
              <w:t>158</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59F03D" w14:textId="77777777" w:rsidR="0088116E" w:rsidRPr="00EC3996" w:rsidRDefault="0088116E" w:rsidP="00EC3996">
            <w:pPr>
              <w:jc w:val="right"/>
              <w:rPr>
                <w:szCs w:val="14"/>
              </w:rPr>
            </w:pPr>
            <w:r w:rsidRPr="00EC3996">
              <w:rPr>
                <w:rFonts w:eastAsia="Tahoma"/>
                <w:color w:val="000000"/>
                <w:szCs w:val="14"/>
              </w:rPr>
              <w:t>207</w:t>
            </w:r>
          </w:p>
        </w:tc>
        <w:tc>
          <w:tcPr>
            <w:tcW w:w="5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62368A" w14:textId="77777777" w:rsidR="0088116E" w:rsidRPr="00EC3996" w:rsidRDefault="0088116E" w:rsidP="00EC3996">
            <w:pPr>
              <w:jc w:val="right"/>
              <w:rPr>
                <w:szCs w:val="14"/>
              </w:rPr>
            </w:pPr>
            <w:r w:rsidRPr="00EC3996">
              <w:rPr>
                <w:rFonts w:eastAsia="Tahoma"/>
                <w:color w:val="000000"/>
                <w:szCs w:val="14"/>
              </w:rPr>
              <w:t>202</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3D338EE" w14:textId="77777777" w:rsidR="0088116E" w:rsidRPr="00EC3996" w:rsidRDefault="0088116E" w:rsidP="00EC3996">
            <w:pPr>
              <w:jc w:val="center"/>
              <w:rPr>
                <w:szCs w:val="14"/>
              </w:rPr>
            </w:pPr>
            <w:r w:rsidRPr="00EC3996">
              <w:rPr>
                <w:noProof/>
                <w:szCs w:val="14"/>
              </w:rPr>
              <w:drawing>
                <wp:inline distT="0" distB="0" distL="0" distR="0" wp14:anchorId="2DBB86DC" wp14:editId="2E87E95A">
                  <wp:extent cx="1080000" cy="165600"/>
                  <wp:effectExtent l="0" t="0" r="0" b="0"/>
                  <wp:docPr id="40" name="img23.png" descr="graf Število prepovedi približevanja po ZNPPol v letih od 2015 do 2024"/>
                  <wp:cNvGraphicFramePr/>
                  <a:graphic xmlns:a="http://schemas.openxmlformats.org/drawingml/2006/main">
                    <a:graphicData uri="http://schemas.openxmlformats.org/drawingml/2006/picture">
                      <pic:pic xmlns:pic="http://schemas.openxmlformats.org/drawingml/2006/picture">
                        <pic:nvPicPr>
                          <pic:cNvPr id="41" name="img23.png"/>
                          <pic:cNvPicPr/>
                        </pic:nvPicPr>
                        <pic:blipFill>
                          <a:blip r:embed="rId42" cstate="print"/>
                          <a:stretch>
                            <a:fillRect/>
                          </a:stretch>
                        </pic:blipFill>
                        <pic:spPr>
                          <a:xfrm>
                            <a:off x="0" y="0"/>
                            <a:ext cx="1080000" cy="165600"/>
                          </a:xfrm>
                          <a:prstGeom prst="rect">
                            <a:avLst/>
                          </a:prstGeom>
                        </pic:spPr>
                      </pic:pic>
                    </a:graphicData>
                  </a:graphic>
                </wp:inline>
              </w:drawing>
            </w:r>
          </w:p>
        </w:tc>
      </w:tr>
      <w:tr w:rsidR="00EC3996" w:rsidRPr="00EC3996" w14:paraId="06147656" w14:textId="77777777" w:rsidTr="002821F7">
        <w:trPr>
          <w:trHeight w:val="182"/>
        </w:trPr>
        <w:tc>
          <w:tcPr>
            <w:tcW w:w="2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03D8B8" w14:textId="77777777" w:rsidR="0088116E" w:rsidRPr="00EC3996" w:rsidRDefault="0088116E" w:rsidP="0088116E">
            <w:pPr>
              <w:ind w:left="199"/>
              <w:rPr>
                <w:szCs w:val="14"/>
              </w:rPr>
            </w:pPr>
            <w:r w:rsidRPr="00EC3996">
              <w:rPr>
                <w:rFonts w:eastAsia="Tahoma"/>
                <w:color w:val="000000"/>
                <w:szCs w:val="14"/>
              </w:rPr>
              <w:t>Prepoved udeležbe na športnih prireditvah</w:t>
            </w:r>
          </w:p>
        </w:tc>
        <w:tc>
          <w:tcPr>
            <w:tcW w:w="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9DC4C4"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925658" w14:textId="77777777" w:rsidR="0088116E" w:rsidRPr="00EC3996" w:rsidRDefault="0088116E" w:rsidP="00EC3996">
            <w:pPr>
              <w:jc w:val="right"/>
              <w:rPr>
                <w:szCs w:val="14"/>
              </w:rPr>
            </w:pPr>
            <w:r w:rsidRPr="00EC3996">
              <w:rPr>
                <w:rFonts w:eastAsia="Tahoma"/>
                <w:color w:val="000000"/>
                <w:szCs w:val="14"/>
              </w:rPr>
              <w:t>4</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0717DA" w14:textId="77777777" w:rsidR="0088116E" w:rsidRPr="00EC3996" w:rsidRDefault="0088116E" w:rsidP="00EC3996">
            <w:pPr>
              <w:jc w:val="right"/>
              <w:rPr>
                <w:szCs w:val="14"/>
              </w:rPr>
            </w:pPr>
            <w:r w:rsidRPr="00EC3996">
              <w:rPr>
                <w:rFonts w:eastAsia="Tahoma"/>
                <w:color w:val="000000"/>
                <w:szCs w:val="14"/>
              </w:rPr>
              <w:t>10</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2AF4A5" w14:textId="77777777" w:rsidR="0088116E" w:rsidRPr="00EC3996" w:rsidRDefault="0088116E" w:rsidP="00EC3996">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F80787" w14:textId="77777777" w:rsidR="0088116E" w:rsidRPr="00EC3996" w:rsidRDefault="0088116E" w:rsidP="00EC3996">
            <w:pPr>
              <w:jc w:val="right"/>
              <w:rPr>
                <w:szCs w:val="14"/>
              </w:rPr>
            </w:pPr>
            <w:r w:rsidRPr="00EC3996">
              <w:rPr>
                <w:rFonts w:eastAsia="Tahoma"/>
                <w:color w:val="000000"/>
                <w:szCs w:val="14"/>
              </w:rPr>
              <w:t>3</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45989E" w14:textId="77777777" w:rsidR="0088116E" w:rsidRPr="00EC3996" w:rsidRDefault="00EC3996" w:rsidP="00EC3996">
            <w:pPr>
              <w:jc w:val="right"/>
              <w:rPr>
                <w:szCs w:val="14"/>
              </w:rPr>
            </w:pPr>
            <w:r>
              <w:rPr>
                <w:szCs w:val="14"/>
              </w:rPr>
              <w:t>-</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FC9F52" w14:textId="77777777" w:rsidR="0088116E" w:rsidRPr="00EC3996" w:rsidRDefault="0088116E" w:rsidP="00EC3996">
            <w:pPr>
              <w:jc w:val="right"/>
              <w:rPr>
                <w:szCs w:val="14"/>
              </w:rPr>
            </w:pPr>
            <w:r w:rsidRPr="00EC3996">
              <w:rPr>
                <w:rFonts w:eastAsia="Tahoma"/>
                <w:color w:val="000000"/>
                <w:szCs w:val="14"/>
              </w:rPr>
              <w:t>1</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78CFEC" w14:textId="77777777" w:rsidR="0088116E" w:rsidRPr="00EC3996" w:rsidRDefault="0088116E" w:rsidP="00EC3996">
            <w:pPr>
              <w:jc w:val="right"/>
              <w:rPr>
                <w:szCs w:val="14"/>
              </w:rPr>
            </w:pPr>
            <w:r w:rsidRPr="00EC3996">
              <w:rPr>
                <w:rFonts w:eastAsia="Tahoma"/>
                <w:color w:val="000000"/>
                <w:szCs w:val="14"/>
              </w:rPr>
              <w:t>2</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CD8758" w14:textId="77777777" w:rsidR="0088116E" w:rsidRPr="00EC3996" w:rsidRDefault="0088116E" w:rsidP="00EC3996">
            <w:pPr>
              <w:jc w:val="right"/>
              <w:rPr>
                <w:szCs w:val="14"/>
              </w:rPr>
            </w:pPr>
            <w:r w:rsidRPr="00EC3996">
              <w:rPr>
                <w:rFonts w:eastAsia="Tahoma"/>
                <w:color w:val="000000"/>
                <w:szCs w:val="14"/>
              </w:rPr>
              <w:t>9</w:t>
            </w:r>
          </w:p>
        </w:tc>
        <w:tc>
          <w:tcPr>
            <w:tcW w:w="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CE296A" w14:textId="77777777" w:rsidR="0088116E" w:rsidRPr="00EC3996" w:rsidRDefault="0088116E" w:rsidP="00EC3996">
            <w:pPr>
              <w:jc w:val="right"/>
              <w:rPr>
                <w:szCs w:val="14"/>
              </w:rPr>
            </w:pPr>
            <w:r w:rsidRPr="00EC3996">
              <w:rPr>
                <w:rFonts w:eastAsia="Tahoma"/>
                <w:color w:val="000000"/>
                <w:szCs w:val="14"/>
              </w:rPr>
              <w:t>5</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A17974E" w14:textId="77777777" w:rsidR="0088116E" w:rsidRPr="00EC3996" w:rsidRDefault="0088116E" w:rsidP="00EC3996">
            <w:pPr>
              <w:jc w:val="center"/>
              <w:rPr>
                <w:szCs w:val="14"/>
              </w:rPr>
            </w:pPr>
            <w:r w:rsidRPr="00EC3996">
              <w:rPr>
                <w:noProof/>
                <w:szCs w:val="14"/>
              </w:rPr>
              <w:drawing>
                <wp:inline distT="0" distB="0" distL="0" distR="0" wp14:anchorId="18E01178" wp14:editId="1270F11C">
                  <wp:extent cx="1080000" cy="165600"/>
                  <wp:effectExtent l="0" t="0" r="0" b="0"/>
                  <wp:docPr id="42" name="img24.png" descr="graf Število prepovedi udeležbe na športnih prireditvah v letih od 2015 do 2024"/>
                  <wp:cNvGraphicFramePr/>
                  <a:graphic xmlns:a="http://schemas.openxmlformats.org/drawingml/2006/main">
                    <a:graphicData uri="http://schemas.openxmlformats.org/drawingml/2006/picture">
                      <pic:pic xmlns:pic="http://schemas.openxmlformats.org/drawingml/2006/picture">
                        <pic:nvPicPr>
                          <pic:cNvPr id="43" name="img24.png"/>
                          <pic:cNvPicPr/>
                        </pic:nvPicPr>
                        <pic:blipFill>
                          <a:blip r:embed="rId43" cstate="print"/>
                          <a:stretch>
                            <a:fillRect/>
                          </a:stretch>
                        </pic:blipFill>
                        <pic:spPr>
                          <a:xfrm>
                            <a:off x="0" y="0"/>
                            <a:ext cx="1080000" cy="165600"/>
                          </a:xfrm>
                          <a:prstGeom prst="rect">
                            <a:avLst/>
                          </a:prstGeom>
                        </pic:spPr>
                      </pic:pic>
                    </a:graphicData>
                  </a:graphic>
                </wp:inline>
              </w:drawing>
            </w:r>
          </w:p>
        </w:tc>
      </w:tr>
    </w:tbl>
    <w:p w14:paraId="0A14396B" w14:textId="11DE79C5" w:rsidR="002821F7" w:rsidRDefault="002821F7" w:rsidP="00EC3996">
      <w:pPr>
        <w:pStyle w:val="Telobesedila"/>
      </w:pPr>
    </w:p>
    <w:p w14:paraId="1EF22FB1" w14:textId="4C1C6AD3" w:rsidR="002821F7" w:rsidRDefault="002821F7" w:rsidP="00EC3996">
      <w:pPr>
        <w:pStyle w:val="Telobesedila"/>
      </w:pPr>
    </w:p>
    <w:p w14:paraId="793AEC1A" w14:textId="64809E46" w:rsidR="002821F7" w:rsidRDefault="002821F7" w:rsidP="00EC3996">
      <w:pPr>
        <w:pStyle w:val="Telobesedila"/>
      </w:pPr>
    </w:p>
    <w:p w14:paraId="3544D4F2" w14:textId="2CAA28DF" w:rsidR="002821F7" w:rsidRDefault="002821F7" w:rsidP="00EC3996">
      <w:pPr>
        <w:pStyle w:val="Telobesedila"/>
      </w:pPr>
    </w:p>
    <w:p w14:paraId="16EECE81" w14:textId="6274D605" w:rsidR="002821F7" w:rsidRDefault="002821F7" w:rsidP="00EC3996">
      <w:pPr>
        <w:pStyle w:val="Telobesedila"/>
      </w:pPr>
    </w:p>
    <w:p w14:paraId="37436FA2" w14:textId="311E7052" w:rsidR="002821F7" w:rsidRDefault="002821F7" w:rsidP="00EC3996">
      <w:pPr>
        <w:pStyle w:val="Telobesedila"/>
      </w:pPr>
    </w:p>
    <w:p w14:paraId="77C7C4CA" w14:textId="45D572C4" w:rsidR="002821F7" w:rsidRDefault="002821F7" w:rsidP="00EC3996">
      <w:pPr>
        <w:pStyle w:val="Telobesedila"/>
      </w:pPr>
    </w:p>
    <w:p w14:paraId="28A0ACEF" w14:textId="37171D99" w:rsidR="002821F7" w:rsidRDefault="002821F7" w:rsidP="00EC3996">
      <w:pPr>
        <w:pStyle w:val="Telobesedila"/>
      </w:pPr>
    </w:p>
    <w:p w14:paraId="0CD74915" w14:textId="3A1B5D95" w:rsidR="002821F7" w:rsidRDefault="002821F7" w:rsidP="00EC3996">
      <w:pPr>
        <w:pStyle w:val="Telobesedila"/>
      </w:pPr>
    </w:p>
    <w:p w14:paraId="46E1E463" w14:textId="630379D6" w:rsidR="002821F7" w:rsidRDefault="002821F7" w:rsidP="00EC3996">
      <w:pPr>
        <w:pStyle w:val="Telobesedila"/>
      </w:pPr>
    </w:p>
    <w:p w14:paraId="1765F8B6" w14:textId="3E031C29" w:rsidR="002821F7" w:rsidRDefault="002821F7" w:rsidP="00EC3996">
      <w:pPr>
        <w:pStyle w:val="Telobesedila"/>
      </w:pPr>
    </w:p>
    <w:p w14:paraId="185C13A9" w14:textId="1F6AE7CE" w:rsidR="002821F7" w:rsidRDefault="002821F7" w:rsidP="00EC3996">
      <w:pPr>
        <w:pStyle w:val="Telobesedila"/>
      </w:pPr>
    </w:p>
    <w:p w14:paraId="634B8028" w14:textId="628072D1" w:rsidR="002821F7" w:rsidRDefault="002821F7" w:rsidP="00EC3996">
      <w:pPr>
        <w:pStyle w:val="Telobesedila"/>
      </w:pPr>
    </w:p>
    <w:p w14:paraId="74C1B887" w14:textId="46D115DE" w:rsidR="002821F7" w:rsidRDefault="002821F7" w:rsidP="00EC3996">
      <w:pPr>
        <w:pStyle w:val="Telobesedila"/>
      </w:pPr>
    </w:p>
    <w:p w14:paraId="5E40C52E" w14:textId="75D96640" w:rsidR="002821F7" w:rsidRDefault="002821F7" w:rsidP="00EC3996">
      <w:pPr>
        <w:pStyle w:val="Telobesedila"/>
      </w:pPr>
    </w:p>
    <w:p w14:paraId="30349EB6" w14:textId="77777777" w:rsidR="002821F7" w:rsidRDefault="002821F7" w:rsidP="00EC3996">
      <w:pPr>
        <w:pStyle w:val="Telobesedila"/>
      </w:pPr>
    </w:p>
    <w:p w14:paraId="5A0C8367" w14:textId="5553C75E" w:rsidR="0088116E" w:rsidRPr="00EC3996" w:rsidRDefault="0088116E" w:rsidP="002821F7">
      <w:pPr>
        <w:pStyle w:val="Telobesedila"/>
        <w:spacing w:before="240" w:after="120"/>
      </w:pPr>
      <w:r w:rsidRPr="00EC3996">
        <w:lastRenderedPageBreak/>
        <w:t>Nesreče in drugi dogodki</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2764"/>
        <w:gridCol w:w="629"/>
        <w:gridCol w:w="629"/>
        <w:gridCol w:w="629"/>
        <w:gridCol w:w="629"/>
        <w:gridCol w:w="629"/>
        <w:gridCol w:w="629"/>
        <w:gridCol w:w="629"/>
        <w:gridCol w:w="629"/>
        <w:gridCol w:w="629"/>
        <w:gridCol w:w="629"/>
      </w:tblGrid>
      <w:tr w:rsidR="0088116E" w:rsidRPr="00EC3996" w14:paraId="2DB0AAF0" w14:textId="77777777" w:rsidTr="0088116E">
        <w:trPr>
          <w:trHeight w:val="182"/>
        </w:trPr>
        <w:tc>
          <w:tcPr>
            <w:tcW w:w="276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D19EF2B" w14:textId="77777777" w:rsidR="0088116E" w:rsidRPr="00EC3996" w:rsidRDefault="0088116E" w:rsidP="0088116E">
            <w:pPr>
              <w:rPr>
                <w:szCs w:val="14"/>
              </w:rPr>
            </w:pPr>
            <w:r w:rsidRPr="00EC3996">
              <w:rPr>
                <w:rFonts w:eastAsia="Tahoma"/>
                <w:b/>
                <w:color w:val="FFFFFF"/>
                <w:szCs w:val="14"/>
              </w:rPr>
              <w:t>Vrsta dogodka</w:t>
            </w:r>
          </w:p>
        </w:tc>
        <w:tc>
          <w:tcPr>
            <w:tcW w:w="629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6F91BE9" w14:textId="77777777" w:rsidR="0088116E" w:rsidRPr="00EC3996" w:rsidRDefault="0088116E" w:rsidP="0088116E">
            <w:pPr>
              <w:jc w:val="center"/>
              <w:rPr>
                <w:szCs w:val="14"/>
              </w:rPr>
            </w:pPr>
            <w:r w:rsidRPr="00EC3996">
              <w:rPr>
                <w:rFonts w:eastAsia="Tahoma"/>
                <w:b/>
                <w:color w:val="FFFFFF"/>
                <w:szCs w:val="14"/>
              </w:rPr>
              <w:t>Število dogodkov</w:t>
            </w:r>
          </w:p>
        </w:tc>
      </w:tr>
      <w:tr w:rsidR="0088116E" w:rsidRPr="00EC3996" w14:paraId="33E04F03" w14:textId="77777777" w:rsidTr="002821F7">
        <w:trPr>
          <w:trHeight w:val="182"/>
        </w:trPr>
        <w:tc>
          <w:tcPr>
            <w:tcW w:w="276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9A853D" w14:textId="77777777" w:rsidR="0088116E" w:rsidRPr="00EC3996" w:rsidRDefault="0088116E" w:rsidP="0088116E">
            <w:pPr>
              <w:rPr>
                <w:szCs w:val="14"/>
              </w:rPr>
            </w:pP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F65D02" w14:textId="77777777" w:rsidR="0088116E" w:rsidRPr="00EC3996" w:rsidRDefault="0088116E" w:rsidP="0088116E">
            <w:pPr>
              <w:jc w:val="center"/>
              <w:rPr>
                <w:szCs w:val="14"/>
              </w:rPr>
            </w:pPr>
            <w:r w:rsidRPr="00EC3996">
              <w:rPr>
                <w:rFonts w:eastAsia="Tahoma"/>
                <w:b/>
                <w:color w:val="FFFFFF"/>
                <w:szCs w:val="14"/>
              </w:rPr>
              <w:t>2015</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5B0CA4" w14:textId="77777777" w:rsidR="0088116E" w:rsidRPr="00EC3996" w:rsidRDefault="0088116E" w:rsidP="0088116E">
            <w:pPr>
              <w:jc w:val="center"/>
              <w:rPr>
                <w:szCs w:val="14"/>
              </w:rPr>
            </w:pPr>
            <w:r w:rsidRPr="00EC3996">
              <w:rPr>
                <w:rFonts w:eastAsia="Tahoma"/>
                <w:b/>
                <w:color w:val="FFFFFF"/>
                <w:szCs w:val="14"/>
              </w:rPr>
              <w:t>2016</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100AD2B" w14:textId="77777777" w:rsidR="0088116E" w:rsidRPr="00EC3996" w:rsidRDefault="0088116E" w:rsidP="0088116E">
            <w:pPr>
              <w:jc w:val="center"/>
              <w:rPr>
                <w:szCs w:val="14"/>
              </w:rPr>
            </w:pPr>
            <w:r w:rsidRPr="00EC3996">
              <w:rPr>
                <w:rFonts w:eastAsia="Tahoma"/>
                <w:b/>
                <w:color w:val="FFFFFF"/>
                <w:szCs w:val="14"/>
              </w:rPr>
              <w:t>2017</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00304C" w14:textId="77777777" w:rsidR="0088116E" w:rsidRPr="00EC3996" w:rsidRDefault="0088116E" w:rsidP="0088116E">
            <w:pPr>
              <w:jc w:val="center"/>
              <w:rPr>
                <w:szCs w:val="14"/>
              </w:rPr>
            </w:pPr>
            <w:r w:rsidRPr="00EC3996">
              <w:rPr>
                <w:rFonts w:eastAsia="Tahoma"/>
                <w:b/>
                <w:color w:val="FFFFFF"/>
                <w:szCs w:val="14"/>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49C01C" w14:textId="77777777" w:rsidR="0088116E" w:rsidRPr="00EC3996" w:rsidRDefault="0088116E" w:rsidP="0088116E">
            <w:pPr>
              <w:jc w:val="center"/>
              <w:rPr>
                <w:szCs w:val="14"/>
              </w:rPr>
            </w:pPr>
            <w:r w:rsidRPr="00EC3996">
              <w:rPr>
                <w:rFonts w:eastAsia="Tahoma"/>
                <w:b/>
                <w:color w:val="FFFFFF"/>
                <w:szCs w:val="14"/>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5BA640" w14:textId="77777777" w:rsidR="0088116E" w:rsidRPr="00EC3996" w:rsidRDefault="0088116E" w:rsidP="0088116E">
            <w:pPr>
              <w:jc w:val="center"/>
              <w:rPr>
                <w:szCs w:val="14"/>
              </w:rPr>
            </w:pPr>
            <w:r w:rsidRPr="00EC3996">
              <w:rPr>
                <w:rFonts w:eastAsia="Tahoma"/>
                <w:b/>
                <w:color w:val="FFFFFF"/>
                <w:szCs w:val="14"/>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05A1F1" w14:textId="77777777" w:rsidR="0088116E" w:rsidRPr="00EC3996" w:rsidRDefault="0088116E" w:rsidP="0088116E">
            <w:pPr>
              <w:jc w:val="center"/>
              <w:rPr>
                <w:szCs w:val="14"/>
              </w:rPr>
            </w:pPr>
            <w:r w:rsidRPr="00EC3996">
              <w:rPr>
                <w:rFonts w:eastAsia="Tahoma"/>
                <w:b/>
                <w:color w:val="FFFFFF"/>
                <w:szCs w:val="14"/>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227956" w14:textId="77777777" w:rsidR="0088116E" w:rsidRPr="00EC3996" w:rsidRDefault="0088116E" w:rsidP="0088116E">
            <w:pPr>
              <w:jc w:val="center"/>
              <w:rPr>
                <w:szCs w:val="14"/>
              </w:rPr>
            </w:pPr>
            <w:r w:rsidRPr="00EC3996">
              <w:rPr>
                <w:rFonts w:eastAsia="Tahoma"/>
                <w:b/>
                <w:color w:val="FFFFFF"/>
                <w:szCs w:val="14"/>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F95A976" w14:textId="77777777" w:rsidR="0088116E" w:rsidRPr="00EC3996" w:rsidRDefault="0088116E" w:rsidP="0088116E">
            <w:pPr>
              <w:jc w:val="center"/>
              <w:rPr>
                <w:szCs w:val="14"/>
              </w:rPr>
            </w:pPr>
            <w:r w:rsidRPr="00EC3996">
              <w:rPr>
                <w:rFonts w:eastAsia="Tahoma"/>
                <w:b/>
                <w:color w:val="FFFFFF"/>
                <w:szCs w:val="14"/>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93102C" w14:textId="77777777" w:rsidR="0088116E" w:rsidRPr="00EC3996" w:rsidRDefault="0088116E" w:rsidP="0088116E">
            <w:pPr>
              <w:jc w:val="center"/>
              <w:rPr>
                <w:szCs w:val="14"/>
              </w:rPr>
            </w:pPr>
            <w:r w:rsidRPr="00EC3996">
              <w:rPr>
                <w:rFonts w:eastAsia="Tahoma"/>
                <w:b/>
                <w:color w:val="FFFFFF"/>
                <w:szCs w:val="14"/>
              </w:rPr>
              <w:t>2024</w:t>
            </w:r>
          </w:p>
        </w:tc>
      </w:tr>
      <w:tr w:rsidR="0088116E" w:rsidRPr="00EC3996" w14:paraId="18F0BCE8"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43F690" w14:textId="77777777" w:rsidR="0088116E" w:rsidRPr="00EC3996" w:rsidRDefault="0088116E" w:rsidP="0088116E">
            <w:pPr>
              <w:rPr>
                <w:szCs w:val="14"/>
              </w:rPr>
            </w:pPr>
            <w:r w:rsidRPr="00EC3996">
              <w:rPr>
                <w:rFonts w:eastAsia="Tahoma"/>
                <w:color w:val="000000"/>
                <w:szCs w:val="14"/>
              </w:rPr>
              <w:t>Požar</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56CF4D" w14:textId="77777777" w:rsidR="0088116E" w:rsidRPr="00EC3996" w:rsidRDefault="0088116E" w:rsidP="00EC3996">
            <w:pPr>
              <w:jc w:val="right"/>
              <w:rPr>
                <w:szCs w:val="14"/>
              </w:rPr>
            </w:pPr>
            <w:r w:rsidRPr="00EC3996">
              <w:rPr>
                <w:rFonts w:eastAsia="Tahoma"/>
                <w:color w:val="000000"/>
                <w:szCs w:val="14"/>
              </w:rPr>
              <w:t>204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5B8068" w14:textId="77777777" w:rsidR="0088116E" w:rsidRPr="00EC3996" w:rsidRDefault="0088116E" w:rsidP="00EC3996">
            <w:pPr>
              <w:jc w:val="right"/>
              <w:rPr>
                <w:szCs w:val="14"/>
              </w:rPr>
            </w:pPr>
            <w:r w:rsidRPr="00EC3996">
              <w:rPr>
                <w:rFonts w:eastAsia="Tahoma"/>
                <w:color w:val="000000"/>
                <w:szCs w:val="14"/>
              </w:rPr>
              <w:t>142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5A01E7" w14:textId="77777777" w:rsidR="0088116E" w:rsidRPr="00EC3996" w:rsidRDefault="0088116E" w:rsidP="00EC3996">
            <w:pPr>
              <w:jc w:val="right"/>
              <w:rPr>
                <w:szCs w:val="14"/>
              </w:rPr>
            </w:pPr>
            <w:r w:rsidRPr="00EC3996">
              <w:rPr>
                <w:rFonts w:eastAsia="Tahoma"/>
                <w:color w:val="000000"/>
                <w:szCs w:val="14"/>
              </w:rPr>
              <w:t>127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07D8F4" w14:textId="77777777" w:rsidR="0088116E" w:rsidRPr="00EC3996" w:rsidRDefault="0088116E" w:rsidP="00EC3996">
            <w:pPr>
              <w:jc w:val="right"/>
              <w:rPr>
                <w:szCs w:val="14"/>
              </w:rPr>
            </w:pPr>
            <w:r w:rsidRPr="00EC3996">
              <w:rPr>
                <w:rFonts w:eastAsia="Tahoma"/>
                <w:color w:val="000000"/>
                <w:szCs w:val="14"/>
              </w:rPr>
              <w:t>122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AE0E7" w14:textId="77777777" w:rsidR="0088116E" w:rsidRPr="00EC3996" w:rsidRDefault="0088116E" w:rsidP="00EC3996">
            <w:pPr>
              <w:jc w:val="right"/>
              <w:rPr>
                <w:szCs w:val="14"/>
              </w:rPr>
            </w:pPr>
            <w:r w:rsidRPr="00EC3996">
              <w:rPr>
                <w:rFonts w:eastAsia="Tahoma"/>
                <w:color w:val="000000"/>
                <w:szCs w:val="14"/>
              </w:rPr>
              <w:t>119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2FD13" w14:textId="77777777" w:rsidR="0088116E" w:rsidRPr="00EC3996" w:rsidRDefault="0088116E" w:rsidP="00EC3996">
            <w:pPr>
              <w:jc w:val="right"/>
              <w:rPr>
                <w:szCs w:val="14"/>
              </w:rPr>
            </w:pPr>
            <w:r w:rsidRPr="00EC3996">
              <w:rPr>
                <w:rFonts w:eastAsia="Tahoma"/>
                <w:color w:val="000000"/>
                <w:szCs w:val="14"/>
              </w:rPr>
              <w:t>188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37EBE" w14:textId="77777777" w:rsidR="0088116E" w:rsidRPr="00EC3996" w:rsidRDefault="0088116E" w:rsidP="00EC3996">
            <w:pPr>
              <w:jc w:val="right"/>
              <w:rPr>
                <w:szCs w:val="14"/>
              </w:rPr>
            </w:pPr>
            <w:r w:rsidRPr="00EC3996">
              <w:rPr>
                <w:rFonts w:eastAsia="Tahoma"/>
                <w:color w:val="000000"/>
                <w:szCs w:val="14"/>
              </w:rPr>
              <w:t>191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C22BC0" w14:textId="77777777" w:rsidR="0088116E" w:rsidRPr="00EC3996" w:rsidRDefault="0088116E" w:rsidP="00EC3996">
            <w:pPr>
              <w:jc w:val="right"/>
              <w:rPr>
                <w:szCs w:val="14"/>
              </w:rPr>
            </w:pPr>
            <w:r w:rsidRPr="00EC3996">
              <w:rPr>
                <w:rFonts w:eastAsia="Tahoma"/>
                <w:color w:val="000000"/>
                <w:szCs w:val="14"/>
              </w:rPr>
              <w:t>176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150772" w14:textId="77777777" w:rsidR="0088116E" w:rsidRPr="00EC3996" w:rsidRDefault="0088116E" w:rsidP="00EC3996">
            <w:pPr>
              <w:jc w:val="right"/>
              <w:rPr>
                <w:szCs w:val="14"/>
              </w:rPr>
            </w:pPr>
            <w:r w:rsidRPr="00EC3996">
              <w:rPr>
                <w:rFonts w:eastAsia="Tahoma"/>
                <w:color w:val="000000"/>
                <w:szCs w:val="14"/>
              </w:rPr>
              <w:t>137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CB57B6" w14:textId="77777777" w:rsidR="0088116E" w:rsidRPr="00EC3996" w:rsidRDefault="0088116E" w:rsidP="00EC3996">
            <w:pPr>
              <w:jc w:val="right"/>
              <w:rPr>
                <w:szCs w:val="14"/>
              </w:rPr>
            </w:pPr>
            <w:r w:rsidRPr="00EC3996">
              <w:rPr>
                <w:rFonts w:eastAsia="Tahoma"/>
                <w:color w:val="000000"/>
                <w:szCs w:val="14"/>
              </w:rPr>
              <w:t>137</w:t>
            </w:r>
          </w:p>
        </w:tc>
      </w:tr>
      <w:tr w:rsidR="0088116E" w:rsidRPr="00EC3996" w14:paraId="0BC28C33"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8BD750" w14:textId="77777777" w:rsidR="0088116E" w:rsidRPr="00EC3996" w:rsidRDefault="0088116E" w:rsidP="0088116E">
            <w:pPr>
              <w:rPr>
                <w:szCs w:val="14"/>
              </w:rPr>
            </w:pPr>
            <w:r w:rsidRPr="00EC3996">
              <w:rPr>
                <w:rFonts w:eastAsia="Tahoma"/>
                <w:color w:val="000000"/>
                <w:szCs w:val="14"/>
              </w:rPr>
              <w:t>Poskus samomora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CFF966" w14:textId="77777777" w:rsidR="0088116E" w:rsidRPr="00EC3996" w:rsidRDefault="0088116E" w:rsidP="00EC3996">
            <w:pPr>
              <w:jc w:val="right"/>
              <w:rPr>
                <w:szCs w:val="14"/>
              </w:rPr>
            </w:pPr>
            <w:r w:rsidRPr="00EC3996">
              <w:rPr>
                <w:rFonts w:eastAsia="Tahoma"/>
                <w:color w:val="000000"/>
                <w:szCs w:val="14"/>
              </w:rPr>
              <w:t>102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9F6FA8" w14:textId="77777777" w:rsidR="0088116E" w:rsidRPr="00EC3996" w:rsidRDefault="0088116E" w:rsidP="00EC3996">
            <w:pPr>
              <w:jc w:val="right"/>
              <w:rPr>
                <w:szCs w:val="14"/>
              </w:rPr>
            </w:pPr>
            <w:r w:rsidRPr="00EC3996">
              <w:rPr>
                <w:rFonts w:eastAsia="Tahoma"/>
                <w:color w:val="000000"/>
                <w:szCs w:val="14"/>
              </w:rPr>
              <w:t>93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8B634F" w14:textId="77777777" w:rsidR="0088116E" w:rsidRPr="00EC3996" w:rsidRDefault="0088116E" w:rsidP="00EC3996">
            <w:pPr>
              <w:jc w:val="right"/>
              <w:rPr>
                <w:szCs w:val="14"/>
              </w:rPr>
            </w:pPr>
            <w:r w:rsidRPr="00EC3996">
              <w:rPr>
                <w:rFonts w:eastAsia="Tahoma"/>
                <w:color w:val="000000"/>
                <w:szCs w:val="14"/>
              </w:rPr>
              <w:t>114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6DC163" w14:textId="77777777" w:rsidR="0088116E" w:rsidRPr="00EC3996" w:rsidRDefault="0088116E" w:rsidP="00EC3996">
            <w:pPr>
              <w:jc w:val="right"/>
              <w:rPr>
                <w:szCs w:val="14"/>
              </w:rPr>
            </w:pPr>
            <w:r w:rsidRPr="00EC3996">
              <w:rPr>
                <w:rFonts w:eastAsia="Tahoma"/>
                <w:color w:val="000000"/>
                <w:szCs w:val="14"/>
              </w:rPr>
              <w:t>115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A0DE31" w14:textId="77777777" w:rsidR="0088116E" w:rsidRPr="00EC3996" w:rsidRDefault="0088116E" w:rsidP="00EC3996">
            <w:pPr>
              <w:jc w:val="right"/>
              <w:rPr>
                <w:szCs w:val="14"/>
              </w:rPr>
            </w:pPr>
            <w:r w:rsidRPr="00EC3996">
              <w:rPr>
                <w:rFonts w:eastAsia="Tahoma"/>
                <w:color w:val="000000"/>
                <w:szCs w:val="14"/>
              </w:rPr>
              <w:t>151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78AE82" w14:textId="77777777" w:rsidR="0088116E" w:rsidRPr="00EC3996" w:rsidRDefault="0088116E" w:rsidP="00EC3996">
            <w:pPr>
              <w:jc w:val="right"/>
              <w:rPr>
                <w:szCs w:val="14"/>
              </w:rPr>
            </w:pPr>
            <w:r w:rsidRPr="00EC3996">
              <w:rPr>
                <w:rFonts w:eastAsia="Tahoma"/>
                <w:color w:val="000000"/>
                <w:szCs w:val="14"/>
              </w:rPr>
              <w:t>176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CB6740" w14:textId="77777777" w:rsidR="0088116E" w:rsidRPr="00EC3996" w:rsidRDefault="0088116E" w:rsidP="00EC3996">
            <w:pPr>
              <w:jc w:val="right"/>
              <w:rPr>
                <w:szCs w:val="14"/>
              </w:rPr>
            </w:pPr>
            <w:r w:rsidRPr="00EC3996">
              <w:rPr>
                <w:rFonts w:eastAsia="Tahoma"/>
                <w:color w:val="000000"/>
                <w:szCs w:val="14"/>
              </w:rPr>
              <w:t>160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44DAAA" w14:textId="77777777" w:rsidR="0088116E" w:rsidRPr="00EC3996" w:rsidRDefault="0088116E" w:rsidP="00EC3996">
            <w:pPr>
              <w:jc w:val="right"/>
              <w:rPr>
                <w:szCs w:val="14"/>
              </w:rPr>
            </w:pPr>
            <w:r w:rsidRPr="00EC3996">
              <w:rPr>
                <w:rFonts w:eastAsia="Tahoma"/>
                <w:color w:val="000000"/>
                <w:szCs w:val="14"/>
              </w:rPr>
              <w:t>143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85927C" w14:textId="77777777" w:rsidR="0088116E" w:rsidRPr="00EC3996" w:rsidRDefault="0088116E" w:rsidP="00EC3996">
            <w:pPr>
              <w:jc w:val="right"/>
              <w:rPr>
                <w:szCs w:val="14"/>
              </w:rPr>
            </w:pPr>
            <w:r w:rsidRPr="00EC3996">
              <w:rPr>
                <w:rFonts w:eastAsia="Tahoma"/>
                <w:color w:val="000000"/>
                <w:szCs w:val="14"/>
              </w:rPr>
              <w:t>147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517A02" w14:textId="77777777" w:rsidR="0088116E" w:rsidRPr="00EC3996" w:rsidRDefault="0088116E" w:rsidP="00EC3996">
            <w:pPr>
              <w:jc w:val="right"/>
              <w:rPr>
                <w:szCs w:val="14"/>
              </w:rPr>
            </w:pPr>
            <w:r w:rsidRPr="00EC3996">
              <w:rPr>
                <w:rFonts w:eastAsia="Tahoma"/>
                <w:color w:val="000000"/>
                <w:szCs w:val="14"/>
              </w:rPr>
              <w:t>128</w:t>
            </w:r>
          </w:p>
        </w:tc>
      </w:tr>
      <w:tr w:rsidR="0088116E" w:rsidRPr="00EC3996" w14:paraId="300FB9DA"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89428A" w14:textId="77777777" w:rsidR="0088116E" w:rsidRPr="00EC3996" w:rsidRDefault="0088116E" w:rsidP="0088116E">
            <w:pPr>
              <w:rPr>
                <w:szCs w:val="14"/>
              </w:rPr>
            </w:pPr>
            <w:r w:rsidRPr="00EC3996">
              <w:rPr>
                <w:rFonts w:eastAsia="Tahoma"/>
                <w:color w:val="000000"/>
                <w:szCs w:val="14"/>
              </w:rPr>
              <w:t>Samomor</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CA82F2" w14:textId="77777777" w:rsidR="0088116E" w:rsidRPr="00EC3996" w:rsidRDefault="0088116E" w:rsidP="00EC3996">
            <w:pPr>
              <w:jc w:val="right"/>
              <w:rPr>
                <w:szCs w:val="14"/>
              </w:rPr>
            </w:pPr>
            <w:r w:rsidRPr="00EC3996">
              <w:rPr>
                <w:rFonts w:eastAsia="Tahoma"/>
                <w:color w:val="000000"/>
                <w:szCs w:val="14"/>
              </w:rPr>
              <w:t>94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0E5D72" w14:textId="77777777" w:rsidR="0088116E" w:rsidRPr="00EC3996" w:rsidRDefault="0088116E" w:rsidP="00EC3996">
            <w:pPr>
              <w:jc w:val="right"/>
              <w:rPr>
                <w:szCs w:val="14"/>
              </w:rPr>
            </w:pPr>
            <w:r w:rsidRPr="00EC3996">
              <w:rPr>
                <w:rFonts w:eastAsia="Tahoma"/>
                <w:color w:val="000000"/>
                <w:szCs w:val="14"/>
              </w:rPr>
              <w:t>87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23CEF5" w14:textId="77777777" w:rsidR="0088116E" w:rsidRPr="00EC3996" w:rsidRDefault="0088116E" w:rsidP="00EC3996">
            <w:pPr>
              <w:jc w:val="right"/>
              <w:rPr>
                <w:szCs w:val="14"/>
              </w:rPr>
            </w:pPr>
            <w:r w:rsidRPr="00EC3996">
              <w:rPr>
                <w:rFonts w:eastAsia="Tahoma"/>
                <w:color w:val="000000"/>
                <w:szCs w:val="14"/>
              </w:rPr>
              <w:t>94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7603F" w14:textId="77777777" w:rsidR="0088116E" w:rsidRPr="00EC3996" w:rsidRDefault="0088116E" w:rsidP="00EC3996">
            <w:pPr>
              <w:jc w:val="right"/>
              <w:rPr>
                <w:szCs w:val="14"/>
              </w:rPr>
            </w:pPr>
            <w:r w:rsidRPr="00EC3996">
              <w:rPr>
                <w:rFonts w:eastAsia="Tahoma"/>
                <w:color w:val="000000"/>
                <w:szCs w:val="14"/>
              </w:rPr>
              <w:t>87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C44985" w14:textId="77777777" w:rsidR="0088116E" w:rsidRPr="00EC3996" w:rsidRDefault="0088116E" w:rsidP="00EC3996">
            <w:pPr>
              <w:jc w:val="right"/>
              <w:rPr>
                <w:szCs w:val="14"/>
              </w:rPr>
            </w:pPr>
            <w:r w:rsidRPr="00EC3996">
              <w:rPr>
                <w:rFonts w:eastAsia="Tahoma"/>
                <w:color w:val="000000"/>
                <w:szCs w:val="14"/>
              </w:rPr>
              <w:t>89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455E3C" w14:textId="77777777" w:rsidR="0088116E" w:rsidRPr="00EC3996" w:rsidRDefault="0088116E" w:rsidP="00EC3996">
            <w:pPr>
              <w:jc w:val="right"/>
              <w:rPr>
                <w:szCs w:val="14"/>
              </w:rPr>
            </w:pPr>
            <w:r w:rsidRPr="00EC3996">
              <w:rPr>
                <w:rFonts w:eastAsia="Tahoma"/>
                <w:color w:val="000000"/>
                <w:szCs w:val="14"/>
              </w:rPr>
              <w:t>99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3D2BB8" w14:textId="77777777" w:rsidR="0088116E" w:rsidRPr="00EC3996" w:rsidRDefault="0088116E" w:rsidP="00EC3996">
            <w:pPr>
              <w:jc w:val="right"/>
              <w:rPr>
                <w:szCs w:val="14"/>
              </w:rPr>
            </w:pPr>
            <w:r w:rsidRPr="00EC3996">
              <w:rPr>
                <w:rFonts w:eastAsia="Tahoma"/>
                <w:color w:val="000000"/>
                <w:szCs w:val="14"/>
              </w:rPr>
              <w:t>118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C2F87F" w14:textId="77777777" w:rsidR="0088116E" w:rsidRPr="00EC3996" w:rsidRDefault="0088116E" w:rsidP="00EC3996">
            <w:pPr>
              <w:jc w:val="right"/>
              <w:rPr>
                <w:szCs w:val="14"/>
              </w:rPr>
            </w:pPr>
            <w:r w:rsidRPr="00EC3996">
              <w:rPr>
                <w:rFonts w:eastAsia="Tahoma"/>
                <w:color w:val="000000"/>
                <w:szCs w:val="14"/>
              </w:rPr>
              <w:t>95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C42B5A" w14:textId="77777777" w:rsidR="0088116E" w:rsidRPr="00EC3996" w:rsidRDefault="0088116E" w:rsidP="00EC3996">
            <w:pPr>
              <w:jc w:val="right"/>
              <w:rPr>
                <w:szCs w:val="14"/>
              </w:rPr>
            </w:pPr>
            <w:r w:rsidRPr="00EC3996">
              <w:rPr>
                <w:rFonts w:eastAsia="Tahoma"/>
                <w:color w:val="000000"/>
                <w:szCs w:val="14"/>
              </w:rPr>
              <w:t>101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C0086B" w14:textId="77777777" w:rsidR="0088116E" w:rsidRPr="00EC3996" w:rsidRDefault="0088116E" w:rsidP="00EC3996">
            <w:pPr>
              <w:jc w:val="right"/>
              <w:rPr>
                <w:szCs w:val="14"/>
              </w:rPr>
            </w:pPr>
            <w:r w:rsidRPr="00EC3996">
              <w:rPr>
                <w:rFonts w:eastAsia="Tahoma"/>
                <w:color w:val="000000"/>
                <w:szCs w:val="14"/>
              </w:rPr>
              <w:t>83</w:t>
            </w:r>
          </w:p>
        </w:tc>
      </w:tr>
      <w:tr w:rsidR="0088116E" w:rsidRPr="00EC3996" w14:paraId="0B88FA54"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59B6E3" w14:textId="77777777" w:rsidR="0088116E" w:rsidRPr="00EC3996" w:rsidRDefault="0088116E" w:rsidP="0088116E">
            <w:pPr>
              <w:rPr>
                <w:szCs w:val="14"/>
              </w:rPr>
            </w:pPr>
            <w:r w:rsidRPr="00EC3996">
              <w:rPr>
                <w:rFonts w:eastAsia="Tahoma"/>
                <w:color w:val="000000"/>
                <w:szCs w:val="14"/>
              </w:rPr>
              <w:t>Delovna nezgoda ali nesreča pri delu</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CA0260" w14:textId="77777777" w:rsidR="0088116E" w:rsidRPr="00EC3996" w:rsidRDefault="0088116E" w:rsidP="00EC3996">
            <w:pPr>
              <w:jc w:val="right"/>
              <w:rPr>
                <w:szCs w:val="14"/>
              </w:rPr>
            </w:pPr>
            <w:r w:rsidRPr="00EC3996">
              <w:rPr>
                <w:rFonts w:eastAsia="Tahoma"/>
                <w:color w:val="000000"/>
                <w:szCs w:val="14"/>
              </w:rPr>
              <w:t>146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C9E388" w14:textId="77777777" w:rsidR="0088116E" w:rsidRPr="00EC3996" w:rsidRDefault="0088116E" w:rsidP="00EC3996">
            <w:pPr>
              <w:jc w:val="right"/>
              <w:rPr>
                <w:szCs w:val="14"/>
              </w:rPr>
            </w:pPr>
            <w:r w:rsidRPr="00EC3996">
              <w:rPr>
                <w:rFonts w:eastAsia="Tahoma"/>
                <w:color w:val="000000"/>
                <w:szCs w:val="14"/>
              </w:rPr>
              <w:t>104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2ABD43" w14:textId="77777777" w:rsidR="0088116E" w:rsidRPr="00EC3996" w:rsidRDefault="0088116E" w:rsidP="00EC3996">
            <w:pPr>
              <w:jc w:val="right"/>
              <w:rPr>
                <w:szCs w:val="14"/>
              </w:rPr>
            </w:pPr>
            <w:r w:rsidRPr="00EC3996">
              <w:rPr>
                <w:rFonts w:eastAsia="Tahoma"/>
                <w:color w:val="000000"/>
                <w:szCs w:val="14"/>
              </w:rPr>
              <w:t>73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AB798C" w14:textId="77777777" w:rsidR="0088116E" w:rsidRPr="00EC3996" w:rsidRDefault="0088116E" w:rsidP="00EC3996">
            <w:pPr>
              <w:jc w:val="right"/>
              <w:rPr>
                <w:szCs w:val="14"/>
              </w:rPr>
            </w:pPr>
            <w:r w:rsidRPr="00EC3996">
              <w:rPr>
                <w:rFonts w:eastAsia="Tahoma"/>
                <w:color w:val="000000"/>
                <w:szCs w:val="14"/>
              </w:rPr>
              <w:t>54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62D144" w14:textId="77777777" w:rsidR="0088116E" w:rsidRPr="00EC3996" w:rsidRDefault="0088116E" w:rsidP="00EC3996">
            <w:pPr>
              <w:jc w:val="right"/>
              <w:rPr>
                <w:szCs w:val="14"/>
              </w:rPr>
            </w:pPr>
            <w:r w:rsidRPr="00EC3996">
              <w:rPr>
                <w:rFonts w:eastAsia="Tahoma"/>
                <w:color w:val="000000"/>
                <w:szCs w:val="14"/>
              </w:rPr>
              <w:t>62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02FCA3" w14:textId="77777777" w:rsidR="0088116E" w:rsidRPr="00EC3996" w:rsidRDefault="0088116E" w:rsidP="00EC3996">
            <w:pPr>
              <w:jc w:val="right"/>
              <w:rPr>
                <w:szCs w:val="14"/>
              </w:rPr>
            </w:pPr>
            <w:r w:rsidRPr="00EC3996">
              <w:rPr>
                <w:rFonts w:eastAsia="Tahoma"/>
                <w:color w:val="000000"/>
                <w:szCs w:val="14"/>
              </w:rPr>
              <w:t>85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A2D860" w14:textId="77777777" w:rsidR="0088116E" w:rsidRPr="00EC3996" w:rsidRDefault="0088116E" w:rsidP="00EC3996">
            <w:pPr>
              <w:jc w:val="right"/>
              <w:rPr>
                <w:szCs w:val="14"/>
              </w:rPr>
            </w:pPr>
            <w:r w:rsidRPr="00EC3996">
              <w:rPr>
                <w:rFonts w:eastAsia="Tahoma"/>
                <w:color w:val="000000"/>
                <w:szCs w:val="14"/>
              </w:rPr>
              <w:t>95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53A893" w14:textId="77777777" w:rsidR="0088116E" w:rsidRPr="00EC3996" w:rsidRDefault="0088116E" w:rsidP="00EC3996">
            <w:pPr>
              <w:jc w:val="right"/>
              <w:rPr>
                <w:szCs w:val="14"/>
              </w:rPr>
            </w:pPr>
            <w:r w:rsidRPr="00EC3996">
              <w:rPr>
                <w:rFonts w:eastAsia="Tahoma"/>
                <w:color w:val="000000"/>
                <w:szCs w:val="14"/>
              </w:rPr>
              <w:t>61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76F71B" w14:textId="77777777" w:rsidR="0088116E" w:rsidRPr="00EC3996" w:rsidRDefault="0088116E" w:rsidP="00EC3996">
            <w:pPr>
              <w:jc w:val="right"/>
              <w:rPr>
                <w:szCs w:val="14"/>
              </w:rPr>
            </w:pPr>
            <w:r w:rsidRPr="00EC3996">
              <w:rPr>
                <w:rFonts w:eastAsia="Tahoma"/>
                <w:color w:val="000000"/>
                <w:szCs w:val="14"/>
              </w:rPr>
              <w:t>87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F28944" w14:textId="77777777" w:rsidR="0088116E" w:rsidRPr="00EC3996" w:rsidRDefault="0088116E" w:rsidP="00EC3996">
            <w:pPr>
              <w:jc w:val="right"/>
              <w:rPr>
                <w:szCs w:val="14"/>
              </w:rPr>
            </w:pPr>
            <w:r w:rsidRPr="00EC3996">
              <w:rPr>
                <w:rFonts w:eastAsia="Tahoma"/>
                <w:color w:val="000000"/>
                <w:szCs w:val="14"/>
              </w:rPr>
              <w:t>83</w:t>
            </w:r>
          </w:p>
        </w:tc>
      </w:tr>
      <w:tr w:rsidR="0088116E" w:rsidRPr="00EC3996" w14:paraId="42F7A58D"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F82F7A" w14:textId="77777777" w:rsidR="0088116E" w:rsidRPr="00EC3996" w:rsidRDefault="0088116E" w:rsidP="0088116E">
            <w:pPr>
              <w:rPr>
                <w:szCs w:val="14"/>
              </w:rPr>
            </w:pPr>
            <w:r w:rsidRPr="00EC3996">
              <w:rPr>
                <w:rFonts w:eastAsia="Tahoma"/>
                <w:color w:val="000000"/>
                <w:szCs w:val="14"/>
              </w:rPr>
              <w:t>Iskalna akcija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420F51" w14:textId="77777777" w:rsidR="0088116E" w:rsidRPr="00EC3996" w:rsidRDefault="0088116E" w:rsidP="00EC3996">
            <w:pPr>
              <w:jc w:val="right"/>
              <w:rPr>
                <w:szCs w:val="14"/>
              </w:rPr>
            </w:pPr>
            <w:r w:rsidRPr="00EC3996">
              <w:rPr>
                <w:rFonts w:eastAsia="Tahoma"/>
                <w:color w:val="000000"/>
                <w:szCs w:val="14"/>
              </w:rPr>
              <w:t>61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5298E0" w14:textId="77777777" w:rsidR="0088116E" w:rsidRPr="00EC3996" w:rsidRDefault="0088116E" w:rsidP="00EC3996">
            <w:pPr>
              <w:jc w:val="right"/>
              <w:rPr>
                <w:szCs w:val="14"/>
              </w:rPr>
            </w:pPr>
            <w:r w:rsidRPr="00EC3996">
              <w:rPr>
                <w:rFonts w:eastAsia="Tahoma"/>
                <w:color w:val="000000"/>
                <w:szCs w:val="14"/>
              </w:rPr>
              <w:t>73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BFAC5B" w14:textId="77777777" w:rsidR="0088116E" w:rsidRPr="00EC3996" w:rsidRDefault="0088116E" w:rsidP="00EC3996">
            <w:pPr>
              <w:jc w:val="right"/>
              <w:rPr>
                <w:szCs w:val="14"/>
              </w:rPr>
            </w:pPr>
            <w:r w:rsidRPr="00EC3996">
              <w:rPr>
                <w:rFonts w:eastAsia="Tahoma"/>
                <w:color w:val="000000"/>
                <w:szCs w:val="14"/>
              </w:rPr>
              <w:t>49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43F6DF" w14:textId="77777777" w:rsidR="0088116E" w:rsidRPr="00EC3996" w:rsidRDefault="0088116E" w:rsidP="00EC3996">
            <w:pPr>
              <w:jc w:val="right"/>
              <w:rPr>
                <w:szCs w:val="14"/>
              </w:rPr>
            </w:pPr>
            <w:r w:rsidRPr="00EC3996">
              <w:rPr>
                <w:rFonts w:eastAsia="Tahoma"/>
                <w:color w:val="000000"/>
                <w:szCs w:val="14"/>
              </w:rPr>
              <w:t>45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62C4B9" w14:textId="77777777" w:rsidR="0088116E" w:rsidRPr="00EC3996" w:rsidRDefault="0088116E" w:rsidP="00EC3996">
            <w:pPr>
              <w:jc w:val="right"/>
              <w:rPr>
                <w:szCs w:val="14"/>
              </w:rPr>
            </w:pPr>
            <w:r w:rsidRPr="00EC3996">
              <w:rPr>
                <w:rFonts w:eastAsia="Tahoma"/>
                <w:color w:val="000000"/>
                <w:szCs w:val="14"/>
              </w:rPr>
              <w:t>54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219C69" w14:textId="77777777" w:rsidR="0088116E" w:rsidRPr="00EC3996" w:rsidRDefault="0088116E" w:rsidP="00EC3996">
            <w:pPr>
              <w:jc w:val="right"/>
              <w:rPr>
                <w:szCs w:val="14"/>
              </w:rPr>
            </w:pPr>
            <w:r w:rsidRPr="00EC3996">
              <w:rPr>
                <w:rFonts w:eastAsia="Tahoma"/>
                <w:color w:val="000000"/>
                <w:szCs w:val="14"/>
              </w:rPr>
              <w:t>73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7A529F" w14:textId="77777777" w:rsidR="0088116E" w:rsidRPr="00EC3996" w:rsidRDefault="0088116E" w:rsidP="00EC3996">
            <w:pPr>
              <w:jc w:val="right"/>
              <w:rPr>
                <w:szCs w:val="14"/>
              </w:rPr>
            </w:pPr>
            <w:r w:rsidRPr="00EC3996">
              <w:rPr>
                <w:rFonts w:eastAsia="Tahoma"/>
                <w:color w:val="000000"/>
                <w:szCs w:val="14"/>
              </w:rPr>
              <w:t>78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C05596" w14:textId="77777777" w:rsidR="0088116E" w:rsidRPr="00EC3996" w:rsidRDefault="0088116E" w:rsidP="00EC3996">
            <w:pPr>
              <w:jc w:val="right"/>
              <w:rPr>
                <w:szCs w:val="14"/>
              </w:rPr>
            </w:pPr>
            <w:r w:rsidRPr="00EC3996">
              <w:rPr>
                <w:rFonts w:eastAsia="Tahoma"/>
                <w:color w:val="000000"/>
                <w:szCs w:val="14"/>
              </w:rPr>
              <w:t>54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A01B55" w14:textId="77777777" w:rsidR="0088116E" w:rsidRPr="00EC3996" w:rsidRDefault="0088116E" w:rsidP="00EC3996">
            <w:pPr>
              <w:jc w:val="right"/>
              <w:rPr>
                <w:szCs w:val="14"/>
              </w:rPr>
            </w:pPr>
            <w:r w:rsidRPr="00EC3996">
              <w:rPr>
                <w:rFonts w:eastAsia="Tahoma"/>
                <w:color w:val="000000"/>
                <w:szCs w:val="14"/>
              </w:rPr>
              <w:t>53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455C6E" w14:textId="77777777" w:rsidR="0088116E" w:rsidRPr="00EC3996" w:rsidRDefault="0088116E" w:rsidP="00EC3996">
            <w:pPr>
              <w:jc w:val="right"/>
              <w:rPr>
                <w:szCs w:val="14"/>
              </w:rPr>
            </w:pPr>
            <w:r w:rsidRPr="00EC3996">
              <w:rPr>
                <w:rFonts w:eastAsia="Tahoma"/>
                <w:color w:val="000000"/>
                <w:szCs w:val="14"/>
              </w:rPr>
              <w:t>28</w:t>
            </w:r>
          </w:p>
        </w:tc>
      </w:tr>
      <w:tr w:rsidR="0088116E" w:rsidRPr="00EC3996" w14:paraId="49877FD5"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96F7E7" w14:textId="77777777" w:rsidR="0088116E" w:rsidRPr="00EC3996" w:rsidRDefault="0088116E" w:rsidP="0088116E">
            <w:pPr>
              <w:rPr>
                <w:szCs w:val="14"/>
              </w:rPr>
            </w:pPr>
            <w:r w:rsidRPr="00EC3996">
              <w:rPr>
                <w:rFonts w:eastAsia="Tahoma"/>
                <w:color w:val="000000"/>
                <w:szCs w:val="14"/>
              </w:rPr>
              <w:t>Gorska nesreča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B11F0E"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01102A"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D5D7F4" w14:textId="77777777" w:rsidR="0088116E" w:rsidRPr="00EC3996" w:rsidRDefault="0088116E" w:rsidP="00EC3996">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CA640F"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6D8B09" w14:textId="77777777" w:rsidR="0088116E" w:rsidRPr="00EC3996" w:rsidRDefault="0088116E" w:rsidP="00EC3996">
            <w:pPr>
              <w:jc w:val="right"/>
              <w:rPr>
                <w:szCs w:val="14"/>
              </w:rPr>
            </w:pPr>
            <w:r w:rsidRPr="00EC3996">
              <w:rPr>
                <w:rFonts w:eastAsia="Tahoma"/>
                <w:color w:val="000000"/>
                <w:szCs w:val="14"/>
              </w:rPr>
              <w:t>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7BAE35" w14:textId="77777777" w:rsidR="0088116E" w:rsidRPr="00EC3996" w:rsidRDefault="0088116E" w:rsidP="00EC3996">
            <w:pPr>
              <w:jc w:val="right"/>
              <w:rPr>
                <w:szCs w:val="14"/>
              </w:rPr>
            </w:pPr>
            <w:r w:rsidRPr="00EC3996">
              <w:rPr>
                <w:rFonts w:eastAsia="Tahoma"/>
                <w:color w:val="000000"/>
                <w:szCs w:val="14"/>
              </w:rPr>
              <w:t>22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D73491" w14:textId="77777777" w:rsidR="0088116E" w:rsidRPr="00EC3996" w:rsidRDefault="0088116E" w:rsidP="00EC3996">
            <w:pPr>
              <w:jc w:val="right"/>
              <w:rPr>
                <w:szCs w:val="14"/>
              </w:rPr>
            </w:pPr>
            <w:r w:rsidRPr="00EC3996">
              <w:rPr>
                <w:rFonts w:eastAsia="Tahoma"/>
                <w:color w:val="000000"/>
                <w:szCs w:val="14"/>
              </w:rPr>
              <w:t>21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088EB3" w14:textId="77777777" w:rsidR="0088116E" w:rsidRPr="00EC3996" w:rsidRDefault="0088116E" w:rsidP="00EC3996">
            <w:pPr>
              <w:jc w:val="right"/>
              <w:rPr>
                <w:szCs w:val="14"/>
              </w:rPr>
            </w:pPr>
            <w:r w:rsidRPr="00EC3996">
              <w:rPr>
                <w:rFonts w:eastAsia="Tahoma"/>
                <w:color w:val="000000"/>
                <w:szCs w:val="14"/>
              </w:rPr>
              <w:t>24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570B58" w14:textId="77777777" w:rsidR="0088116E" w:rsidRPr="00EC3996" w:rsidRDefault="0088116E" w:rsidP="00EC3996">
            <w:pPr>
              <w:jc w:val="right"/>
              <w:rPr>
                <w:szCs w:val="14"/>
              </w:rPr>
            </w:pPr>
            <w:r w:rsidRPr="00EC3996">
              <w:rPr>
                <w:rFonts w:eastAsia="Tahoma"/>
                <w:color w:val="000000"/>
                <w:szCs w:val="14"/>
              </w:rPr>
              <w:t>19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5B1028" w14:textId="77777777" w:rsidR="0088116E" w:rsidRPr="00EC3996" w:rsidRDefault="0088116E" w:rsidP="00EC3996">
            <w:pPr>
              <w:jc w:val="right"/>
              <w:rPr>
                <w:szCs w:val="14"/>
              </w:rPr>
            </w:pPr>
            <w:r w:rsidRPr="00EC3996">
              <w:rPr>
                <w:rFonts w:eastAsia="Tahoma"/>
                <w:color w:val="000000"/>
                <w:szCs w:val="14"/>
              </w:rPr>
              <w:t>19</w:t>
            </w:r>
          </w:p>
        </w:tc>
      </w:tr>
      <w:tr w:rsidR="0088116E" w:rsidRPr="00EC3996" w14:paraId="739909D6"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3FFC25" w14:textId="77777777" w:rsidR="0088116E" w:rsidRPr="00EC3996" w:rsidRDefault="0088116E" w:rsidP="0088116E">
            <w:pPr>
              <w:rPr>
                <w:szCs w:val="14"/>
              </w:rPr>
            </w:pPr>
            <w:r w:rsidRPr="00EC3996">
              <w:rPr>
                <w:rFonts w:eastAsia="Tahoma"/>
                <w:color w:val="000000"/>
                <w:szCs w:val="14"/>
              </w:rPr>
              <w:t>Onesnaženje ali ogrožanje okolja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B91B9E" w14:textId="77777777" w:rsidR="0088116E" w:rsidRPr="00EC3996" w:rsidRDefault="0088116E" w:rsidP="00EC3996">
            <w:pPr>
              <w:jc w:val="right"/>
              <w:rPr>
                <w:szCs w:val="14"/>
              </w:rPr>
            </w:pPr>
            <w:r w:rsidRPr="00EC3996">
              <w:rPr>
                <w:rFonts w:eastAsia="Tahoma"/>
                <w:color w:val="000000"/>
                <w:szCs w:val="14"/>
              </w:rPr>
              <w:t>13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653FC3"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BDAA1" w14:textId="77777777" w:rsidR="0088116E" w:rsidRPr="00EC3996" w:rsidRDefault="0088116E" w:rsidP="00EC3996">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0F3492"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6095F7"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65DECE" w14:textId="77777777" w:rsidR="0088116E" w:rsidRPr="00EC3996" w:rsidRDefault="0088116E" w:rsidP="00EC3996">
            <w:pPr>
              <w:jc w:val="right"/>
              <w:rPr>
                <w:szCs w:val="14"/>
              </w:rPr>
            </w:pPr>
            <w:r w:rsidRPr="00EC3996">
              <w:rPr>
                <w:rFonts w:eastAsia="Tahoma"/>
                <w:color w:val="000000"/>
                <w:szCs w:val="14"/>
              </w:rPr>
              <w:t>14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212F8C" w14:textId="77777777" w:rsidR="0088116E" w:rsidRPr="00EC3996" w:rsidRDefault="0088116E" w:rsidP="00EC3996">
            <w:pPr>
              <w:jc w:val="right"/>
              <w:rPr>
                <w:szCs w:val="14"/>
              </w:rPr>
            </w:pPr>
            <w:r w:rsidRPr="00EC3996">
              <w:rPr>
                <w:rFonts w:eastAsia="Tahoma"/>
                <w:color w:val="000000"/>
                <w:szCs w:val="14"/>
              </w:rPr>
              <w:t>23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29D5DF" w14:textId="77777777" w:rsidR="0088116E" w:rsidRPr="00EC3996" w:rsidRDefault="0088116E" w:rsidP="00EC3996">
            <w:pPr>
              <w:jc w:val="right"/>
              <w:rPr>
                <w:szCs w:val="14"/>
              </w:rPr>
            </w:pPr>
            <w:r w:rsidRPr="00EC3996">
              <w:rPr>
                <w:rFonts w:eastAsia="Tahoma"/>
                <w:color w:val="000000"/>
                <w:szCs w:val="14"/>
              </w:rPr>
              <w:t>21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FE6E7A" w14:textId="77777777" w:rsidR="0088116E" w:rsidRPr="00EC3996" w:rsidRDefault="0088116E" w:rsidP="00EC3996">
            <w:pPr>
              <w:jc w:val="right"/>
              <w:rPr>
                <w:szCs w:val="14"/>
              </w:rPr>
            </w:pPr>
            <w:r w:rsidRPr="00EC3996">
              <w:rPr>
                <w:rFonts w:eastAsia="Tahoma"/>
                <w:color w:val="000000"/>
                <w:szCs w:val="14"/>
              </w:rPr>
              <w:t>11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12D70" w14:textId="77777777" w:rsidR="0088116E" w:rsidRPr="00EC3996" w:rsidRDefault="0088116E" w:rsidP="00EC3996">
            <w:pPr>
              <w:jc w:val="right"/>
              <w:rPr>
                <w:szCs w:val="14"/>
              </w:rPr>
            </w:pPr>
            <w:r w:rsidRPr="00EC3996">
              <w:rPr>
                <w:rFonts w:eastAsia="Tahoma"/>
                <w:color w:val="000000"/>
                <w:szCs w:val="14"/>
              </w:rPr>
              <w:t>7</w:t>
            </w:r>
          </w:p>
        </w:tc>
      </w:tr>
      <w:tr w:rsidR="0088116E" w:rsidRPr="00EC3996" w14:paraId="5C1D9796"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1B4303" w14:textId="77777777" w:rsidR="0088116E" w:rsidRPr="00EC3996" w:rsidRDefault="0088116E" w:rsidP="0088116E">
            <w:pPr>
              <w:rPr>
                <w:szCs w:val="14"/>
              </w:rPr>
            </w:pPr>
            <w:r w:rsidRPr="00EC3996">
              <w:rPr>
                <w:rFonts w:eastAsia="Tahoma"/>
                <w:color w:val="000000"/>
                <w:szCs w:val="14"/>
              </w:rPr>
              <w:t>Najden sumljiv predmet ali snov*</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E6B610"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E353D6"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141248"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0E3051"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607D4C" w14:textId="77777777" w:rsidR="0088116E" w:rsidRPr="00EC3996" w:rsidRDefault="0088116E" w:rsidP="00EC3996">
            <w:pPr>
              <w:jc w:val="right"/>
              <w:rPr>
                <w:szCs w:val="14"/>
              </w:rPr>
            </w:pPr>
            <w:r w:rsidRPr="00EC3996">
              <w:rPr>
                <w:rFonts w:eastAsia="Tahoma"/>
                <w:color w:val="000000"/>
                <w:szCs w:val="14"/>
              </w:rPr>
              <w:t>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B3BFC6"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D0EFBD" w14:textId="77777777" w:rsidR="0088116E" w:rsidRPr="00EC3996" w:rsidRDefault="0088116E" w:rsidP="00EC3996">
            <w:pPr>
              <w:jc w:val="right"/>
              <w:rPr>
                <w:szCs w:val="14"/>
              </w:rPr>
            </w:pPr>
            <w:r w:rsidRPr="00EC3996">
              <w:rPr>
                <w:rFonts w:eastAsia="Tahoma"/>
                <w:color w:val="000000"/>
                <w:szCs w:val="14"/>
              </w:rPr>
              <w:t>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89F335"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443862"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33D275" w14:textId="77777777" w:rsidR="0088116E" w:rsidRPr="00EC3996" w:rsidRDefault="0088116E" w:rsidP="00EC3996">
            <w:pPr>
              <w:jc w:val="right"/>
              <w:rPr>
                <w:szCs w:val="14"/>
              </w:rPr>
            </w:pPr>
            <w:r w:rsidRPr="00EC3996">
              <w:rPr>
                <w:rFonts w:eastAsia="Tahoma"/>
                <w:color w:val="000000"/>
                <w:szCs w:val="14"/>
              </w:rPr>
              <w:t>5</w:t>
            </w:r>
          </w:p>
        </w:tc>
      </w:tr>
      <w:tr w:rsidR="0088116E" w:rsidRPr="00EC3996" w14:paraId="26DD6243"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4D4176" w14:textId="77777777" w:rsidR="0088116E" w:rsidRPr="00EC3996" w:rsidRDefault="0088116E" w:rsidP="0088116E">
            <w:pPr>
              <w:rPr>
                <w:szCs w:val="14"/>
              </w:rPr>
            </w:pPr>
            <w:r w:rsidRPr="00EC3996">
              <w:rPr>
                <w:rFonts w:eastAsia="Tahoma"/>
                <w:color w:val="000000"/>
                <w:szCs w:val="14"/>
              </w:rPr>
              <w:t>Utopitev</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D54242"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5B9126"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C6155"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8EBD8B"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0A31CC"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2530B4"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CA622D"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252AB2"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E3BA0B" w14:textId="77777777" w:rsidR="0088116E" w:rsidRPr="00EC3996" w:rsidRDefault="0088116E" w:rsidP="00EC3996">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650780" w14:textId="77777777" w:rsidR="0088116E" w:rsidRPr="00EC3996" w:rsidRDefault="0088116E" w:rsidP="00EC3996">
            <w:pPr>
              <w:jc w:val="right"/>
              <w:rPr>
                <w:szCs w:val="14"/>
              </w:rPr>
            </w:pPr>
            <w:r w:rsidRPr="00EC3996">
              <w:rPr>
                <w:rFonts w:eastAsia="Tahoma"/>
                <w:color w:val="000000"/>
                <w:szCs w:val="14"/>
              </w:rPr>
              <w:t>3</w:t>
            </w:r>
          </w:p>
        </w:tc>
      </w:tr>
      <w:tr w:rsidR="0088116E" w:rsidRPr="00EC3996" w14:paraId="25054331"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0F76FD" w14:textId="77777777" w:rsidR="0088116E" w:rsidRPr="00EC3996" w:rsidRDefault="0088116E" w:rsidP="0088116E">
            <w:pPr>
              <w:rPr>
                <w:szCs w:val="14"/>
              </w:rPr>
            </w:pPr>
            <w:r w:rsidRPr="00EC3996">
              <w:rPr>
                <w:rFonts w:eastAsia="Tahoma"/>
                <w:color w:val="000000"/>
                <w:szCs w:val="14"/>
              </w:rPr>
              <w:t>Nesreča pri športu ali rekreaciji*</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5488CC"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10DF7D"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5A8F08"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2E10D5"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487692"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F9ABE8" w14:textId="77777777" w:rsidR="0088116E" w:rsidRPr="00EC3996" w:rsidRDefault="0088116E" w:rsidP="00EC3996">
            <w:pPr>
              <w:jc w:val="right"/>
              <w:rPr>
                <w:szCs w:val="14"/>
              </w:rPr>
            </w:pPr>
            <w:r w:rsidRPr="00EC3996">
              <w:rPr>
                <w:rFonts w:eastAsia="Tahoma"/>
                <w:color w:val="000000"/>
                <w:szCs w:val="14"/>
              </w:rPr>
              <w:t>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44E0A3" w14:textId="77777777" w:rsidR="0088116E" w:rsidRPr="00EC3996" w:rsidRDefault="0088116E" w:rsidP="00EC3996">
            <w:pPr>
              <w:jc w:val="right"/>
              <w:rPr>
                <w:szCs w:val="14"/>
              </w:rPr>
            </w:pPr>
            <w:r w:rsidRPr="00EC3996">
              <w:rPr>
                <w:rFonts w:eastAsia="Tahoma"/>
                <w:color w:val="000000"/>
                <w:szCs w:val="14"/>
              </w:rPr>
              <w:t>15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6AA2B6" w14:textId="77777777" w:rsidR="0088116E" w:rsidRPr="00EC3996" w:rsidRDefault="0088116E" w:rsidP="00EC3996">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F0DD42" w14:textId="77777777" w:rsidR="0088116E" w:rsidRPr="00EC3996" w:rsidRDefault="0088116E" w:rsidP="00EC3996">
            <w:pPr>
              <w:jc w:val="right"/>
              <w:rPr>
                <w:szCs w:val="14"/>
              </w:rPr>
            </w:pPr>
            <w:r w:rsidRPr="00EC3996">
              <w:rPr>
                <w:rFonts w:eastAsia="Tahoma"/>
                <w:color w:val="000000"/>
                <w:szCs w:val="14"/>
              </w:rPr>
              <w:t>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650F36" w14:textId="77777777" w:rsidR="0088116E" w:rsidRPr="00EC3996" w:rsidRDefault="0088116E" w:rsidP="00EC3996">
            <w:pPr>
              <w:jc w:val="right"/>
              <w:rPr>
                <w:szCs w:val="14"/>
              </w:rPr>
            </w:pPr>
            <w:r w:rsidRPr="00EC3996">
              <w:rPr>
                <w:rFonts w:eastAsia="Tahoma"/>
                <w:color w:val="000000"/>
                <w:szCs w:val="14"/>
              </w:rPr>
              <w:t>2</w:t>
            </w:r>
          </w:p>
        </w:tc>
      </w:tr>
      <w:tr w:rsidR="0088116E" w:rsidRPr="00EC3996" w14:paraId="1A0F0A16"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EF6798" w14:textId="77777777" w:rsidR="0088116E" w:rsidRPr="00EC3996" w:rsidRDefault="0088116E" w:rsidP="0088116E">
            <w:pPr>
              <w:rPr>
                <w:szCs w:val="14"/>
              </w:rPr>
            </w:pPr>
            <w:r w:rsidRPr="00EC3996">
              <w:rPr>
                <w:rFonts w:eastAsia="Tahoma"/>
                <w:color w:val="000000"/>
                <w:szCs w:val="14"/>
              </w:rPr>
              <w:t>Nesreča v zračnem prostoru</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662648"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D77FDB"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50DD62"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49D6DE"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C4A318"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B19C25"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C01BC6"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F636B8"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9E2F18"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81AE78" w14:textId="77777777" w:rsidR="0088116E" w:rsidRPr="00EC3996" w:rsidRDefault="0088116E" w:rsidP="00EC3996">
            <w:pPr>
              <w:jc w:val="right"/>
              <w:rPr>
                <w:szCs w:val="14"/>
              </w:rPr>
            </w:pPr>
            <w:r w:rsidRPr="00EC3996">
              <w:rPr>
                <w:rFonts w:eastAsia="Tahoma"/>
                <w:color w:val="000000"/>
                <w:szCs w:val="14"/>
              </w:rPr>
              <w:t>2</w:t>
            </w:r>
          </w:p>
        </w:tc>
      </w:tr>
      <w:tr w:rsidR="0088116E" w:rsidRPr="00EC3996" w14:paraId="4F9BABC5"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02B553" w14:textId="77777777" w:rsidR="0088116E" w:rsidRPr="00EC3996" w:rsidRDefault="0088116E" w:rsidP="0088116E">
            <w:pPr>
              <w:rPr>
                <w:szCs w:val="14"/>
              </w:rPr>
            </w:pPr>
            <w:r w:rsidRPr="00EC3996">
              <w:rPr>
                <w:rFonts w:eastAsia="Tahoma"/>
                <w:color w:val="000000"/>
                <w:szCs w:val="14"/>
              </w:rPr>
              <w:t>Nesreča ali izredni dogodek v železniškem prometu</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F307FE" w14:textId="77777777" w:rsidR="0088116E" w:rsidRPr="00EC3996" w:rsidRDefault="0088116E" w:rsidP="00EC3996">
            <w:pPr>
              <w:jc w:val="right"/>
              <w:rPr>
                <w:szCs w:val="14"/>
              </w:rPr>
            </w:pPr>
            <w:r w:rsidRPr="00EC3996">
              <w:rPr>
                <w:rFonts w:eastAsia="Tahoma"/>
                <w:color w:val="000000"/>
                <w:szCs w:val="14"/>
              </w:rPr>
              <w:t>10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86891D" w14:textId="77777777" w:rsidR="0088116E" w:rsidRPr="00EC3996" w:rsidRDefault="0088116E" w:rsidP="00EC3996">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4728AE" w14:textId="77777777" w:rsidR="0088116E" w:rsidRPr="00EC3996" w:rsidRDefault="0088116E" w:rsidP="00EC3996">
            <w:pPr>
              <w:jc w:val="right"/>
              <w:rPr>
                <w:szCs w:val="14"/>
              </w:rPr>
            </w:pPr>
            <w:r w:rsidRPr="00EC3996">
              <w:rPr>
                <w:rFonts w:eastAsia="Tahoma"/>
                <w:color w:val="000000"/>
                <w:szCs w:val="14"/>
              </w:rPr>
              <w:t>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F05A86" w14:textId="77777777" w:rsidR="0088116E" w:rsidRPr="00EC3996" w:rsidRDefault="0088116E" w:rsidP="00EC3996">
            <w:pPr>
              <w:jc w:val="right"/>
              <w:rPr>
                <w:szCs w:val="14"/>
              </w:rPr>
            </w:pPr>
            <w:r w:rsidRPr="00EC3996">
              <w:rPr>
                <w:rFonts w:eastAsia="Tahoma"/>
                <w:color w:val="000000"/>
                <w:szCs w:val="14"/>
              </w:rPr>
              <w:t>8</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CDB32D"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5F9FC9"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81C513" w14:textId="77777777" w:rsidR="0088116E" w:rsidRPr="00EC3996" w:rsidRDefault="0088116E" w:rsidP="00EC3996">
            <w:pPr>
              <w:jc w:val="right"/>
              <w:rPr>
                <w:szCs w:val="14"/>
              </w:rPr>
            </w:pPr>
            <w:r w:rsidRPr="00EC3996">
              <w:rPr>
                <w:rFonts w:eastAsia="Tahoma"/>
                <w:color w:val="000000"/>
                <w:szCs w:val="14"/>
              </w:rPr>
              <w:t>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7248B0" w14:textId="77777777" w:rsidR="0088116E" w:rsidRPr="00EC3996" w:rsidRDefault="0088116E" w:rsidP="00EC3996">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5B5928" w14:textId="77777777" w:rsidR="0088116E" w:rsidRPr="00EC3996" w:rsidRDefault="0088116E" w:rsidP="00EC3996">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784FD7" w14:textId="77777777" w:rsidR="0088116E" w:rsidRPr="00EC3996" w:rsidRDefault="00EC3996" w:rsidP="00EC3996">
            <w:pPr>
              <w:jc w:val="right"/>
              <w:rPr>
                <w:szCs w:val="14"/>
              </w:rPr>
            </w:pPr>
            <w:r>
              <w:rPr>
                <w:szCs w:val="14"/>
              </w:rPr>
              <w:t>-</w:t>
            </w:r>
          </w:p>
        </w:tc>
      </w:tr>
      <w:tr w:rsidR="0088116E" w:rsidRPr="00EC3996" w14:paraId="00D508A7"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19750B" w14:textId="77777777" w:rsidR="0088116E" w:rsidRPr="00EC3996" w:rsidRDefault="0088116E" w:rsidP="0088116E">
            <w:pPr>
              <w:rPr>
                <w:szCs w:val="14"/>
              </w:rPr>
            </w:pPr>
            <w:r w:rsidRPr="00EC3996">
              <w:rPr>
                <w:rFonts w:eastAsia="Tahoma"/>
                <w:color w:val="000000"/>
                <w:szCs w:val="14"/>
              </w:rPr>
              <w:t>Nesreča na smučišču</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ABDD9E"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61E032"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E2CA49"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77308E"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8E8FDB"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3176FD"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AE84C1" w14:textId="77777777" w:rsidR="0088116E" w:rsidRPr="00EC3996" w:rsidRDefault="0088116E" w:rsidP="00EC3996">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27A679"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2A38F0"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D725E1" w14:textId="77777777" w:rsidR="0088116E" w:rsidRPr="00EC3996" w:rsidRDefault="00EC3996" w:rsidP="00EC3996">
            <w:pPr>
              <w:jc w:val="right"/>
              <w:rPr>
                <w:szCs w:val="14"/>
              </w:rPr>
            </w:pPr>
            <w:r>
              <w:rPr>
                <w:szCs w:val="14"/>
              </w:rPr>
              <w:t>-</w:t>
            </w:r>
          </w:p>
        </w:tc>
      </w:tr>
      <w:tr w:rsidR="0088116E" w:rsidRPr="00EC3996" w14:paraId="1C3BEE6E"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B98EF7" w14:textId="77777777" w:rsidR="0088116E" w:rsidRPr="00EC3996" w:rsidRDefault="0088116E" w:rsidP="0088116E">
            <w:pPr>
              <w:rPr>
                <w:szCs w:val="14"/>
              </w:rPr>
            </w:pPr>
            <w:r w:rsidRPr="00EC3996">
              <w:rPr>
                <w:rFonts w:eastAsia="Tahoma"/>
                <w:color w:val="000000"/>
                <w:szCs w:val="14"/>
              </w:rPr>
              <w:t>Nesreča na vodi</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AE5838"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7B546A"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6256AE"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A40176"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D90B2B"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8E61D7"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4C3A44"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640F48"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AB0910"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875E5E" w14:textId="77777777" w:rsidR="0088116E" w:rsidRPr="00EC3996" w:rsidRDefault="00EC3996" w:rsidP="00EC3996">
            <w:pPr>
              <w:jc w:val="right"/>
              <w:rPr>
                <w:szCs w:val="14"/>
              </w:rPr>
            </w:pPr>
            <w:r>
              <w:rPr>
                <w:szCs w:val="14"/>
              </w:rPr>
              <w:t>-</w:t>
            </w:r>
          </w:p>
        </w:tc>
      </w:tr>
      <w:tr w:rsidR="0088116E" w:rsidRPr="00EC3996" w14:paraId="6035032C"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36A0DE" w14:textId="77777777" w:rsidR="0088116E" w:rsidRPr="00EC3996" w:rsidRDefault="0088116E" w:rsidP="0088116E">
            <w:pPr>
              <w:rPr>
                <w:szCs w:val="14"/>
              </w:rPr>
            </w:pPr>
            <w:r w:rsidRPr="00EC3996">
              <w:rPr>
                <w:rFonts w:eastAsia="Tahoma"/>
                <w:color w:val="000000"/>
                <w:szCs w:val="14"/>
              </w:rPr>
              <w:t>Eksplozija*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63340"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8E67C"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9EDA6C"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2E1DA0"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338366"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44DF0E"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2E17CB"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539C63"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37367"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8F36C6" w14:textId="77777777" w:rsidR="0088116E" w:rsidRPr="00EC3996" w:rsidRDefault="00EC3996" w:rsidP="00EC3996">
            <w:pPr>
              <w:jc w:val="right"/>
              <w:rPr>
                <w:szCs w:val="14"/>
              </w:rPr>
            </w:pPr>
            <w:r>
              <w:rPr>
                <w:szCs w:val="14"/>
              </w:rPr>
              <w:t>-</w:t>
            </w:r>
          </w:p>
        </w:tc>
      </w:tr>
      <w:tr w:rsidR="0088116E" w:rsidRPr="00EC3996" w14:paraId="32167570" w14:textId="77777777" w:rsidTr="002821F7">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C7A67E" w14:textId="77777777" w:rsidR="0088116E" w:rsidRPr="00EC3996" w:rsidRDefault="0088116E" w:rsidP="0088116E">
            <w:pPr>
              <w:rPr>
                <w:szCs w:val="14"/>
              </w:rPr>
            </w:pPr>
            <w:r w:rsidRPr="00EC3996">
              <w:rPr>
                <w:rFonts w:eastAsia="Tahoma"/>
                <w:color w:val="000000"/>
                <w:szCs w:val="14"/>
              </w:rPr>
              <w:t>Nesreča na žičnici*</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4B251D"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DB8E65"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F28FC3"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81E1DE"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C2B3B4"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74C0C2"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138714"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31D15F" w14:textId="77777777" w:rsidR="0088116E" w:rsidRPr="00EC3996" w:rsidRDefault="0088116E" w:rsidP="00EC3996">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3A11D0" w14:textId="77777777" w:rsidR="0088116E" w:rsidRPr="00EC3996" w:rsidRDefault="00EC3996" w:rsidP="00EC3996">
            <w:pPr>
              <w:jc w:val="right"/>
              <w:rPr>
                <w:szCs w:val="14"/>
              </w:rPr>
            </w:pPr>
            <w:r>
              <w:rPr>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CA2C68" w14:textId="77777777" w:rsidR="0088116E" w:rsidRPr="00EC3996" w:rsidRDefault="00EC3996" w:rsidP="00EC3996">
            <w:pPr>
              <w:jc w:val="right"/>
              <w:rPr>
                <w:szCs w:val="14"/>
              </w:rPr>
            </w:pPr>
            <w:r>
              <w:rPr>
                <w:szCs w:val="14"/>
              </w:rPr>
              <w:t>-</w:t>
            </w:r>
          </w:p>
        </w:tc>
      </w:tr>
    </w:tbl>
    <w:p w14:paraId="22A4137E" w14:textId="77777777" w:rsidR="0088116E" w:rsidRPr="00EC3996" w:rsidRDefault="0088116E" w:rsidP="002821F7">
      <w:pPr>
        <w:spacing w:before="120"/>
        <w:rPr>
          <w:sz w:val="12"/>
        </w:rPr>
      </w:pPr>
      <w:r w:rsidRPr="00EC3996">
        <w:rPr>
          <w:sz w:val="12"/>
        </w:rPr>
        <w:t>* Podatki se vnašajo in prikazujejo od leta 2017.</w:t>
      </w:r>
    </w:p>
    <w:p w14:paraId="7E1EBEA9" w14:textId="77777777" w:rsidR="002821F7" w:rsidRPr="00B65CCE" w:rsidRDefault="002821F7" w:rsidP="00EC3996">
      <w:pPr>
        <w:pStyle w:val="Telobesedila"/>
        <w:rPr>
          <w:sz w:val="6"/>
          <w:szCs w:val="6"/>
        </w:rPr>
      </w:pPr>
    </w:p>
    <w:p w14:paraId="0B8C9F65" w14:textId="6DB97086" w:rsidR="0088116E" w:rsidRPr="00EC3996" w:rsidRDefault="0088116E" w:rsidP="002821F7">
      <w:pPr>
        <w:pStyle w:val="Telobesedila"/>
        <w:spacing w:before="240" w:after="120"/>
      </w:pPr>
      <w:r w:rsidRPr="00EC3996">
        <w:t xml:space="preserve">Pomoč policije upravičencem </w:t>
      </w:r>
      <w:r w:rsidR="0051656B">
        <w:t>(</w:t>
      </w:r>
      <w:r w:rsidRPr="00EC3996">
        <w:t>policijska asistenca</w:t>
      </w:r>
      <w:r w:rsidR="0051656B">
        <w:t>)</w:t>
      </w:r>
    </w:p>
    <w:p w14:paraId="2CCB9845" w14:textId="77777777" w:rsidR="0088116E" w:rsidRDefault="002F7A46" w:rsidP="00D41CB9">
      <w:pPr>
        <w:pStyle w:val="Telobesedila"/>
        <w:rPr>
          <w:b/>
        </w:rPr>
      </w:pPr>
      <w:r>
        <w:rPr>
          <w:noProof/>
        </w:rPr>
        <w:drawing>
          <wp:inline distT="0" distB="0" distL="0" distR="0" wp14:anchorId="25CEFA0B" wp14:editId="1F764F95">
            <wp:extent cx="5760720" cy="1212850"/>
            <wp:effectExtent l="0" t="0" r="11430" b="6350"/>
            <wp:docPr id="43" name="Chart 43" descr="graf Število asistenc policije upravičencem v letih od 2015 do 2024&#10;&#10;&#10;">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121A779" w14:textId="77777777" w:rsidR="002821F7" w:rsidRDefault="002821F7" w:rsidP="00EC3996">
      <w:pPr>
        <w:pStyle w:val="Telobesedila"/>
      </w:pPr>
    </w:p>
    <w:p w14:paraId="199D59D9" w14:textId="7C854E81" w:rsidR="0088116E" w:rsidRPr="00EC3996" w:rsidRDefault="0088116E" w:rsidP="00CC16DA">
      <w:pPr>
        <w:pStyle w:val="Telobesedila"/>
        <w:spacing w:before="240" w:after="120"/>
      </w:pPr>
      <w:r w:rsidRPr="00EC3996">
        <w:t>Pomoč policije po vrsti upravičenca</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61"/>
        <w:gridCol w:w="630"/>
        <w:gridCol w:w="630"/>
        <w:gridCol w:w="630"/>
        <w:gridCol w:w="629"/>
        <w:gridCol w:w="629"/>
        <w:gridCol w:w="629"/>
        <w:gridCol w:w="629"/>
        <w:gridCol w:w="629"/>
        <w:gridCol w:w="629"/>
        <w:gridCol w:w="629"/>
      </w:tblGrid>
      <w:tr w:rsidR="0088116E" w:rsidRPr="00EC3996" w14:paraId="10828F61" w14:textId="77777777" w:rsidTr="0088116E">
        <w:trPr>
          <w:trHeight w:val="182"/>
        </w:trPr>
        <w:tc>
          <w:tcPr>
            <w:tcW w:w="276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48C97F3" w14:textId="77777777" w:rsidR="0088116E" w:rsidRPr="00EC3996" w:rsidRDefault="0088116E" w:rsidP="0088116E">
            <w:pPr>
              <w:rPr>
                <w:szCs w:val="14"/>
              </w:rPr>
            </w:pPr>
          </w:p>
        </w:tc>
        <w:tc>
          <w:tcPr>
            <w:tcW w:w="629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0AE0F01" w14:textId="77777777" w:rsidR="0088116E" w:rsidRPr="00EC3996" w:rsidRDefault="0088116E" w:rsidP="0088116E">
            <w:pPr>
              <w:jc w:val="center"/>
              <w:rPr>
                <w:szCs w:val="14"/>
              </w:rPr>
            </w:pPr>
            <w:r w:rsidRPr="00EC3996">
              <w:rPr>
                <w:rFonts w:eastAsia="Tahoma"/>
                <w:b/>
                <w:color w:val="FFFFFF"/>
                <w:szCs w:val="14"/>
              </w:rPr>
              <w:t>Število asistenc</w:t>
            </w:r>
          </w:p>
        </w:tc>
      </w:tr>
      <w:tr w:rsidR="0088116E" w:rsidRPr="00EC3996" w14:paraId="009112EC" w14:textId="77777777" w:rsidTr="00CC16DA">
        <w:trPr>
          <w:trHeight w:val="182"/>
        </w:trPr>
        <w:tc>
          <w:tcPr>
            <w:tcW w:w="276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BC332EF" w14:textId="77777777" w:rsidR="0088116E" w:rsidRPr="00EC3996" w:rsidRDefault="0088116E" w:rsidP="0088116E">
            <w:pPr>
              <w:rPr>
                <w:szCs w:val="14"/>
              </w:rPr>
            </w:pP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A85EB98" w14:textId="77777777" w:rsidR="0088116E" w:rsidRPr="00EC3996" w:rsidRDefault="0088116E" w:rsidP="0088116E">
            <w:pPr>
              <w:jc w:val="center"/>
              <w:rPr>
                <w:szCs w:val="14"/>
              </w:rPr>
            </w:pPr>
            <w:r w:rsidRPr="00EC3996">
              <w:rPr>
                <w:rFonts w:eastAsia="Tahoma"/>
                <w:b/>
                <w:color w:val="FFFFFF"/>
                <w:szCs w:val="14"/>
              </w:rPr>
              <w:t>2015</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EABE7EE" w14:textId="77777777" w:rsidR="0088116E" w:rsidRPr="00EC3996" w:rsidRDefault="0088116E" w:rsidP="0088116E">
            <w:pPr>
              <w:jc w:val="center"/>
              <w:rPr>
                <w:szCs w:val="14"/>
              </w:rPr>
            </w:pPr>
            <w:r w:rsidRPr="00EC3996">
              <w:rPr>
                <w:rFonts w:eastAsia="Tahoma"/>
                <w:b/>
                <w:color w:val="FFFFFF"/>
                <w:szCs w:val="14"/>
              </w:rPr>
              <w:t>2016</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3ED7AC4" w14:textId="77777777" w:rsidR="0088116E" w:rsidRPr="00EC3996" w:rsidRDefault="0088116E" w:rsidP="0088116E">
            <w:pPr>
              <w:jc w:val="center"/>
              <w:rPr>
                <w:szCs w:val="14"/>
              </w:rPr>
            </w:pPr>
            <w:r w:rsidRPr="00EC3996">
              <w:rPr>
                <w:rFonts w:eastAsia="Tahoma"/>
                <w:b/>
                <w:color w:val="FFFFFF"/>
                <w:szCs w:val="14"/>
              </w:rPr>
              <w:t>2017</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88B7ADC" w14:textId="77777777" w:rsidR="0088116E" w:rsidRPr="00EC3996" w:rsidRDefault="0088116E" w:rsidP="0088116E">
            <w:pPr>
              <w:jc w:val="center"/>
              <w:rPr>
                <w:szCs w:val="14"/>
              </w:rPr>
            </w:pPr>
            <w:r w:rsidRPr="00EC3996">
              <w:rPr>
                <w:rFonts w:eastAsia="Tahoma"/>
                <w:b/>
                <w:color w:val="FFFFFF"/>
                <w:szCs w:val="14"/>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F5129A" w14:textId="77777777" w:rsidR="0088116E" w:rsidRPr="00EC3996" w:rsidRDefault="0088116E" w:rsidP="0088116E">
            <w:pPr>
              <w:jc w:val="center"/>
              <w:rPr>
                <w:szCs w:val="14"/>
              </w:rPr>
            </w:pPr>
            <w:r w:rsidRPr="00EC3996">
              <w:rPr>
                <w:rFonts w:eastAsia="Tahoma"/>
                <w:b/>
                <w:color w:val="FFFFFF"/>
                <w:szCs w:val="14"/>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9D77F21" w14:textId="77777777" w:rsidR="0088116E" w:rsidRPr="00EC3996" w:rsidRDefault="0088116E" w:rsidP="0088116E">
            <w:pPr>
              <w:jc w:val="center"/>
              <w:rPr>
                <w:szCs w:val="14"/>
              </w:rPr>
            </w:pPr>
            <w:r w:rsidRPr="00EC3996">
              <w:rPr>
                <w:rFonts w:eastAsia="Tahoma"/>
                <w:b/>
                <w:color w:val="FFFFFF"/>
                <w:szCs w:val="14"/>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34DF04" w14:textId="77777777" w:rsidR="0088116E" w:rsidRPr="00EC3996" w:rsidRDefault="0088116E" w:rsidP="0088116E">
            <w:pPr>
              <w:jc w:val="center"/>
              <w:rPr>
                <w:szCs w:val="14"/>
              </w:rPr>
            </w:pPr>
            <w:r w:rsidRPr="00EC3996">
              <w:rPr>
                <w:rFonts w:eastAsia="Tahoma"/>
                <w:b/>
                <w:color w:val="FFFFFF"/>
                <w:szCs w:val="14"/>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65C87FA" w14:textId="77777777" w:rsidR="0088116E" w:rsidRPr="00EC3996" w:rsidRDefault="0088116E" w:rsidP="0088116E">
            <w:pPr>
              <w:jc w:val="center"/>
              <w:rPr>
                <w:szCs w:val="14"/>
              </w:rPr>
            </w:pPr>
            <w:r w:rsidRPr="00EC3996">
              <w:rPr>
                <w:rFonts w:eastAsia="Tahoma"/>
                <w:b/>
                <w:color w:val="FFFFFF"/>
                <w:szCs w:val="14"/>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6D94E65" w14:textId="77777777" w:rsidR="0088116E" w:rsidRPr="00EC3996" w:rsidRDefault="0088116E" w:rsidP="0088116E">
            <w:pPr>
              <w:jc w:val="center"/>
              <w:rPr>
                <w:szCs w:val="14"/>
              </w:rPr>
            </w:pPr>
            <w:r w:rsidRPr="00EC3996">
              <w:rPr>
                <w:rFonts w:eastAsia="Tahoma"/>
                <w:b/>
                <w:color w:val="FFFFFF"/>
                <w:szCs w:val="14"/>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9A16AF5" w14:textId="77777777" w:rsidR="0088116E" w:rsidRPr="00EC3996" w:rsidRDefault="0088116E" w:rsidP="0088116E">
            <w:pPr>
              <w:jc w:val="center"/>
              <w:rPr>
                <w:szCs w:val="14"/>
              </w:rPr>
            </w:pPr>
            <w:r w:rsidRPr="00EC3996">
              <w:rPr>
                <w:rFonts w:eastAsia="Tahoma"/>
                <w:b/>
                <w:color w:val="FFFFFF"/>
                <w:szCs w:val="14"/>
              </w:rPr>
              <w:t>2024</w:t>
            </w:r>
          </w:p>
        </w:tc>
      </w:tr>
      <w:tr w:rsidR="0088116E" w:rsidRPr="00EC3996" w14:paraId="1BAC02C3" w14:textId="77777777" w:rsidTr="00CC16DA">
        <w:trPr>
          <w:trHeight w:val="182"/>
        </w:trPr>
        <w:tc>
          <w:tcPr>
            <w:tcW w:w="27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8F9A03" w14:textId="77777777" w:rsidR="0088116E" w:rsidRPr="00EC3996" w:rsidRDefault="0088116E" w:rsidP="0088116E">
            <w:pPr>
              <w:rPr>
                <w:szCs w:val="14"/>
              </w:rPr>
            </w:pPr>
            <w:r w:rsidRPr="00EC3996">
              <w:rPr>
                <w:rFonts w:eastAsia="Tahoma"/>
                <w:color w:val="000000"/>
                <w:szCs w:val="14"/>
              </w:rPr>
              <w:t>Zdravstvene ustanove</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143A5D" w14:textId="77777777" w:rsidR="0088116E" w:rsidRPr="00EC3996" w:rsidRDefault="0088116E" w:rsidP="0088116E">
            <w:pPr>
              <w:jc w:val="right"/>
              <w:rPr>
                <w:szCs w:val="14"/>
              </w:rPr>
            </w:pPr>
            <w:r w:rsidRPr="00EC3996">
              <w:rPr>
                <w:rFonts w:eastAsia="Tahoma"/>
                <w:color w:val="000000"/>
                <w:szCs w:val="14"/>
              </w:rPr>
              <w:t>222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0FB57C" w14:textId="77777777" w:rsidR="0088116E" w:rsidRPr="00EC3996" w:rsidRDefault="0088116E" w:rsidP="0088116E">
            <w:pPr>
              <w:jc w:val="right"/>
              <w:rPr>
                <w:szCs w:val="14"/>
              </w:rPr>
            </w:pPr>
            <w:r w:rsidRPr="00EC3996">
              <w:rPr>
                <w:rFonts w:eastAsia="Tahoma"/>
                <w:color w:val="000000"/>
                <w:szCs w:val="14"/>
              </w:rPr>
              <w:t>226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B23CA1" w14:textId="77777777" w:rsidR="0088116E" w:rsidRPr="00EC3996" w:rsidRDefault="0088116E" w:rsidP="0088116E">
            <w:pPr>
              <w:jc w:val="right"/>
              <w:rPr>
                <w:szCs w:val="14"/>
              </w:rPr>
            </w:pPr>
            <w:r w:rsidRPr="00EC3996">
              <w:rPr>
                <w:rFonts w:eastAsia="Tahoma"/>
                <w:color w:val="000000"/>
                <w:szCs w:val="14"/>
              </w:rPr>
              <w:t>259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C9327" w14:textId="77777777" w:rsidR="0088116E" w:rsidRPr="00EC3996" w:rsidRDefault="0088116E" w:rsidP="0088116E">
            <w:pPr>
              <w:jc w:val="right"/>
              <w:rPr>
                <w:szCs w:val="14"/>
              </w:rPr>
            </w:pPr>
            <w:r w:rsidRPr="00EC3996">
              <w:rPr>
                <w:rFonts w:eastAsia="Tahoma"/>
                <w:color w:val="000000"/>
                <w:szCs w:val="14"/>
              </w:rPr>
              <w:t>282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360E84" w14:textId="77777777" w:rsidR="0088116E" w:rsidRPr="00EC3996" w:rsidRDefault="0088116E" w:rsidP="0088116E">
            <w:pPr>
              <w:jc w:val="right"/>
              <w:rPr>
                <w:szCs w:val="14"/>
              </w:rPr>
            </w:pPr>
            <w:r w:rsidRPr="00EC3996">
              <w:rPr>
                <w:rFonts w:eastAsia="Tahoma"/>
                <w:color w:val="000000"/>
                <w:szCs w:val="14"/>
              </w:rPr>
              <w:t>293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D7C580" w14:textId="77777777" w:rsidR="0088116E" w:rsidRPr="00EC3996" w:rsidRDefault="0088116E" w:rsidP="0088116E">
            <w:pPr>
              <w:jc w:val="right"/>
              <w:rPr>
                <w:szCs w:val="14"/>
              </w:rPr>
            </w:pPr>
            <w:r w:rsidRPr="00EC3996">
              <w:rPr>
                <w:rFonts w:eastAsia="Tahoma"/>
                <w:color w:val="000000"/>
                <w:szCs w:val="14"/>
              </w:rPr>
              <w:t>391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C0C0E7" w14:textId="77777777" w:rsidR="0088116E" w:rsidRPr="00EC3996" w:rsidRDefault="0088116E" w:rsidP="0088116E">
            <w:pPr>
              <w:jc w:val="right"/>
              <w:rPr>
                <w:szCs w:val="14"/>
              </w:rPr>
            </w:pPr>
            <w:r w:rsidRPr="00EC3996">
              <w:rPr>
                <w:rFonts w:eastAsia="Tahoma"/>
                <w:color w:val="000000"/>
                <w:szCs w:val="14"/>
              </w:rPr>
              <w:t>386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B52C11" w14:textId="77777777" w:rsidR="0088116E" w:rsidRPr="00EC3996" w:rsidRDefault="0088116E" w:rsidP="0088116E">
            <w:pPr>
              <w:jc w:val="right"/>
              <w:rPr>
                <w:szCs w:val="14"/>
              </w:rPr>
            </w:pPr>
            <w:r w:rsidRPr="00EC3996">
              <w:rPr>
                <w:rFonts w:eastAsia="Tahoma"/>
                <w:color w:val="000000"/>
                <w:szCs w:val="14"/>
              </w:rPr>
              <w:t>389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687353" w14:textId="77777777" w:rsidR="0088116E" w:rsidRPr="00EC3996" w:rsidRDefault="0088116E" w:rsidP="0088116E">
            <w:pPr>
              <w:jc w:val="right"/>
              <w:rPr>
                <w:szCs w:val="14"/>
              </w:rPr>
            </w:pPr>
            <w:r w:rsidRPr="00EC3996">
              <w:rPr>
                <w:rFonts w:eastAsia="Tahoma"/>
                <w:color w:val="000000"/>
                <w:szCs w:val="14"/>
              </w:rPr>
              <w:t>435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1D0740" w14:textId="77777777" w:rsidR="0088116E" w:rsidRPr="00EC3996" w:rsidRDefault="0088116E" w:rsidP="0088116E">
            <w:pPr>
              <w:jc w:val="right"/>
              <w:rPr>
                <w:szCs w:val="14"/>
              </w:rPr>
            </w:pPr>
            <w:r w:rsidRPr="00EC3996">
              <w:rPr>
                <w:rFonts w:eastAsia="Tahoma"/>
                <w:color w:val="000000"/>
                <w:szCs w:val="14"/>
              </w:rPr>
              <w:t>481</w:t>
            </w:r>
          </w:p>
        </w:tc>
      </w:tr>
      <w:tr w:rsidR="0088116E" w:rsidRPr="00EC3996" w14:paraId="1B20F09A" w14:textId="77777777" w:rsidTr="00CC16DA">
        <w:trPr>
          <w:trHeight w:val="182"/>
        </w:trPr>
        <w:tc>
          <w:tcPr>
            <w:tcW w:w="2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F2A485" w14:textId="77777777" w:rsidR="0088116E" w:rsidRPr="00EC3996" w:rsidRDefault="0088116E" w:rsidP="0088116E">
            <w:pPr>
              <w:rPr>
                <w:szCs w:val="14"/>
              </w:rPr>
            </w:pPr>
            <w:r w:rsidRPr="00EC3996">
              <w:rPr>
                <w:rFonts w:eastAsia="Tahoma"/>
                <w:color w:val="000000"/>
                <w:szCs w:val="14"/>
              </w:rPr>
              <w:t>Sodišča</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9E4633" w14:textId="77777777" w:rsidR="0088116E" w:rsidRPr="00EC3996" w:rsidRDefault="0088116E" w:rsidP="0088116E">
            <w:pPr>
              <w:jc w:val="right"/>
              <w:rPr>
                <w:szCs w:val="14"/>
              </w:rPr>
            </w:pPr>
            <w:r w:rsidRPr="00EC3996">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F80219" w14:textId="77777777" w:rsidR="0088116E" w:rsidRPr="00EC3996" w:rsidRDefault="0088116E" w:rsidP="0088116E">
            <w:pPr>
              <w:jc w:val="right"/>
              <w:rPr>
                <w:szCs w:val="14"/>
              </w:rPr>
            </w:pPr>
            <w:r w:rsidRPr="00EC3996">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53E50" w14:textId="77777777" w:rsidR="0088116E" w:rsidRPr="00EC3996" w:rsidRDefault="0088116E" w:rsidP="0088116E">
            <w:pPr>
              <w:jc w:val="right"/>
              <w:rPr>
                <w:szCs w:val="14"/>
              </w:rPr>
            </w:pPr>
            <w:r w:rsidRPr="00EC3996">
              <w:rPr>
                <w:rFonts w:eastAsia="Tahoma"/>
                <w:color w:val="000000"/>
                <w:szCs w:val="14"/>
              </w:rPr>
              <w:t>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E47CF9" w14:textId="77777777" w:rsidR="0088116E" w:rsidRPr="00EC3996" w:rsidRDefault="0088116E" w:rsidP="0088116E">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9B2450" w14:textId="77777777" w:rsidR="0088116E" w:rsidRPr="00EC3996" w:rsidRDefault="0088116E" w:rsidP="0088116E">
            <w:pPr>
              <w:jc w:val="right"/>
              <w:rPr>
                <w:szCs w:val="14"/>
              </w:rPr>
            </w:pPr>
            <w:r w:rsidRPr="00EC3996">
              <w:rPr>
                <w:rFonts w:eastAsia="Tahoma"/>
                <w:color w:val="000000"/>
                <w:szCs w:val="14"/>
              </w:rPr>
              <w:t>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CCF253" w14:textId="77777777" w:rsidR="0088116E" w:rsidRPr="00EC3996" w:rsidRDefault="0088116E" w:rsidP="0088116E">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7904C9" w14:textId="77777777" w:rsidR="0088116E" w:rsidRPr="00EC3996" w:rsidRDefault="0088116E" w:rsidP="0088116E">
            <w:pPr>
              <w:jc w:val="right"/>
              <w:rPr>
                <w:szCs w:val="14"/>
              </w:rPr>
            </w:pPr>
            <w:r w:rsidRPr="00EC3996">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B97A6C" w14:textId="77777777" w:rsidR="0088116E" w:rsidRPr="00EC3996" w:rsidRDefault="0088116E" w:rsidP="0088116E">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9A4E30" w14:textId="77777777" w:rsidR="0088116E" w:rsidRPr="00EC3996" w:rsidRDefault="0088116E" w:rsidP="0088116E">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B64FD2" w14:textId="77777777" w:rsidR="0088116E" w:rsidRPr="00EC3996" w:rsidRDefault="0088116E" w:rsidP="0088116E">
            <w:pPr>
              <w:jc w:val="right"/>
              <w:rPr>
                <w:szCs w:val="14"/>
              </w:rPr>
            </w:pPr>
            <w:r w:rsidRPr="00EC3996">
              <w:rPr>
                <w:rFonts w:eastAsia="Tahoma"/>
                <w:color w:val="000000"/>
                <w:szCs w:val="14"/>
              </w:rPr>
              <w:t>1</w:t>
            </w:r>
          </w:p>
        </w:tc>
      </w:tr>
      <w:tr w:rsidR="0088116E" w:rsidRPr="00EC3996" w14:paraId="2E02C16A" w14:textId="77777777" w:rsidTr="00CC16DA">
        <w:trPr>
          <w:trHeight w:val="182"/>
        </w:trPr>
        <w:tc>
          <w:tcPr>
            <w:tcW w:w="27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BAF818" w14:textId="77777777" w:rsidR="0088116E" w:rsidRPr="00EC3996" w:rsidRDefault="0088116E" w:rsidP="0088116E">
            <w:pPr>
              <w:rPr>
                <w:szCs w:val="14"/>
              </w:rPr>
            </w:pPr>
            <w:r w:rsidRPr="00EC3996">
              <w:rPr>
                <w:rFonts w:eastAsia="Tahoma"/>
                <w:color w:val="000000"/>
                <w:szCs w:val="14"/>
              </w:rPr>
              <w:t>Inšpekcijske službe</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CC9ABD" w14:textId="77777777" w:rsidR="0088116E" w:rsidRPr="00EC3996" w:rsidRDefault="0088116E" w:rsidP="0088116E">
            <w:pPr>
              <w:jc w:val="right"/>
              <w:rPr>
                <w:szCs w:val="14"/>
              </w:rPr>
            </w:pPr>
            <w:r w:rsidRPr="00EC3996">
              <w:rPr>
                <w:rFonts w:eastAsia="Tahoma"/>
                <w:color w:val="000000"/>
                <w:szCs w:val="14"/>
              </w:rPr>
              <w:t>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5945AF" w14:textId="77777777" w:rsidR="0088116E" w:rsidRPr="00EC3996" w:rsidRDefault="0088116E" w:rsidP="0088116E">
            <w:pPr>
              <w:jc w:val="right"/>
              <w:rPr>
                <w:szCs w:val="14"/>
              </w:rPr>
            </w:pPr>
            <w:r w:rsidRPr="00EC3996">
              <w:rPr>
                <w:rFonts w:eastAsia="Tahoma"/>
                <w:color w:val="000000"/>
                <w:szCs w:val="14"/>
              </w:rPr>
              <w:t>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D342AF" w14:textId="77777777" w:rsidR="0088116E" w:rsidRPr="00EC3996" w:rsidRDefault="0088116E" w:rsidP="0088116E">
            <w:pPr>
              <w:jc w:val="right"/>
              <w:rPr>
                <w:szCs w:val="14"/>
              </w:rPr>
            </w:pPr>
            <w:r w:rsidRPr="00EC3996">
              <w:rPr>
                <w:rFonts w:eastAsia="Tahoma"/>
                <w:color w:val="000000"/>
                <w:szCs w:val="14"/>
              </w:rPr>
              <w:t>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B213EF" w14:textId="77777777" w:rsidR="0088116E" w:rsidRPr="00EC3996" w:rsidRDefault="0088116E" w:rsidP="0088116E">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B381EE" w14:textId="77777777" w:rsidR="0088116E" w:rsidRPr="00EC3996" w:rsidRDefault="0088116E" w:rsidP="0088116E">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8C5396" w14:textId="77777777" w:rsidR="0088116E" w:rsidRPr="00EC3996" w:rsidRDefault="0088116E" w:rsidP="0088116E">
            <w:pPr>
              <w:jc w:val="right"/>
              <w:rPr>
                <w:szCs w:val="14"/>
              </w:rPr>
            </w:pPr>
            <w:r w:rsidRPr="00EC3996">
              <w:rPr>
                <w:rFonts w:eastAsia="Tahoma"/>
                <w:color w:val="000000"/>
                <w:szCs w:val="14"/>
              </w:rPr>
              <w:t>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6F9050" w14:textId="77777777" w:rsidR="0088116E" w:rsidRPr="00EC3996" w:rsidRDefault="0088116E" w:rsidP="0088116E">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001957" w14:textId="77777777" w:rsidR="0088116E" w:rsidRPr="00EC3996" w:rsidRDefault="0088116E" w:rsidP="0088116E">
            <w:pPr>
              <w:jc w:val="right"/>
              <w:rPr>
                <w:szCs w:val="14"/>
              </w:rPr>
            </w:pPr>
            <w:r w:rsidRPr="00EC3996">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D8F4FF" w14:textId="77777777" w:rsidR="0088116E" w:rsidRPr="00EC3996" w:rsidRDefault="0088116E" w:rsidP="0088116E">
            <w:pPr>
              <w:jc w:val="right"/>
              <w:rPr>
                <w:szCs w:val="14"/>
              </w:rPr>
            </w:pPr>
            <w:r w:rsidRPr="00EC3996">
              <w:rPr>
                <w:rFonts w:eastAsia="Tahoma"/>
                <w:color w:val="000000"/>
                <w:szCs w:val="14"/>
              </w:rPr>
              <w:t>10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3BC509" w14:textId="77777777" w:rsidR="0088116E" w:rsidRPr="00EC3996" w:rsidRDefault="0088116E" w:rsidP="0088116E">
            <w:pPr>
              <w:jc w:val="right"/>
              <w:rPr>
                <w:szCs w:val="14"/>
              </w:rPr>
            </w:pPr>
            <w:r w:rsidRPr="00EC3996">
              <w:rPr>
                <w:rFonts w:eastAsia="Tahoma"/>
                <w:color w:val="000000"/>
                <w:szCs w:val="14"/>
              </w:rPr>
              <w:t>11</w:t>
            </w:r>
          </w:p>
        </w:tc>
      </w:tr>
      <w:tr w:rsidR="0088116E" w:rsidRPr="00EC3996" w14:paraId="362CCD03" w14:textId="77777777" w:rsidTr="00CC16DA">
        <w:trPr>
          <w:trHeight w:val="182"/>
        </w:trPr>
        <w:tc>
          <w:tcPr>
            <w:tcW w:w="27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C2BC80" w14:textId="77777777" w:rsidR="0088116E" w:rsidRPr="00EC3996" w:rsidRDefault="0088116E" w:rsidP="0088116E">
            <w:pPr>
              <w:rPr>
                <w:szCs w:val="14"/>
              </w:rPr>
            </w:pPr>
            <w:r w:rsidRPr="00EC3996">
              <w:rPr>
                <w:rFonts w:eastAsia="Tahoma"/>
                <w:color w:val="000000"/>
                <w:szCs w:val="14"/>
              </w:rPr>
              <w:t>Centri za socialno delo</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C64ECB" w14:textId="77777777" w:rsidR="0088116E" w:rsidRPr="00EC3996" w:rsidRDefault="0088116E" w:rsidP="0088116E">
            <w:pPr>
              <w:jc w:val="right"/>
              <w:rPr>
                <w:szCs w:val="14"/>
              </w:rPr>
            </w:pPr>
            <w:r w:rsidRPr="00EC3996">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C9A8D8" w14:textId="77777777" w:rsidR="0088116E" w:rsidRPr="00EC3996" w:rsidRDefault="0088116E" w:rsidP="0088116E">
            <w:pPr>
              <w:jc w:val="right"/>
              <w:rPr>
                <w:szCs w:val="14"/>
              </w:rPr>
            </w:pPr>
            <w:r w:rsidRPr="00EC3996">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5F6447" w14:textId="77777777" w:rsidR="0088116E" w:rsidRPr="00EC3996" w:rsidRDefault="0088116E" w:rsidP="0088116E">
            <w:pPr>
              <w:jc w:val="right"/>
              <w:rPr>
                <w:szCs w:val="14"/>
              </w:rPr>
            </w:pPr>
            <w:r w:rsidRPr="00EC3996">
              <w:rPr>
                <w:rFonts w:eastAsia="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96AA4C" w14:textId="77777777" w:rsidR="0088116E" w:rsidRPr="00EC3996" w:rsidRDefault="0088116E" w:rsidP="0088116E">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0FE96B" w14:textId="77777777" w:rsidR="0088116E" w:rsidRPr="00EC3996" w:rsidRDefault="0088116E" w:rsidP="0088116E">
            <w:pPr>
              <w:jc w:val="right"/>
              <w:rPr>
                <w:szCs w:val="14"/>
              </w:rPr>
            </w:pPr>
            <w:r w:rsidRPr="00EC3996">
              <w:rPr>
                <w:rFonts w:eastAsia="Tahoma"/>
                <w:color w:val="000000"/>
                <w:szCs w:val="14"/>
              </w:rPr>
              <w:t>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7A9678" w14:textId="77777777" w:rsidR="0088116E" w:rsidRPr="00EC3996" w:rsidRDefault="0088116E" w:rsidP="0088116E">
            <w:pPr>
              <w:jc w:val="right"/>
              <w:rPr>
                <w:szCs w:val="14"/>
              </w:rPr>
            </w:pPr>
            <w:r w:rsidRPr="00EC3996">
              <w:rPr>
                <w:rFonts w:eastAsia="Tahoma"/>
                <w:color w:val="000000"/>
                <w:szCs w:val="14"/>
              </w:rPr>
              <w:t>10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EB6950" w14:textId="77777777" w:rsidR="0088116E" w:rsidRPr="00EC3996" w:rsidRDefault="0088116E" w:rsidP="0088116E">
            <w:pPr>
              <w:jc w:val="right"/>
              <w:rPr>
                <w:szCs w:val="14"/>
              </w:rPr>
            </w:pPr>
            <w:r w:rsidRPr="00EC3996">
              <w:rPr>
                <w:rFonts w:eastAsia="Tahoma"/>
                <w:color w:val="000000"/>
                <w:szCs w:val="14"/>
              </w:rPr>
              <w:t>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33F54E" w14:textId="77777777" w:rsidR="0088116E" w:rsidRPr="00EC3996" w:rsidRDefault="0088116E" w:rsidP="0088116E">
            <w:pPr>
              <w:jc w:val="right"/>
              <w:rPr>
                <w:szCs w:val="14"/>
              </w:rPr>
            </w:pPr>
            <w:r w:rsidRPr="00EC3996">
              <w:rPr>
                <w:rFonts w:eastAsia="Tahoma"/>
                <w:color w:val="000000"/>
                <w:szCs w:val="14"/>
              </w:rPr>
              <w:t>14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56A9F8" w14:textId="77777777" w:rsidR="0088116E" w:rsidRPr="00EC3996" w:rsidRDefault="0088116E" w:rsidP="0088116E">
            <w:pPr>
              <w:jc w:val="right"/>
              <w:rPr>
                <w:szCs w:val="14"/>
              </w:rPr>
            </w:pPr>
            <w:r w:rsidRPr="00EC3996">
              <w:rPr>
                <w:rFonts w:eastAsia="Tahoma"/>
                <w:color w:val="000000"/>
                <w:szCs w:val="14"/>
              </w:rPr>
              <w:t>11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C37A05" w14:textId="77777777" w:rsidR="0088116E" w:rsidRPr="00EC3996" w:rsidRDefault="0088116E" w:rsidP="0088116E">
            <w:pPr>
              <w:jc w:val="right"/>
              <w:rPr>
                <w:szCs w:val="14"/>
              </w:rPr>
            </w:pPr>
            <w:r w:rsidRPr="00EC3996">
              <w:rPr>
                <w:rFonts w:eastAsia="Tahoma"/>
                <w:color w:val="000000"/>
                <w:szCs w:val="14"/>
              </w:rPr>
              <w:t>12</w:t>
            </w:r>
          </w:p>
        </w:tc>
      </w:tr>
      <w:tr w:rsidR="0088116E" w:rsidRPr="00EC3996" w14:paraId="63A6FAE5" w14:textId="77777777" w:rsidTr="00CC16DA">
        <w:trPr>
          <w:trHeight w:val="182"/>
        </w:trPr>
        <w:tc>
          <w:tcPr>
            <w:tcW w:w="27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C1B298" w14:textId="77777777" w:rsidR="0088116E" w:rsidRPr="00EC3996" w:rsidRDefault="0088116E" w:rsidP="0088116E">
            <w:pPr>
              <w:rPr>
                <w:szCs w:val="14"/>
              </w:rPr>
            </w:pPr>
            <w:r w:rsidRPr="00EC3996">
              <w:rPr>
                <w:rFonts w:eastAsia="Tahoma"/>
                <w:color w:val="000000"/>
                <w:szCs w:val="14"/>
              </w:rPr>
              <w:t>Drugi upravičenci</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ED6E7F" w14:textId="77777777" w:rsidR="0088116E" w:rsidRPr="00EC3996" w:rsidRDefault="0088116E" w:rsidP="0088116E">
            <w:pPr>
              <w:jc w:val="right"/>
              <w:rPr>
                <w:szCs w:val="14"/>
              </w:rPr>
            </w:pPr>
            <w:r w:rsidRPr="00EC3996">
              <w:rPr>
                <w:rFonts w:eastAsia="Tahoma"/>
                <w:color w:val="000000"/>
                <w:szCs w:val="14"/>
              </w:rPr>
              <w:t>19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B4F2F3" w14:textId="77777777" w:rsidR="0088116E" w:rsidRPr="00EC3996" w:rsidRDefault="0088116E" w:rsidP="0088116E">
            <w:pPr>
              <w:jc w:val="right"/>
              <w:rPr>
                <w:szCs w:val="14"/>
              </w:rPr>
            </w:pPr>
            <w:r w:rsidRPr="00EC3996">
              <w:rPr>
                <w:rFonts w:eastAsia="Tahoma"/>
                <w:color w:val="000000"/>
                <w:szCs w:val="14"/>
              </w:rPr>
              <w:t>12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D93502" w14:textId="77777777" w:rsidR="0088116E" w:rsidRPr="00EC3996" w:rsidRDefault="0088116E" w:rsidP="0088116E">
            <w:pPr>
              <w:jc w:val="right"/>
              <w:rPr>
                <w:szCs w:val="14"/>
              </w:rPr>
            </w:pPr>
            <w:r w:rsidRPr="00EC3996">
              <w:rPr>
                <w:rFonts w:eastAsia="Tahoma"/>
                <w:color w:val="000000"/>
                <w:szCs w:val="14"/>
              </w:rPr>
              <w:t>18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D37AAD" w14:textId="77777777" w:rsidR="0088116E" w:rsidRPr="00EC3996" w:rsidRDefault="0088116E" w:rsidP="0088116E">
            <w:pPr>
              <w:jc w:val="right"/>
              <w:rPr>
                <w:szCs w:val="14"/>
              </w:rPr>
            </w:pPr>
            <w:r w:rsidRPr="00EC3996">
              <w:rPr>
                <w:rFonts w:eastAsia="Tahoma"/>
                <w:color w:val="000000"/>
                <w:szCs w:val="14"/>
              </w:rPr>
              <w:t>17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15F65F" w14:textId="77777777" w:rsidR="0088116E" w:rsidRPr="00EC3996" w:rsidRDefault="0088116E" w:rsidP="0088116E">
            <w:pPr>
              <w:jc w:val="right"/>
              <w:rPr>
                <w:szCs w:val="14"/>
              </w:rPr>
            </w:pPr>
            <w:r w:rsidRPr="00EC3996">
              <w:rPr>
                <w:rFonts w:eastAsia="Tahoma"/>
                <w:color w:val="000000"/>
                <w:szCs w:val="14"/>
              </w:rPr>
              <w:t>26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9964D6" w14:textId="77777777" w:rsidR="0088116E" w:rsidRPr="00EC3996" w:rsidRDefault="0088116E" w:rsidP="0088116E">
            <w:pPr>
              <w:jc w:val="right"/>
              <w:rPr>
                <w:szCs w:val="14"/>
              </w:rPr>
            </w:pPr>
            <w:r w:rsidRPr="00EC3996">
              <w:rPr>
                <w:rFonts w:eastAsia="Tahoma"/>
                <w:color w:val="000000"/>
                <w:szCs w:val="14"/>
              </w:rPr>
              <w:t>87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BE6D23" w14:textId="77777777" w:rsidR="0088116E" w:rsidRPr="00EC3996" w:rsidRDefault="0088116E" w:rsidP="0088116E">
            <w:pPr>
              <w:jc w:val="right"/>
              <w:rPr>
                <w:szCs w:val="14"/>
              </w:rPr>
            </w:pPr>
            <w:r w:rsidRPr="00EC3996">
              <w:rPr>
                <w:rFonts w:eastAsia="Tahoma"/>
                <w:color w:val="000000"/>
                <w:szCs w:val="14"/>
              </w:rPr>
              <w:t>89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6DBA40" w14:textId="77777777" w:rsidR="0088116E" w:rsidRPr="00EC3996" w:rsidRDefault="0088116E" w:rsidP="0088116E">
            <w:pPr>
              <w:jc w:val="right"/>
              <w:rPr>
                <w:szCs w:val="14"/>
              </w:rPr>
            </w:pPr>
            <w:r w:rsidRPr="00EC3996">
              <w:rPr>
                <w:rFonts w:eastAsia="Tahoma"/>
                <w:color w:val="000000"/>
                <w:szCs w:val="14"/>
              </w:rPr>
              <w:t>67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8ED742" w14:textId="77777777" w:rsidR="0088116E" w:rsidRPr="00EC3996" w:rsidRDefault="0088116E" w:rsidP="0088116E">
            <w:pPr>
              <w:jc w:val="right"/>
              <w:rPr>
                <w:szCs w:val="14"/>
              </w:rPr>
            </w:pPr>
            <w:r w:rsidRPr="00EC3996">
              <w:rPr>
                <w:rFonts w:eastAsia="Tahoma"/>
                <w:color w:val="000000"/>
                <w:szCs w:val="14"/>
              </w:rPr>
              <w:t>44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E4C6B0" w14:textId="77777777" w:rsidR="0088116E" w:rsidRPr="00EC3996" w:rsidRDefault="0088116E" w:rsidP="0088116E">
            <w:pPr>
              <w:jc w:val="right"/>
              <w:rPr>
                <w:szCs w:val="14"/>
              </w:rPr>
            </w:pPr>
            <w:r w:rsidRPr="00EC3996">
              <w:rPr>
                <w:rFonts w:eastAsia="Tahoma"/>
                <w:color w:val="000000"/>
                <w:szCs w:val="14"/>
              </w:rPr>
              <w:t>40</w:t>
            </w:r>
          </w:p>
        </w:tc>
      </w:tr>
      <w:tr w:rsidR="0088116E" w:rsidRPr="00EC3996" w14:paraId="2FFD3EFE" w14:textId="77777777" w:rsidTr="00CC16DA">
        <w:trPr>
          <w:trHeight w:val="182"/>
        </w:trPr>
        <w:tc>
          <w:tcPr>
            <w:tcW w:w="276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7F3FC6F" w14:textId="77777777" w:rsidR="0088116E" w:rsidRPr="00EC3996" w:rsidRDefault="0088116E" w:rsidP="0088116E">
            <w:pPr>
              <w:rPr>
                <w:szCs w:val="14"/>
              </w:rPr>
            </w:pPr>
            <w:r w:rsidRPr="00EC3996">
              <w:rPr>
                <w:rFonts w:eastAsia="Tahoma"/>
                <w:b/>
                <w:color w:val="000000"/>
                <w:szCs w:val="14"/>
              </w:rPr>
              <w:t>Skupaj</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627FA15" w14:textId="77777777" w:rsidR="0088116E" w:rsidRPr="00EC3996" w:rsidRDefault="0088116E" w:rsidP="0088116E">
            <w:pPr>
              <w:jc w:val="right"/>
              <w:rPr>
                <w:szCs w:val="14"/>
              </w:rPr>
            </w:pPr>
            <w:r w:rsidRPr="00EC3996">
              <w:rPr>
                <w:rFonts w:eastAsia="Tahoma"/>
                <w:b/>
                <w:color w:val="000000"/>
                <w:szCs w:val="14"/>
              </w:rPr>
              <w:t>250</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6B19D3E" w14:textId="77777777" w:rsidR="0088116E" w:rsidRPr="00EC3996" w:rsidRDefault="0088116E" w:rsidP="0088116E">
            <w:pPr>
              <w:jc w:val="right"/>
              <w:rPr>
                <w:szCs w:val="14"/>
              </w:rPr>
            </w:pPr>
            <w:r w:rsidRPr="00EC3996">
              <w:rPr>
                <w:rFonts w:eastAsia="Tahoma"/>
                <w:b/>
                <w:color w:val="000000"/>
                <w:szCs w:val="14"/>
              </w:rPr>
              <w:t>246</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6EA3468" w14:textId="77777777" w:rsidR="0088116E" w:rsidRPr="00EC3996" w:rsidRDefault="0088116E" w:rsidP="0088116E">
            <w:pPr>
              <w:jc w:val="right"/>
              <w:rPr>
                <w:szCs w:val="14"/>
              </w:rPr>
            </w:pPr>
            <w:r w:rsidRPr="00EC3996">
              <w:rPr>
                <w:rFonts w:eastAsia="Tahoma"/>
                <w:b/>
                <w:color w:val="000000"/>
                <w:szCs w:val="14"/>
              </w:rPr>
              <w:t>294</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1E94E4E" w14:textId="77777777" w:rsidR="0088116E" w:rsidRPr="00EC3996" w:rsidRDefault="0088116E" w:rsidP="0088116E">
            <w:pPr>
              <w:jc w:val="right"/>
              <w:rPr>
                <w:szCs w:val="14"/>
              </w:rPr>
            </w:pPr>
            <w:r w:rsidRPr="00EC3996">
              <w:rPr>
                <w:rFonts w:eastAsia="Tahoma"/>
                <w:b/>
                <w:color w:val="000000"/>
                <w:szCs w:val="14"/>
              </w:rPr>
              <w:t>309</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E6DB59D" w14:textId="77777777" w:rsidR="0088116E" w:rsidRPr="00EC3996" w:rsidRDefault="0088116E" w:rsidP="0088116E">
            <w:pPr>
              <w:jc w:val="right"/>
              <w:rPr>
                <w:szCs w:val="14"/>
              </w:rPr>
            </w:pPr>
            <w:r w:rsidRPr="00EC3996">
              <w:rPr>
                <w:rFonts w:eastAsia="Tahoma"/>
                <w:b/>
                <w:color w:val="000000"/>
                <w:szCs w:val="14"/>
              </w:rPr>
              <w:t>336</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1DD397C" w14:textId="77777777" w:rsidR="0088116E" w:rsidRPr="00EC3996" w:rsidRDefault="0088116E" w:rsidP="0088116E">
            <w:pPr>
              <w:jc w:val="right"/>
              <w:rPr>
                <w:szCs w:val="14"/>
              </w:rPr>
            </w:pPr>
            <w:r w:rsidRPr="00EC3996">
              <w:rPr>
                <w:rFonts w:eastAsia="Tahoma"/>
                <w:b/>
                <w:color w:val="000000"/>
                <w:szCs w:val="14"/>
              </w:rPr>
              <w:t>496</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EF2EE64" w14:textId="77777777" w:rsidR="0088116E" w:rsidRPr="00EC3996" w:rsidRDefault="0088116E" w:rsidP="0088116E">
            <w:pPr>
              <w:jc w:val="right"/>
              <w:rPr>
                <w:szCs w:val="14"/>
              </w:rPr>
            </w:pPr>
            <w:r w:rsidRPr="00EC3996">
              <w:rPr>
                <w:rFonts w:eastAsia="Tahoma"/>
                <w:b/>
                <w:color w:val="000000"/>
                <w:szCs w:val="14"/>
              </w:rPr>
              <w:t>487</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8B0297A" w14:textId="77777777" w:rsidR="0088116E" w:rsidRPr="00EC3996" w:rsidRDefault="0088116E" w:rsidP="0088116E">
            <w:pPr>
              <w:jc w:val="right"/>
              <w:rPr>
                <w:szCs w:val="14"/>
              </w:rPr>
            </w:pPr>
            <w:r w:rsidRPr="00EC3996">
              <w:rPr>
                <w:rFonts w:eastAsia="Tahoma"/>
                <w:b/>
                <w:color w:val="000000"/>
                <w:szCs w:val="14"/>
              </w:rPr>
              <w:t>476</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934122C" w14:textId="77777777" w:rsidR="0088116E" w:rsidRPr="00EC3996" w:rsidRDefault="0088116E" w:rsidP="0088116E">
            <w:pPr>
              <w:jc w:val="right"/>
              <w:rPr>
                <w:szCs w:val="14"/>
              </w:rPr>
            </w:pPr>
            <w:r w:rsidRPr="00EC3996">
              <w:rPr>
                <w:rFonts w:eastAsia="Tahoma"/>
                <w:b/>
                <w:color w:val="000000"/>
                <w:szCs w:val="14"/>
              </w:rPr>
              <w:t>502</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DAA0E8E" w14:textId="77777777" w:rsidR="0088116E" w:rsidRPr="00EC3996" w:rsidRDefault="0088116E" w:rsidP="0088116E">
            <w:pPr>
              <w:jc w:val="right"/>
              <w:rPr>
                <w:szCs w:val="14"/>
              </w:rPr>
            </w:pPr>
            <w:r w:rsidRPr="00EC3996">
              <w:rPr>
                <w:rFonts w:eastAsia="Tahoma"/>
                <w:b/>
                <w:color w:val="000000"/>
                <w:szCs w:val="14"/>
              </w:rPr>
              <w:t>545</w:t>
            </w:r>
          </w:p>
        </w:tc>
      </w:tr>
    </w:tbl>
    <w:p w14:paraId="26E170AE" w14:textId="77777777" w:rsidR="00CC16DA" w:rsidRDefault="00CC16DA" w:rsidP="00EC3996">
      <w:pPr>
        <w:pStyle w:val="Telobesedila"/>
      </w:pPr>
    </w:p>
    <w:p w14:paraId="448DBEDB" w14:textId="77777777" w:rsidR="00CC16DA" w:rsidRDefault="00CC16DA" w:rsidP="00EC3996">
      <w:pPr>
        <w:pStyle w:val="Telobesedila"/>
      </w:pPr>
    </w:p>
    <w:p w14:paraId="79B7297A" w14:textId="77777777" w:rsidR="00CC16DA" w:rsidRDefault="00CC16DA" w:rsidP="00EC3996">
      <w:pPr>
        <w:pStyle w:val="Telobesedila"/>
      </w:pPr>
    </w:p>
    <w:p w14:paraId="7B679DAB" w14:textId="77777777" w:rsidR="00CC16DA" w:rsidRDefault="00CC16DA" w:rsidP="00EC3996">
      <w:pPr>
        <w:pStyle w:val="Telobesedila"/>
      </w:pPr>
    </w:p>
    <w:p w14:paraId="37CBF8EF" w14:textId="77777777" w:rsidR="00CC16DA" w:rsidRDefault="00CC16DA" w:rsidP="00EC3996">
      <w:pPr>
        <w:pStyle w:val="Telobesedila"/>
      </w:pPr>
    </w:p>
    <w:p w14:paraId="1EC44E2B" w14:textId="77777777" w:rsidR="00CC16DA" w:rsidRDefault="00CC16DA" w:rsidP="00EC3996">
      <w:pPr>
        <w:pStyle w:val="Telobesedila"/>
      </w:pPr>
    </w:p>
    <w:p w14:paraId="14FA290D" w14:textId="77777777" w:rsidR="00CC16DA" w:rsidRDefault="00CC16DA" w:rsidP="00EC3996">
      <w:pPr>
        <w:pStyle w:val="Telobesedila"/>
      </w:pPr>
    </w:p>
    <w:p w14:paraId="5EE490BA" w14:textId="77777777" w:rsidR="00CC16DA" w:rsidRDefault="00CC16DA" w:rsidP="00EC3996">
      <w:pPr>
        <w:pStyle w:val="Telobesedila"/>
      </w:pPr>
    </w:p>
    <w:p w14:paraId="21667536" w14:textId="5C05A054" w:rsidR="0088116E" w:rsidRPr="00EC3996" w:rsidRDefault="0088116E" w:rsidP="00CC16DA">
      <w:pPr>
        <w:pStyle w:val="Telobesedila"/>
        <w:spacing w:before="240" w:after="120"/>
      </w:pPr>
      <w:r w:rsidRPr="00EC3996">
        <w:lastRenderedPageBreak/>
        <w:t>Število sodelovanj policije pri varovanju javnih zbiranj</w:t>
      </w:r>
    </w:p>
    <w:p w14:paraId="192CDB3E" w14:textId="38C591CE" w:rsidR="00997CE6" w:rsidRDefault="00997CE6" w:rsidP="00997CE6">
      <w:r>
        <w:rPr>
          <w:noProof/>
        </w:rPr>
        <w:drawing>
          <wp:inline distT="0" distB="0" distL="0" distR="0" wp14:anchorId="45744E23" wp14:editId="3065499B">
            <wp:extent cx="5760720" cy="2143125"/>
            <wp:effectExtent l="0" t="0" r="11430" b="9525"/>
            <wp:docPr id="77" name="Grafikon 77" descr="graf Število sodelovanj policije pri varovanju javnih zbiranj v letih od 2015 do 2024">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E776527" w14:textId="77777777" w:rsidR="00CC16DA" w:rsidRPr="00CC16DA" w:rsidRDefault="00CC16DA" w:rsidP="00997CE6">
      <w:pPr>
        <w:rPr>
          <w:sz w:val="24"/>
          <w:szCs w:val="24"/>
        </w:rPr>
      </w:pPr>
    </w:p>
    <w:p w14:paraId="78331B2C" w14:textId="77777777" w:rsidR="00CC16DA" w:rsidRDefault="00CC16DA" w:rsidP="00997CE6"/>
    <w:tbl>
      <w:tblPr>
        <w:tblW w:w="9100" w:type="dxa"/>
        <w:tblBorders>
          <w:top w:val="nil"/>
          <w:left w:val="nil"/>
          <w:bottom w:val="nil"/>
          <w:right w:val="nil"/>
        </w:tblBorders>
        <w:tblCellMar>
          <w:left w:w="0" w:type="dxa"/>
          <w:right w:w="0" w:type="dxa"/>
        </w:tblCellMar>
        <w:tblLook w:val="04A0" w:firstRow="1" w:lastRow="0" w:firstColumn="1" w:lastColumn="0" w:noHBand="0" w:noVBand="1"/>
      </w:tblPr>
      <w:tblGrid>
        <w:gridCol w:w="2145"/>
        <w:gridCol w:w="700"/>
        <w:gridCol w:w="700"/>
        <w:gridCol w:w="697"/>
        <w:gridCol w:w="697"/>
        <w:gridCol w:w="697"/>
        <w:gridCol w:w="697"/>
        <w:gridCol w:w="697"/>
        <w:gridCol w:w="697"/>
        <w:gridCol w:w="697"/>
        <w:gridCol w:w="670"/>
        <w:gridCol w:w="6"/>
      </w:tblGrid>
      <w:tr w:rsidR="00997CE6" w14:paraId="6607B2AE" w14:textId="77777777" w:rsidTr="00F14B83">
        <w:trPr>
          <w:trHeight w:val="175"/>
        </w:trPr>
        <w:tc>
          <w:tcPr>
            <w:tcW w:w="214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8E3A101" w14:textId="77777777" w:rsidR="00997CE6" w:rsidRDefault="00997CE6" w:rsidP="00F14B83">
            <w:bookmarkStart w:id="1" w:name="_Hlk171339210"/>
            <w:r>
              <w:rPr>
                <w:rFonts w:eastAsia="Tahoma"/>
                <w:b/>
                <w:color w:val="FFFFFF"/>
              </w:rPr>
              <w:t>Vrsta dogodka</w:t>
            </w:r>
          </w:p>
        </w:tc>
        <w:tc>
          <w:tcPr>
            <w:tcW w:w="6955" w:type="dxa"/>
            <w:gridSpan w:val="11"/>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FA48823" w14:textId="77777777" w:rsidR="00997CE6" w:rsidRDefault="00997CE6" w:rsidP="00F14B83">
            <w:pPr>
              <w:jc w:val="center"/>
              <w:rPr>
                <w:rFonts w:eastAsia="Tahoma"/>
                <w:b/>
                <w:color w:val="FFFFFF"/>
              </w:rPr>
            </w:pPr>
            <w:r>
              <w:rPr>
                <w:rFonts w:eastAsia="Tahoma"/>
                <w:b/>
                <w:color w:val="FFFFFF"/>
              </w:rPr>
              <w:t>Število sodelovanj</w:t>
            </w:r>
          </w:p>
        </w:tc>
      </w:tr>
      <w:tr w:rsidR="00997CE6" w14:paraId="48755FC9" w14:textId="77777777" w:rsidTr="00CC16DA">
        <w:trPr>
          <w:gridAfter w:val="1"/>
          <w:wAfter w:w="6" w:type="dxa"/>
          <w:trHeight w:val="175"/>
        </w:trPr>
        <w:tc>
          <w:tcPr>
            <w:tcW w:w="214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5EA2BD" w14:textId="77777777" w:rsidR="00997CE6" w:rsidRDefault="00997CE6" w:rsidP="00F14B83"/>
        </w:tc>
        <w:tc>
          <w:tcPr>
            <w:tcW w:w="7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960B38" w14:textId="77777777" w:rsidR="00997CE6" w:rsidRDefault="00997CE6" w:rsidP="00F14B83">
            <w:pPr>
              <w:jc w:val="center"/>
            </w:pPr>
            <w:r>
              <w:rPr>
                <w:rFonts w:eastAsia="Tahoma"/>
                <w:b/>
                <w:color w:val="FFFFFF"/>
              </w:rPr>
              <w:t>2015</w:t>
            </w:r>
          </w:p>
        </w:tc>
        <w:tc>
          <w:tcPr>
            <w:tcW w:w="7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394606" w14:textId="77777777" w:rsidR="00997CE6" w:rsidRDefault="00997CE6" w:rsidP="00F14B83">
            <w:pPr>
              <w:jc w:val="center"/>
            </w:pPr>
            <w:r>
              <w:rPr>
                <w:rFonts w:eastAsia="Tahoma"/>
                <w:b/>
                <w:color w:val="FFFFFF"/>
              </w:rPr>
              <w:t>2016</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40367C" w14:textId="77777777" w:rsidR="00997CE6" w:rsidRDefault="00997CE6" w:rsidP="00F14B83">
            <w:pPr>
              <w:jc w:val="center"/>
            </w:pPr>
            <w:r>
              <w:rPr>
                <w:rFonts w:eastAsia="Tahoma"/>
                <w:b/>
                <w:color w:val="FFFFFF"/>
              </w:rPr>
              <w:t>2017</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67718DF" w14:textId="77777777" w:rsidR="00997CE6" w:rsidRDefault="00997CE6" w:rsidP="00F14B83">
            <w:pPr>
              <w:jc w:val="center"/>
            </w:pPr>
            <w:r>
              <w:rPr>
                <w:rFonts w:eastAsia="Tahoma"/>
                <w:b/>
                <w:color w:val="FFFFFF"/>
              </w:rPr>
              <w:t>2018</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2021D85" w14:textId="77777777" w:rsidR="00997CE6" w:rsidRDefault="00997CE6" w:rsidP="00F14B83">
            <w:pPr>
              <w:jc w:val="center"/>
            </w:pPr>
            <w:r>
              <w:rPr>
                <w:rFonts w:eastAsia="Tahoma"/>
                <w:b/>
                <w:color w:val="FFFFFF"/>
              </w:rPr>
              <w:t>2019</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33508F" w14:textId="77777777" w:rsidR="00997CE6" w:rsidRDefault="00997CE6" w:rsidP="00F14B83">
            <w:pPr>
              <w:jc w:val="center"/>
            </w:pPr>
            <w:r>
              <w:rPr>
                <w:rFonts w:eastAsia="Tahoma"/>
                <w:b/>
                <w:color w:val="FFFFFF"/>
              </w:rPr>
              <w:t>2020</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A63E3C" w14:textId="77777777" w:rsidR="00997CE6" w:rsidRDefault="00997CE6" w:rsidP="00F14B83">
            <w:pPr>
              <w:jc w:val="center"/>
            </w:pPr>
            <w:r>
              <w:rPr>
                <w:rFonts w:eastAsia="Tahoma"/>
                <w:b/>
                <w:color w:val="FFFFFF"/>
              </w:rPr>
              <w:t>2021</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9AE7E28" w14:textId="77777777" w:rsidR="00997CE6" w:rsidRDefault="00997CE6" w:rsidP="00F14B83">
            <w:pPr>
              <w:jc w:val="center"/>
            </w:pPr>
            <w:r>
              <w:rPr>
                <w:rFonts w:eastAsia="Tahoma"/>
                <w:b/>
                <w:color w:val="FFFFFF"/>
              </w:rPr>
              <w:t>2022</w:t>
            </w:r>
          </w:p>
        </w:tc>
        <w:tc>
          <w:tcPr>
            <w:tcW w:w="69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2A8FC3" w14:textId="77777777" w:rsidR="00997CE6" w:rsidRDefault="00997CE6" w:rsidP="00F14B83">
            <w:pPr>
              <w:jc w:val="center"/>
            </w:pPr>
            <w:r>
              <w:rPr>
                <w:rFonts w:eastAsia="Tahoma"/>
                <w:b/>
                <w:color w:val="FFFFFF"/>
              </w:rPr>
              <w:t>2023</w:t>
            </w:r>
          </w:p>
        </w:tc>
        <w:tc>
          <w:tcPr>
            <w:tcW w:w="670" w:type="dxa"/>
            <w:tcBorders>
              <w:top w:val="single" w:sz="7" w:space="0" w:color="000000"/>
              <w:left w:val="single" w:sz="7" w:space="0" w:color="000000"/>
              <w:bottom w:val="single" w:sz="4" w:space="0" w:color="auto"/>
              <w:right w:val="single" w:sz="7" w:space="0" w:color="000000"/>
            </w:tcBorders>
            <w:shd w:val="clear" w:color="auto" w:fill="567832"/>
          </w:tcPr>
          <w:p w14:paraId="49D9ED67" w14:textId="77777777" w:rsidR="00997CE6" w:rsidRDefault="00997CE6" w:rsidP="00F14B83">
            <w:pPr>
              <w:jc w:val="center"/>
              <w:rPr>
                <w:rFonts w:eastAsia="Tahoma"/>
                <w:b/>
                <w:color w:val="FFFFFF"/>
              </w:rPr>
            </w:pPr>
            <w:r>
              <w:rPr>
                <w:rFonts w:eastAsia="Tahoma"/>
                <w:b/>
                <w:color w:val="FFFFFF"/>
              </w:rPr>
              <w:t>2024</w:t>
            </w:r>
          </w:p>
        </w:tc>
      </w:tr>
      <w:tr w:rsidR="00997CE6" w14:paraId="0AC22298" w14:textId="77777777" w:rsidTr="00CC16DA">
        <w:trPr>
          <w:gridAfter w:val="1"/>
          <w:wAfter w:w="6" w:type="dxa"/>
          <w:trHeight w:val="175"/>
        </w:trPr>
        <w:tc>
          <w:tcPr>
            <w:tcW w:w="214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E873EA" w14:textId="77777777" w:rsidR="00997CE6" w:rsidRDefault="00997CE6" w:rsidP="00F14B83">
            <w:r>
              <w:rPr>
                <w:rFonts w:eastAsia="Tahoma"/>
                <w:color w:val="000000"/>
              </w:rPr>
              <w:t>Javne prireditve</w:t>
            </w:r>
          </w:p>
        </w:tc>
        <w:tc>
          <w:tcPr>
            <w:tcW w:w="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B3C64D" w14:textId="77777777" w:rsidR="00997CE6" w:rsidRDefault="00997CE6" w:rsidP="00F14B83">
            <w:pPr>
              <w:jc w:val="right"/>
            </w:pPr>
            <w:r>
              <w:rPr>
                <w:rFonts w:eastAsia="Tahoma"/>
                <w:color w:val="000000"/>
              </w:rPr>
              <w:t>223</w:t>
            </w:r>
          </w:p>
        </w:tc>
        <w:tc>
          <w:tcPr>
            <w:tcW w:w="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CB6033" w14:textId="77777777" w:rsidR="00997CE6" w:rsidRDefault="00997CE6" w:rsidP="00F14B83">
            <w:pPr>
              <w:jc w:val="right"/>
            </w:pPr>
            <w:r>
              <w:rPr>
                <w:rFonts w:eastAsia="Tahoma"/>
                <w:color w:val="000000"/>
              </w:rPr>
              <w:t>298</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365167" w14:textId="77777777" w:rsidR="00997CE6" w:rsidRDefault="00997CE6" w:rsidP="00F14B83">
            <w:pPr>
              <w:jc w:val="right"/>
            </w:pPr>
            <w:r>
              <w:rPr>
                <w:rFonts w:eastAsia="Tahoma"/>
                <w:color w:val="000000"/>
              </w:rPr>
              <w:t>283</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DDC431" w14:textId="77777777" w:rsidR="00997CE6" w:rsidRDefault="00997CE6" w:rsidP="00F14B83">
            <w:pPr>
              <w:jc w:val="right"/>
            </w:pPr>
            <w:r>
              <w:rPr>
                <w:rFonts w:eastAsia="Tahoma"/>
                <w:color w:val="000000"/>
              </w:rPr>
              <w:t>243</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BC7B98" w14:textId="77777777" w:rsidR="00997CE6" w:rsidRDefault="00997CE6" w:rsidP="00F14B83">
            <w:pPr>
              <w:jc w:val="right"/>
            </w:pPr>
            <w:r>
              <w:rPr>
                <w:rFonts w:eastAsia="Tahoma"/>
                <w:color w:val="000000"/>
              </w:rPr>
              <w:t>239</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DE505C" w14:textId="77777777" w:rsidR="00997CE6" w:rsidRDefault="00997CE6" w:rsidP="00F14B83">
            <w:pPr>
              <w:jc w:val="right"/>
            </w:pPr>
            <w:r>
              <w:rPr>
                <w:rFonts w:eastAsia="Tahoma"/>
                <w:color w:val="000000"/>
              </w:rPr>
              <w:t>96</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DA09B" w14:textId="77777777" w:rsidR="00997CE6" w:rsidRDefault="00997CE6" w:rsidP="00F14B83">
            <w:pPr>
              <w:jc w:val="right"/>
            </w:pPr>
            <w:r>
              <w:rPr>
                <w:rFonts w:eastAsia="Tahoma"/>
                <w:color w:val="000000"/>
              </w:rPr>
              <w:t>111</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C72337" w14:textId="77777777" w:rsidR="00997CE6" w:rsidRDefault="00997CE6" w:rsidP="00F14B83">
            <w:pPr>
              <w:jc w:val="right"/>
            </w:pPr>
            <w:r>
              <w:rPr>
                <w:rFonts w:eastAsia="Tahoma"/>
                <w:color w:val="000000"/>
              </w:rPr>
              <w:t>244</w:t>
            </w:r>
          </w:p>
        </w:tc>
        <w:tc>
          <w:tcPr>
            <w:tcW w:w="6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9EC4B3" w14:textId="77777777" w:rsidR="00997CE6" w:rsidRDefault="00997CE6" w:rsidP="00F14B83">
            <w:pPr>
              <w:jc w:val="right"/>
            </w:pPr>
            <w:r>
              <w:rPr>
                <w:rFonts w:eastAsia="Tahoma"/>
                <w:color w:val="000000"/>
              </w:rPr>
              <w:t>253</w:t>
            </w:r>
          </w:p>
        </w:tc>
        <w:tc>
          <w:tcPr>
            <w:tcW w:w="6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DED116B" w14:textId="77777777" w:rsidR="00997CE6" w:rsidRDefault="00997CE6" w:rsidP="00F14B83">
            <w:pPr>
              <w:jc w:val="right"/>
              <w:rPr>
                <w:rFonts w:eastAsia="Tahoma"/>
                <w:color w:val="000000"/>
              </w:rPr>
            </w:pPr>
            <w:r>
              <w:rPr>
                <w:rFonts w:eastAsia="Tahoma"/>
                <w:color w:val="000000"/>
              </w:rPr>
              <w:t>277</w:t>
            </w:r>
          </w:p>
        </w:tc>
      </w:tr>
      <w:tr w:rsidR="00997CE6" w14:paraId="28482274" w14:textId="77777777" w:rsidTr="00CC16DA">
        <w:trPr>
          <w:gridAfter w:val="1"/>
          <w:wAfter w:w="6" w:type="dxa"/>
          <w:trHeight w:val="175"/>
        </w:trPr>
        <w:tc>
          <w:tcPr>
            <w:tcW w:w="2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54B5EA46" w14:textId="77777777" w:rsidR="00997CE6" w:rsidRDefault="00997CE6" w:rsidP="00F14B83">
            <w:r>
              <w:rPr>
                <w:rFonts w:eastAsia="Tahoma"/>
                <w:color w:val="000000"/>
              </w:rPr>
              <w:t>Javni shodi</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61E95D17" w14:textId="77777777" w:rsidR="00997CE6" w:rsidRDefault="00997CE6" w:rsidP="00F14B83">
            <w:pPr>
              <w:jc w:val="right"/>
            </w:pPr>
            <w:r>
              <w:rPr>
                <w:rFonts w:eastAsia="Tahoma"/>
                <w:color w:val="000000"/>
              </w:rPr>
              <w:t>244</w:t>
            </w:r>
          </w:p>
        </w:tc>
        <w:tc>
          <w:tcPr>
            <w:tcW w:w="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50A51724" w14:textId="77777777" w:rsidR="00997CE6" w:rsidRDefault="00997CE6" w:rsidP="00F14B83">
            <w:pPr>
              <w:jc w:val="right"/>
            </w:pPr>
            <w:r>
              <w:rPr>
                <w:rFonts w:eastAsia="Tahoma"/>
                <w:color w:val="000000"/>
              </w:rPr>
              <w:t>211</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6875AD79" w14:textId="77777777" w:rsidR="00997CE6" w:rsidRDefault="00997CE6" w:rsidP="00F14B83">
            <w:pPr>
              <w:jc w:val="right"/>
            </w:pPr>
            <w:r>
              <w:rPr>
                <w:rFonts w:eastAsia="Tahoma"/>
                <w:color w:val="000000"/>
              </w:rPr>
              <w:t>143</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058CDC4B" w14:textId="77777777" w:rsidR="00997CE6" w:rsidRDefault="00997CE6" w:rsidP="00F14B83">
            <w:pPr>
              <w:jc w:val="right"/>
            </w:pPr>
            <w:r>
              <w:rPr>
                <w:rFonts w:eastAsia="Tahoma"/>
                <w:color w:val="000000"/>
              </w:rPr>
              <w:t>94</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07EBDADA" w14:textId="77777777" w:rsidR="00997CE6" w:rsidRDefault="00997CE6" w:rsidP="00F14B83">
            <w:pPr>
              <w:jc w:val="right"/>
            </w:pPr>
            <w:r>
              <w:rPr>
                <w:rFonts w:eastAsia="Tahoma"/>
                <w:color w:val="000000"/>
              </w:rPr>
              <w:t>120</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7E379A1C" w14:textId="77777777" w:rsidR="00997CE6" w:rsidRDefault="00997CE6" w:rsidP="00F14B83">
            <w:pPr>
              <w:jc w:val="right"/>
            </w:pPr>
            <w:r>
              <w:rPr>
                <w:rFonts w:eastAsia="Tahoma"/>
                <w:color w:val="000000"/>
              </w:rPr>
              <w:t>209</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362017DD" w14:textId="77777777" w:rsidR="00997CE6" w:rsidRDefault="00997CE6" w:rsidP="00F14B83">
            <w:pPr>
              <w:jc w:val="right"/>
            </w:pPr>
            <w:r>
              <w:rPr>
                <w:rFonts w:eastAsia="Tahoma"/>
                <w:color w:val="000000"/>
              </w:rPr>
              <w:t>320</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08403E26" w14:textId="77777777" w:rsidR="00997CE6" w:rsidRDefault="00997CE6" w:rsidP="00F14B83">
            <w:pPr>
              <w:jc w:val="right"/>
            </w:pPr>
            <w:r>
              <w:rPr>
                <w:rFonts w:eastAsia="Tahoma"/>
                <w:color w:val="000000"/>
              </w:rPr>
              <w:t>138</w:t>
            </w:r>
          </w:p>
        </w:tc>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39" w:type="dxa"/>
              <w:left w:w="39" w:type="dxa"/>
              <w:bottom w:w="39" w:type="dxa"/>
              <w:right w:w="39" w:type="dxa"/>
            </w:tcMar>
            <w:vAlign w:val="center"/>
          </w:tcPr>
          <w:p w14:paraId="239CE883" w14:textId="77777777" w:rsidR="00997CE6" w:rsidRDefault="00997CE6" w:rsidP="00F14B83">
            <w:pPr>
              <w:jc w:val="right"/>
            </w:pPr>
            <w:r>
              <w:rPr>
                <w:rFonts w:eastAsia="Tahoma"/>
                <w:color w:val="000000"/>
              </w:rPr>
              <w:t>125</w:t>
            </w:r>
          </w:p>
        </w:tc>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tcPr>
          <w:p w14:paraId="55909F9D" w14:textId="77777777" w:rsidR="00997CE6" w:rsidRDefault="00997CE6" w:rsidP="00F14B83">
            <w:pPr>
              <w:jc w:val="right"/>
              <w:rPr>
                <w:rFonts w:eastAsia="Tahoma"/>
                <w:color w:val="000000"/>
              </w:rPr>
            </w:pPr>
            <w:r>
              <w:rPr>
                <w:rFonts w:eastAsia="Tahoma"/>
                <w:color w:val="000000"/>
              </w:rPr>
              <w:t>121</w:t>
            </w:r>
          </w:p>
        </w:tc>
      </w:tr>
      <w:tr w:rsidR="00997CE6" w14:paraId="59F5CADC" w14:textId="77777777" w:rsidTr="00CC16DA">
        <w:trPr>
          <w:gridAfter w:val="1"/>
          <w:wAfter w:w="6" w:type="dxa"/>
          <w:trHeight w:val="175"/>
        </w:trPr>
        <w:tc>
          <w:tcPr>
            <w:tcW w:w="214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25E7C80" w14:textId="77777777" w:rsidR="00997CE6" w:rsidRDefault="00997CE6" w:rsidP="00F14B83">
            <w:r>
              <w:rPr>
                <w:rFonts w:eastAsia="Tahoma"/>
                <w:b/>
                <w:color w:val="000000"/>
              </w:rPr>
              <w:t>Skupaj</w:t>
            </w:r>
          </w:p>
        </w:tc>
        <w:tc>
          <w:tcPr>
            <w:tcW w:w="7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DDB3BD4" w14:textId="77777777" w:rsidR="00997CE6" w:rsidRDefault="00997CE6" w:rsidP="00F14B83">
            <w:pPr>
              <w:jc w:val="right"/>
            </w:pPr>
            <w:r>
              <w:rPr>
                <w:rFonts w:eastAsia="Tahoma"/>
                <w:b/>
                <w:color w:val="000000"/>
              </w:rPr>
              <w:t>467</w:t>
            </w:r>
          </w:p>
        </w:tc>
        <w:tc>
          <w:tcPr>
            <w:tcW w:w="7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E92FB46" w14:textId="77777777" w:rsidR="00997CE6" w:rsidRPr="00FC3A54" w:rsidRDefault="00997CE6" w:rsidP="00F14B83">
            <w:pPr>
              <w:jc w:val="right"/>
              <w:rPr>
                <w:b/>
                <w:bCs/>
              </w:rPr>
            </w:pPr>
            <w:r w:rsidRPr="00FC3A54">
              <w:rPr>
                <w:b/>
                <w:bCs/>
              </w:rPr>
              <w:t>509</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7BE7C4D" w14:textId="77777777" w:rsidR="00997CE6" w:rsidRPr="00FC3A54" w:rsidRDefault="00997CE6" w:rsidP="00F14B83">
            <w:pPr>
              <w:jc w:val="right"/>
              <w:rPr>
                <w:b/>
                <w:bCs/>
              </w:rPr>
            </w:pPr>
            <w:r w:rsidRPr="00FC3A54">
              <w:rPr>
                <w:b/>
                <w:bCs/>
              </w:rPr>
              <w:t>426</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1B387F0" w14:textId="77777777" w:rsidR="00997CE6" w:rsidRDefault="00997CE6" w:rsidP="00F14B83">
            <w:pPr>
              <w:jc w:val="right"/>
            </w:pPr>
            <w:r>
              <w:rPr>
                <w:rFonts w:eastAsia="Tahoma"/>
                <w:b/>
                <w:color w:val="000000"/>
              </w:rPr>
              <w:t>337</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F72E6AB" w14:textId="77777777" w:rsidR="00997CE6" w:rsidRDefault="00997CE6" w:rsidP="00F14B83">
            <w:pPr>
              <w:jc w:val="right"/>
            </w:pPr>
            <w:r>
              <w:rPr>
                <w:rFonts w:eastAsia="Tahoma"/>
                <w:b/>
                <w:color w:val="000000"/>
              </w:rPr>
              <w:t>359</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607F7DA" w14:textId="77777777" w:rsidR="00997CE6" w:rsidRDefault="00997CE6" w:rsidP="00F14B83">
            <w:pPr>
              <w:jc w:val="right"/>
            </w:pPr>
            <w:r>
              <w:rPr>
                <w:rFonts w:eastAsia="Tahoma"/>
                <w:b/>
                <w:color w:val="000000"/>
              </w:rPr>
              <w:t>305</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ABC35D8" w14:textId="77777777" w:rsidR="00997CE6" w:rsidRDefault="00997CE6" w:rsidP="00F14B83">
            <w:pPr>
              <w:jc w:val="right"/>
            </w:pPr>
            <w:r>
              <w:rPr>
                <w:rFonts w:eastAsia="Tahoma"/>
                <w:b/>
                <w:color w:val="000000"/>
              </w:rPr>
              <w:t>431</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16A7C87" w14:textId="77777777" w:rsidR="00997CE6" w:rsidRDefault="00997CE6" w:rsidP="00F14B83">
            <w:pPr>
              <w:jc w:val="right"/>
            </w:pPr>
            <w:r>
              <w:rPr>
                <w:rFonts w:eastAsia="Tahoma"/>
                <w:b/>
                <w:color w:val="000000"/>
              </w:rPr>
              <w:t>382</w:t>
            </w:r>
          </w:p>
        </w:tc>
        <w:tc>
          <w:tcPr>
            <w:tcW w:w="697"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D3837CE" w14:textId="77777777" w:rsidR="00997CE6" w:rsidRDefault="00997CE6" w:rsidP="00F14B83">
            <w:pPr>
              <w:jc w:val="right"/>
            </w:pPr>
            <w:r>
              <w:rPr>
                <w:rFonts w:eastAsia="Tahoma"/>
                <w:b/>
                <w:color w:val="000000"/>
              </w:rPr>
              <w:t>378</w:t>
            </w:r>
          </w:p>
        </w:tc>
        <w:tc>
          <w:tcPr>
            <w:tcW w:w="670" w:type="dxa"/>
            <w:tcBorders>
              <w:top w:val="single" w:sz="4" w:space="0" w:color="auto"/>
              <w:left w:val="single" w:sz="7" w:space="0" w:color="000000"/>
              <w:bottom w:val="single" w:sz="7" w:space="0" w:color="000000"/>
              <w:right w:val="single" w:sz="7" w:space="0" w:color="000000"/>
            </w:tcBorders>
            <w:tcMar>
              <w:top w:w="40" w:type="dxa"/>
              <w:left w:w="40" w:type="dxa"/>
              <w:bottom w:w="40" w:type="dxa"/>
              <w:right w:w="40" w:type="dxa"/>
            </w:tcMar>
          </w:tcPr>
          <w:p w14:paraId="70C1E832" w14:textId="77777777" w:rsidR="00997CE6" w:rsidRDefault="00997CE6" w:rsidP="00F14B83">
            <w:pPr>
              <w:jc w:val="right"/>
              <w:rPr>
                <w:rFonts w:eastAsia="Tahoma"/>
                <w:b/>
                <w:color w:val="000000"/>
              </w:rPr>
            </w:pPr>
            <w:r>
              <w:rPr>
                <w:rFonts w:eastAsia="Tahoma"/>
                <w:b/>
                <w:color w:val="000000"/>
              </w:rPr>
              <w:t>398</w:t>
            </w:r>
          </w:p>
        </w:tc>
      </w:tr>
      <w:bookmarkEnd w:id="1"/>
    </w:tbl>
    <w:p w14:paraId="72AB5169" w14:textId="30736D81" w:rsidR="0088116E" w:rsidRDefault="0088116E" w:rsidP="00D41CB9">
      <w:pPr>
        <w:pStyle w:val="Telobesedila"/>
        <w:rPr>
          <w:b/>
        </w:rPr>
      </w:pPr>
    </w:p>
    <w:p w14:paraId="73CC1997" w14:textId="77777777" w:rsidR="0088116E" w:rsidRDefault="002F7A46" w:rsidP="002F7A46">
      <w:pPr>
        <w:pStyle w:val="Naslov"/>
      </w:pPr>
      <w:r>
        <w:lastRenderedPageBreak/>
        <w:t>ZAGOTAVLJANJE VARNOSTI CESTNEGA PROMETA</w:t>
      </w:r>
    </w:p>
    <w:p w14:paraId="1F086729" w14:textId="77777777" w:rsidR="00CC16DA" w:rsidRDefault="00CC16DA" w:rsidP="002F7A46">
      <w:pPr>
        <w:pStyle w:val="Telobesedila"/>
      </w:pPr>
    </w:p>
    <w:p w14:paraId="77FEB05C" w14:textId="2982EE9B" w:rsidR="002F7A46" w:rsidRPr="002F7A46" w:rsidRDefault="002F7A46" w:rsidP="002F7A46">
      <w:pPr>
        <w:pStyle w:val="Telobesedila"/>
      </w:pPr>
      <w:r w:rsidRPr="002F7A46">
        <w:t>Število kršitev, ugotovljenih pri nadzoru cestnega prometa</w:t>
      </w:r>
    </w:p>
    <w:p w14:paraId="00C0B907" w14:textId="77777777" w:rsidR="002F7A46" w:rsidRDefault="00A56AD8" w:rsidP="00D41CB9">
      <w:pPr>
        <w:pStyle w:val="Telobesedila"/>
        <w:rPr>
          <w:b/>
        </w:rPr>
      </w:pPr>
      <w:r>
        <w:rPr>
          <w:noProof/>
        </w:rPr>
        <w:drawing>
          <wp:inline distT="0" distB="0" distL="0" distR="0" wp14:anchorId="63E70CC7" wp14:editId="36398067">
            <wp:extent cx="5760720" cy="2091055"/>
            <wp:effectExtent l="0" t="0" r="11430" b="4445"/>
            <wp:docPr id="48" name="Chart 48" descr="graf Število kršitev, ugotovljenih pri nadzoru cestnega prometa, v letih od 2015 do 202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ACADDD4" w14:textId="77777777" w:rsidR="00CC16DA" w:rsidRDefault="00CC16DA" w:rsidP="00CC16DA">
      <w:pPr>
        <w:pStyle w:val="Telobesedila"/>
        <w:spacing w:after="0"/>
      </w:pPr>
    </w:p>
    <w:p w14:paraId="7C8701E7" w14:textId="56FFB4E0" w:rsidR="002F7A46" w:rsidRPr="00A56AD8" w:rsidRDefault="002F7A46" w:rsidP="00CC16DA">
      <w:pPr>
        <w:pStyle w:val="Telobesedila"/>
        <w:spacing w:before="240" w:after="120"/>
      </w:pPr>
      <w:r w:rsidRPr="00A56AD8">
        <w:t>Število kršitev, ugotovljenih pri nadzoru cestnega prometa,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934"/>
        <w:gridCol w:w="712"/>
        <w:gridCol w:w="712"/>
        <w:gridCol w:w="712"/>
        <w:gridCol w:w="712"/>
        <w:gridCol w:w="712"/>
        <w:gridCol w:w="712"/>
        <w:gridCol w:w="712"/>
        <w:gridCol w:w="712"/>
        <w:gridCol w:w="712"/>
        <w:gridCol w:w="712"/>
      </w:tblGrid>
      <w:tr w:rsidR="00A56AD8" w:rsidRPr="00A56AD8" w14:paraId="1C5B7BA9" w14:textId="77777777" w:rsidTr="00A56AD8">
        <w:trPr>
          <w:trHeight w:val="182"/>
        </w:trPr>
        <w:tc>
          <w:tcPr>
            <w:tcW w:w="19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260FC3E" w14:textId="77777777" w:rsidR="00A56AD8" w:rsidRPr="00A56AD8" w:rsidRDefault="00A56AD8" w:rsidP="00A56AD8">
            <w:pPr>
              <w:rPr>
                <w:szCs w:val="14"/>
              </w:rPr>
            </w:pPr>
            <w:r w:rsidRPr="00A56AD8">
              <w:rPr>
                <w:rFonts w:eastAsia="Tahoma"/>
                <w:b/>
                <w:color w:val="FFFFFF"/>
                <w:szCs w:val="14"/>
              </w:rPr>
              <w:t>Enota, ki je kršitev obravnavala</w:t>
            </w:r>
          </w:p>
        </w:tc>
        <w:tc>
          <w:tcPr>
            <w:tcW w:w="712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DB9CF88" w14:textId="77777777" w:rsidR="00A56AD8" w:rsidRPr="00A56AD8" w:rsidRDefault="00A56AD8" w:rsidP="00A56AD8">
            <w:pPr>
              <w:jc w:val="center"/>
              <w:rPr>
                <w:szCs w:val="14"/>
              </w:rPr>
            </w:pPr>
            <w:r w:rsidRPr="00A56AD8">
              <w:rPr>
                <w:rFonts w:eastAsia="Tahoma"/>
                <w:b/>
                <w:color w:val="FFFFFF"/>
                <w:szCs w:val="14"/>
              </w:rPr>
              <w:t>Število kršitev</w:t>
            </w:r>
          </w:p>
        </w:tc>
      </w:tr>
      <w:tr w:rsidR="00A56AD8" w:rsidRPr="00A56AD8" w14:paraId="74F174A8" w14:textId="77777777" w:rsidTr="00CC16DA">
        <w:trPr>
          <w:trHeight w:val="182"/>
        </w:trPr>
        <w:tc>
          <w:tcPr>
            <w:tcW w:w="193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CA3C168" w14:textId="77777777" w:rsidR="00A56AD8" w:rsidRPr="00A56AD8" w:rsidRDefault="00A56AD8" w:rsidP="00A56AD8">
            <w:pPr>
              <w:rPr>
                <w:szCs w:val="14"/>
              </w:rPr>
            </w:pP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3FA9C5" w14:textId="77777777" w:rsidR="00A56AD8" w:rsidRPr="00A56AD8" w:rsidRDefault="00A56AD8" w:rsidP="00A56AD8">
            <w:pPr>
              <w:jc w:val="center"/>
              <w:rPr>
                <w:szCs w:val="14"/>
              </w:rPr>
            </w:pPr>
            <w:r w:rsidRPr="00A56AD8">
              <w:rPr>
                <w:rFonts w:eastAsia="Tahoma"/>
                <w:b/>
                <w:color w:val="FFFFFF"/>
                <w:szCs w:val="14"/>
              </w:rPr>
              <w:t>2015</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60AF1F" w14:textId="77777777" w:rsidR="00A56AD8" w:rsidRPr="00A56AD8" w:rsidRDefault="00A56AD8" w:rsidP="00A56AD8">
            <w:pPr>
              <w:jc w:val="center"/>
              <w:rPr>
                <w:szCs w:val="14"/>
              </w:rPr>
            </w:pPr>
            <w:r w:rsidRPr="00A56AD8">
              <w:rPr>
                <w:rFonts w:eastAsia="Tahoma"/>
                <w:b/>
                <w:color w:val="FFFFFF"/>
                <w:szCs w:val="14"/>
              </w:rPr>
              <w:t>2016</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22B4030" w14:textId="77777777" w:rsidR="00A56AD8" w:rsidRPr="00A56AD8" w:rsidRDefault="00A56AD8" w:rsidP="00A56AD8">
            <w:pPr>
              <w:jc w:val="center"/>
              <w:rPr>
                <w:szCs w:val="14"/>
              </w:rPr>
            </w:pPr>
            <w:r w:rsidRPr="00A56AD8">
              <w:rPr>
                <w:rFonts w:eastAsia="Tahoma"/>
                <w:b/>
                <w:color w:val="FFFFFF"/>
                <w:szCs w:val="14"/>
              </w:rPr>
              <w:t>2017</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4A11BB" w14:textId="77777777" w:rsidR="00A56AD8" w:rsidRPr="00A56AD8" w:rsidRDefault="00A56AD8" w:rsidP="00A56AD8">
            <w:pPr>
              <w:jc w:val="center"/>
              <w:rPr>
                <w:szCs w:val="14"/>
              </w:rPr>
            </w:pPr>
            <w:r w:rsidRPr="00A56AD8">
              <w:rPr>
                <w:rFonts w:eastAsia="Tahoma"/>
                <w:b/>
                <w:color w:val="FFFFFF"/>
                <w:szCs w:val="14"/>
              </w:rPr>
              <w:t>2018</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9717CA" w14:textId="77777777" w:rsidR="00A56AD8" w:rsidRPr="00A56AD8" w:rsidRDefault="00A56AD8" w:rsidP="00A56AD8">
            <w:pPr>
              <w:jc w:val="center"/>
              <w:rPr>
                <w:szCs w:val="14"/>
              </w:rPr>
            </w:pPr>
            <w:r w:rsidRPr="00A56AD8">
              <w:rPr>
                <w:rFonts w:eastAsia="Tahoma"/>
                <w:b/>
                <w:color w:val="FFFFFF"/>
                <w:szCs w:val="14"/>
              </w:rPr>
              <w:t>2019</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3787D97" w14:textId="77777777" w:rsidR="00A56AD8" w:rsidRPr="00A56AD8" w:rsidRDefault="00A56AD8" w:rsidP="00A56AD8">
            <w:pPr>
              <w:jc w:val="center"/>
              <w:rPr>
                <w:szCs w:val="14"/>
              </w:rPr>
            </w:pPr>
            <w:r w:rsidRPr="00A56AD8">
              <w:rPr>
                <w:rFonts w:eastAsia="Tahoma"/>
                <w:b/>
                <w:color w:val="FFFFFF"/>
                <w:szCs w:val="14"/>
              </w:rPr>
              <w:t>2020</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77088E" w14:textId="77777777" w:rsidR="00A56AD8" w:rsidRPr="00A56AD8" w:rsidRDefault="00A56AD8" w:rsidP="00A56AD8">
            <w:pPr>
              <w:jc w:val="center"/>
              <w:rPr>
                <w:szCs w:val="14"/>
              </w:rPr>
            </w:pPr>
            <w:r w:rsidRPr="00A56AD8">
              <w:rPr>
                <w:rFonts w:eastAsia="Tahoma"/>
                <w:b/>
                <w:color w:val="FFFFFF"/>
                <w:szCs w:val="14"/>
              </w:rPr>
              <w:t>2021</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19035C9" w14:textId="77777777" w:rsidR="00A56AD8" w:rsidRPr="00A56AD8" w:rsidRDefault="00A56AD8" w:rsidP="00A56AD8">
            <w:pPr>
              <w:jc w:val="center"/>
              <w:rPr>
                <w:szCs w:val="14"/>
              </w:rPr>
            </w:pPr>
            <w:r w:rsidRPr="00A56AD8">
              <w:rPr>
                <w:rFonts w:eastAsia="Tahoma"/>
                <w:b/>
                <w:color w:val="FFFFFF"/>
                <w:szCs w:val="14"/>
              </w:rPr>
              <w:t>2022</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46C1FC9" w14:textId="77777777" w:rsidR="00A56AD8" w:rsidRPr="00A56AD8" w:rsidRDefault="00A56AD8" w:rsidP="00A56AD8">
            <w:pPr>
              <w:jc w:val="center"/>
              <w:rPr>
                <w:szCs w:val="14"/>
              </w:rPr>
            </w:pPr>
            <w:r w:rsidRPr="00A56AD8">
              <w:rPr>
                <w:rFonts w:eastAsia="Tahoma"/>
                <w:b/>
                <w:color w:val="FFFFFF"/>
                <w:szCs w:val="14"/>
              </w:rPr>
              <w:t>2023</w:t>
            </w:r>
          </w:p>
        </w:tc>
        <w:tc>
          <w:tcPr>
            <w:tcW w:w="7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30C2B9A" w14:textId="77777777" w:rsidR="00A56AD8" w:rsidRPr="00A56AD8" w:rsidRDefault="00A56AD8" w:rsidP="00A56AD8">
            <w:pPr>
              <w:jc w:val="center"/>
              <w:rPr>
                <w:szCs w:val="14"/>
              </w:rPr>
            </w:pPr>
            <w:r w:rsidRPr="00A56AD8">
              <w:rPr>
                <w:rFonts w:eastAsia="Tahoma"/>
                <w:b/>
                <w:color w:val="FFFFFF"/>
                <w:szCs w:val="14"/>
              </w:rPr>
              <w:t>2024</w:t>
            </w:r>
          </w:p>
        </w:tc>
      </w:tr>
      <w:tr w:rsidR="00A56AD8" w:rsidRPr="00A56AD8" w14:paraId="75604899"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153655" w14:textId="77777777" w:rsidR="00A56AD8" w:rsidRPr="00A56AD8" w:rsidRDefault="00A56AD8" w:rsidP="00A56AD8">
            <w:pPr>
              <w:rPr>
                <w:szCs w:val="14"/>
              </w:rPr>
            </w:pPr>
            <w:r w:rsidRPr="00A56AD8">
              <w:rPr>
                <w:rFonts w:eastAsia="Tahoma"/>
                <w:color w:val="000000"/>
                <w:szCs w:val="14"/>
              </w:rPr>
              <w:t>NOE PU Ljubljana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D24AE6" w14:textId="77777777" w:rsidR="00A56AD8" w:rsidRPr="00A56AD8" w:rsidRDefault="00A56AD8" w:rsidP="00A56AD8">
            <w:pPr>
              <w:jc w:val="right"/>
              <w:rPr>
                <w:szCs w:val="14"/>
              </w:rPr>
            </w:pPr>
            <w:r w:rsidRPr="00A56AD8">
              <w:rPr>
                <w:rFonts w:eastAsia="Tahoma"/>
                <w:color w:val="000000"/>
                <w:szCs w:val="14"/>
              </w:rPr>
              <w:t>91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902250" w14:textId="77777777" w:rsidR="00A56AD8" w:rsidRPr="00A56AD8" w:rsidRDefault="00A56AD8" w:rsidP="00A56AD8">
            <w:pPr>
              <w:jc w:val="right"/>
              <w:rPr>
                <w:szCs w:val="14"/>
              </w:rPr>
            </w:pPr>
            <w:r w:rsidRPr="00A56AD8">
              <w:rPr>
                <w:rFonts w:eastAsia="Tahoma"/>
                <w:color w:val="000000"/>
                <w:szCs w:val="14"/>
              </w:rPr>
              <w:t>77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8118D9" w14:textId="77777777" w:rsidR="00A56AD8" w:rsidRPr="00A56AD8" w:rsidRDefault="00A56AD8" w:rsidP="00A56AD8">
            <w:pPr>
              <w:jc w:val="right"/>
              <w:rPr>
                <w:szCs w:val="14"/>
              </w:rPr>
            </w:pPr>
            <w:r w:rsidRPr="00A56AD8">
              <w:rPr>
                <w:rFonts w:eastAsia="Tahoma"/>
                <w:color w:val="000000"/>
                <w:szCs w:val="14"/>
              </w:rPr>
              <w:t>121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A3291B" w14:textId="77777777" w:rsidR="00A56AD8" w:rsidRPr="00A56AD8" w:rsidRDefault="00A56AD8" w:rsidP="00A56AD8">
            <w:pPr>
              <w:jc w:val="right"/>
              <w:rPr>
                <w:szCs w:val="14"/>
              </w:rPr>
            </w:pPr>
            <w:r w:rsidRPr="00A56AD8">
              <w:rPr>
                <w:rFonts w:eastAsia="Tahoma"/>
                <w:color w:val="000000"/>
                <w:szCs w:val="14"/>
              </w:rPr>
              <w:t>63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6CB657" w14:textId="77777777" w:rsidR="00A56AD8" w:rsidRPr="00A56AD8" w:rsidRDefault="00A56AD8" w:rsidP="00A56AD8">
            <w:pPr>
              <w:jc w:val="right"/>
              <w:rPr>
                <w:szCs w:val="14"/>
              </w:rPr>
            </w:pPr>
            <w:r w:rsidRPr="00A56AD8">
              <w:rPr>
                <w:rFonts w:eastAsia="Tahoma"/>
                <w:color w:val="000000"/>
                <w:szCs w:val="14"/>
              </w:rPr>
              <w:t>52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9C1706" w14:textId="77777777" w:rsidR="00A56AD8" w:rsidRPr="00A56AD8" w:rsidRDefault="00A56AD8" w:rsidP="00A56AD8">
            <w:pPr>
              <w:jc w:val="right"/>
              <w:rPr>
                <w:szCs w:val="14"/>
              </w:rPr>
            </w:pPr>
            <w:r w:rsidRPr="00A56AD8">
              <w:rPr>
                <w:rFonts w:eastAsia="Tahoma"/>
                <w:color w:val="000000"/>
                <w:szCs w:val="14"/>
              </w:rPr>
              <w:t>34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2C1ED7" w14:textId="77777777" w:rsidR="00A56AD8" w:rsidRPr="00A56AD8" w:rsidRDefault="00A56AD8" w:rsidP="00A56AD8">
            <w:pPr>
              <w:jc w:val="right"/>
              <w:rPr>
                <w:szCs w:val="14"/>
              </w:rPr>
            </w:pPr>
            <w:r w:rsidRPr="00A56AD8">
              <w:rPr>
                <w:rFonts w:eastAsia="Tahoma"/>
                <w:color w:val="000000"/>
                <w:szCs w:val="14"/>
              </w:rPr>
              <w:t>53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A7F9E4" w14:textId="77777777" w:rsidR="00A56AD8" w:rsidRPr="00A56AD8" w:rsidRDefault="00A56AD8" w:rsidP="00A56AD8">
            <w:pPr>
              <w:jc w:val="right"/>
              <w:rPr>
                <w:szCs w:val="14"/>
              </w:rPr>
            </w:pPr>
            <w:r w:rsidRPr="00A56AD8">
              <w:rPr>
                <w:rFonts w:eastAsia="Tahoma"/>
                <w:color w:val="000000"/>
                <w:szCs w:val="14"/>
              </w:rPr>
              <w:t>96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2A8D39" w14:textId="77777777" w:rsidR="00A56AD8" w:rsidRPr="00A56AD8" w:rsidRDefault="00A56AD8" w:rsidP="00A56AD8">
            <w:pPr>
              <w:jc w:val="right"/>
              <w:rPr>
                <w:szCs w:val="14"/>
              </w:rPr>
            </w:pPr>
            <w:r w:rsidRPr="00A56AD8">
              <w:rPr>
                <w:rFonts w:eastAsia="Tahoma"/>
                <w:color w:val="000000"/>
                <w:szCs w:val="14"/>
              </w:rPr>
              <w:t>75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78A509" w14:textId="77777777" w:rsidR="00A56AD8" w:rsidRPr="00A56AD8" w:rsidRDefault="00A56AD8" w:rsidP="00A56AD8">
            <w:pPr>
              <w:jc w:val="right"/>
              <w:rPr>
                <w:szCs w:val="14"/>
              </w:rPr>
            </w:pPr>
            <w:r w:rsidRPr="00A56AD8">
              <w:rPr>
                <w:rFonts w:eastAsia="Tahoma"/>
                <w:color w:val="000000"/>
                <w:szCs w:val="14"/>
              </w:rPr>
              <w:t>48</w:t>
            </w:r>
          </w:p>
        </w:tc>
      </w:tr>
      <w:tr w:rsidR="00A56AD8" w:rsidRPr="00A56AD8" w14:paraId="36306093"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CDF904" w14:textId="77777777" w:rsidR="00A56AD8" w:rsidRPr="00A56AD8" w:rsidRDefault="00A56AD8" w:rsidP="00A56AD8">
            <w:pPr>
              <w:rPr>
                <w:szCs w:val="14"/>
              </w:rPr>
            </w:pPr>
            <w:r w:rsidRPr="00A56AD8">
              <w:rPr>
                <w:rFonts w:eastAsia="Tahoma"/>
                <w:color w:val="000000"/>
                <w:szCs w:val="14"/>
              </w:rPr>
              <w:t>Postaja konjeniške policije</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D6C36E" w14:textId="77777777" w:rsidR="00A56AD8" w:rsidRPr="00A56AD8" w:rsidRDefault="00A56AD8" w:rsidP="00A56AD8">
            <w:pPr>
              <w:jc w:val="right"/>
              <w:rPr>
                <w:szCs w:val="14"/>
              </w:rPr>
            </w:pPr>
            <w:r w:rsidRPr="00A56AD8">
              <w:rPr>
                <w:rFonts w:eastAsia="Tahoma"/>
                <w:color w:val="000000"/>
                <w:szCs w:val="14"/>
              </w:rPr>
              <w:t>130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14168B" w14:textId="77777777" w:rsidR="00A56AD8" w:rsidRPr="00A56AD8" w:rsidRDefault="00A56AD8" w:rsidP="00A56AD8">
            <w:pPr>
              <w:jc w:val="right"/>
              <w:rPr>
                <w:szCs w:val="14"/>
              </w:rPr>
            </w:pPr>
            <w:r w:rsidRPr="00A56AD8">
              <w:rPr>
                <w:rFonts w:eastAsia="Tahoma"/>
                <w:color w:val="000000"/>
                <w:szCs w:val="14"/>
              </w:rPr>
              <w:t>106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B1CC8D" w14:textId="77777777" w:rsidR="00A56AD8" w:rsidRPr="00A56AD8" w:rsidRDefault="00A56AD8" w:rsidP="00A56AD8">
            <w:pPr>
              <w:jc w:val="right"/>
              <w:rPr>
                <w:szCs w:val="14"/>
              </w:rPr>
            </w:pPr>
            <w:r w:rsidRPr="00A56AD8">
              <w:rPr>
                <w:rFonts w:eastAsia="Tahoma"/>
                <w:color w:val="000000"/>
                <w:szCs w:val="14"/>
              </w:rPr>
              <w:t>241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013962" w14:textId="77777777" w:rsidR="00A56AD8" w:rsidRPr="00A56AD8" w:rsidRDefault="00A56AD8" w:rsidP="00A56AD8">
            <w:pPr>
              <w:jc w:val="right"/>
              <w:rPr>
                <w:szCs w:val="14"/>
              </w:rPr>
            </w:pPr>
            <w:r w:rsidRPr="00A56AD8">
              <w:rPr>
                <w:rFonts w:eastAsia="Tahoma"/>
                <w:color w:val="000000"/>
                <w:szCs w:val="14"/>
              </w:rPr>
              <w:t>95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031742" w14:textId="77777777" w:rsidR="00A56AD8" w:rsidRPr="00A56AD8" w:rsidRDefault="00A56AD8" w:rsidP="00A56AD8">
            <w:pPr>
              <w:jc w:val="right"/>
              <w:rPr>
                <w:szCs w:val="14"/>
              </w:rPr>
            </w:pPr>
            <w:r w:rsidRPr="00A56AD8">
              <w:rPr>
                <w:rFonts w:eastAsia="Tahoma"/>
                <w:color w:val="000000"/>
                <w:szCs w:val="14"/>
              </w:rPr>
              <w:t>136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9FEA5D" w14:textId="77777777" w:rsidR="00A56AD8" w:rsidRPr="00A56AD8" w:rsidRDefault="00A56AD8" w:rsidP="00A56AD8">
            <w:pPr>
              <w:jc w:val="right"/>
              <w:rPr>
                <w:szCs w:val="14"/>
              </w:rPr>
            </w:pPr>
            <w:r w:rsidRPr="00A56AD8">
              <w:rPr>
                <w:rFonts w:eastAsia="Tahoma"/>
                <w:color w:val="000000"/>
                <w:szCs w:val="14"/>
              </w:rPr>
              <w:t>293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EEABC8" w14:textId="77777777" w:rsidR="00A56AD8" w:rsidRPr="00A56AD8" w:rsidRDefault="00A56AD8" w:rsidP="00A56AD8">
            <w:pPr>
              <w:jc w:val="right"/>
              <w:rPr>
                <w:szCs w:val="14"/>
              </w:rPr>
            </w:pPr>
            <w:r w:rsidRPr="00A56AD8">
              <w:rPr>
                <w:rFonts w:eastAsia="Tahoma"/>
                <w:color w:val="000000"/>
                <w:szCs w:val="14"/>
              </w:rPr>
              <w:t>460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40E1C3" w14:textId="77777777" w:rsidR="00A56AD8" w:rsidRPr="00A56AD8" w:rsidRDefault="00A56AD8" w:rsidP="00A56AD8">
            <w:pPr>
              <w:jc w:val="right"/>
              <w:rPr>
                <w:szCs w:val="14"/>
              </w:rPr>
            </w:pPr>
            <w:r w:rsidRPr="00A56AD8">
              <w:rPr>
                <w:rFonts w:eastAsia="Tahoma"/>
                <w:color w:val="000000"/>
                <w:szCs w:val="14"/>
              </w:rPr>
              <w:t>355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21C1F7" w14:textId="77777777" w:rsidR="00A56AD8" w:rsidRPr="00A56AD8" w:rsidRDefault="00A56AD8" w:rsidP="00A56AD8">
            <w:pPr>
              <w:jc w:val="right"/>
              <w:rPr>
                <w:szCs w:val="14"/>
              </w:rPr>
            </w:pPr>
            <w:r w:rsidRPr="00A56AD8">
              <w:rPr>
                <w:rFonts w:eastAsia="Tahoma"/>
                <w:color w:val="000000"/>
                <w:szCs w:val="14"/>
              </w:rPr>
              <w:t>295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1B0F8C" w14:textId="77777777" w:rsidR="00A56AD8" w:rsidRPr="00A56AD8" w:rsidRDefault="00A56AD8" w:rsidP="00A56AD8">
            <w:pPr>
              <w:jc w:val="right"/>
              <w:rPr>
                <w:szCs w:val="14"/>
              </w:rPr>
            </w:pPr>
            <w:r w:rsidRPr="00A56AD8">
              <w:rPr>
                <w:rFonts w:eastAsia="Tahoma"/>
                <w:color w:val="000000"/>
                <w:szCs w:val="14"/>
              </w:rPr>
              <w:t>181</w:t>
            </w:r>
          </w:p>
        </w:tc>
      </w:tr>
      <w:tr w:rsidR="00A56AD8" w:rsidRPr="00A56AD8" w14:paraId="56A184CD"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F5C4D6" w14:textId="77777777" w:rsidR="00A56AD8" w:rsidRPr="00A56AD8" w:rsidRDefault="00A56AD8" w:rsidP="00A56AD8">
            <w:pPr>
              <w:rPr>
                <w:szCs w:val="14"/>
              </w:rPr>
            </w:pPr>
            <w:r w:rsidRPr="00A56AD8">
              <w:rPr>
                <w:rFonts w:eastAsia="Tahoma"/>
                <w:color w:val="000000"/>
                <w:szCs w:val="14"/>
              </w:rPr>
              <w:t>PP Cerknica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8D32FE" w14:textId="77777777" w:rsidR="00A56AD8" w:rsidRPr="00A56AD8" w:rsidRDefault="00A56AD8" w:rsidP="00A56AD8">
            <w:pPr>
              <w:jc w:val="right"/>
              <w:rPr>
                <w:szCs w:val="14"/>
              </w:rPr>
            </w:pPr>
            <w:r w:rsidRPr="00A56AD8">
              <w:rPr>
                <w:rFonts w:eastAsia="Tahoma"/>
                <w:color w:val="000000"/>
                <w:szCs w:val="14"/>
              </w:rPr>
              <w:t>985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E9E774" w14:textId="77777777" w:rsidR="00A56AD8" w:rsidRPr="00A56AD8" w:rsidRDefault="00A56AD8" w:rsidP="00A56AD8">
            <w:pPr>
              <w:jc w:val="right"/>
              <w:rPr>
                <w:szCs w:val="14"/>
              </w:rPr>
            </w:pPr>
            <w:r w:rsidRPr="00A56AD8">
              <w:rPr>
                <w:rFonts w:eastAsia="Tahoma"/>
                <w:color w:val="000000"/>
                <w:szCs w:val="14"/>
              </w:rPr>
              <w:t>1.328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613B48" w14:textId="77777777" w:rsidR="00A56AD8" w:rsidRPr="00A56AD8" w:rsidRDefault="00A56AD8" w:rsidP="00A56AD8">
            <w:pPr>
              <w:jc w:val="right"/>
              <w:rPr>
                <w:szCs w:val="14"/>
              </w:rPr>
            </w:pPr>
            <w:r w:rsidRPr="00A56AD8">
              <w:rPr>
                <w:rFonts w:eastAsia="Tahoma"/>
                <w:color w:val="000000"/>
                <w:szCs w:val="14"/>
              </w:rPr>
              <w:t>1.561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2C39CE" w14:textId="77777777" w:rsidR="00A56AD8" w:rsidRPr="00A56AD8" w:rsidRDefault="00A56AD8" w:rsidP="00A56AD8">
            <w:pPr>
              <w:jc w:val="right"/>
              <w:rPr>
                <w:szCs w:val="14"/>
              </w:rPr>
            </w:pPr>
            <w:r w:rsidRPr="00A56AD8">
              <w:rPr>
                <w:rFonts w:eastAsia="Tahoma"/>
                <w:color w:val="000000"/>
                <w:szCs w:val="14"/>
              </w:rPr>
              <w:t>915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B28F66" w14:textId="77777777" w:rsidR="00A56AD8" w:rsidRPr="00A56AD8" w:rsidRDefault="00A56AD8" w:rsidP="00A56AD8">
            <w:pPr>
              <w:jc w:val="right"/>
              <w:rPr>
                <w:szCs w:val="14"/>
              </w:rPr>
            </w:pPr>
            <w:r w:rsidRPr="00A56AD8">
              <w:rPr>
                <w:rFonts w:eastAsia="Tahoma"/>
                <w:color w:val="000000"/>
                <w:szCs w:val="14"/>
              </w:rPr>
              <w:t>1.181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33DD67" w14:textId="77777777" w:rsidR="00A56AD8" w:rsidRPr="00A56AD8" w:rsidRDefault="00A56AD8" w:rsidP="00A56AD8">
            <w:pPr>
              <w:jc w:val="right"/>
              <w:rPr>
                <w:szCs w:val="14"/>
              </w:rPr>
            </w:pPr>
            <w:r w:rsidRPr="00A56AD8">
              <w:rPr>
                <w:rFonts w:eastAsia="Tahoma"/>
                <w:color w:val="000000"/>
                <w:szCs w:val="14"/>
              </w:rPr>
              <w:t>983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C16561" w14:textId="77777777" w:rsidR="00A56AD8" w:rsidRPr="00A56AD8" w:rsidRDefault="00A56AD8" w:rsidP="00A56AD8">
            <w:pPr>
              <w:jc w:val="right"/>
              <w:rPr>
                <w:szCs w:val="14"/>
              </w:rPr>
            </w:pPr>
            <w:r w:rsidRPr="00A56AD8">
              <w:rPr>
                <w:rFonts w:eastAsia="Tahoma"/>
                <w:color w:val="000000"/>
                <w:szCs w:val="14"/>
              </w:rPr>
              <w:t>1.683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5B041F" w14:textId="77777777" w:rsidR="00A56AD8" w:rsidRPr="00A56AD8" w:rsidRDefault="00A56AD8" w:rsidP="00A56AD8">
            <w:pPr>
              <w:jc w:val="right"/>
              <w:rPr>
                <w:szCs w:val="14"/>
              </w:rPr>
            </w:pPr>
            <w:r w:rsidRPr="00A56AD8">
              <w:rPr>
                <w:rFonts w:eastAsia="Tahoma"/>
                <w:color w:val="000000"/>
                <w:szCs w:val="14"/>
              </w:rPr>
              <w:t>1.708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B9D07D" w14:textId="77777777" w:rsidR="00A56AD8" w:rsidRPr="00A56AD8" w:rsidRDefault="00A56AD8" w:rsidP="00A56AD8">
            <w:pPr>
              <w:jc w:val="right"/>
              <w:rPr>
                <w:szCs w:val="14"/>
              </w:rPr>
            </w:pPr>
            <w:r w:rsidRPr="00A56AD8">
              <w:rPr>
                <w:rFonts w:eastAsia="Tahoma"/>
                <w:color w:val="000000"/>
                <w:szCs w:val="14"/>
              </w:rPr>
              <w:t>1.602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7FF9DD" w14:textId="77777777" w:rsidR="00A56AD8" w:rsidRPr="00A56AD8" w:rsidRDefault="00A56AD8" w:rsidP="00A56AD8">
            <w:pPr>
              <w:jc w:val="right"/>
              <w:rPr>
                <w:szCs w:val="14"/>
              </w:rPr>
            </w:pPr>
            <w:r w:rsidRPr="00A56AD8">
              <w:rPr>
                <w:rFonts w:eastAsia="Tahoma"/>
                <w:color w:val="000000"/>
                <w:szCs w:val="14"/>
              </w:rPr>
              <w:t>1.610</w:t>
            </w:r>
          </w:p>
        </w:tc>
      </w:tr>
      <w:tr w:rsidR="00A56AD8" w:rsidRPr="00A56AD8" w14:paraId="7DE1E643"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708D6F" w14:textId="77777777" w:rsidR="00A56AD8" w:rsidRPr="00A56AD8" w:rsidRDefault="00A56AD8" w:rsidP="00A56AD8">
            <w:pPr>
              <w:rPr>
                <w:szCs w:val="14"/>
              </w:rPr>
            </w:pPr>
            <w:r w:rsidRPr="00A56AD8">
              <w:rPr>
                <w:rFonts w:eastAsia="Tahoma"/>
                <w:color w:val="000000"/>
                <w:szCs w:val="14"/>
              </w:rPr>
              <w:t>PP Domžale</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EE9073" w14:textId="77777777" w:rsidR="00A56AD8" w:rsidRPr="00A56AD8" w:rsidRDefault="00A56AD8" w:rsidP="00A56AD8">
            <w:pPr>
              <w:jc w:val="right"/>
              <w:rPr>
                <w:szCs w:val="14"/>
              </w:rPr>
            </w:pPr>
            <w:r w:rsidRPr="00A56AD8">
              <w:rPr>
                <w:rFonts w:eastAsia="Tahoma"/>
                <w:color w:val="000000"/>
                <w:szCs w:val="14"/>
              </w:rPr>
              <w:t>2.739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285D4D" w14:textId="77777777" w:rsidR="00A56AD8" w:rsidRPr="00A56AD8" w:rsidRDefault="00A56AD8" w:rsidP="00A56AD8">
            <w:pPr>
              <w:jc w:val="right"/>
              <w:rPr>
                <w:szCs w:val="14"/>
              </w:rPr>
            </w:pPr>
            <w:r w:rsidRPr="00A56AD8">
              <w:rPr>
                <w:rFonts w:eastAsia="Tahoma"/>
                <w:color w:val="000000"/>
                <w:szCs w:val="14"/>
              </w:rPr>
              <w:t>1.794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901E6D" w14:textId="77777777" w:rsidR="00A56AD8" w:rsidRPr="00A56AD8" w:rsidRDefault="00A56AD8" w:rsidP="00A56AD8">
            <w:pPr>
              <w:jc w:val="right"/>
              <w:rPr>
                <w:szCs w:val="14"/>
              </w:rPr>
            </w:pPr>
            <w:r w:rsidRPr="00A56AD8">
              <w:rPr>
                <w:rFonts w:eastAsia="Tahoma"/>
                <w:color w:val="000000"/>
                <w:szCs w:val="14"/>
              </w:rPr>
              <w:t>2.410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EC1211" w14:textId="77777777" w:rsidR="00A56AD8" w:rsidRPr="00A56AD8" w:rsidRDefault="00A56AD8" w:rsidP="00A56AD8">
            <w:pPr>
              <w:jc w:val="right"/>
              <w:rPr>
                <w:szCs w:val="14"/>
              </w:rPr>
            </w:pPr>
            <w:r w:rsidRPr="00A56AD8">
              <w:rPr>
                <w:rFonts w:eastAsia="Tahoma"/>
                <w:color w:val="000000"/>
                <w:szCs w:val="14"/>
              </w:rPr>
              <w:t>2.658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7DE12D" w14:textId="77777777" w:rsidR="00A56AD8" w:rsidRPr="00A56AD8" w:rsidRDefault="00A56AD8" w:rsidP="00A56AD8">
            <w:pPr>
              <w:jc w:val="right"/>
              <w:rPr>
                <w:szCs w:val="14"/>
              </w:rPr>
            </w:pPr>
            <w:r w:rsidRPr="00A56AD8">
              <w:rPr>
                <w:rFonts w:eastAsia="Tahoma"/>
                <w:color w:val="000000"/>
                <w:szCs w:val="14"/>
              </w:rPr>
              <w:t>2.819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3474BC" w14:textId="77777777" w:rsidR="00A56AD8" w:rsidRPr="00A56AD8" w:rsidRDefault="00A56AD8" w:rsidP="00A56AD8">
            <w:pPr>
              <w:jc w:val="right"/>
              <w:rPr>
                <w:szCs w:val="14"/>
              </w:rPr>
            </w:pPr>
            <w:r w:rsidRPr="00A56AD8">
              <w:rPr>
                <w:rFonts w:eastAsia="Tahoma"/>
                <w:color w:val="000000"/>
                <w:szCs w:val="14"/>
              </w:rPr>
              <w:t>2.949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6F0DAB" w14:textId="77777777" w:rsidR="00A56AD8" w:rsidRPr="00A56AD8" w:rsidRDefault="00A56AD8" w:rsidP="00A56AD8">
            <w:pPr>
              <w:jc w:val="right"/>
              <w:rPr>
                <w:szCs w:val="14"/>
              </w:rPr>
            </w:pPr>
            <w:r w:rsidRPr="00A56AD8">
              <w:rPr>
                <w:rFonts w:eastAsia="Tahoma"/>
                <w:color w:val="000000"/>
                <w:szCs w:val="14"/>
              </w:rPr>
              <w:t>4.044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6C0388" w14:textId="77777777" w:rsidR="00A56AD8" w:rsidRPr="00A56AD8" w:rsidRDefault="00A56AD8" w:rsidP="00A56AD8">
            <w:pPr>
              <w:jc w:val="right"/>
              <w:rPr>
                <w:szCs w:val="14"/>
              </w:rPr>
            </w:pPr>
            <w:r w:rsidRPr="00A56AD8">
              <w:rPr>
                <w:rFonts w:eastAsia="Tahoma"/>
                <w:color w:val="000000"/>
                <w:szCs w:val="14"/>
              </w:rPr>
              <w:t>3.888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D04AE8" w14:textId="77777777" w:rsidR="00A56AD8" w:rsidRPr="00A56AD8" w:rsidRDefault="00A56AD8" w:rsidP="00A56AD8">
            <w:pPr>
              <w:jc w:val="right"/>
              <w:rPr>
                <w:szCs w:val="14"/>
              </w:rPr>
            </w:pPr>
            <w:r w:rsidRPr="00A56AD8">
              <w:rPr>
                <w:rFonts w:eastAsia="Tahoma"/>
                <w:color w:val="000000"/>
                <w:szCs w:val="14"/>
              </w:rPr>
              <w:t>3.222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D664B3" w14:textId="77777777" w:rsidR="00A56AD8" w:rsidRPr="00A56AD8" w:rsidRDefault="00A56AD8" w:rsidP="00A56AD8">
            <w:pPr>
              <w:jc w:val="right"/>
              <w:rPr>
                <w:szCs w:val="14"/>
              </w:rPr>
            </w:pPr>
            <w:r w:rsidRPr="00A56AD8">
              <w:rPr>
                <w:rFonts w:eastAsia="Tahoma"/>
                <w:color w:val="000000"/>
                <w:szCs w:val="14"/>
              </w:rPr>
              <w:t>3.150</w:t>
            </w:r>
          </w:p>
        </w:tc>
      </w:tr>
      <w:tr w:rsidR="00A56AD8" w:rsidRPr="00A56AD8" w14:paraId="7C75A9EB"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BA43B" w14:textId="77777777" w:rsidR="00A56AD8" w:rsidRPr="00A56AD8" w:rsidRDefault="00A56AD8" w:rsidP="00A56AD8">
            <w:pPr>
              <w:rPr>
                <w:szCs w:val="14"/>
              </w:rPr>
            </w:pPr>
            <w:r w:rsidRPr="00A56AD8">
              <w:rPr>
                <w:rFonts w:eastAsia="Tahoma"/>
                <w:color w:val="000000"/>
                <w:szCs w:val="14"/>
              </w:rPr>
              <w:t>PP Grosuplje</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E84A12" w14:textId="77777777" w:rsidR="00A56AD8" w:rsidRPr="00A56AD8" w:rsidRDefault="00A56AD8" w:rsidP="00A56AD8">
            <w:pPr>
              <w:jc w:val="right"/>
              <w:rPr>
                <w:szCs w:val="14"/>
              </w:rPr>
            </w:pPr>
            <w:r w:rsidRPr="00A56AD8">
              <w:rPr>
                <w:rFonts w:eastAsia="Tahoma"/>
                <w:color w:val="000000"/>
                <w:szCs w:val="14"/>
              </w:rPr>
              <w:t>2.250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6E57D3" w14:textId="77777777" w:rsidR="00A56AD8" w:rsidRPr="00A56AD8" w:rsidRDefault="00A56AD8" w:rsidP="00A56AD8">
            <w:pPr>
              <w:jc w:val="right"/>
              <w:rPr>
                <w:szCs w:val="14"/>
              </w:rPr>
            </w:pPr>
            <w:r w:rsidRPr="00A56AD8">
              <w:rPr>
                <w:rFonts w:eastAsia="Tahoma"/>
                <w:color w:val="000000"/>
                <w:szCs w:val="14"/>
              </w:rPr>
              <w:t>1.940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2C17D6" w14:textId="77777777" w:rsidR="00A56AD8" w:rsidRPr="00A56AD8" w:rsidRDefault="00A56AD8" w:rsidP="00A56AD8">
            <w:pPr>
              <w:jc w:val="right"/>
              <w:rPr>
                <w:szCs w:val="14"/>
              </w:rPr>
            </w:pPr>
            <w:r w:rsidRPr="00A56AD8">
              <w:rPr>
                <w:rFonts w:eastAsia="Tahoma"/>
                <w:color w:val="000000"/>
                <w:szCs w:val="14"/>
              </w:rPr>
              <w:t>2.493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9B52F1" w14:textId="77777777" w:rsidR="00A56AD8" w:rsidRPr="00A56AD8" w:rsidRDefault="00A56AD8" w:rsidP="00A56AD8">
            <w:pPr>
              <w:jc w:val="right"/>
              <w:rPr>
                <w:szCs w:val="14"/>
              </w:rPr>
            </w:pPr>
            <w:r w:rsidRPr="00A56AD8">
              <w:rPr>
                <w:rFonts w:eastAsia="Tahoma"/>
                <w:color w:val="000000"/>
                <w:szCs w:val="14"/>
              </w:rPr>
              <w:t>2.050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C9DE76" w14:textId="77777777" w:rsidR="00A56AD8" w:rsidRPr="00A56AD8" w:rsidRDefault="00A56AD8" w:rsidP="00A56AD8">
            <w:pPr>
              <w:jc w:val="right"/>
              <w:rPr>
                <w:szCs w:val="14"/>
              </w:rPr>
            </w:pPr>
            <w:r w:rsidRPr="00A56AD8">
              <w:rPr>
                <w:rFonts w:eastAsia="Tahoma"/>
                <w:color w:val="000000"/>
                <w:szCs w:val="14"/>
              </w:rPr>
              <w:t>2.472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6838E6" w14:textId="77777777" w:rsidR="00A56AD8" w:rsidRPr="00A56AD8" w:rsidRDefault="00A56AD8" w:rsidP="00A56AD8">
            <w:pPr>
              <w:jc w:val="right"/>
              <w:rPr>
                <w:szCs w:val="14"/>
              </w:rPr>
            </w:pPr>
            <w:r w:rsidRPr="00A56AD8">
              <w:rPr>
                <w:rFonts w:eastAsia="Tahoma"/>
                <w:color w:val="000000"/>
                <w:szCs w:val="14"/>
              </w:rPr>
              <w:t>2.405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B95D7" w14:textId="77777777" w:rsidR="00A56AD8" w:rsidRPr="00A56AD8" w:rsidRDefault="00A56AD8" w:rsidP="00A56AD8">
            <w:pPr>
              <w:jc w:val="right"/>
              <w:rPr>
                <w:szCs w:val="14"/>
              </w:rPr>
            </w:pPr>
            <w:r w:rsidRPr="00A56AD8">
              <w:rPr>
                <w:rFonts w:eastAsia="Tahoma"/>
                <w:color w:val="000000"/>
                <w:szCs w:val="14"/>
              </w:rPr>
              <w:t>2.904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01B1D" w14:textId="77777777" w:rsidR="00A56AD8" w:rsidRPr="00A56AD8" w:rsidRDefault="00A56AD8" w:rsidP="00A56AD8">
            <w:pPr>
              <w:jc w:val="right"/>
              <w:rPr>
                <w:szCs w:val="14"/>
              </w:rPr>
            </w:pPr>
            <w:r w:rsidRPr="00A56AD8">
              <w:rPr>
                <w:rFonts w:eastAsia="Tahoma"/>
                <w:color w:val="000000"/>
                <w:szCs w:val="14"/>
              </w:rPr>
              <w:t>3.205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6D28B5" w14:textId="77777777" w:rsidR="00A56AD8" w:rsidRPr="00A56AD8" w:rsidRDefault="00A56AD8" w:rsidP="00A56AD8">
            <w:pPr>
              <w:jc w:val="right"/>
              <w:rPr>
                <w:szCs w:val="14"/>
              </w:rPr>
            </w:pPr>
            <w:r w:rsidRPr="00A56AD8">
              <w:rPr>
                <w:rFonts w:eastAsia="Tahoma"/>
                <w:color w:val="000000"/>
                <w:szCs w:val="14"/>
              </w:rPr>
              <w:t>2.126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BFADA7" w14:textId="77777777" w:rsidR="00A56AD8" w:rsidRPr="00A56AD8" w:rsidRDefault="00A56AD8" w:rsidP="00A56AD8">
            <w:pPr>
              <w:jc w:val="right"/>
              <w:rPr>
                <w:szCs w:val="14"/>
              </w:rPr>
            </w:pPr>
            <w:r w:rsidRPr="00A56AD8">
              <w:rPr>
                <w:rFonts w:eastAsia="Tahoma"/>
                <w:color w:val="000000"/>
                <w:szCs w:val="14"/>
              </w:rPr>
              <w:t>1.926</w:t>
            </w:r>
          </w:p>
        </w:tc>
      </w:tr>
      <w:tr w:rsidR="00A56AD8" w:rsidRPr="00A56AD8" w14:paraId="59FF163B"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049CCC" w14:textId="77777777" w:rsidR="00A56AD8" w:rsidRPr="00A56AD8" w:rsidRDefault="00A56AD8" w:rsidP="00A56AD8">
            <w:pPr>
              <w:rPr>
                <w:szCs w:val="14"/>
              </w:rPr>
            </w:pPr>
            <w:r w:rsidRPr="00A56AD8">
              <w:rPr>
                <w:rFonts w:eastAsia="Tahoma"/>
                <w:color w:val="000000"/>
                <w:szCs w:val="14"/>
              </w:rPr>
              <w:t>PP Hrastnik</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0024D6" w14:textId="77777777" w:rsidR="00A56AD8" w:rsidRPr="00A56AD8" w:rsidRDefault="00A56AD8" w:rsidP="00A56AD8">
            <w:pPr>
              <w:jc w:val="right"/>
              <w:rPr>
                <w:szCs w:val="14"/>
              </w:rPr>
            </w:pPr>
            <w:r w:rsidRPr="00A56AD8">
              <w:rPr>
                <w:rFonts w:eastAsia="Tahoma"/>
                <w:color w:val="000000"/>
                <w:szCs w:val="14"/>
              </w:rPr>
              <w:t>2.076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9200B5" w14:textId="77777777" w:rsidR="00A56AD8" w:rsidRPr="00A56AD8" w:rsidRDefault="00A56AD8" w:rsidP="00A56AD8">
            <w:pPr>
              <w:jc w:val="right"/>
              <w:rPr>
                <w:szCs w:val="14"/>
              </w:rPr>
            </w:pPr>
            <w:r w:rsidRPr="00A56AD8">
              <w:rPr>
                <w:rFonts w:eastAsia="Tahoma"/>
                <w:color w:val="000000"/>
                <w:szCs w:val="14"/>
              </w:rPr>
              <w:t>1.698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31E6DD" w14:textId="77777777" w:rsidR="00A56AD8" w:rsidRPr="00A56AD8" w:rsidRDefault="00A56AD8" w:rsidP="00A56AD8">
            <w:pPr>
              <w:jc w:val="right"/>
              <w:rPr>
                <w:szCs w:val="14"/>
              </w:rPr>
            </w:pPr>
            <w:r w:rsidRPr="00A56AD8">
              <w:rPr>
                <w:rFonts w:eastAsia="Tahoma"/>
                <w:color w:val="000000"/>
                <w:szCs w:val="14"/>
              </w:rPr>
              <w:t>1.907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726E39" w14:textId="77777777" w:rsidR="00A56AD8" w:rsidRPr="00A56AD8" w:rsidRDefault="00A56AD8" w:rsidP="00A56AD8">
            <w:pPr>
              <w:jc w:val="right"/>
              <w:rPr>
                <w:szCs w:val="14"/>
              </w:rPr>
            </w:pPr>
            <w:r w:rsidRPr="00A56AD8">
              <w:rPr>
                <w:rFonts w:eastAsia="Tahoma"/>
                <w:color w:val="000000"/>
                <w:szCs w:val="14"/>
              </w:rPr>
              <w:t>2.007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FB548C" w14:textId="77777777" w:rsidR="00A56AD8" w:rsidRPr="00A56AD8" w:rsidRDefault="00A56AD8" w:rsidP="00A56AD8">
            <w:pPr>
              <w:jc w:val="right"/>
              <w:rPr>
                <w:szCs w:val="14"/>
              </w:rPr>
            </w:pPr>
            <w:r w:rsidRPr="00A56AD8">
              <w:rPr>
                <w:rFonts w:eastAsia="Tahoma"/>
                <w:color w:val="000000"/>
                <w:szCs w:val="14"/>
              </w:rPr>
              <w:t>2.234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E788E2" w14:textId="77777777" w:rsidR="00A56AD8" w:rsidRPr="00A56AD8" w:rsidRDefault="00A56AD8" w:rsidP="00A56AD8">
            <w:pPr>
              <w:jc w:val="right"/>
              <w:rPr>
                <w:szCs w:val="14"/>
              </w:rPr>
            </w:pPr>
            <w:r w:rsidRPr="00A56AD8">
              <w:rPr>
                <w:rFonts w:eastAsia="Tahoma"/>
                <w:color w:val="000000"/>
                <w:szCs w:val="14"/>
              </w:rPr>
              <w:t>2.381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7AE9B1" w14:textId="77777777" w:rsidR="00A56AD8" w:rsidRPr="00A56AD8" w:rsidRDefault="00A56AD8" w:rsidP="00A56AD8">
            <w:pPr>
              <w:jc w:val="right"/>
              <w:rPr>
                <w:szCs w:val="14"/>
              </w:rPr>
            </w:pPr>
            <w:r w:rsidRPr="00A56AD8">
              <w:rPr>
                <w:rFonts w:eastAsia="Tahoma"/>
                <w:color w:val="000000"/>
                <w:szCs w:val="14"/>
              </w:rPr>
              <w:t>3.285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640FDA" w14:textId="77777777" w:rsidR="00A56AD8" w:rsidRPr="00A56AD8" w:rsidRDefault="00A56AD8" w:rsidP="00A56AD8">
            <w:pPr>
              <w:jc w:val="right"/>
              <w:rPr>
                <w:szCs w:val="14"/>
              </w:rPr>
            </w:pPr>
            <w:r w:rsidRPr="00A56AD8">
              <w:rPr>
                <w:rFonts w:eastAsia="Tahoma"/>
                <w:color w:val="000000"/>
                <w:szCs w:val="14"/>
              </w:rPr>
              <w:t>2.380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C11567" w14:textId="77777777" w:rsidR="00A56AD8" w:rsidRPr="00A56AD8" w:rsidRDefault="00A56AD8" w:rsidP="00A56AD8">
            <w:pPr>
              <w:jc w:val="right"/>
              <w:rPr>
                <w:szCs w:val="14"/>
              </w:rPr>
            </w:pPr>
            <w:r w:rsidRPr="00A56AD8">
              <w:rPr>
                <w:rFonts w:eastAsia="Tahoma"/>
                <w:color w:val="000000"/>
                <w:szCs w:val="14"/>
              </w:rPr>
              <w:t>1.825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5F1040" w14:textId="77777777" w:rsidR="00A56AD8" w:rsidRPr="00A56AD8" w:rsidRDefault="00A56AD8" w:rsidP="00A56AD8">
            <w:pPr>
              <w:jc w:val="right"/>
              <w:rPr>
                <w:szCs w:val="14"/>
              </w:rPr>
            </w:pPr>
            <w:r w:rsidRPr="00A56AD8">
              <w:rPr>
                <w:rFonts w:eastAsia="Tahoma"/>
                <w:color w:val="000000"/>
                <w:szCs w:val="14"/>
              </w:rPr>
              <w:t>1.646</w:t>
            </w:r>
          </w:p>
        </w:tc>
      </w:tr>
      <w:tr w:rsidR="00A56AD8" w:rsidRPr="00A56AD8" w14:paraId="6B167AD6"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04AB01" w14:textId="77777777" w:rsidR="00A56AD8" w:rsidRPr="00A56AD8" w:rsidRDefault="00A56AD8" w:rsidP="00A56AD8">
            <w:pPr>
              <w:rPr>
                <w:szCs w:val="14"/>
              </w:rPr>
            </w:pPr>
            <w:r w:rsidRPr="00A56AD8">
              <w:rPr>
                <w:rFonts w:eastAsia="Tahoma"/>
                <w:color w:val="000000"/>
                <w:szCs w:val="14"/>
              </w:rPr>
              <w:t>PP Kamnik</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2117DD" w14:textId="77777777" w:rsidR="00A56AD8" w:rsidRPr="00A56AD8" w:rsidRDefault="00A56AD8" w:rsidP="00A56AD8">
            <w:pPr>
              <w:jc w:val="right"/>
              <w:rPr>
                <w:szCs w:val="14"/>
              </w:rPr>
            </w:pPr>
            <w:r w:rsidRPr="00A56AD8">
              <w:rPr>
                <w:rFonts w:eastAsia="Tahoma"/>
                <w:color w:val="000000"/>
                <w:szCs w:val="14"/>
              </w:rPr>
              <w:t>3.159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9D2C3C" w14:textId="77777777" w:rsidR="00A56AD8" w:rsidRPr="00A56AD8" w:rsidRDefault="00A56AD8" w:rsidP="00A56AD8">
            <w:pPr>
              <w:jc w:val="right"/>
              <w:rPr>
                <w:szCs w:val="14"/>
              </w:rPr>
            </w:pPr>
            <w:r w:rsidRPr="00A56AD8">
              <w:rPr>
                <w:rFonts w:eastAsia="Tahoma"/>
                <w:color w:val="000000"/>
                <w:szCs w:val="14"/>
              </w:rPr>
              <w:t>2.909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B6E76C" w14:textId="77777777" w:rsidR="00A56AD8" w:rsidRPr="00A56AD8" w:rsidRDefault="00A56AD8" w:rsidP="00A56AD8">
            <w:pPr>
              <w:jc w:val="right"/>
              <w:rPr>
                <w:szCs w:val="14"/>
              </w:rPr>
            </w:pPr>
            <w:r w:rsidRPr="00A56AD8">
              <w:rPr>
                <w:rFonts w:eastAsia="Tahoma"/>
                <w:color w:val="000000"/>
                <w:szCs w:val="14"/>
              </w:rPr>
              <w:t>3.175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D8C3BE" w14:textId="77777777" w:rsidR="00A56AD8" w:rsidRPr="00A56AD8" w:rsidRDefault="00A56AD8" w:rsidP="00A56AD8">
            <w:pPr>
              <w:jc w:val="right"/>
              <w:rPr>
                <w:szCs w:val="14"/>
              </w:rPr>
            </w:pPr>
            <w:r w:rsidRPr="00A56AD8">
              <w:rPr>
                <w:rFonts w:eastAsia="Tahoma"/>
                <w:color w:val="000000"/>
                <w:szCs w:val="14"/>
              </w:rPr>
              <w:t>2.500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DA41FD" w14:textId="77777777" w:rsidR="00A56AD8" w:rsidRPr="00A56AD8" w:rsidRDefault="00A56AD8" w:rsidP="00A56AD8">
            <w:pPr>
              <w:jc w:val="right"/>
              <w:rPr>
                <w:szCs w:val="14"/>
              </w:rPr>
            </w:pPr>
            <w:r w:rsidRPr="00A56AD8">
              <w:rPr>
                <w:rFonts w:eastAsia="Tahoma"/>
                <w:color w:val="000000"/>
                <w:szCs w:val="14"/>
              </w:rPr>
              <w:t>3.191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226B63" w14:textId="77777777" w:rsidR="00A56AD8" w:rsidRPr="00A56AD8" w:rsidRDefault="00A56AD8" w:rsidP="00A56AD8">
            <w:pPr>
              <w:jc w:val="right"/>
              <w:rPr>
                <w:szCs w:val="14"/>
              </w:rPr>
            </w:pPr>
            <w:r w:rsidRPr="00A56AD8">
              <w:rPr>
                <w:rFonts w:eastAsia="Tahoma"/>
                <w:color w:val="000000"/>
                <w:szCs w:val="14"/>
              </w:rPr>
              <w:t>2.962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7EA522" w14:textId="77777777" w:rsidR="00A56AD8" w:rsidRPr="00A56AD8" w:rsidRDefault="00A56AD8" w:rsidP="00A56AD8">
            <w:pPr>
              <w:jc w:val="right"/>
              <w:rPr>
                <w:szCs w:val="14"/>
              </w:rPr>
            </w:pPr>
            <w:r w:rsidRPr="00A56AD8">
              <w:rPr>
                <w:rFonts w:eastAsia="Tahoma"/>
                <w:color w:val="000000"/>
                <w:szCs w:val="14"/>
              </w:rPr>
              <w:t>3.051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91DFF9" w14:textId="77777777" w:rsidR="00A56AD8" w:rsidRPr="00A56AD8" w:rsidRDefault="00A56AD8" w:rsidP="00A56AD8">
            <w:pPr>
              <w:jc w:val="right"/>
              <w:rPr>
                <w:szCs w:val="14"/>
              </w:rPr>
            </w:pPr>
            <w:r w:rsidRPr="00A56AD8">
              <w:rPr>
                <w:rFonts w:eastAsia="Tahoma"/>
                <w:color w:val="000000"/>
                <w:szCs w:val="14"/>
              </w:rPr>
              <w:t>2.219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A0609" w14:textId="77777777" w:rsidR="00A56AD8" w:rsidRPr="00A56AD8" w:rsidRDefault="00A56AD8" w:rsidP="00A56AD8">
            <w:pPr>
              <w:jc w:val="right"/>
              <w:rPr>
                <w:szCs w:val="14"/>
              </w:rPr>
            </w:pPr>
            <w:r w:rsidRPr="00A56AD8">
              <w:rPr>
                <w:rFonts w:eastAsia="Tahoma"/>
                <w:color w:val="000000"/>
                <w:szCs w:val="14"/>
              </w:rPr>
              <w:t>2.186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D6520C" w14:textId="77777777" w:rsidR="00A56AD8" w:rsidRPr="00A56AD8" w:rsidRDefault="00A56AD8" w:rsidP="00A56AD8">
            <w:pPr>
              <w:jc w:val="right"/>
              <w:rPr>
                <w:szCs w:val="14"/>
              </w:rPr>
            </w:pPr>
            <w:r w:rsidRPr="00A56AD8">
              <w:rPr>
                <w:rFonts w:eastAsia="Tahoma"/>
                <w:color w:val="000000"/>
                <w:szCs w:val="14"/>
              </w:rPr>
              <w:t>2.016</w:t>
            </w:r>
          </w:p>
        </w:tc>
      </w:tr>
      <w:tr w:rsidR="00A56AD8" w:rsidRPr="00A56AD8" w14:paraId="11CF7753"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7353D5" w14:textId="77777777" w:rsidR="00A56AD8" w:rsidRPr="00A56AD8" w:rsidRDefault="00A56AD8" w:rsidP="00A56AD8">
            <w:pPr>
              <w:rPr>
                <w:szCs w:val="14"/>
              </w:rPr>
            </w:pPr>
            <w:r w:rsidRPr="00A56AD8">
              <w:rPr>
                <w:rFonts w:eastAsia="Tahoma"/>
                <w:color w:val="000000"/>
                <w:szCs w:val="14"/>
              </w:rPr>
              <w:t>PP Kočevje</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640864" w14:textId="77777777" w:rsidR="00A56AD8" w:rsidRPr="00A56AD8" w:rsidRDefault="00A56AD8" w:rsidP="00A56AD8">
            <w:pPr>
              <w:jc w:val="right"/>
              <w:rPr>
                <w:szCs w:val="14"/>
              </w:rPr>
            </w:pPr>
            <w:r w:rsidRPr="00A56AD8">
              <w:rPr>
                <w:rFonts w:eastAsia="Tahoma"/>
                <w:color w:val="000000"/>
                <w:szCs w:val="14"/>
              </w:rPr>
              <w:t>3.113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A2C164" w14:textId="77777777" w:rsidR="00A56AD8" w:rsidRPr="00A56AD8" w:rsidRDefault="00A56AD8" w:rsidP="00A56AD8">
            <w:pPr>
              <w:jc w:val="right"/>
              <w:rPr>
                <w:szCs w:val="14"/>
              </w:rPr>
            </w:pPr>
            <w:r w:rsidRPr="00A56AD8">
              <w:rPr>
                <w:rFonts w:eastAsia="Tahoma"/>
                <w:color w:val="000000"/>
                <w:szCs w:val="14"/>
              </w:rPr>
              <w:t>3.520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E1E3BC" w14:textId="77777777" w:rsidR="00A56AD8" w:rsidRPr="00A56AD8" w:rsidRDefault="00A56AD8" w:rsidP="00A56AD8">
            <w:pPr>
              <w:jc w:val="right"/>
              <w:rPr>
                <w:szCs w:val="14"/>
              </w:rPr>
            </w:pPr>
            <w:r w:rsidRPr="00A56AD8">
              <w:rPr>
                <w:rFonts w:eastAsia="Tahoma"/>
                <w:color w:val="000000"/>
                <w:szCs w:val="14"/>
              </w:rPr>
              <w:t>4.202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EA64EF" w14:textId="77777777" w:rsidR="00A56AD8" w:rsidRPr="00A56AD8" w:rsidRDefault="00A56AD8" w:rsidP="00A56AD8">
            <w:pPr>
              <w:jc w:val="right"/>
              <w:rPr>
                <w:szCs w:val="14"/>
              </w:rPr>
            </w:pPr>
            <w:r w:rsidRPr="00A56AD8">
              <w:rPr>
                <w:rFonts w:eastAsia="Tahoma"/>
                <w:color w:val="000000"/>
                <w:szCs w:val="14"/>
              </w:rPr>
              <w:t>4.394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2F032A" w14:textId="77777777" w:rsidR="00A56AD8" w:rsidRPr="00A56AD8" w:rsidRDefault="00A56AD8" w:rsidP="00A56AD8">
            <w:pPr>
              <w:jc w:val="right"/>
              <w:rPr>
                <w:szCs w:val="14"/>
              </w:rPr>
            </w:pPr>
            <w:r w:rsidRPr="00A56AD8">
              <w:rPr>
                <w:rFonts w:eastAsia="Tahoma"/>
                <w:color w:val="000000"/>
                <w:szCs w:val="14"/>
              </w:rPr>
              <w:t>4.688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9909AB" w14:textId="77777777" w:rsidR="00A56AD8" w:rsidRPr="00A56AD8" w:rsidRDefault="00A56AD8" w:rsidP="00A56AD8">
            <w:pPr>
              <w:jc w:val="right"/>
              <w:rPr>
                <w:szCs w:val="14"/>
              </w:rPr>
            </w:pPr>
            <w:r w:rsidRPr="00A56AD8">
              <w:rPr>
                <w:rFonts w:eastAsia="Tahoma"/>
                <w:color w:val="000000"/>
                <w:szCs w:val="14"/>
              </w:rPr>
              <w:t>4.555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14D3CA" w14:textId="77777777" w:rsidR="00A56AD8" w:rsidRPr="00A56AD8" w:rsidRDefault="00A56AD8" w:rsidP="00A56AD8">
            <w:pPr>
              <w:jc w:val="right"/>
              <w:rPr>
                <w:szCs w:val="14"/>
              </w:rPr>
            </w:pPr>
            <w:r w:rsidRPr="00A56AD8">
              <w:rPr>
                <w:rFonts w:eastAsia="Tahoma"/>
                <w:color w:val="000000"/>
                <w:szCs w:val="14"/>
              </w:rPr>
              <w:t>5.091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0DD12A" w14:textId="77777777" w:rsidR="00A56AD8" w:rsidRPr="00A56AD8" w:rsidRDefault="00A56AD8" w:rsidP="00A56AD8">
            <w:pPr>
              <w:jc w:val="right"/>
              <w:rPr>
                <w:szCs w:val="14"/>
              </w:rPr>
            </w:pPr>
            <w:r w:rsidRPr="00A56AD8">
              <w:rPr>
                <w:rFonts w:eastAsia="Tahoma"/>
                <w:color w:val="000000"/>
                <w:szCs w:val="14"/>
              </w:rPr>
              <w:t>5.062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1DF77F" w14:textId="77777777" w:rsidR="00A56AD8" w:rsidRPr="00A56AD8" w:rsidRDefault="00A56AD8" w:rsidP="00A56AD8">
            <w:pPr>
              <w:jc w:val="right"/>
              <w:rPr>
                <w:szCs w:val="14"/>
              </w:rPr>
            </w:pPr>
            <w:r w:rsidRPr="00A56AD8">
              <w:rPr>
                <w:rFonts w:eastAsia="Tahoma"/>
                <w:color w:val="000000"/>
                <w:szCs w:val="14"/>
              </w:rPr>
              <w:t>3.989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ACA8AC" w14:textId="77777777" w:rsidR="00A56AD8" w:rsidRPr="00A56AD8" w:rsidRDefault="00A56AD8" w:rsidP="00A56AD8">
            <w:pPr>
              <w:jc w:val="right"/>
              <w:rPr>
                <w:szCs w:val="14"/>
              </w:rPr>
            </w:pPr>
            <w:r w:rsidRPr="00A56AD8">
              <w:rPr>
                <w:rFonts w:eastAsia="Tahoma"/>
                <w:color w:val="000000"/>
                <w:szCs w:val="14"/>
              </w:rPr>
              <w:t>2.161</w:t>
            </w:r>
          </w:p>
        </w:tc>
      </w:tr>
      <w:tr w:rsidR="00A56AD8" w:rsidRPr="00A56AD8" w14:paraId="7EC2AFAA"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215E67" w14:textId="77777777" w:rsidR="00A56AD8" w:rsidRPr="00A56AD8" w:rsidRDefault="00A56AD8" w:rsidP="00A56AD8">
            <w:pPr>
              <w:rPr>
                <w:szCs w:val="14"/>
              </w:rPr>
            </w:pPr>
            <w:r w:rsidRPr="00A56AD8">
              <w:rPr>
                <w:rFonts w:eastAsia="Tahoma"/>
                <w:color w:val="000000"/>
                <w:szCs w:val="14"/>
              </w:rPr>
              <w:t>PP Litija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2F788D" w14:textId="77777777" w:rsidR="00A56AD8" w:rsidRPr="00A56AD8" w:rsidRDefault="00A56AD8" w:rsidP="00A56AD8">
            <w:pPr>
              <w:jc w:val="right"/>
              <w:rPr>
                <w:szCs w:val="14"/>
              </w:rPr>
            </w:pPr>
            <w:r w:rsidRPr="00A56AD8">
              <w:rPr>
                <w:rFonts w:eastAsia="Tahoma"/>
                <w:color w:val="000000"/>
                <w:szCs w:val="14"/>
              </w:rPr>
              <w:t>1.957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30789D" w14:textId="77777777" w:rsidR="00A56AD8" w:rsidRPr="00A56AD8" w:rsidRDefault="00A56AD8" w:rsidP="00A56AD8">
            <w:pPr>
              <w:jc w:val="right"/>
              <w:rPr>
                <w:szCs w:val="14"/>
              </w:rPr>
            </w:pPr>
            <w:r w:rsidRPr="00A56AD8">
              <w:rPr>
                <w:rFonts w:eastAsia="Tahoma"/>
                <w:color w:val="000000"/>
                <w:szCs w:val="14"/>
              </w:rPr>
              <w:t>1.652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8FEC23" w14:textId="77777777" w:rsidR="00A56AD8" w:rsidRPr="00A56AD8" w:rsidRDefault="00A56AD8" w:rsidP="00A56AD8">
            <w:pPr>
              <w:jc w:val="right"/>
              <w:rPr>
                <w:szCs w:val="14"/>
              </w:rPr>
            </w:pPr>
            <w:r w:rsidRPr="00A56AD8">
              <w:rPr>
                <w:rFonts w:eastAsia="Tahoma"/>
                <w:color w:val="000000"/>
                <w:szCs w:val="14"/>
              </w:rPr>
              <w:t>1.622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62D108" w14:textId="77777777" w:rsidR="00A56AD8" w:rsidRPr="00A56AD8" w:rsidRDefault="00A56AD8" w:rsidP="00A56AD8">
            <w:pPr>
              <w:jc w:val="right"/>
              <w:rPr>
                <w:szCs w:val="14"/>
              </w:rPr>
            </w:pPr>
            <w:r w:rsidRPr="00A56AD8">
              <w:rPr>
                <w:rFonts w:eastAsia="Tahoma"/>
                <w:color w:val="000000"/>
                <w:szCs w:val="14"/>
              </w:rPr>
              <w:t>1.696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FA0356" w14:textId="77777777" w:rsidR="00A56AD8" w:rsidRPr="00A56AD8" w:rsidRDefault="00A56AD8" w:rsidP="00A56AD8">
            <w:pPr>
              <w:jc w:val="right"/>
              <w:rPr>
                <w:szCs w:val="14"/>
              </w:rPr>
            </w:pPr>
            <w:r w:rsidRPr="00A56AD8">
              <w:rPr>
                <w:rFonts w:eastAsia="Tahoma"/>
                <w:color w:val="000000"/>
                <w:szCs w:val="14"/>
              </w:rPr>
              <w:t>2.110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5ED582" w14:textId="77777777" w:rsidR="00A56AD8" w:rsidRPr="00A56AD8" w:rsidRDefault="00A56AD8" w:rsidP="00A56AD8">
            <w:pPr>
              <w:jc w:val="right"/>
              <w:rPr>
                <w:szCs w:val="14"/>
              </w:rPr>
            </w:pPr>
            <w:r w:rsidRPr="00A56AD8">
              <w:rPr>
                <w:rFonts w:eastAsia="Tahoma"/>
                <w:color w:val="000000"/>
                <w:szCs w:val="14"/>
              </w:rPr>
              <w:t>1.970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3198D8" w14:textId="77777777" w:rsidR="00A56AD8" w:rsidRPr="00A56AD8" w:rsidRDefault="00A56AD8" w:rsidP="00A56AD8">
            <w:pPr>
              <w:jc w:val="right"/>
              <w:rPr>
                <w:szCs w:val="14"/>
              </w:rPr>
            </w:pPr>
            <w:r w:rsidRPr="00A56AD8">
              <w:rPr>
                <w:rFonts w:eastAsia="Tahoma"/>
                <w:color w:val="000000"/>
                <w:szCs w:val="14"/>
              </w:rPr>
              <w:t>1.999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C16E4A" w14:textId="77777777" w:rsidR="00A56AD8" w:rsidRPr="00A56AD8" w:rsidRDefault="00A56AD8" w:rsidP="00A56AD8">
            <w:pPr>
              <w:jc w:val="right"/>
              <w:rPr>
                <w:szCs w:val="14"/>
              </w:rPr>
            </w:pPr>
            <w:r w:rsidRPr="00A56AD8">
              <w:rPr>
                <w:rFonts w:eastAsia="Tahoma"/>
                <w:color w:val="000000"/>
                <w:szCs w:val="14"/>
              </w:rPr>
              <w:t>2.032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B0BBDC" w14:textId="77777777" w:rsidR="00A56AD8" w:rsidRPr="00A56AD8" w:rsidRDefault="00A56AD8" w:rsidP="00A56AD8">
            <w:pPr>
              <w:jc w:val="right"/>
              <w:rPr>
                <w:szCs w:val="14"/>
              </w:rPr>
            </w:pPr>
            <w:r w:rsidRPr="00A56AD8">
              <w:rPr>
                <w:rFonts w:eastAsia="Tahoma"/>
                <w:color w:val="000000"/>
                <w:szCs w:val="14"/>
              </w:rPr>
              <w:t>2.075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23E2DA" w14:textId="77777777" w:rsidR="00A56AD8" w:rsidRPr="00A56AD8" w:rsidRDefault="00A56AD8" w:rsidP="00A56AD8">
            <w:pPr>
              <w:jc w:val="right"/>
              <w:rPr>
                <w:szCs w:val="14"/>
              </w:rPr>
            </w:pPr>
            <w:r w:rsidRPr="00A56AD8">
              <w:rPr>
                <w:rFonts w:eastAsia="Tahoma"/>
                <w:color w:val="000000"/>
                <w:szCs w:val="14"/>
              </w:rPr>
              <w:t>1.804</w:t>
            </w:r>
          </w:p>
        </w:tc>
      </w:tr>
      <w:tr w:rsidR="00A56AD8" w:rsidRPr="00A56AD8" w14:paraId="46534F62"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DA113C" w14:textId="77777777" w:rsidR="00A56AD8" w:rsidRPr="00A56AD8" w:rsidRDefault="00A56AD8" w:rsidP="00A56AD8">
            <w:pPr>
              <w:rPr>
                <w:szCs w:val="14"/>
              </w:rPr>
            </w:pPr>
            <w:r w:rsidRPr="00A56AD8">
              <w:rPr>
                <w:rFonts w:eastAsia="Tahoma"/>
                <w:color w:val="000000"/>
                <w:szCs w:val="14"/>
              </w:rPr>
              <w:t>PP Ljubljana Bežigrad</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D3E3AC" w14:textId="77777777" w:rsidR="00A56AD8" w:rsidRPr="00A56AD8" w:rsidRDefault="00A56AD8" w:rsidP="00A56AD8">
            <w:pPr>
              <w:jc w:val="right"/>
              <w:rPr>
                <w:szCs w:val="14"/>
              </w:rPr>
            </w:pPr>
            <w:r w:rsidRPr="00A56AD8">
              <w:rPr>
                <w:rFonts w:eastAsia="Tahoma"/>
                <w:color w:val="000000"/>
                <w:szCs w:val="14"/>
              </w:rPr>
              <w:t>3.706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D1EBCA" w14:textId="77777777" w:rsidR="00A56AD8" w:rsidRPr="00A56AD8" w:rsidRDefault="00A56AD8" w:rsidP="00A56AD8">
            <w:pPr>
              <w:jc w:val="right"/>
              <w:rPr>
                <w:szCs w:val="14"/>
              </w:rPr>
            </w:pPr>
            <w:r w:rsidRPr="00A56AD8">
              <w:rPr>
                <w:rFonts w:eastAsia="Tahoma"/>
                <w:color w:val="000000"/>
                <w:szCs w:val="14"/>
              </w:rPr>
              <w:t>3.001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4F87F6" w14:textId="77777777" w:rsidR="00A56AD8" w:rsidRPr="00A56AD8" w:rsidRDefault="00A56AD8" w:rsidP="00A56AD8">
            <w:pPr>
              <w:jc w:val="right"/>
              <w:rPr>
                <w:szCs w:val="14"/>
              </w:rPr>
            </w:pPr>
            <w:r w:rsidRPr="00A56AD8">
              <w:rPr>
                <w:rFonts w:eastAsia="Tahoma"/>
                <w:color w:val="000000"/>
                <w:szCs w:val="14"/>
              </w:rPr>
              <w:t>4.354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1FE892" w14:textId="77777777" w:rsidR="00A56AD8" w:rsidRPr="00A56AD8" w:rsidRDefault="00A56AD8" w:rsidP="00A56AD8">
            <w:pPr>
              <w:jc w:val="right"/>
              <w:rPr>
                <w:szCs w:val="14"/>
              </w:rPr>
            </w:pPr>
            <w:r w:rsidRPr="00A56AD8">
              <w:rPr>
                <w:rFonts w:eastAsia="Tahoma"/>
                <w:color w:val="000000"/>
                <w:szCs w:val="14"/>
              </w:rPr>
              <w:t>3.562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29FAB6" w14:textId="77777777" w:rsidR="00A56AD8" w:rsidRPr="00A56AD8" w:rsidRDefault="00A56AD8" w:rsidP="00A56AD8">
            <w:pPr>
              <w:jc w:val="right"/>
              <w:rPr>
                <w:szCs w:val="14"/>
              </w:rPr>
            </w:pPr>
            <w:r w:rsidRPr="00A56AD8">
              <w:rPr>
                <w:rFonts w:eastAsia="Tahoma"/>
                <w:color w:val="000000"/>
                <w:szCs w:val="14"/>
              </w:rPr>
              <w:t>4.364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83F182" w14:textId="77777777" w:rsidR="00A56AD8" w:rsidRPr="00A56AD8" w:rsidRDefault="00A56AD8" w:rsidP="00A56AD8">
            <w:pPr>
              <w:jc w:val="right"/>
              <w:rPr>
                <w:szCs w:val="14"/>
              </w:rPr>
            </w:pPr>
            <w:r w:rsidRPr="00A56AD8">
              <w:rPr>
                <w:rFonts w:eastAsia="Tahoma"/>
                <w:color w:val="000000"/>
                <w:szCs w:val="14"/>
              </w:rPr>
              <w:t>4.548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D4D673" w14:textId="77777777" w:rsidR="00A56AD8" w:rsidRPr="00A56AD8" w:rsidRDefault="00A56AD8" w:rsidP="00A56AD8">
            <w:pPr>
              <w:jc w:val="right"/>
              <w:rPr>
                <w:szCs w:val="14"/>
              </w:rPr>
            </w:pPr>
            <w:r w:rsidRPr="00A56AD8">
              <w:rPr>
                <w:rFonts w:eastAsia="Tahoma"/>
                <w:color w:val="000000"/>
                <w:szCs w:val="14"/>
              </w:rPr>
              <w:t>5.687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33EBE5" w14:textId="77777777" w:rsidR="00A56AD8" w:rsidRPr="00A56AD8" w:rsidRDefault="00A56AD8" w:rsidP="00A56AD8">
            <w:pPr>
              <w:jc w:val="right"/>
              <w:rPr>
                <w:szCs w:val="14"/>
              </w:rPr>
            </w:pPr>
            <w:r w:rsidRPr="00A56AD8">
              <w:rPr>
                <w:rFonts w:eastAsia="Tahoma"/>
                <w:color w:val="000000"/>
                <w:szCs w:val="14"/>
              </w:rPr>
              <w:t>4.880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ED7C2B" w14:textId="77777777" w:rsidR="00A56AD8" w:rsidRPr="00A56AD8" w:rsidRDefault="00A56AD8" w:rsidP="00A56AD8">
            <w:pPr>
              <w:jc w:val="right"/>
              <w:rPr>
                <w:szCs w:val="14"/>
              </w:rPr>
            </w:pPr>
            <w:r w:rsidRPr="00A56AD8">
              <w:rPr>
                <w:rFonts w:eastAsia="Tahoma"/>
                <w:color w:val="000000"/>
                <w:szCs w:val="14"/>
              </w:rPr>
              <w:t>5.236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C15E80" w14:textId="77777777" w:rsidR="00A56AD8" w:rsidRPr="00A56AD8" w:rsidRDefault="00A56AD8" w:rsidP="00A56AD8">
            <w:pPr>
              <w:jc w:val="right"/>
              <w:rPr>
                <w:szCs w:val="14"/>
              </w:rPr>
            </w:pPr>
            <w:r w:rsidRPr="00A56AD8">
              <w:rPr>
                <w:rFonts w:eastAsia="Tahoma"/>
                <w:color w:val="000000"/>
                <w:szCs w:val="14"/>
              </w:rPr>
              <w:t>4.718</w:t>
            </w:r>
          </w:p>
        </w:tc>
      </w:tr>
      <w:tr w:rsidR="00A56AD8" w:rsidRPr="00A56AD8" w14:paraId="323682CF"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193840" w14:textId="77777777" w:rsidR="00A56AD8" w:rsidRPr="00A56AD8" w:rsidRDefault="00A56AD8" w:rsidP="00A56AD8">
            <w:pPr>
              <w:rPr>
                <w:szCs w:val="14"/>
              </w:rPr>
            </w:pPr>
            <w:r w:rsidRPr="00A56AD8">
              <w:rPr>
                <w:rFonts w:eastAsia="Tahoma"/>
                <w:color w:val="000000"/>
                <w:szCs w:val="14"/>
              </w:rPr>
              <w:t>PP Ljubljana Center</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8F93F7" w14:textId="77777777" w:rsidR="00A56AD8" w:rsidRPr="00A56AD8" w:rsidRDefault="00A56AD8" w:rsidP="00A56AD8">
            <w:pPr>
              <w:jc w:val="right"/>
              <w:rPr>
                <w:szCs w:val="14"/>
              </w:rPr>
            </w:pPr>
            <w:r w:rsidRPr="00A56AD8">
              <w:rPr>
                <w:rFonts w:eastAsia="Tahoma"/>
                <w:color w:val="000000"/>
                <w:szCs w:val="14"/>
              </w:rPr>
              <w:t>8.243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2C44B9" w14:textId="77777777" w:rsidR="00A56AD8" w:rsidRPr="00A56AD8" w:rsidRDefault="00A56AD8" w:rsidP="00A56AD8">
            <w:pPr>
              <w:jc w:val="right"/>
              <w:rPr>
                <w:szCs w:val="14"/>
              </w:rPr>
            </w:pPr>
            <w:r w:rsidRPr="00A56AD8">
              <w:rPr>
                <w:rFonts w:eastAsia="Tahoma"/>
                <w:color w:val="000000"/>
                <w:szCs w:val="14"/>
              </w:rPr>
              <w:t>6.933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52675" w14:textId="77777777" w:rsidR="00A56AD8" w:rsidRPr="00A56AD8" w:rsidRDefault="00A56AD8" w:rsidP="00A56AD8">
            <w:pPr>
              <w:jc w:val="right"/>
              <w:rPr>
                <w:szCs w:val="14"/>
              </w:rPr>
            </w:pPr>
            <w:r w:rsidRPr="00A56AD8">
              <w:rPr>
                <w:rFonts w:eastAsia="Tahoma"/>
                <w:color w:val="000000"/>
                <w:szCs w:val="14"/>
              </w:rPr>
              <w:t>8.801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B10149" w14:textId="77777777" w:rsidR="00A56AD8" w:rsidRPr="00A56AD8" w:rsidRDefault="00A56AD8" w:rsidP="00A56AD8">
            <w:pPr>
              <w:jc w:val="right"/>
              <w:rPr>
                <w:szCs w:val="14"/>
              </w:rPr>
            </w:pPr>
            <w:r w:rsidRPr="00A56AD8">
              <w:rPr>
                <w:rFonts w:eastAsia="Tahoma"/>
                <w:color w:val="000000"/>
                <w:szCs w:val="14"/>
              </w:rPr>
              <w:t>6.824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8B42DC" w14:textId="77777777" w:rsidR="00A56AD8" w:rsidRPr="00A56AD8" w:rsidRDefault="00A56AD8" w:rsidP="00A56AD8">
            <w:pPr>
              <w:jc w:val="right"/>
              <w:rPr>
                <w:szCs w:val="14"/>
              </w:rPr>
            </w:pPr>
            <w:r w:rsidRPr="00A56AD8">
              <w:rPr>
                <w:rFonts w:eastAsia="Tahoma"/>
                <w:color w:val="000000"/>
                <w:szCs w:val="14"/>
              </w:rPr>
              <w:t>7.721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90B6A2" w14:textId="77777777" w:rsidR="00A56AD8" w:rsidRPr="00A56AD8" w:rsidRDefault="00A56AD8" w:rsidP="00A56AD8">
            <w:pPr>
              <w:jc w:val="right"/>
              <w:rPr>
                <w:szCs w:val="14"/>
              </w:rPr>
            </w:pPr>
            <w:r w:rsidRPr="00A56AD8">
              <w:rPr>
                <w:rFonts w:eastAsia="Tahoma"/>
                <w:color w:val="000000"/>
                <w:szCs w:val="14"/>
              </w:rPr>
              <w:t>7.271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BB2DFB" w14:textId="77777777" w:rsidR="00A56AD8" w:rsidRPr="00A56AD8" w:rsidRDefault="00A56AD8" w:rsidP="00A56AD8">
            <w:pPr>
              <w:jc w:val="right"/>
              <w:rPr>
                <w:szCs w:val="14"/>
              </w:rPr>
            </w:pPr>
            <w:r w:rsidRPr="00A56AD8">
              <w:rPr>
                <w:rFonts w:eastAsia="Tahoma"/>
                <w:color w:val="000000"/>
                <w:szCs w:val="14"/>
              </w:rPr>
              <w:t>8.349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DFDAD0" w14:textId="77777777" w:rsidR="00A56AD8" w:rsidRPr="00A56AD8" w:rsidRDefault="00A56AD8" w:rsidP="00A56AD8">
            <w:pPr>
              <w:jc w:val="right"/>
              <w:rPr>
                <w:szCs w:val="14"/>
              </w:rPr>
            </w:pPr>
            <w:r w:rsidRPr="00A56AD8">
              <w:rPr>
                <w:rFonts w:eastAsia="Tahoma"/>
                <w:color w:val="000000"/>
                <w:szCs w:val="14"/>
              </w:rPr>
              <w:t>10.166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DA354D" w14:textId="77777777" w:rsidR="00A56AD8" w:rsidRPr="00A56AD8" w:rsidRDefault="00A56AD8" w:rsidP="00A56AD8">
            <w:pPr>
              <w:jc w:val="right"/>
              <w:rPr>
                <w:szCs w:val="14"/>
              </w:rPr>
            </w:pPr>
            <w:r w:rsidRPr="00A56AD8">
              <w:rPr>
                <w:rFonts w:eastAsia="Tahoma"/>
                <w:color w:val="000000"/>
                <w:szCs w:val="14"/>
              </w:rPr>
              <w:t>8.022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3BBFB5" w14:textId="77777777" w:rsidR="00A56AD8" w:rsidRPr="00A56AD8" w:rsidRDefault="00A56AD8" w:rsidP="00A56AD8">
            <w:pPr>
              <w:jc w:val="right"/>
              <w:rPr>
                <w:szCs w:val="14"/>
              </w:rPr>
            </w:pPr>
            <w:r w:rsidRPr="00A56AD8">
              <w:rPr>
                <w:rFonts w:eastAsia="Tahoma"/>
                <w:color w:val="000000"/>
                <w:szCs w:val="14"/>
              </w:rPr>
              <w:t>8.244</w:t>
            </w:r>
          </w:p>
        </w:tc>
      </w:tr>
      <w:tr w:rsidR="00A56AD8" w:rsidRPr="00A56AD8" w14:paraId="4DE283E3"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450302" w14:textId="77777777" w:rsidR="00A56AD8" w:rsidRPr="00A56AD8" w:rsidRDefault="00A56AD8" w:rsidP="00A56AD8">
            <w:pPr>
              <w:rPr>
                <w:szCs w:val="14"/>
              </w:rPr>
            </w:pPr>
            <w:r w:rsidRPr="00A56AD8">
              <w:rPr>
                <w:rFonts w:eastAsia="Tahoma"/>
                <w:color w:val="000000"/>
                <w:szCs w:val="14"/>
              </w:rPr>
              <w:t>PP Ljubljana Moste</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914C54" w14:textId="77777777" w:rsidR="00A56AD8" w:rsidRPr="00A56AD8" w:rsidRDefault="00A56AD8" w:rsidP="00A56AD8">
            <w:pPr>
              <w:jc w:val="right"/>
              <w:rPr>
                <w:szCs w:val="14"/>
              </w:rPr>
            </w:pPr>
            <w:r w:rsidRPr="00A56AD8">
              <w:rPr>
                <w:rFonts w:eastAsia="Tahoma"/>
                <w:color w:val="000000"/>
                <w:szCs w:val="14"/>
              </w:rPr>
              <w:t>4.965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29FBDF" w14:textId="77777777" w:rsidR="00A56AD8" w:rsidRPr="00A56AD8" w:rsidRDefault="00A56AD8" w:rsidP="00A56AD8">
            <w:pPr>
              <w:jc w:val="right"/>
              <w:rPr>
                <w:szCs w:val="14"/>
              </w:rPr>
            </w:pPr>
            <w:r w:rsidRPr="00A56AD8">
              <w:rPr>
                <w:rFonts w:eastAsia="Tahoma"/>
                <w:color w:val="000000"/>
                <w:szCs w:val="14"/>
              </w:rPr>
              <w:t>3.400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B06D2E" w14:textId="77777777" w:rsidR="00A56AD8" w:rsidRPr="00A56AD8" w:rsidRDefault="00A56AD8" w:rsidP="00A56AD8">
            <w:pPr>
              <w:jc w:val="right"/>
              <w:rPr>
                <w:szCs w:val="14"/>
              </w:rPr>
            </w:pPr>
            <w:r w:rsidRPr="00A56AD8">
              <w:rPr>
                <w:rFonts w:eastAsia="Tahoma"/>
                <w:color w:val="000000"/>
                <w:szCs w:val="14"/>
              </w:rPr>
              <w:t>5.053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596F61" w14:textId="77777777" w:rsidR="00A56AD8" w:rsidRPr="00A56AD8" w:rsidRDefault="00A56AD8" w:rsidP="00A56AD8">
            <w:pPr>
              <w:jc w:val="right"/>
              <w:rPr>
                <w:szCs w:val="14"/>
              </w:rPr>
            </w:pPr>
            <w:r w:rsidRPr="00A56AD8">
              <w:rPr>
                <w:rFonts w:eastAsia="Tahoma"/>
                <w:color w:val="000000"/>
                <w:szCs w:val="14"/>
              </w:rPr>
              <w:t>3.873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12A4C4" w14:textId="77777777" w:rsidR="00A56AD8" w:rsidRPr="00A56AD8" w:rsidRDefault="00A56AD8" w:rsidP="00A56AD8">
            <w:pPr>
              <w:jc w:val="right"/>
              <w:rPr>
                <w:szCs w:val="14"/>
              </w:rPr>
            </w:pPr>
            <w:r w:rsidRPr="00A56AD8">
              <w:rPr>
                <w:rFonts w:eastAsia="Tahoma"/>
                <w:color w:val="000000"/>
                <w:szCs w:val="14"/>
              </w:rPr>
              <w:t>4.757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47ECCF" w14:textId="77777777" w:rsidR="00A56AD8" w:rsidRPr="00A56AD8" w:rsidRDefault="00A56AD8" w:rsidP="00A56AD8">
            <w:pPr>
              <w:jc w:val="right"/>
              <w:rPr>
                <w:szCs w:val="14"/>
              </w:rPr>
            </w:pPr>
            <w:r w:rsidRPr="00A56AD8">
              <w:rPr>
                <w:rFonts w:eastAsia="Tahoma"/>
                <w:color w:val="000000"/>
                <w:szCs w:val="14"/>
              </w:rPr>
              <w:t>3.871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54B9E9" w14:textId="77777777" w:rsidR="00A56AD8" w:rsidRPr="00A56AD8" w:rsidRDefault="00A56AD8" w:rsidP="00A56AD8">
            <w:pPr>
              <w:jc w:val="right"/>
              <w:rPr>
                <w:szCs w:val="14"/>
              </w:rPr>
            </w:pPr>
            <w:r w:rsidRPr="00A56AD8">
              <w:rPr>
                <w:rFonts w:eastAsia="Tahoma"/>
                <w:color w:val="000000"/>
                <w:szCs w:val="14"/>
              </w:rPr>
              <w:t>3.896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6CEB06" w14:textId="77777777" w:rsidR="00A56AD8" w:rsidRPr="00A56AD8" w:rsidRDefault="00A56AD8" w:rsidP="00A56AD8">
            <w:pPr>
              <w:jc w:val="right"/>
              <w:rPr>
                <w:szCs w:val="14"/>
              </w:rPr>
            </w:pPr>
            <w:r w:rsidRPr="00A56AD8">
              <w:rPr>
                <w:rFonts w:eastAsia="Tahoma"/>
                <w:color w:val="000000"/>
                <w:szCs w:val="14"/>
              </w:rPr>
              <w:t>3.519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8114AD" w14:textId="77777777" w:rsidR="00A56AD8" w:rsidRPr="00A56AD8" w:rsidRDefault="00A56AD8" w:rsidP="00A56AD8">
            <w:pPr>
              <w:jc w:val="right"/>
              <w:rPr>
                <w:szCs w:val="14"/>
              </w:rPr>
            </w:pPr>
            <w:r w:rsidRPr="00A56AD8">
              <w:rPr>
                <w:rFonts w:eastAsia="Tahoma"/>
                <w:color w:val="000000"/>
                <w:szCs w:val="14"/>
              </w:rPr>
              <w:t>3.202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032657" w14:textId="77777777" w:rsidR="00A56AD8" w:rsidRPr="00A56AD8" w:rsidRDefault="00A56AD8" w:rsidP="00A56AD8">
            <w:pPr>
              <w:jc w:val="right"/>
              <w:rPr>
                <w:szCs w:val="14"/>
              </w:rPr>
            </w:pPr>
            <w:r w:rsidRPr="00A56AD8">
              <w:rPr>
                <w:rFonts w:eastAsia="Tahoma"/>
                <w:color w:val="000000"/>
                <w:szCs w:val="14"/>
              </w:rPr>
              <w:t>3.359</w:t>
            </w:r>
          </w:p>
        </w:tc>
      </w:tr>
      <w:tr w:rsidR="00A56AD8" w:rsidRPr="00A56AD8" w14:paraId="225C5096"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EA82B9" w14:textId="77777777" w:rsidR="00A56AD8" w:rsidRPr="00A56AD8" w:rsidRDefault="00A56AD8" w:rsidP="00A56AD8">
            <w:pPr>
              <w:rPr>
                <w:szCs w:val="14"/>
              </w:rPr>
            </w:pPr>
            <w:r w:rsidRPr="00A56AD8">
              <w:rPr>
                <w:rFonts w:eastAsia="Tahoma"/>
                <w:color w:val="000000"/>
                <w:szCs w:val="14"/>
              </w:rPr>
              <w:t>PP Ljubljana Šiška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A5A2DD" w14:textId="77777777" w:rsidR="00A56AD8" w:rsidRPr="00A56AD8" w:rsidRDefault="00A56AD8" w:rsidP="00A56AD8">
            <w:pPr>
              <w:jc w:val="right"/>
              <w:rPr>
                <w:szCs w:val="14"/>
              </w:rPr>
            </w:pPr>
            <w:r w:rsidRPr="00A56AD8">
              <w:rPr>
                <w:rFonts w:eastAsia="Tahoma"/>
                <w:color w:val="000000"/>
                <w:szCs w:val="14"/>
              </w:rPr>
              <w:t>5.317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65BFD8" w14:textId="77777777" w:rsidR="00A56AD8" w:rsidRPr="00A56AD8" w:rsidRDefault="00A56AD8" w:rsidP="00A56AD8">
            <w:pPr>
              <w:jc w:val="right"/>
              <w:rPr>
                <w:szCs w:val="14"/>
              </w:rPr>
            </w:pPr>
            <w:r w:rsidRPr="00A56AD8">
              <w:rPr>
                <w:rFonts w:eastAsia="Tahoma"/>
                <w:color w:val="000000"/>
                <w:szCs w:val="14"/>
              </w:rPr>
              <w:t>4.475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D86DB" w14:textId="77777777" w:rsidR="00A56AD8" w:rsidRPr="00A56AD8" w:rsidRDefault="00A56AD8" w:rsidP="00A56AD8">
            <w:pPr>
              <w:jc w:val="right"/>
              <w:rPr>
                <w:szCs w:val="14"/>
              </w:rPr>
            </w:pPr>
            <w:r w:rsidRPr="00A56AD8">
              <w:rPr>
                <w:rFonts w:eastAsia="Tahoma"/>
                <w:color w:val="000000"/>
                <w:szCs w:val="14"/>
              </w:rPr>
              <w:t>5.956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AB3AAE" w14:textId="77777777" w:rsidR="00A56AD8" w:rsidRPr="00A56AD8" w:rsidRDefault="00A56AD8" w:rsidP="00A56AD8">
            <w:pPr>
              <w:jc w:val="right"/>
              <w:rPr>
                <w:szCs w:val="14"/>
              </w:rPr>
            </w:pPr>
            <w:r w:rsidRPr="00A56AD8">
              <w:rPr>
                <w:rFonts w:eastAsia="Tahoma"/>
                <w:color w:val="000000"/>
                <w:szCs w:val="14"/>
              </w:rPr>
              <w:t>4.958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F6E4C1" w14:textId="77777777" w:rsidR="00A56AD8" w:rsidRPr="00A56AD8" w:rsidRDefault="00A56AD8" w:rsidP="00A56AD8">
            <w:pPr>
              <w:jc w:val="right"/>
              <w:rPr>
                <w:szCs w:val="14"/>
              </w:rPr>
            </w:pPr>
            <w:r w:rsidRPr="00A56AD8">
              <w:rPr>
                <w:rFonts w:eastAsia="Tahoma"/>
                <w:color w:val="000000"/>
                <w:szCs w:val="14"/>
              </w:rPr>
              <w:t>5.137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B274CA" w14:textId="77777777" w:rsidR="00A56AD8" w:rsidRPr="00A56AD8" w:rsidRDefault="00A56AD8" w:rsidP="00A56AD8">
            <w:pPr>
              <w:jc w:val="right"/>
              <w:rPr>
                <w:szCs w:val="14"/>
              </w:rPr>
            </w:pPr>
            <w:r w:rsidRPr="00A56AD8">
              <w:rPr>
                <w:rFonts w:eastAsia="Tahoma"/>
                <w:color w:val="000000"/>
                <w:szCs w:val="14"/>
              </w:rPr>
              <w:t>4.670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374E75" w14:textId="77777777" w:rsidR="00A56AD8" w:rsidRPr="00A56AD8" w:rsidRDefault="00A56AD8" w:rsidP="00A56AD8">
            <w:pPr>
              <w:jc w:val="right"/>
              <w:rPr>
                <w:szCs w:val="14"/>
              </w:rPr>
            </w:pPr>
            <w:r w:rsidRPr="00A56AD8">
              <w:rPr>
                <w:rFonts w:eastAsia="Tahoma"/>
                <w:color w:val="000000"/>
                <w:szCs w:val="14"/>
              </w:rPr>
              <w:t>4.340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C9DFFB" w14:textId="77777777" w:rsidR="00A56AD8" w:rsidRPr="00A56AD8" w:rsidRDefault="00A56AD8" w:rsidP="00A56AD8">
            <w:pPr>
              <w:jc w:val="right"/>
              <w:rPr>
                <w:szCs w:val="14"/>
              </w:rPr>
            </w:pPr>
            <w:r w:rsidRPr="00A56AD8">
              <w:rPr>
                <w:rFonts w:eastAsia="Tahoma"/>
                <w:color w:val="000000"/>
                <w:szCs w:val="14"/>
              </w:rPr>
              <w:t>4.339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A2753A" w14:textId="77777777" w:rsidR="00A56AD8" w:rsidRPr="00A56AD8" w:rsidRDefault="00A56AD8" w:rsidP="00A56AD8">
            <w:pPr>
              <w:jc w:val="right"/>
              <w:rPr>
                <w:szCs w:val="14"/>
              </w:rPr>
            </w:pPr>
            <w:r w:rsidRPr="00A56AD8">
              <w:rPr>
                <w:rFonts w:eastAsia="Tahoma"/>
                <w:color w:val="000000"/>
                <w:szCs w:val="14"/>
              </w:rPr>
              <w:t>3.887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781221" w14:textId="77777777" w:rsidR="00A56AD8" w:rsidRPr="00A56AD8" w:rsidRDefault="00A56AD8" w:rsidP="00A56AD8">
            <w:pPr>
              <w:jc w:val="right"/>
              <w:rPr>
                <w:szCs w:val="14"/>
              </w:rPr>
            </w:pPr>
            <w:r w:rsidRPr="00A56AD8">
              <w:rPr>
                <w:rFonts w:eastAsia="Tahoma"/>
                <w:color w:val="000000"/>
                <w:szCs w:val="14"/>
              </w:rPr>
              <w:t>5.153</w:t>
            </w:r>
          </w:p>
        </w:tc>
      </w:tr>
      <w:tr w:rsidR="00A56AD8" w:rsidRPr="00A56AD8" w14:paraId="360E3B62"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8C40BD" w14:textId="77777777" w:rsidR="00A56AD8" w:rsidRPr="00A56AD8" w:rsidRDefault="00A56AD8" w:rsidP="00A56AD8">
            <w:pPr>
              <w:rPr>
                <w:szCs w:val="14"/>
              </w:rPr>
            </w:pPr>
            <w:r w:rsidRPr="00A56AD8">
              <w:rPr>
                <w:rFonts w:eastAsia="Tahoma"/>
                <w:color w:val="000000"/>
                <w:szCs w:val="14"/>
              </w:rPr>
              <w:t>PP Ljubljana Vič</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9C7FFC" w14:textId="77777777" w:rsidR="00A56AD8" w:rsidRPr="00A56AD8" w:rsidRDefault="00A56AD8" w:rsidP="00A56AD8">
            <w:pPr>
              <w:jc w:val="right"/>
              <w:rPr>
                <w:szCs w:val="14"/>
              </w:rPr>
            </w:pPr>
            <w:r w:rsidRPr="00A56AD8">
              <w:rPr>
                <w:rFonts w:eastAsia="Tahoma"/>
                <w:color w:val="000000"/>
                <w:szCs w:val="14"/>
              </w:rPr>
              <w:t>4.147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69A8B" w14:textId="77777777" w:rsidR="00A56AD8" w:rsidRPr="00A56AD8" w:rsidRDefault="00A56AD8" w:rsidP="00A56AD8">
            <w:pPr>
              <w:jc w:val="right"/>
              <w:rPr>
                <w:szCs w:val="14"/>
              </w:rPr>
            </w:pPr>
            <w:r w:rsidRPr="00A56AD8">
              <w:rPr>
                <w:rFonts w:eastAsia="Tahoma"/>
                <w:color w:val="000000"/>
                <w:szCs w:val="14"/>
              </w:rPr>
              <w:t>2.849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C3C8F3" w14:textId="77777777" w:rsidR="00A56AD8" w:rsidRPr="00A56AD8" w:rsidRDefault="00A56AD8" w:rsidP="00A56AD8">
            <w:pPr>
              <w:jc w:val="right"/>
              <w:rPr>
                <w:szCs w:val="14"/>
              </w:rPr>
            </w:pPr>
            <w:r w:rsidRPr="00A56AD8">
              <w:rPr>
                <w:rFonts w:eastAsia="Tahoma"/>
                <w:color w:val="000000"/>
                <w:szCs w:val="14"/>
              </w:rPr>
              <w:t>4.104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00DA6F" w14:textId="77777777" w:rsidR="00A56AD8" w:rsidRPr="00A56AD8" w:rsidRDefault="00A56AD8" w:rsidP="00A56AD8">
            <w:pPr>
              <w:jc w:val="right"/>
              <w:rPr>
                <w:szCs w:val="14"/>
              </w:rPr>
            </w:pPr>
            <w:r w:rsidRPr="00A56AD8">
              <w:rPr>
                <w:rFonts w:eastAsia="Tahoma"/>
                <w:color w:val="000000"/>
                <w:szCs w:val="14"/>
              </w:rPr>
              <w:t>4.892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C8AB17" w14:textId="77777777" w:rsidR="00A56AD8" w:rsidRPr="00A56AD8" w:rsidRDefault="00A56AD8" w:rsidP="00A56AD8">
            <w:pPr>
              <w:jc w:val="right"/>
              <w:rPr>
                <w:szCs w:val="14"/>
              </w:rPr>
            </w:pPr>
            <w:r w:rsidRPr="00A56AD8">
              <w:rPr>
                <w:rFonts w:eastAsia="Tahoma"/>
                <w:color w:val="000000"/>
                <w:szCs w:val="14"/>
              </w:rPr>
              <w:t>4.825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58783B" w14:textId="77777777" w:rsidR="00A56AD8" w:rsidRPr="00A56AD8" w:rsidRDefault="00A56AD8" w:rsidP="00A56AD8">
            <w:pPr>
              <w:jc w:val="right"/>
              <w:rPr>
                <w:szCs w:val="14"/>
              </w:rPr>
            </w:pPr>
            <w:r w:rsidRPr="00A56AD8">
              <w:rPr>
                <w:rFonts w:eastAsia="Tahoma"/>
                <w:color w:val="000000"/>
                <w:szCs w:val="14"/>
              </w:rPr>
              <w:t>3.509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095868" w14:textId="77777777" w:rsidR="00A56AD8" w:rsidRPr="00A56AD8" w:rsidRDefault="00A56AD8" w:rsidP="00A56AD8">
            <w:pPr>
              <w:jc w:val="right"/>
              <w:rPr>
                <w:szCs w:val="14"/>
              </w:rPr>
            </w:pPr>
            <w:r w:rsidRPr="00A56AD8">
              <w:rPr>
                <w:rFonts w:eastAsia="Tahoma"/>
                <w:color w:val="000000"/>
                <w:szCs w:val="14"/>
              </w:rPr>
              <w:t>3.608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9179FA" w14:textId="77777777" w:rsidR="00A56AD8" w:rsidRPr="00A56AD8" w:rsidRDefault="00A56AD8" w:rsidP="00A56AD8">
            <w:pPr>
              <w:jc w:val="right"/>
              <w:rPr>
                <w:szCs w:val="14"/>
              </w:rPr>
            </w:pPr>
            <w:r w:rsidRPr="00A56AD8">
              <w:rPr>
                <w:rFonts w:eastAsia="Tahoma"/>
                <w:color w:val="000000"/>
                <w:szCs w:val="14"/>
              </w:rPr>
              <w:t>4.427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0150C0" w14:textId="77777777" w:rsidR="00A56AD8" w:rsidRPr="00A56AD8" w:rsidRDefault="00A56AD8" w:rsidP="00A56AD8">
            <w:pPr>
              <w:jc w:val="right"/>
              <w:rPr>
                <w:szCs w:val="14"/>
              </w:rPr>
            </w:pPr>
            <w:r w:rsidRPr="00A56AD8">
              <w:rPr>
                <w:rFonts w:eastAsia="Tahoma"/>
                <w:color w:val="000000"/>
                <w:szCs w:val="14"/>
              </w:rPr>
              <w:t>3.397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83A2ED" w14:textId="77777777" w:rsidR="00A56AD8" w:rsidRPr="00A56AD8" w:rsidRDefault="00A56AD8" w:rsidP="00A56AD8">
            <w:pPr>
              <w:jc w:val="right"/>
              <w:rPr>
                <w:szCs w:val="14"/>
              </w:rPr>
            </w:pPr>
            <w:r w:rsidRPr="00A56AD8">
              <w:rPr>
                <w:rFonts w:eastAsia="Tahoma"/>
                <w:color w:val="000000"/>
                <w:szCs w:val="14"/>
              </w:rPr>
              <w:t>4.142</w:t>
            </w:r>
          </w:p>
        </w:tc>
      </w:tr>
      <w:tr w:rsidR="00A56AD8" w:rsidRPr="00A56AD8" w14:paraId="0CDDB59C"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08FDE9" w14:textId="77777777" w:rsidR="00A56AD8" w:rsidRPr="00A56AD8" w:rsidRDefault="00A56AD8" w:rsidP="00A56AD8">
            <w:pPr>
              <w:rPr>
                <w:szCs w:val="14"/>
              </w:rPr>
            </w:pPr>
            <w:r w:rsidRPr="00A56AD8">
              <w:rPr>
                <w:rFonts w:eastAsia="Tahoma"/>
                <w:color w:val="000000"/>
                <w:szCs w:val="14"/>
              </w:rPr>
              <w:t>PP Logatec</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01AF49" w14:textId="77777777" w:rsidR="00A56AD8" w:rsidRPr="00A56AD8" w:rsidRDefault="00A56AD8" w:rsidP="00A56AD8">
            <w:pPr>
              <w:jc w:val="right"/>
              <w:rPr>
                <w:szCs w:val="14"/>
              </w:rPr>
            </w:pPr>
            <w:r w:rsidRPr="00A56AD8">
              <w:rPr>
                <w:rFonts w:eastAsia="Tahoma"/>
                <w:color w:val="000000"/>
                <w:szCs w:val="14"/>
              </w:rPr>
              <w:t>1.399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AE3C9D" w14:textId="77777777" w:rsidR="00A56AD8" w:rsidRPr="00A56AD8" w:rsidRDefault="00A56AD8" w:rsidP="00A56AD8">
            <w:pPr>
              <w:jc w:val="right"/>
              <w:rPr>
                <w:szCs w:val="14"/>
              </w:rPr>
            </w:pPr>
            <w:r w:rsidRPr="00A56AD8">
              <w:rPr>
                <w:rFonts w:eastAsia="Tahoma"/>
                <w:color w:val="000000"/>
                <w:szCs w:val="14"/>
              </w:rPr>
              <w:t>1.627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583C9D" w14:textId="77777777" w:rsidR="00A56AD8" w:rsidRPr="00A56AD8" w:rsidRDefault="00A56AD8" w:rsidP="00A56AD8">
            <w:pPr>
              <w:jc w:val="right"/>
              <w:rPr>
                <w:szCs w:val="14"/>
              </w:rPr>
            </w:pPr>
            <w:r w:rsidRPr="00A56AD8">
              <w:rPr>
                <w:rFonts w:eastAsia="Tahoma"/>
                <w:color w:val="000000"/>
                <w:szCs w:val="14"/>
              </w:rPr>
              <w:t>1.695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1A1AE4" w14:textId="77777777" w:rsidR="00A56AD8" w:rsidRPr="00A56AD8" w:rsidRDefault="00A56AD8" w:rsidP="00A56AD8">
            <w:pPr>
              <w:jc w:val="right"/>
              <w:rPr>
                <w:szCs w:val="14"/>
              </w:rPr>
            </w:pPr>
            <w:r w:rsidRPr="00A56AD8">
              <w:rPr>
                <w:rFonts w:eastAsia="Tahoma"/>
                <w:color w:val="000000"/>
                <w:szCs w:val="14"/>
              </w:rPr>
              <w:t>1.390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867E15" w14:textId="77777777" w:rsidR="00A56AD8" w:rsidRPr="00A56AD8" w:rsidRDefault="00A56AD8" w:rsidP="00A56AD8">
            <w:pPr>
              <w:jc w:val="right"/>
              <w:rPr>
                <w:szCs w:val="14"/>
              </w:rPr>
            </w:pPr>
            <w:r w:rsidRPr="00A56AD8">
              <w:rPr>
                <w:rFonts w:eastAsia="Tahoma"/>
                <w:color w:val="000000"/>
                <w:szCs w:val="14"/>
              </w:rPr>
              <w:t>1.534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9FE2FD" w14:textId="77777777" w:rsidR="00A56AD8" w:rsidRPr="00A56AD8" w:rsidRDefault="00A56AD8" w:rsidP="00A56AD8">
            <w:pPr>
              <w:jc w:val="right"/>
              <w:rPr>
                <w:szCs w:val="14"/>
              </w:rPr>
            </w:pPr>
            <w:r w:rsidRPr="00A56AD8">
              <w:rPr>
                <w:rFonts w:eastAsia="Tahoma"/>
                <w:color w:val="000000"/>
                <w:szCs w:val="14"/>
              </w:rPr>
              <w:t>1.736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D3EB63" w14:textId="77777777" w:rsidR="00A56AD8" w:rsidRPr="00A56AD8" w:rsidRDefault="00A56AD8" w:rsidP="00A56AD8">
            <w:pPr>
              <w:jc w:val="right"/>
              <w:rPr>
                <w:szCs w:val="14"/>
              </w:rPr>
            </w:pPr>
            <w:r w:rsidRPr="00A56AD8">
              <w:rPr>
                <w:rFonts w:eastAsia="Tahoma"/>
                <w:color w:val="000000"/>
                <w:szCs w:val="14"/>
              </w:rPr>
              <w:t>1.838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FA08E3" w14:textId="77777777" w:rsidR="00A56AD8" w:rsidRPr="00A56AD8" w:rsidRDefault="00A56AD8" w:rsidP="00A56AD8">
            <w:pPr>
              <w:jc w:val="right"/>
              <w:rPr>
                <w:szCs w:val="14"/>
              </w:rPr>
            </w:pPr>
            <w:r w:rsidRPr="00A56AD8">
              <w:rPr>
                <w:rFonts w:eastAsia="Tahoma"/>
                <w:color w:val="000000"/>
                <w:szCs w:val="14"/>
              </w:rPr>
              <w:t>1.531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33B0BA" w14:textId="77777777" w:rsidR="00A56AD8" w:rsidRPr="00A56AD8" w:rsidRDefault="00A56AD8" w:rsidP="00A56AD8">
            <w:pPr>
              <w:jc w:val="right"/>
              <w:rPr>
                <w:szCs w:val="14"/>
              </w:rPr>
            </w:pPr>
            <w:r w:rsidRPr="00A56AD8">
              <w:rPr>
                <w:rFonts w:eastAsia="Tahoma"/>
                <w:color w:val="000000"/>
                <w:szCs w:val="14"/>
              </w:rPr>
              <w:t>1.306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0F9541" w14:textId="77777777" w:rsidR="00A56AD8" w:rsidRPr="00A56AD8" w:rsidRDefault="00A56AD8" w:rsidP="00A56AD8">
            <w:pPr>
              <w:jc w:val="right"/>
              <w:rPr>
                <w:szCs w:val="14"/>
              </w:rPr>
            </w:pPr>
            <w:r w:rsidRPr="00A56AD8">
              <w:rPr>
                <w:rFonts w:eastAsia="Tahoma"/>
                <w:color w:val="000000"/>
                <w:szCs w:val="14"/>
              </w:rPr>
              <w:t>1.476</w:t>
            </w:r>
          </w:p>
        </w:tc>
      </w:tr>
      <w:tr w:rsidR="00A56AD8" w:rsidRPr="00A56AD8" w14:paraId="6E52D266"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8CD0BA" w14:textId="77777777" w:rsidR="00A56AD8" w:rsidRPr="00A56AD8" w:rsidRDefault="00A56AD8" w:rsidP="00A56AD8">
            <w:pPr>
              <w:rPr>
                <w:szCs w:val="14"/>
              </w:rPr>
            </w:pPr>
            <w:r w:rsidRPr="00A56AD8">
              <w:rPr>
                <w:rFonts w:eastAsia="Tahoma"/>
                <w:color w:val="000000"/>
                <w:szCs w:val="14"/>
              </w:rPr>
              <w:t>PP Medvode</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304C1C" w14:textId="77777777" w:rsidR="00A56AD8" w:rsidRPr="00A56AD8" w:rsidRDefault="00A56AD8" w:rsidP="00A56AD8">
            <w:pPr>
              <w:jc w:val="right"/>
              <w:rPr>
                <w:szCs w:val="14"/>
              </w:rPr>
            </w:pPr>
            <w:r w:rsidRPr="00A56AD8">
              <w:rPr>
                <w:rFonts w:eastAsia="Tahoma"/>
                <w:color w:val="000000"/>
                <w:szCs w:val="14"/>
              </w:rPr>
              <w:t>2.580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E48E29" w14:textId="77777777" w:rsidR="00A56AD8" w:rsidRPr="00A56AD8" w:rsidRDefault="00A56AD8" w:rsidP="00A56AD8">
            <w:pPr>
              <w:jc w:val="right"/>
              <w:rPr>
                <w:szCs w:val="14"/>
              </w:rPr>
            </w:pPr>
            <w:r w:rsidRPr="00A56AD8">
              <w:rPr>
                <w:rFonts w:eastAsia="Tahoma"/>
                <w:color w:val="000000"/>
                <w:szCs w:val="14"/>
              </w:rPr>
              <w:t>2.613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2E9962" w14:textId="77777777" w:rsidR="00A56AD8" w:rsidRPr="00A56AD8" w:rsidRDefault="00A56AD8" w:rsidP="00A56AD8">
            <w:pPr>
              <w:jc w:val="right"/>
              <w:rPr>
                <w:szCs w:val="14"/>
              </w:rPr>
            </w:pPr>
            <w:r w:rsidRPr="00A56AD8">
              <w:rPr>
                <w:rFonts w:eastAsia="Tahoma"/>
                <w:color w:val="000000"/>
                <w:szCs w:val="14"/>
              </w:rPr>
              <w:t>2.847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BEF9F4" w14:textId="77777777" w:rsidR="00A56AD8" w:rsidRPr="00A56AD8" w:rsidRDefault="00A56AD8" w:rsidP="00A56AD8">
            <w:pPr>
              <w:jc w:val="right"/>
              <w:rPr>
                <w:szCs w:val="14"/>
              </w:rPr>
            </w:pPr>
            <w:r w:rsidRPr="00A56AD8">
              <w:rPr>
                <w:rFonts w:eastAsia="Tahoma"/>
                <w:color w:val="000000"/>
                <w:szCs w:val="14"/>
              </w:rPr>
              <w:t>2.011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87C5B6" w14:textId="77777777" w:rsidR="00A56AD8" w:rsidRPr="00A56AD8" w:rsidRDefault="00A56AD8" w:rsidP="00A56AD8">
            <w:pPr>
              <w:jc w:val="right"/>
              <w:rPr>
                <w:szCs w:val="14"/>
              </w:rPr>
            </w:pPr>
            <w:r w:rsidRPr="00A56AD8">
              <w:rPr>
                <w:rFonts w:eastAsia="Tahoma"/>
                <w:color w:val="000000"/>
                <w:szCs w:val="14"/>
              </w:rPr>
              <w:t>2.465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B886D8" w14:textId="77777777" w:rsidR="00A56AD8" w:rsidRPr="00A56AD8" w:rsidRDefault="00A56AD8" w:rsidP="00A56AD8">
            <w:pPr>
              <w:jc w:val="right"/>
              <w:rPr>
                <w:szCs w:val="14"/>
              </w:rPr>
            </w:pPr>
            <w:r w:rsidRPr="00A56AD8">
              <w:rPr>
                <w:rFonts w:eastAsia="Tahoma"/>
                <w:color w:val="000000"/>
                <w:szCs w:val="14"/>
              </w:rPr>
              <w:t>2.150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1A015C" w14:textId="77777777" w:rsidR="00A56AD8" w:rsidRPr="00A56AD8" w:rsidRDefault="00A56AD8" w:rsidP="00A56AD8">
            <w:pPr>
              <w:jc w:val="right"/>
              <w:rPr>
                <w:szCs w:val="14"/>
              </w:rPr>
            </w:pPr>
            <w:r w:rsidRPr="00A56AD8">
              <w:rPr>
                <w:rFonts w:eastAsia="Tahoma"/>
                <w:color w:val="000000"/>
                <w:szCs w:val="14"/>
              </w:rPr>
              <w:t>2.481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B2E7B0" w14:textId="77777777" w:rsidR="00A56AD8" w:rsidRPr="00A56AD8" w:rsidRDefault="00A56AD8" w:rsidP="00A56AD8">
            <w:pPr>
              <w:jc w:val="right"/>
              <w:rPr>
                <w:szCs w:val="14"/>
              </w:rPr>
            </w:pPr>
            <w:r w:rsidRPr="00A56AD8">
              <w:rPr>
                <w:rFonts w:eastAsia="Tahoma"/>
                <w:color w:val="000000"/>
                <w:szCs w:val="14"/>
              </w:rPr>
              <w:t>2.387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6F066F" w14:textId="77777777" w:rsidR="00A56AD8" w:rsidRPr="00A56AD8" w:rsidRDefault="00A56AD8" w:rsidP="00A56AD8">
            <w:pPr>
              <w:jc w:val="right"/>
              <w:rPr>
                <w:szCs w:val="14"/>
              </w:rPr>
            </w:pPr>
            <w:r w:rsidRPr="00A56AD8">
              <w:rPr>
                <w:rFonts w:eastAsia="Tahoma"/>
                <w:color w:val="000000"/>
                <w:szCs w:val="14"/>
              </w:rPr>
              <w:t>3.014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568C58" w14:textId="77777777" w:rsidR="00A56AD8" w:rsidRPr="00A56AD8" w:rsidRDefault="00A56AD8" w:rsidP="00A56AD8">
            <w:pPr>
              <w:jc w:val="right"/>
              <w:rPr>
                <w:szCs w:val="14"/>
              </w:rPr>
            </w:pPr>
            <w:r w:rsidRPr="00A56AD8">
              <w:rPr>
                <w:rFonts w:eastAsia="Tahoma"/>
                <w:color w:val="000000"/>
                <w:szCs w:val="14"/>
              </w:rPr>
              <w:t>3.289</w:t>
            </w:r>
          </w:p>
        </w:tc>
      </w:tr>
      <w:tr w:rsidR="00A56AD8" w:rsidRPr="00A56AD8" w14:paraId="63941991"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5E895D" w14:textId="77777777" w:rsidR="00A56AD8" w:rsidRPr="00A56AD8" w:rsidRDefault="00A56AD8" w:rsidP="00A56AD8">
            <w:pPr>
              <w:rPr>
                <w:szCs w:val="14"/>
              </w:rPr>
            </w:pPr>
            <w:r w:rsidRPr="00A56AD8">
              <w:rPr>
                <w:rFonts w:eastAsia="Tahoma"/>
                <w:color w:val="000000"/>
                <w:szCs w:val="14"/>
              </w:rPr>
              <w:t>PP Ribnica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C8ADCC" w14:textId="77777777" w:rsidR="00A56AD8" w:rsidRPr="00A56AD8" w:rsidRDefault="00A56AD8" w:rsidP="00A56AD8">
            <w:pPr>
              <w:jc w:val="right"/>
              <w:rPr>
                <w:szCs w:val="14"/>
              </w:rPr>
            </w:pPr>
            <w:r w:rsidRPr="00A56AD8">
              <w:rPr>
                <w:rFonts w:eastAsia="Tahoma"/>
                <w:color w:val="000000"/>
                <w:szCs w:val="14"/>
              </w:rPr>
              <w:t>2.267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C02C13" w14:textId="77777777" w:rsidR="00A56AD8" w:rsidRPr="00A56AD8" w:rsidRDefault="00A56AD8" w:rsidP="00A56AD8">
            <w:pPr>
              <w:jc w:val="right"/>
              <w:rPr>
                <w:szCs w:val="14"/>
              </w:rPr>
            </w:pPr>
            <w:r w:rsidRPr="00A56AD8">
              <w:rPr>
                <w:rFonts w:eastAsia="Tahoma"/>
                <w:color w:val="000000"/>
                <w:szCs w:val="14"/>
              </w:rPr>
              <w:t>1.952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679AE2" w14:textId="77777777" w:rsidR="00A56AD8" w:rsidRPr="00A56AD8" w:rsidRDefault="00A56AD8" w:rsidP="00A56AD8">
            <w:pPr>
              <w:jc w:val="right"/>
              <w:rPr>
                <w:szCs w:val="14"/>
              </w:rPr>
            </w:pPr>
            <w:r w:rsidRPr="00A56AD8">
              <w:rPr>
                <w:rFonts w:eastAsia="Tahoma"/>
                <w:color w:val="000000"/>
                <w:szCs w:val="14"/>
              </w:rPr>
              <w:t>2.610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ADC2F7" w14:textId="77777777" w:rsidR="00A56AD8" w:rsidRPr="00A56AD8" w:rsidRDefault="00A56AD8" w:rsidP="00A56AD8">
            <w:pPr>
              <w:jc w:val="right"/>
              <w:rPr>
                <w:szCs w:val="14"/>
              </w:rPr>
            </w:pPr>
            <w:r w:rsidRPr="00A56AD8">
              <w:rPr>
                <w:rFonts w:eastAsia="Tahoma"/>
                <w:color w:val="000000"/>
                <w:szCs w:val="14"/>
              </w:rPr>
              <w:t>2.325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1D6908" w14:textId="77777777" w:rsidR="00A56AD8" w:rsidRPr="00A56AD8" w:rsidRDefault="00A56AD8" w:rsidP="00A56AD8">
            <w:pPr>
              <w:jc w:val="right"/>
              <w:rPr>
                <w:szCs w:val="14"/>
              </w:rPr>
            </w:pPr>
            <w:r w:rsidRPr="00A56AD8">
              <w:rPr>
                <w:rFonts w:eastAsia="Tahoma"/>
                <w:color w:val="000000"/>
                <w:szCs w:val="14"/>
              </w:rPr>
              <w:t>2.805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530F93" w14:textId="77777777" w:rsidR="00A56AD8" w:rsidRPr="00A56AD8" w:rsidRDefault="00A56AD8" w:rsidP="00A56AD8">
            <w:pPr>
              <w:jc w:val="right"/>
              <w:rPr>
                <w:szCs w:val="14"/>
              </w:rPr>
            </w:pPr>
            <w:r w:rsidRPr="00A56AD8">
              <w:rPr>
                <w:rFonts w:eastAsia="Tahoma"/>
                <w:color w:val="000000"/>
                <w:szCs w:val="14"/>
              </w:rPr>
              <w:t>2.077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897908" w14:textId="77777777" w:rsidR="00A56AD8" w:rsidRPr="00A56AD8" w:rsidRDefault="00A56AD8" w:rsidP="00A56AD8">
            <w:pPr>
              <w:jc w:val="right"/>
              <w:rPr>
                <w:szCs w:val="14"/>
              </w:rPr>
            </w:pPr>
            <w:r w:rsidRPr="00A56AD8">
              <w:rPr>
                <w:rFonts w:eastAsia="Tahoma"/>
                <w:color w:val="000000"/>
                <w:szCs w:val="14"/>
              </w:rPr>
              <w:t>2.693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F500B3" w14:textId="77777777" w:rsidR="00A56AD8" w:rsidRPr="00A56AD8" w:rsidRDefault="00A56AD8" w:rsidP="00A56AD8">
            <w:pPr>
              <w:jc w:val="right"/>
              <w:rPr>
                <w:szCs w:val="14"/>
              </w:rPr>
            </w:pPr>
            <w:r w:rsidRPr="00A56AD8">
              <w:rPr>
                <w:rFonts w:eastAsia="Tahoma"/>
                <w:color w:val="000000"/>
                <w:szCs w:val="14"/>
              </w:rPr>
              <w:t>2.828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288FDE" w14:textId="77777777" w:rsidR="00A56AD8" w:rsidRPr="00A56AD8" w:rsidRDefault="00A56AD8" w:rsidP="00A56AD8">
            <w:pPr>
              <w:jc w:val="right"/>
              <w:rPr>
                <w:szCs w:val="14"/>
              </w:rPr>
            </w:pPr>
            <w:r w:rsidRPr="00A56AD8">
              <w:rPr>
                <w:rFonts w:eastAsia="Tahoma"/>
                <w:color w:val="000000"/>
                <w:szCs w:val="14"/>
              </w:rPr>
              <w:t>2.166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24245E" w14:textId="77777777" w:rsidR="00A56AD8" w:rsidRPr="00A56AD8" w:rsidRDefault="00A56AD8" w:rsidP="00A56AD8">
            <w:pPr>
              <w:jc w:val="right"/>
              <w:rPr>
                <w:szCs w:val="14"/>
              </w:rPr>
            </w:pPr>
            <w:r w:rsidRPr="00A56AD8">
              <w:rPr>
                <w:rFonts w:eastAsia="Tahoma"/>
                <w:color w:val="000000"/>
                <w:szCs w:val="14"/>
              </w:rPr>
              <w:t>1.437</w:t>
            </w:r>
          </w:p>
        </w:tc>
      </w:tr>
      <w:tr w:rsidR="00A56AD8" w:rsidRPr="00A56AD8" w14:paraId="0A3263EE"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A5AD69" w14:textId="77777777" w:rsidR="00A56AD8" w:rsidRPr="00A56AD8" w:rsidRDefault="00A56AD8" w:rsidP="00A56AD8">
            <w:pPr>
              <w:rPr>
                <w:szCs w:val="14"/>
              </w:rPr>
            </w:pPr>
            <w:r w:rsidRPr="00A56AD8">
              <w:rPr>
                <w:rFonts w:eastAsia="Tahoma"/>
                <w:color w:val="000000"/>
                <w:szCs w:val="14"/>
              </w:rPr>
              <w:t>PP Trbovlje</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FA77E6" w14:textId="77777777" w:rsidR="00A56AD8" w:rsidRPr="00A56AD8" w:rsidRDefault="00A56AD8" w:rsidP="00A56AD8">
            <w:pPr>
              <w:jc w:val="right"/>
              <w:rPr>
                <w:szCs w:val="14"/>
              </w:rPr>
            </w:pPr>
            <w:r w:rsidRPr="00A56AD8">
              <w:rPr>
                <w:rFonts w:eastAsia="Tahoma"/>
                <w:color w:val="000000"/>
                <w:szCs w:val="14"/>
              </w:rPr>
              <w:t>2.054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D69BD4" w14:textId="77777777" w:rsidR="00A56AD8" w:rsidRPr="00A56AD8" w:rsidRDefault="00A56AD8" w:rsidP="00A56AD8">
            <w:pPr>
              <w:jc w:val="right"/>
              <w:rPr>
                <w:szCs w:val="14"/>
              </w:rPr>
            </w:pPr>
            <w:r w:rsidRPr="00A56AD8">
              <w:rPr>
                <w:rFonts w:eastAsia="Tahoma"/>
                <w:color w:val="000000"/>
                <w:szCs w:val="14"/>
              </w:rPr>
              <w:t>1.793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24F5B9" w14:textId="77777777" w:rsidR="00A56AD8" w:rsidRPr="00A56AD8" w:rsidRDefault="00A56AD8" w:rsidP="00A56AD8">
            <w:pPr>
              <w:jc w:val="right"/>
              <w:rPr>
                <w:szCs w:val="14"/>
              </w:rPr>
            </w:pPr>
            <w:r w:rsidRPr="00A56AD8">
              <w:rPr>
                <w:rFonts w:eastAsia="Tahoma"/>
                <w:color w:val="000000"/>
                <w:szCs w:val="14"/>
              </w:rPr>
              <w:t>2.003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F38EA7" w14:textId="77777777" w:rsidR="00A56AD8" w:rsidRPr="00A56AD8" w:rsidRDefault="00A56AD8" w:rsidP="00A56AD8">
            <w:pPr>
              <w:jc w:val="right"/>
              <w:rPr>
                <w:szCs w:val="14"/>
              </w:rPr>
            </w:pPr>
            <w:r w:rsidRPr="00A56AD8">
              <w:rPr>
                <w:rFonts w:eastAsia="Tahoma"/>
                <w:color w:val="000000"/>
                <w:szCs w:val="14"/>
              </w:rPr>
              <w:t>1.626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B46B58" w14:textId="77777777" w:rsidR="00A56AD8" w:rsidRPr="00A56AD8" w:rsidRDefault="00A56AD8" w:rsidP="00A56AD8">
            <w:pPr>
              <w:jc w:val="right"/>
              <w:rPr>
                <w:szCs w:val="14"/>
              </w:rPr>
            </w:pPr>
            <w:r w:rsidRPr="00A56AD8">
              <w:rPr>
                <w:rFonts w:eastAsia="Tahoma"/>
                <w:color w:val="000000"/>
                <w:szCs w:val="14"/>
              </w:rPr>
              <w:t>1.871</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86DE2C" w14:textId="77777777" w:rsidR="00A56AD8" w:rsidRPr="00A56AD8" w:rsidRDefault="00A56AD8" w:rsidP="00A56AD8">
            <w:pPr>
              <w:jc w:val="right"/>
              <w:rPr>
                <w:szCs w:val="14"/>
              </w:rPr>
            </w:pPr>
            <w:r w:rsidRPr="00A56AD8">
              <w:rPr>
                <w:rFonts w:eastAsia="Tahoma"/>
                <w:color w:val="000000"/>
                <w:szCs w:val="14"/>
              </w:rPr>
              <w:t>1.990</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05F13D" w14:textId="77777777" w:rsidR="00A56AD8" w:rsidRPr="00A56AD8" w:rsidRDefault="00A56AD8" w:rsidP="00A56AD8">
            <w:pPr>
              <w:jc w:val="right"/>
              <w:rPr>
                <w:szCs w:val="14"/>
              </w:rPr>
            </w:pPr>
            <w:r w:rsidRPr="00A56AD8">
              <w:rPr>
                <w:rFonts w:eastAsia="Tahoma"/>
                <w:color w:val="000000"/>
                <w:szCs w:val="14"/>
              </w:rPr>
              <w:t>1.968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046DEE" w14:textId="77777777" w:rsidR="00A56AD8" w:rsidRPr="00A56AD8" w:rsidRDefault="00A56AD8" w:rsidP="00A56AD8">
            <w:pPr>
              <w:jc w:val="right"/>
              <w:rPr>
                <w:szCs w:val="14"/>
              </w:rPr>
            </w:pPr>
            <w:r w:rsidRPr="00A56AD8">
              <w:rPr>
                <w:rFonts w:eastAsia="Tahoma"/>
                <w:color w:val="000000"/>
                <w:szCs w:val="14"/>
              </w:rPr>
              <w:t>2.165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A02DA" w14:textId="77777777" w:rsidR="00A56AD8" w:rsidRPr="00A56AD8" w:rsidRDefault="00A56AD8" w:rsidP="00A56AD8">
            <w:pPr>
              <w:jc w:val="right"/>
              <w:rPr>
                <w:szCs w:val="14"/>
              </w:rPr>
            </w:pPr>
            <w:r w:rsidRPr="00A56AD8">
              <w:rPr>
                <w:rFonts w:eastAsia="Tahoma"/>
                <w:color w:val="000000"/>
                <w:szCs w:val="14"/>
              </w:rPr>
              <w:t>2.232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4C324C" w14:textId="77777777" w:rsidR="00A56AD8" w:rsidRPr="00A56AD8" w:rsidRDefault="00A56AD8" w:rsidP="00A56AD8">
            <w:pPr>
              <w:jc w:val="right"/>
              <w:rPr>
                <w:szCs w:val="14"/>
              </w:rPr>
            </w:pPr>
            <w:r w:rsidRPr="00A56AD8">
              <w:rPr>
                <w:rFonts w:eastAsia="Tahoma"/>
                <w:color w:val="000000"/>
                <w:szCs w:val="14"/>
              </w:rPr>
              <w:t>2.192</w:t>
            </w:r>
          </w:p>
        </w:tc>
      </w:tr>
      <w:tr w:rsidR="00A56AD8" w:rsidRPr="00A56AD8" w14:paraId="623352CD"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305E87" w14:textId="77777777" w:rsidR="00A56AD8" w:rsidRPr="00A56AD8" w:rsidRDefault="00A56AD8" w:rsidP="00A56AD8">
            <w:pPr>
              <w:rPr>
                <w:szCs w:val="14"/>
              </w:rPr>
            </w:pPr>
            <w:r w:rsidRPr="00A56AD8">
              <w:rPr>
                <w:rFonts w:eastAsia="Tahoma"/>
                <w:color w:val="000000"/>
                <w:szCs w:val="14"/>
              </w:rPr>
              <w:t>PP Vrhnika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A73C4E" w14:textId="77777777" w:rsidR="00A56AD8" w:rsidRPr="00A56AD8" w:rsidRDefault="00A56AD8" w:rsidP="00A56AD8">
            <w:pPr>
              <w:jc w:val="right"/>
              <w:rPr>
                <w:szCs w:val="14"/>
              </w:rPr>
            </w:pPr>
            <w:r w:rsidRPr="00A56AD8">
              <w:rPr>
                <w:rFonts w:eastAsia="Tahoma"/>
                <w:color w:val="000000"/>
                <w:szCs w:val="14"/>
              </w:rPr>
              <w:t>1.816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C15F50" w14:textId="77777777" w:rsidR="00A56AD8" w:rsidRPr="00A56AD8" w:rsidRDefault="00A56AD8" w:rsidP="00A56AD8">
            <w:pPr>
              <w:jc w:val="right"/>
              <w:rPr>
                <w:szCs w:val="14"/>
              </w:rPr>
            </w:pPr>
            <w:r w:rsidRPr="00A56AD8">
              <w:rPr>
                <w:rFonts w:eastAsia="Tahoma"/>
                <w:color w:val="000000"/>
                <w:szCs w:val="14"/>
              </w:rPr>
              <w:t>1.775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727E3D" w14:textId="77777777" w:rsidR="00A56AD8" w:rsidRPr="00A56AD8" w:rsidRDefault="00A56AD8" w:rsidP="00A56AD8">
            <w:pPr>
              <w:jc w:val="right"/>
              <w:rPr>
                <w:szCs w:val="14"/>
              </w:rPr>
            </w:pPr>
            <w:r w:rsidRPr="00A56AD8">
              <w:rPr>
                <w:rFonts w:eastAsia="Tahoma"/>
                <w:color w:val="000000"/>
                <w:szCs w:val="14"/>
              </w:rPr>
              <w:t>1.962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61E5DF" w14:textId="77777777" w:rsidR="00A56AD8" w:rsidRPr="00A56AD8" w:rsidRDefault="00A56AD8" w:rsidP="00A56AD8">
            <w:pPr>
              <w:jc w:val="right"/>
              <w:rPr>
                <w:szCs w:val="14"/>
              </w:rPr>
            </w:pPr>
            <w:r w:rsidRPr="00A56AD8">
              <w:rPr>
                <w:rFonts w:eastAsia="Tahoma"/>
                <w:color w:val="000000"/>
                <w:szCs w:val="14"/>
              </w:rPr>
              <w:t>1.794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BC4B4A" w14:textId="77777777" w:rsidR="00A56AD8" w:rsidRPr="00A56AD8" w:rsidRDefault="00A56AD8" w:rsidP="00A56AD8">
            <w:pPr>
              <w:jc w:val="right"/>
              <w:rPr>
                <w:szCs w:val="14"/>
              </w:rPr>
            </w:pPr>
            <w:r w:rsidRPr="00A56AD8">
              <w:rPr>
                <w:rFonts w:eastAsia="Tahoma"/>
                <w:color w:val="000000"/>
                <w:szCs w:val="14"/>
              </w:rPr>
              <w:t>2.342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14754" w14:textId="77777777" w:rsidR="00A56AD8" w:rsidRPr="00A56AD8" w:rsidRDefault="00A56AD8" w:rsidP="00A56AD8">
            <w:pPr>
              <w:jc w:val="right"/>
              <w:rPr>
                <w:szCs w:val="14"/>
              </w:rPr>
            </w:pPr>
            <w:r w:rsidRPr="00A56AD8">
              <w:rPr>
                <w:rFonts w:eastAsia="Tahoma"/>
                <w:color w:val="000000"/>
                <w:szCs w:val="14"/>
              </w:rPr>
              <w:t>2.452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3A1524" w14:textId="77777777" w:rsidR="00A56AD8" w:rsidRPr="00A56AD8" w:rsidRDefault="00A56AD8" w:rsidP="00A56AD8">
            <w:pPr>
              <w:jc w:val="right"/>
              <w:rPr>
                <w:szCs w:val="14"/>
              </w:rPr>
            </w:pPr>
            <w:r w:rsidRPr="00A56AD8">
              <w:rPr>
                <w:rFonts w:eastAsia="Tahoma"/>
                <w:color w:val="000000"/>
                <w:szCs w:val="14"/>
              </w:rPr>
              <w:t>3.172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49E5B0" w14:textId="77777777" w:rsidR="00A56AD8" w:rsidRPr="00A56AD8" w:rsidRDefault="00A56AD8" w:rsidP="00A56AD8">
            <w:pPr>
              <w:jc w:val="right"/>
              <w:rPr>
                <w:szCs w:val="14"/>
              </w:rPr>
            </w:pPr>
            <w:r w:rsidRPr="00A56AD8">
              <w:rPr>
                <w:rFonts w:eastAsia="Tahoma"/>
                <w:color w:val="000000"/>
                <w:szCs w:val="14"/>
              </w:rPr>
              <w:t>2.808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FD6215" w14:textId="77777777" w:rsidR="00A56AD8" w:rsidRPr="00A56AD8" w:rsidRDefault="00A56AD8" w:rsidP="00A56AD8">
            <w:pPr>
              <w:jc w:val="right"/>
              <w:rPr>
                <w:szCs w:val="14"/>
              </w:rPr>
            </w:pPr>
            <w:r w:rsidRPr="00A56AD8">
              <w:rPr>
                <w:rFonts w:eastAsia="Tahoma"/>
                <w:color w:val="000000"/>
                <w:szCs w:val="14"/>
              </w:rPr>
              <w:t>2.352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A8B4F8" w14:textId="77777777" w:rsidR="00A56AD8" w:rsidRPr="00A56AD8" w:rsidRDefault="00A56AD8" w:rsidP="00A56AD8">
            <w:pPr>
              <w:jc w:val="right"/>
              <w:rPr>
                <w:szCs w:val="14"/>
              </w:rPr>
            </w:pPr>
            <w:r w:rsidRPr="00A56AD8">
              <w:rPr>
                <w:rFonts w:eastAsia="Tahoma"/>
                <w:color w:val="000000"/>
                <w:szCs w:val="14"/>
              </w:rPr>
              <w:t>2.676</w:t>
            </w:r>
          </w:p>
        </w:tc>
      </w:tr>
      <w:tr w:rsidR="00A56AD8" w:rsidRPr="00A56AD8" w14:paraId="17CA279B"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FC71F7" w14:textId="77777777" w:rsidR="00A56AD8" w:rsidRPr="00A56AD8" w:rsidRDefault="00A56AD8" w:rsidP="00A56AD8">
            <w:pPr>
              <w:rPr>
                <w:szCs w:val="14"/>
              </w:rPr>
            </w:pPr>
            <w:r w:rsidRPr="00A56AD8">
              <w:rPr>
                <w:rFonts w:eastAsia="Tahoma"/>
                <w:color w:val="000000"/>
                <w:szCs w:val="14"/>
              </w:rPr>
              <w:t>PP VSP LJ</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ACF55D" w14:textId="77777777" w:rsidR="00A56AD8" w:rsidRPr="00A56AD8" w:rsidRDefault="00A56AD8" w:rsidP="00A56AD8">
            <w:pPr>
              <w:jc w:val="right"/>
              <w:rPr>
                <w:szCs w:val="14"/>
              </w:rPr>
            </w:pPr>
            <w:r w:rsidRPr="00A56AD8">
              <w:rPr>
                <w:rFonts w:eastAsia="Tahoma"/>
                <w:color w:val="000000"/>
                <w:szCs w:val="14"/>
              </w:rPr>
              <w:t>318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4DA217" w14:textId="77777777" w:rsidR="00A56AD8" w:rsidRPr="00A56AD8" w:rsidRDefault="00A56AD8" w:rsidP="00A56AD8">
            <w:pPr>
              <w:jc w:val="right"/>
              <w:rPr>
                <w:szCs w:val="14"/>
              </w:rPr>
            </w:pPr>
            <w:r w:rsidRPr="00A56AD8">
              <w:rPr>
                <w:rFonts w:eastAsia="Tahoma"/>
                <w:color w:val="000000"/>
                <w:szCs w:val="14"/>
              </w:rPr>
              <w:t>189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5013C4" w14:textId="77777777" w:rsidR="00A56AD8" w:rsidRPr="00A56AD8" w:rsidRDefault="00A56AD8" w:rsidP="00A56AD8">
            <w:pPr>
              <w:jc w:val="right"/>
              <w:rPr>
                <w:szCs w:val="14"/>
              </w:rPr>
            </w:pPr>
            <w:r w:rsidRPr="00A56AD8">
              <w:rPr>
                <w:rFonts w:eastAsia="Tahoma"/>
                <w:color w:val="000000"/>
                <w:szCs w:val="14"/>
              </w:rPr>
              <w:t>427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12FDA7" w14:textId="77777777" w:rsidR="00A56AD8" w:rsidRPr="00A56AD8" w:rsidRDefault="00A56AD8" w:rsidP="00A56AD8">
            <w:pPr>
              <w:jc w:val="right"/>
              <w:rPr>
                <w:szCs w:val="14"/>
              </w:rPr>
            </w:pPr>
            <w:r w:rsidRPr="00A56AD8">
              <w:rPr>
                <w:rFonts w:eastAsia="Tahoma"/>
                <w:color w:val="000000"/>
                <w:szCs w:val="14"/>
              </w:rPr>
              <w:t>292</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99B307" w14:textId="77777777" w:rsidR="00A56AD8" w:rsidRPr="00A56AD8" w:rsidRDefault="00A56AD8" w:rsidP="00A56AD8">
            <w:pPr>
              <w:jc w:val="right"/>
              <w:rPr>
                <w:szCs w:val="14"/>
              </w:rPr>
            </w:pPr>
            <w:r w:rsidRPr="00A56AD8">
              <w:rPr>
                <w:rFonts w:eastAsia="Tahoma"/>
                <w:color w:val="000000"/>
                <w:szCs w:val="14"/>
              </w:rPr>
              <w:t>284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75F8B2" w14:textId="77777777" w:rsidR="00A56AD8" w:rsidRPr="00A56AD8" w:rsidRDefault="00A56AD8" w:rsidP="00A56AD8">
            <w:pPr>
              <w:jc w:val="right"/>
              <w:rPr>
                <w:szCs w:val="14"/>
              </w:rPr>
            </w:pPr>
            <w:r w:rsidRPr="00A56AD8">
              <w:rPr>
                <w:rFonts w:eastAsia="Tahoma"/>
                <w:color w:val="000000"/>
                <w:szCs w:val="14"/>
              </w:rPr>
              <w:t>147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D2A6BF" w14:textId="77777777" w:rsidR="00A56AD8" w:rsidRPr="00A56AD8" w:rsidRDefault="00A56AD8" w:rsidP="00A56AD8">
            <w:pPr>
              <w:jc w:val="right"/>
              <w:rPr>
                <w:szCs w:val="14"/>
              </w:rPr>
            </w:pPr>
            <w:r w:rsidRPr="00A56AD8">
              <w:rPr>
                <w:rFonts w:eastAsia="Tahoma"/>
                <w:color w:val="000000"/>
                <w:szCs w:val="14"/>
              </w:rPr>
              <w:t>159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53BE4F" w14:textId="77777777" w:rsidR="00A56AD8" w:rsidRPr="00A56AD8" w:rsidRDefault="00A56AD8" w:rsidP="00A56AD8">
            <w:pPr>
              <w:jc w:val="right"/>
              <w:rPr>
                <w:szCs w:val="14"/>
              </w:rPr>
            </w:pPr>
            <w:r w:rsidRPr="00A56AD8">
              <w:rPr>
                <w:rFonts w:eastAsia="Tahoma"/>
                <w:color w:val="000000"/>
                <w:szCs w:val="14"/>
              </w:rPr>
              <w:t>223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B8BD22" w14:textId="77777777" w:rsidR="00A56AD8" w:rsidRPr="00A56AD8" w:rsidRDefault="00A56AD8" w:rsidP="00A56AD8">
            <w:pPr>
              <w:jc w:val="right"/>
              <w:rPr>
                <w:szCs w:val="14"/>
              </w:rPr>
            </w:pPr>
            <w:r w:rsidRPr="00A56AD8">
              <w:rPr>
                <w:rFonts w:eastAsia="Tahoma"/>
                <w:color w:val="000000"/>
                <w:szCs w:val="14"/>
              </w:rPr>
              <w:t>184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3C926C" w14:textId="77777777" w:rsidR="00A56AD8" w:rsidRPr="00A56AD8" w:rsidRDefault="00A56AD8" w:rsidP="00A56AD8">
            <w:pPr>
              <w:jc w:val="right"/>
              <w:rPr>
                <w:szCs w:val="14"/>
              </w:rPr>
            </w:pPr>
            <w:r w:rsidRPr="00A56AD8">
              <w:rPr>
                <w:rFonts w:eastAsia="Tahoma"/>
                <w:color w:val="000000"/>
                <w:szCs w:val="14"/>
              </w:rPr>
              <w:t>286</w:t>
            </w:r>
          </w:p>
        </w:tc>
      </w:tr>
      <w:tr w:rsidR="00A56AD8" w:rsidRPr="00A56AD8" w14:paraId="1DA91C38"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5E2E37" w14:textId="77777777" w:rsidR="00A56AD8" w:rsidRPr="00A56AD8" w:rsidRDefault="00A56AD8" w:rsidP="00A56AD8">
            <w:pPr>
              <w:rPr>
                <w:szCs w:val="14"/>
              </w:rPr>
            </w:pPr>
            <w:r w:rsidRPr="00A56AD8">
              <w:rPr>
                <w:rFonts w:eastAsia="Tahoma"/>
                <w:color w:val="000000"/>
                <w:szCs w:val="14"/>
              </w:rPr>
              <w:t>PP Zagorje ob Savi</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1FC3B4" w14:textId="77777777" w:rsidR="00A56AD8" w:rsidRPr="00A56AD8" w:rsidRDefault="00A56AD8" w:rsidP="00A56AD8">
            <w:pPr>
              <w:jc w:val="right"/>
              <w:rPr>
                <w:szCs w:val="14"/>
              </w:rPr>
            </w:pPr>
            <w:r w:rsidRPr="00A56AD8">
              <w:rPr>
                <w:rFonts w:eastAsia="Tahoma"/>
                <w:color w:val="000000"/>
                <w:szCs w:val="14"/>
              </w:rPr>
              <w:t>1.201</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A3B46C" w14:textId="77777777" w:rsidR="00A56AD8" w:rsidRPr="00A56AD8" w:rsidRDefault="00A56AD8" w:rsidP="00A56AD8">
            <w:pPr>
              <w:jc w:val="right"/>
              <w:rPr>
                <w:szCs w:val="14"/>
              </w:rPr>
            </w:pPr>
            <w:r w:rsidRPr="00A56AD8">
              <w:rPr>
                <w:rFonts w:eastAsia="Tahoma"/>
                <w:color w:val="000000"/>
                <w:szCs w:val="14"/>
              </w:rPr>
              <w:t>1.353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4D5985" w14:textId="77777777" w:rsidR="00A56AD8" w:rsidRPr="00A56AD8" w:rsidRDefault="00A56AD8" w:rsidP="00A56AD8">
            <w:pPr>
              <w:jc w:val="right"/>
              <w:rPr>
                <w:szCs w:val="14"/>
              </w:rPr>
            </w:pPr>
            <w:r w:rsidRPr="00A56AD8">
              <w:rPr>
                <w:rFonts w:eastAsia="Tahoma"/>
                <w:color w:val="000000"/>
                <w:szCs w:val="14"/>
              </w:rPr>
              <w:t>1.423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700555" w14:textId="77777777" w:rsidR="00A56AD8" w:rsidRPr="00A56AD8" w:rsidRDefault="00A56AD8" w:rsidP="00A56AD8">
            <w:pPr>
              <w:jc w:val="right"/>
              <w:rPr>
                <w:szCs w:val="14"/>
              </w:rPr>
            </w:pPr>
            <w:r w:rsidRPr="00A56AD8">
              <w:rPr>
                <w:rFonts w:eastAsia="Tahoma"/>
                <w:color w:val="000000"/>
                <w:szCs w:val="14"/>
              </w:rPr>
              <w:t>1.510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894254" w14:textId="77777777" w:rsidR="00A56AD8" w:rsidRPr="00A56AD8" w:rsidRDefault="00A56AD8" w:rsidP="00A56AD8">
            <w:pPr>
              <w:jc w:val="right"/>
              <w:rPr>
                <w:szCs w:val="14"/>
              </w:rPr>
            </w:pPr>
            <w:r w:rsidRPr="00A56AD8">
              <w:rPr>
                <w:rFonts w:eastAsia="Tahoma"/>
                <w:color w:val="000000"/>
                <w:szCs w:val="14"/>
              </w:rPr>
              <w:t>1.679</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C2700D" w14:textId="77777777" w:rsidR="00A56AD8" w:rsidRPr="00A56AD8" w:rsidRDefault="00A56AD8" w:rsidP="00A56AD8">
            <w:pPr>
              <w:jc w:val="right"/>
              <w:rPr>
                <w:szCs w:val="14"/>
              </w:rPr>
            </w:pPr>
            <w:r w:rsidRPr="00A56AD8">
              <w:rPr>
                <w:rFonts w:eastAsia="Tahoma"/>
                <w:color w:val="000000"/>
                <w:szCs w:val="14"/>
              </w:rPr>
              <w:t>1.630</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516CE7" w14:textId="77777777" w:rsidR="00A56AD8" w:rsidRPr="00A56AD8" w:rsidRDefault="00A56AD8" w:rsidP="00A56AD8">
            <w:pPr>
              <w:jc w:val="right"/>
              <w:rPr>
                <w:szCs w:val="14"/>
              </w:rPr>
            </w:pPr>
            <w:r w:rsidRPr="00A56AD8">
              <w:rPr>
                <w:rFonts w:eastAsia="Tahoma"/>
                <w:color w:val="000000"/>
                <w:szCs w:val="14"/>
              </w:rPr>
              <w:t>1.134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CBAD04" w14:textId="77777777" w:rsidR="00A56AD8" w:rsidRPr="00A56AD8" w:rsidRDefault="00A56AD8" w:rsidP="00A56AD8">
            <w:pPr>
              <w:jc w:val="right"/>
              <w:rPr>
                <w:szCs w:val="14"/>
              </w:rPr>
            </w:pPr>
            <w:r w:rsidRPr="00A56AD8">
              <w:rPr>
                <w:rFonts w:eastAsia="Tahoma"/>
                <w:color w:val="000000"/>
                <w:szCs w:val="14"/>
              </w:rPr>
              <w:t>1.155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B936C9" w14:textId="77777777" w:rsidR="00A56AD8" w:rsidRPr="00A56AD8" w:rsidRDefault="00A56AD8" w:rsidP="00A56AD8">
            <w:pPr>
              <w:jc w:val="right"/>
              <w:rPr>
                <w:szCs w:val="14"/>
              </w:rPr>
            </w:pPr>
            <w:r w:rsidRPr="00A56AD8">
              <w:rPr>
                <w:rFonts w:eastAsia="Tahoma"/>
                <w:color w:val="000000"/>
                <w:szCs w:val="14"/>
              </w:rPr>
              <w:t>1.166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77B009" w14:textId="77777777" w:rsidR="00A56AD8" w:rsidRPr="00A56AD8" w:rsidRDefault="00A56AD8" w:rsidP="00A56AD8">
            <w:pPr>
              <w:jc w:val="right"/>
              <w:rPr>
                <w:szCs w:val="14"/>
              </w:rPr>
            </w:pPr>
            <w:r w:rsidRPr="00A56AD8">
              <w:rPr>
                <w:rFonts w:eastAsia="Tahoma"/>
                <w:color w:val="000000"/>
                <w:szCs w:val="14"/>
              </w:rPr>
              <w:t>1.407</w:t>
            </w:r>
          </w:p>
        </w:tc>
      </w:tr>
      <w:tr w:rsidR="00A56AD8" w:rsidRPr="00A56AD8" w14:paraId="00DFF642"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AC46BD" w14:textId="77777777" w:rsidR="00A56AD8" w:rsidRPr="00A56AD8" w:rsidRDefault="00A56AD8" w:rsidP="00A56AD8">
            <w:pPr>
              <w:rPr>
                <w:szCs w:val="14"/>
              </w:rPr>
            </w:pPr>
            <w:r w:rsidRPr="00A56AD8">
              <w:rPr>
                <w:rFonts w:eastAsia="Tahoma"/>
                <w:color w:val="000000"/>
                <w:szCs w:val="14"/>
              </w:rPr>
              <w:t>PPIU PU Ljubljana</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22BBEB" w14:textId="77777777" w:rsidR="00A56AD8" w:rsidRPr="00A56AD8" w:rsidRDefault="00A56AD8" w:rsidP="00A56AD8">
            <w:pPr>
              <w:jc w:val="right"/>
              <w:rPr>
                <w:szCs w:val="14"/>
              </w:rPr>
            </w:pPr>
            <w:r w:rsidRPr="00A56AD8">
              <w:rPr>
                <w:rFonts w:eastAsia="Tahoma"/>
                <w:color w:val="000000"/>
                <w:szCs w:val="14"/>
              </w:rPr>
              <w:t>493</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8FF892" w14:textId="77777777" w:rsidR="00A56AD8" w:rsidRPr="00A56AD8" w:rsidRDefault="00A56AD8" w:rsidP="00A56AD8">
            <w:pPr>
              <w:jc w:val="right"/>
              <w:rPr>
                <w:szCs w:val="14"/>
              </w:rPr>
            </w:pPr>
            <w:r w:rsidRPr="00A56AD8">
              <w:rPr>
                <w:rFonts w:eastAsia="Tahoma"/>
                <w:color w:val="000000"/>
                <w:szCs w:val="14"/>
              </w:rPr>
              <w:t>375</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3FB67C" w14:textId="77777777" w:rsidR="00A56AD8" w:rsidRPr="00A56AD8" w:rsidRDefault="00A56AD8" w:rsidP="00A56AD8">
            <w:pPr>
              <w:jc w:val="right"/>
              <w:rPr>
                <w:szCs w:val="14"/>
              </w:rPr>
            </w:pPr>
            <w:r w:rsidRPr="00A56AD8">
              <w:rPr>
                <w:rFonts w:eastAsia="Tahoma"/>
                <w:color w:val="000000"/>
                <w:szCs w:val="14"/>
              </w:rPr>
              <w:t>784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48646C" w14:textId="77777777" w:rsidR="00A56AD8" w:rsidRPr="00A56AD8" w:rsidRDefault="00A56AD8" w:rsidP="00A56AD8">
            <w:pPr>
              <w:jc w:val="right"/>
              <w:rPr>
                <w:szCs w:val="14"/>
              </w:rPr>
            </w:pPr>
            <w:r w:rsidRPr="00A56AD8">
              <w:rPr>
                <w:rFonts w:eastAsia="Tahoma"/>
                <w:color w:val="000000"/>
                <w:szCs w:val="14"/>
              </w:rPr>
              <w:t>596</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4177F9" w14:textId="77777777" w:rsidR="00A56AD8" w:rsidRPr="00A56AD8" w:rsidRDefault="00A56AD8" w:rsidP="00A56AD8">
            <w:pPr>
              <w:jc w:val="right"/>
              <w:rPr>
                <w:szCs w:val="14"/>
              </w:rPr>
            </w:pPr>
            <w:r w:rsidRPr="00A56AD8">
              <w:rPr>
                <w:rFonts w:eastAsia="Tahoma"/>
                <w:color w:val="000000"/>
                <w:szCs w:val="14"/>
              </w:rPr>
              <w:t>589</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A4654D" w14:textId="77777777" w:rsidR="00A56AD8" w:rsidRPr="00A56AD8" w:rsidRDefault="00A56AD8" w:rsidP="00A56AD8">
            <w:pPr>
              <w:jc w:val="right"/>
              <w:rPr>
                <w:szCs w:val="14"/>
              </w:rPr>
            </w:pPr>
            <w:r w:rsidRPr="00A56AD8">
              <w:rPr>
                <w:rFonts w:eastAsia="Tahoma"/>
                <w:color w:val="000000"/>
                <w:szCs w:val="14"/>
              </w:rPr>
              <w:t>738</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CEE647" w14:textId="77777777" w:rsidR="00A56AD8" w:rsidRPr="00A56AD8" w:rsidRDefault="00A56AD8" w:rsidP="00A56AD8">
            <w:pPr>
              <w:jc w:val="right"/>
              <w:rPr>
                <w:szCs w:val="14"/>
              </w:rPr>
            </w:pPr>
            <w:r w:rsidRPr="00A56AD8">
              <w:rPr>
                <w:rFonts w:eastAsia="Tahoma"/>
                <w:color w:val="000000"/>
                <w:szCs w:val="14"/>
              </w:rPr>
              <w:t>1.004</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65318C" w14:textId="77777777" w:rsidR="00A56AD8" w:rsidRPr="00A56AD8" w:rsidRDefault="00A56AD8" w:rsidP="00A56AD8">
            <w:pPr>
              <w:jc w:val="right"/>
              <w:rPr>
                <w:szCs w:val="14"/>
              </w:rPr>
            </w:pPr>
            <w:r w:rsidRPr="00A56AD8">
              <w:rPr>
                <w:rFonts w:eastAsia="Tahoma"/>
                <w:color w:val="000000"/>
                <w:szCs w:val="14"/>
              </w:rPr>
              <w:t>637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2A9629" w14:textId="77777777" w:rsidR="00A56AD8" w:rsidRPr="00A56AD8" w:rsidRDefault="00A56AD8" w:rsidP="00A56AD8">
            <w:pPr>
              <w:jc w:val="right"/>
              <w:rPr>
                <w:szCs w:val="14"/>
              </w:rPr>
            </w:pPr>
            <w:r w:rsidRPr="00A56AD8">
              <w:rPr>
                <w:rFonts w:eastAsia="Tahoma"/>
                <w:color w:val="000000"/>
                <w:szCs w:val="14"/>
              </w:rPr>
              <w:t>347</w:t>
            </w:r>
          </w:p>
        </w:tc>
        <w:tc>
          <w:tcPr>
            <w:tcW w:w="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CF759E" w14:textId="77777777" w:rsidR="00A56AD8" w:rsidRPr="00A56AD8" w:rsidRDefault="00A56AD8" w:rsidP="00A56AD8">
            <w:pPr>
              <w:jc w:val="right"/>
              <w:rPr>
                <w:szCs w:val="14"/>
              </w:rPr>
            </w:pPr>
            <w:r w:rsidRPr="00A56AD8">
              <w:rPr>
                <w:rFonts w:eastAsia="Tahoma"/>
                <w:color w:val="000000"/>
                <w:szCs w:val="14"/>
              </w:rPr>
              <w:t>252</w:t>
            </w:r>
          </w:p>
        </w:tc>
      </w:tr>
      <w:tr w:rsidR="00A56AD8" w:rsidRPr="00A56AD8" w14:paraId="309FDD73" w14:textId="77777777" w:rsidTr="00CC16DA">
        <w:trPr>
          <w:trHeight w:val="182"/>
        </w:trPr>
        <w:tc>
          <w:tcPr>
            <w:tcW w:w="19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F6FCDF" w14:textId="77777777" w:rsidR="00A56AD8" w:rsidRPr="00A56AD8" w:rsidRDefault="00A56AD8" w:rsidP="00A56AD8">
            <w:pPr>
              <w:rPr>
                <w:szCs w:val="14"/>
              </w:rPr>
            </w:pPr>
            <w:r w:rsidRPr="00A56AD8">
              <w:rPr>
                <w:rFonts w:eastAsia="Tahoma"/>
                <w:color w:val="000000"/>
                <w:szCs w:val="14"/>
              </w:rPr>
              <w:t>PPP Ljubljana</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4FC802" w14:textId="77777777" w:rsidR="00A56AD8" w:rsidRPr="00A56AD8" w:rsidRDefault="00A56AD8" w:rsidP="00A56AD8">
            <w:pPr>
              <w:jc w:val="right"/>
              <w:rPr>
                <w:szCs w:val="14"/>
              </w:rPr>
            </w:pPr>
            <w:r w:rsidRPr="00A56AD8">
              <w:rPr>
                <w:rFonts w:eastAsia="Tahoma"/>
                <w:color w:val="000000"/>
                <w:szCs w:val="14"/>
              </w:rPr>
              <w:t>30.224</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B8E7A0" w14:textId="77777777" w:rsidR="00A56AD8" w:rsidRPr="00A56AD8" w:rsidRDefault="00A56AD8" w:rsidP="00A56AD8">
            <w:pPr>
              <w:jc w:val="right"/>
              <w:rPr>
                <w:szCs w:val="14"/>
              </w:rPr>
            </w:pPr>
            <w:r w:rsidRPr="00A56AD8">
              <w:rPr>
                <w:rFonts w:eastAsia="Tahoma"/>
                <w:color w:val="000000"/>
                <w:szCs w:val="14"/>
              </w:rPr>
              <w:t>21.087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9AE70D" w14:textId="77777777" w:rsidR="00A56AD8" w:rsidRPr="00A56AD8" w:rsidRDefault="00A56AD8" w:rsidP="00A56AD8">
            <w:pPr>
              <w:jc w:val="right"/>
              <w:rPr>
                <w:szCs w:val="14"/>
              </w:rPr>
            </w:pPr>
            <w:r w:rsidRPr="00A56AD8">
              <w:rPr>
                <w:rFonts w:eastAsia="Tahoma"/>
                <w:color w:val="000000"/>
                <w:szCs w:val="14"/>
              </w:rPr>
              <w:t>28.477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9EB65E" w14:textId="77777777" w:rsidR="00A56AD8" w:rsidRPr="00A56AD8" w:rsidRDefault="00A56AD8" w:rsidP="00A56AD8">
            <w:pPr>
              <w:jc w:val="right"/>
              <w:rPr>
                <w:szCs w:val="14"/>
              </w:rPr>
            </w:pPr>
            <w:r w:rsidRPr="00A56AD8">
              <w:rPr>
                <w:rFonts w:eastAsia="Tahoma"/>
                <w:color w:val="000000"/>
                <w:szCs w:val="14"/>
              </w:rPr>
              <w:t>25.006</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C6E30E" w14:textId="77777777" w:rsidR="00A56AD8" w:rsidRPr="00A56AD8" w:rsidRDefault="00A56AD8" w:rsidP="00A56AD8">
            <w:pPr>
              <w:jc w:val="right"/>
              <w:rPr>
                <w:szCs w:val="14"/>
              </w:rPr>
            </w:pPr>
            <w:r w:rsidRPr="00A56AD8">
              <w:rPr>
                <w:rFonts w:eastAsia="Tahoma"/>
                <w:color w:val="000000"/>
                <w:szCs w:val="14"/>
              </w:rPr>
              <w:t>29.962</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015EB0" w14:textId="77777777" w:rsidR="00A56AD8" w:rsidRPr="00A56AD8" w:rsidRDefault="00A56AD8" w:rsidP="00A56AD8">
            <w:pPr>
              <w:jc w:val="right"/>
              <w:rPr>
                <w:szCs w:val="14"/>
              </w:rPr>
            </w:pPr>
            <w:r w:rsidRPr="00A56AD8">
              <w:rPr>
                <w:rFonts w:eastAsia="Tahoma"/>
                <w:color w:val="000000"/>
                <w:szCs w:val="14"/>
              </w:rPr>
              <w:t>28.173</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9A4E2B" w14:textId="77777777" w:rsidR="00A56AD8" w:rsidRPr="00A56AD8" w:rsidRDefault="00A56AD8" w:rsidP="00A56AD8">
            <w:pPr>
              <w:jc w:val="right"/>
              <w:rPr>
                <w:szCs w:val="14"/>
              </w:rPr>
            </w:pPr>
            <w:r w:rsidRPr="00A56AD8">
              <w:rPr>
                <w:rFonts w:eastAsia="Tahoma"/>
                <w:color w:val="000000"/>
                <w:szCs w:val="14"/>
              </w:rPr>
              <w:t>19.557</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B5A55B" w14:textId="77777777" w:rsidR="00A56AD8" w:rsidRPr="00A56AD8" w:rsidRDefault="00A56AD8" w:rsidP="00A56AD8">
            <w:pPr>
              <w:jc w:val="right"/>
              <w:rPr>
                <w:szCs w:val="14"/>
              </w:rPr>
            </w:pPr>
            <w:r w:rsidRPr="00A56AD8">
              <w:rPr>
                <w:rFonts w:eastAsia="Tahoma"/>
                <w:color w:val="000000"/>
                <w:szCs w:val="14"/>
              </w:rPr>
              <w:t>19.978</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9576D1" w14:textId="77777777" w:rsidR="00A56AD8" w:rsidRPr="00A56AD8" w:rsidRDefault="00A56AD8" w:rsidP="00A56AD8">
            <w:pPr>
              <w:jc w:val="right"/>
              <w:rPr>
                <w:szCs w:val="14"/>
              </w:rPr>
            </w:pPr>
            <w:r w:rsidRPr="00A56AD8">
              <w:rPr>
                <w:rFonts w:eastAsia="Tahoma"/>
                <w:color w:val="000000"/>
                <w:szCs w:val="14"/>
              </w:rPr>
              <w:t>33.415</w:t>
            </w:r>
          </w:p>
        </w:tc>
        <w:tc>
          <w:tcPr>
            <w:tcW w:w="7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FBF2D6" w14:textId="77777777" w:rsidR="00A56AD8" w:rsidRPr="00A56AD8" w:rsidRDefault="00A56AD8" w:rsidP="00A56AD8">
            <w:pPr>
              <w:jc w:val="right"/>
              <w:rPr>
                <w:szCs w:val="14"/>
              </w:rPr>
            </w:pPr>
            <w:r w:rsidRPr="00A56AD8">
              <w:rPr>
                <w:rFonts w:eastAsia="Tahoma"/>
                <w:color w:val="000000"/>
                <w:szCs w:val="14"/>
              </w:rPr>
              <w:t>29.703</w:t>
            </w:r>
          </w:p>
        </w:tc>
      </w:tr>
      <w:tr w:rsidR="00A56AD8" w:rsidRPr="00A56AD8" w14:paraId="79A0A509" w14:textId="77777777" w:rsidTr="00CC16DA">
        <w:trPr>
          <w:trHeight w:val="182"/>
        </w:trPr>
        <w:tc>
          <w:tcPr>
            <w:tcW w:w="193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FFF5938" w14:textId="77777777" w:rsidR="00A56AD8" w:rsidRPr="00A56AD8" w:rsidRDefault="00A56AD8" w:rsidP="00A56AD8">
            <w:pPr>
              <w:rPr>
                <w:szCs w:val="14"/>
              </w:rPr>
            </w:pPr>
            <w:r w:rsidRPr="00A56AD8">
              <w:rPr>
                <w:rFonts w:eastAsia="Tahoma"/>
                <w:b/>
                <w:color w:val="000000"/>
                <w:szCs w:val="14"/>
              </w:rPr>
              <w:t>Skupaj</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20EAE63" w14:textId="77777777" w:rsidR="00A56AD8" w:rsidRPr="00A56AD8" w:rsidRDefault="00A56AD8" w:rsidP="00A56AD8">
            <w:pPr>
              <w:jc w:val="right"/>
              <w:rPr>
                <w:szCs w:val="14"/>
              </w:rPr>
            </w:pPr>
            <w:r w:rsidRPr="00A56AD8">
              <w:rPr>
                <w:rFonts w:eastAsia="Tahoma"/>
                <w:b/>
                <w:color w:val="000000"/>
                <w:szCs w:val="14"/>
              </w:rPr>
              <w:t>85.230</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844B4F4" w14:textId="77777777" w:rsidR="00A56AD8" w:rsidRPr="00A56AD8" w:rsidRDefault="00A56AD8" w:rsidP="00A56AD8">
            <w:pPr>
              <w:jc w:val="right"/>
              <w:rPr>
                <w:szCs w:val="14"/>
              </w:rPr>
            </w:pPr>
            <w:r w:rsidRPr="00A56AD8">
              <w:rPr>
                <w:rFonts w:eastAsia="Tahoma"/>
                <w:b/>
                <w:color w:val="000000"/>
                <w:szCs w:val="14"/>
              </w:rPr>
              <w:t>68.446</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DEB5D4" w14:textId="77777777" w:rsidR="00A56AD8" w:rsidRPr="00A56AD8" w:rsidRDefault="00A56AD8" w:rsidP="00A56AD8">
            <w:pPr>
              <w:jc w:val="right"/>
              <w:rPr>
                <w:szCs w:val="14"/>
              </w:rPr>
            </w:pPr>
            <w:r w:rsidRPr="00A56AD8">
              <w:rPr>
                <w:rFonts w:eastAsia="Tahoma"/>
                <w:b/>
                <w:color w:val="000000"/>
                <w:szCs w:val="14"/>
              </w:rPr>
              <w:t>88.228</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0F277E6" w14:textId="77777777" w:rsidR="00A56AD8" w:rsidRPr="00A56AD8" w:rsidRDefault="00A56AD8" w:rsidP="00A56AD8">
            <w:pPr>
              <w:jc w:val="right"/>
              <w:rPr>
                <w:szCs w:val="14"/>
              </w:rPr>
            </w:pPr>
            <w:r w:rsidRPr="00A56AD8">
              <w:rPr>
                <w:rFonts w:eastAsia="Tahoma"/>
                <w:b/>
                <w:color w:val="000000"/>
                <w:szCs w:val="14"/>
              </w:rPr>
              <w:t>77.037</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EE80B6" w14:textId="77777777" w:rsidR="00A56AD8" w:rsidRPr="00A56AD8" w:rsidRDefault="00A56AD8" w:rsidP="00A56AD8">
            <w:pPr>
              <w:jc w:val="right"/>
              <w:rPr>
                <w:szCs w:val="14"/>
              </w:rPr>
            </w:pPr>
            <w:r w:rsidRPr="00A56AD8">
              <w:rPr>
                <w:rFonts w:eastAsia="Tahoma"/>
                <w:b/>
                <w:color w:val="000000"/>
                <w:szCs w:val="14"/>
              </w:rPr>
              <w:t>89.218</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8CC6489" w14:textId="77777777" w:rsidR="00A56AD8" w:rsidRPr="00A56AD8" w:rsidRDefault="00A56AD8" w:rsidP="00A56AD8">
            <w:pPr>
              <w:jc w:val="right"/>
              <w:rPr>
                <w:szCs w:val="14"/>
              </w:rPr>
            </w:pPr>
            <w:r w:rsidRPr="00A56AD8">
              <w:rPr>
                <w:rFonts w:eastAsia="Tahoma"/>
                <w:b/>
                <w:color w:val="000000"/>
                <w:szCs w:val="14"/>
              </w:rPr>
              <w:t>83.494</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439D23C" w14:textId="77777777" w:rsidR="00A56AD8" w:rsidRPr="00A56AD8" w:rsidRDefault="00A56AD8" w:rsidP="00A56AD8">
            <w:pPr>
              <w:jc w:val="right"/>
              <w:rPr>
                <w:szCs w:val="14"/>
              </w:rPr>
            </w:pPr>
            <w:r w:rsidRPr="00A56AD8">
              <w:rPr>
                <w:rFonts w:eastAsia="Tahoma"/>
                <w:b/>
                <w:color w:val="000000"/>
                <w:szCs w:val="14"/>
              </w:rPr>
              <w:t>82.456</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9430D68" w14:textId="77777777" w:rsidR="00A56AD8" w:rsidRPr="00A56AD8" w:rsidRDefault="00A56AD8" w:rsidP="00A56AD8">
            <w:pPr>
              <w:jc w:val="right"/>
              <w:rPr>
                <w:szCs w:val="14"/>
              </w:rPr>
            </w:pPr>
            <w:r w:rsidRPr="00A56AD8">
              <w:rPr>
                <w:rFonts w:eastAsia="Tahoma"/>
                <w:b/>
                <w:color w:val="000000"/>
                <w:szCs w:val="14"/>
              </w:rPr>
              <w:t>81.988</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C661ECF" w14:textId="77777777" w:rsidR="00A56AD8" w:rsidRPr="00A56AD8" w:rsidRDefault="00A56AD8" w:rsidP="00A56AD8">
            <w:pPr>
              <w:jc w:val="right"/>
              <w:rPr>
                <w:szCs w:val="14"/>
              </w:rPr>
            </w:pPr>
            <w:r w:rsidRPr="00A56AD8">
              <w:rPr>
                <w:rFonts w:eastAsia="Tahoma"/>
                <w:b/>
                <w:color w:val="000000"/>
                <w:szCs w:val="14"/>
              </w:rPr>
              <w:t>87.321</w:t>
            </w:r>
          </w:p>
        </w:tc>
        <w:tc>
          <w:tcPr>
            <w:tcW w:w="71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4B89E60" w14:textId="77777777" w:rsidR="00A56AD8" w:rsidRPr="00A56AD8" w:rsidRDefault="00A56AD8" w:rsidP="00A56AD8">
            <w:pPr>
              <w:jc w:val="right"/>
              <w:rPr>
                <w:szCs w:val="14"/>
              </w:rPr>
            </w:pPr>
            <w:r w:rsidRPr="00A56AD8">
              <w:rPr>
                <w:rFonts w:eastAsia="Tahoma"/>
                <w:b/>
                <w:color w:val="000000"/>
                <w:szCs w:val="14"/>
              </w:rPr>
              <w:t>82.876</w:t>
            </w:r>
          </w:p>
        </w:tc>
      </w:tr>
    </w:tbl>
    <w:p w14:paraId="22E83425" w14:textId="77777777" w:rsidR="00A56AD8" w:rsidRDefault="00A56AD8" w:rsidP="00A56AD8">
      <w:pPr>
        <w:pStyle w:val="Telobesedila"/>
      </w:pPr>
    </w:p>
    <w:p w14:paraId="41253C3E" w14:textId="77777777" w:rsidR="00A56AD8" w:rsidRDefault="00A56AD8" w:rsidP="00A56AD8">
      <w:pPr>
        <w:rPr>
          <w:rFonts w:eastAsia="Tahoma" w:cs="Tahoma"/>
          <w:sz w:val="16"/>
          <w:szCs w:val="16"/>
        </w:rPr>
      </w:pPr>
      <w:r>
        <w:br w:type="page"/>
      </w:r>
    </w:p>
    <w:p w14:paraId="4C84F755" w14:textId="21278288" w:rsidR="002F7A46" w:rsidRPr="00A56AD8" w:rsidRDefault="00A56AD8" w:rsidP="00CC16DA">
      <w:pPr>
        <w:pStyle w:val="Telobesedila"/>
        <w:spacing w:before="240" w:after="120"/>
      </w:pPr>
      <w:r w:rsidRPr="00A56AD8">
        <w:lastRenderedPageBreak/>
        <w:t xml:space="preserve">Število kršitev, ugotovljenih pri nadzoru cestnega prometa </w:t>
      </w:r>
      <w:r w:rsidR="0051656B">
        <w:t>(</w:t>
      </w:r>
      <w:r w:rsidRPr="00A56AD8">
        <w:t>po zakonih; najpogostejših 5</w:t>
      </w:r>
      <w:r w:rsidR="0051656B">
        <w:t>)</w:t>
      </w:r>
    </w:p>
    <w:p w14:paraId="2411456F" w14:textId="77777777" w:rsidR="00A56AD8" w:rsidRDefault="00A56AD8" w:rsidP="00A56AD8">
      <w:r>
        <w:rPr>
          <w:noProof/>
        </w:rPr>
        <w:drawing>
          <wp:inline distT="0" distB="0" distL="0" distR="0" wp14:anchorId="4A1672BA" wp14:editId="6178881A">
            <wp:extent cx="5760720" cy="2387600"/>
            <wp:effectExtent l="0" t="0" r="11430" b="12700"/>
            <wp:docPr id="49" name="Chart 49" descr="graf Število kršitev, ugotovljenih pri nadzoru cestnega prometa,  v letih od 2015 do 2024, glede na zakon (najpogostejših pet)">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E65127A" w14:textId="77777777" w:rsidR="00CC16DA" w:rsidRDefault="00CC16DA" w:rsidP="00A56AD8">
      <w:pPr>
        <w:pStyle w:val="Telobesedila"/>
      </w:pPr>
    </w:p>
    <w:p w14:paraId="45A166BA" w14:textId="5F9125D4" w:rsidR="00A56AD8" w:rsidRDefault="00A56AD8" w:rsidP="005570CB">
      <w:pPr>
        <w:pStyle w:val="Telobesedila"/>
        <w:spacing w:before="240" w:after="120"/>
      </w:pPr>
      <w:r>
        <w:t xml:space="preserve">Število kršitev, ugotovljenih pri nadzoru cestnega prometa </w:t>
      </w:r>
      <w:r w:rsidR="0051656B">
        <w:t>(</w:t>
      </w:r>
      <w:r>
        <w:t>po zakonih</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538"/>
        <w:gridCol w:w="651"/>
        <w:gridCol w:w="652"/>
        <w:gridCol w:w="651"/>
        <w:gridCol w:w="652"/>
        <w:gridCol w:w="652"/>
        <w:gridCol w:w="651"/>
        <w:gridCol w:w="652"/>
        <w:gridCol w:w="651"/>
        <w:gridCol w:w="652"/>
        <w:gridCol w:w="652"/>
      </w:tblGrid>
      <w:tr w:rsidR="00A56AD8" w:rsidRPr="00A56AD8" w14:paraId="1E4F1567" w14:textId="77777777" w:rsidTr="00A56AD8">
        <w:trPr>
          <w:trHeight w:val="182"/>
        </w:trPr>
        <w:tc>
          <w:tcPr>
            <w:tcW w:w="2538"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BEEB846" w14:textId="77777777" w:rsidR="00A56AD8" w:rsidRPr="00A56AD8" w:rsidRDefault="00A56AD8" w:rsidP="00A56AD8">
            <w:pPr>
              <w:rPr>
                <w:szCs w:val="14"/>
              </w:rPr>
            </w:pPr>
            <w:r w:rsidRPr="00A56AD8">
              <w:rPr>
                <w:rFonts w:eastAsia="Tahoma"/>
                <w:b/>
                <w:color w:val="FFFFFF"/>
                <w:szCs w:val="14"/>
              </w:rPr>
              <w:t>Zakon</w:t>
            </w:r>
          </w:p>
        </w:tc>
        <w:tc>
          <w:tcPr>
            <w:tcW w:w="6516"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02032F0" w14:textId="77777777" w:rsidR="00A56AD8" w:rsidRPr="00A56AD8" w:rsidRDefault="00A56AD8" w:rsidP="00A56AD8">
            <w:pPr>
              <w:jc w:val="center"/>
              <w:rPr>
                <w:szCs w:val="14"/>
              </w:rPr>
            </w:pPr>
            <w:r w:rsidRPr="00A56AD8">
              <w:rPr>
                <w:rFonts w:eastAsia="Tahoma"/>
                <w:b/>
                <w:color w:val="FFFFFF"/>
                <w:szCs w:val="14"/>
              </w:rPr>
              <w:t>Število kršitev</w:t>
            </w:r>
          </w:p>
        </w:tc>
      </w:tr>
      <w:tr w:rsidR="00A56AD8" w:rsidRPr="00A56AD8" w14:paraId="00B4E246" w14:textId="77777777" w:rsidTr="00CC16DA">
        <w:trPr>
          <w:trHeight w:val="182"/>
        </w:trPr>
        <w:tc>
          <w:tcPr>
            <w:tcW w:w="2538"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F4DFC4" w14:textId="77777777" w:rsidR="00A56AD8" w:rsidRPr="00A56AD8" w:rsidRDefault="00A56AD8" w:rsidP="00A56AD8">
            <w:pPr>
              <w:rPr>
                <w:szCs w:val="14"/>
              </w:rPr>
            </w:pPr>
          </w:p>
        </w:tc>
        <w:tc>
          <w:tcPr>
            <w:tcW w:w="65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3949C0" w14:textId="77777777" w:rsidR="00A56AD8" w:rsidRPr="00A56AD8" w:rsidRDefault="00A56AD8" w:rsidP="00A56AD8">
            <w:pPr>
              <w:jc w:val="center"/>
              <w:rPr>
                <w:szCs w:val="14"/>
              </w:rPr>
            </w:pPr>
            <w:r w:rsidRPr="00A56AD8">
              <w:rPr>
                <w:rFonts w:eastAsia="Tahoma"/>
                <w:b/>
                <w:color w:val="FFFFFF"/>
                <w:szCs w:val="14"/>
              </w:rPr>
              <w:t>2015</w:t>
            </w:r>
          </w:p>
        </w:tc>
        <w:tc>
          <w:tcPr>
            <w:tcW w:w="65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CF4C00" w14:textId="77777777" w:rsidR="00A56AD8" w:rsidRPr="00A56AD8" w:rsidRDefault="00A56AD8" w:rsidP="00A56AD8">
            <w:pPr>
              <w:jc w:val="center"/>
              <w:rPr>
                <w:szCs w:val="14"/>
              </w:rPr>
            </w:pPr>
            <w:r w:rsidRPr="00A56AD8">
              <w:rPr>
                <w:rFonts w:eastAsia="Tahoma"/>
                <w:b/>
                <w:color w:val="FFFFFF"/>
                <w:szCs w:val="14"/>
              </w:rPr>
              <w:t>2016</w:t>
            </w:r>
          </w:p>
        </w:tc>
        <w:tc>
          <w:tcPr>
            <w:tcW w:w="65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2A38293" w14:textId="77777777" w:rsidR="00A56AD8" w:rsidRPr="00A56AD8" w:rsidRDefault="00A56AD8" w:rsidP="00A56AD8">
            <w:pPr>
              <w:jc w:val="center"/>
              <w:rPr>
                <w:szCs w:val="14"/>
              </w:rPr>
            </w:pPr>
            <w:r w:rsidRPr="00A56AD8">
              <w:rPr>
                <w:rFonts w:eastAsia="Tahoma"/>
                <w:b/>
                <w:color w:val="FFFFFF"/>
                <w:szCs w:val="14"/>
              </w:rPr>
              <w:t>2017</w:t>
            </w:r>
          </w:p>
        </w:tc>
        <w:tc>
          <w:tcPr>
            <w:tcW w:w="65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5D534CA" w14:textId="77777777" w:rsidR="00A56AD8" w:rsidRPr="00A56AD8" w:rsidRDefault="00A56AD8" w:rsidP="00A56AD8">
            <w:pPr>
              <w:jc w:val="center"/>
              <w:rPr>
                <w:szCs w:val="14"/>
              </w:rPr>
            </w:pPr>
            <w:r w:rsidRPr="00A56AD8">
              <w:rPr>
                <w:rFonts w:eastAsia="Tahoma"/>
                <w:b/>
                <w:color w:val="FFFFFF"/>
                <w:szCs w:val="14"/>
              </w:rPr>
              <w:t>2018</w:t>
            </w:r>
          </w:p>
        </w:tc>
        <w:tc>
          <w:tcPr>
            <w:tcW w:w="65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571F18" w14:textId="77777777" w:rsidR="00A56AD8" w:rsidRPr="00A56AD8" w:rsidRDefault="00A56AD8" w:rsidP="00A56AD8">
            <w:pPr>
              <w:jc w:val="center"/>
              <w:rPr>
                <w:szCs w:val="14"/>
              </w:rPr>
            </w:pPr>
            <w:r w:rsidRPr="00A56AD8">
              <w:rPr>
                <w:rFonts w:eastAsia="Tahoma"/>
                <w:b/>
                <w:color w:val="FFFFFF"/>
                <w:szCs w:val="14"/>
              </w:rPr>
              <w:t>2019</w:t>
            </w:r>
          </w:p>
        </w:tc>
        <w:tc>
          <w:tcPr>
            <w:tcW w:w="65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50C346" w14:textId="77777777" w:rsidR="00A56AD8" w:rsidRPr="00A56AD8" w:rsidRDefault="00A56AD8" w:rsidP="00A56AD8">
            <w:pPr>
              <w:jc w:val="center"/>
              <w:rPr>
                <w:szCs w:val="14"/>
              </w:rPr>
            </w:pPr>
            <w:r w:rsidRPr="00A56AD8">
              <w:rPr>
                <w:rFonts w:eastAsia="Tahoma"/>
                <w:b/>
                <w:color w:val="FFFFFF"/>
                <w:szCs w:val="14"/>
              </w:rPr>
              <w:t>2020</w:t>
            </w:r>
          </w:p>
        </w:tc>
        <w:tc>
          <w:tcPr>
            <w:tcW w:w="65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16008F5" w14:textId="77777777" w:rsidR="00A56AD8" w:rsidRPr="00A56AD8" w:rsidRDefault="00A56AD8" w:rsidP="00A56AD8">
            <w:pPr>
              <w:jc w:val="center"/>
              <w:rPr>
                <w:szCs w:val="14"/>
              </w:rPr>
            </w:pPr>
            <w:r w:rsidRPr="00A56AD8">
              <w:rPr>
                <w:rFonts w:eastAsia="Tahoma"/>
                <w:b/>
                <w:color w:val="FFFFFF"/>
                <w:szCs w:val="14"/>
              </w:rPr>
              <w:t>2021</w:t>
            </w:r>
          </w:p>
        </w:tc>
        <w:tc>
          <w:tcPr>
            <w:tcW w:w="65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445F25" w14:textId="77777777" w:rsidR="00A56AD8" w:rsidRPr="00A56AD8" w:rsidRDefault="00A56AD8" w:rsidP="00A56AD8">
            <w:pPr>
              <w:jc w:val="center"/>
              <w:rPr>
                <w:szCs w:val="14"/>
              </w:rPr>
            </w:pPr>
            <w:r w:rsidRPr="00A56AD8">
              <w:rPr>
                <w:rFonts w:eastAsia="Tahoma"/>
                <w:b/>
                <w:color w:val="FFFFFF"/>
                <w:szCs w:val="14"/>
              </w:rPr>
              <w:t>2022</w:t>
            </w:r>
          </w:p>
        </w:tc>
        <w:tc>
          <w:tcPr>
            <w:tcW w:w="65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602D480" w14:textId="77777777" w:rsidR="00A56AD8" w:rsidRPr="00A56AD8" w:rsidRDefault="00A56AD8" w:rsidP="00A56AD8">
            <w:pPr>
              <w:jc w:val="center"/>
              <w:rPr>
                <w:szCs w:val="14"/>
              </w:rPr>
            </w:pPr>
            <w:r w:rsidRPr="00A56AD8">
              <w:rPr>
                <w:rFonts w:eastAsia="Tahoma"/>
                <w:b/>
                <w:color w:val="FFFFFF"/>
                <w:szCs w:val="14"/>
              </w:rPr>
              <w:t>2023</w:t>
            </w:r>
          </w:p>
        </w:tc>
        <w:tc>
          <w:tcPr>
            <w:tcW w:w="65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9F05F8" w14:textId="77777777" w:rsidR="00A56AD8" w:rsidRPr="00A56AD8" w:rsidRDefault="00A56AD8" w:rsidP="00A56AD8">
            <w:pPr>
              <w:jc w:val="center"/>
              <w:rPr>
                <w:szCs w:val="14"/>
              </w:rPr>
            </w:pPr>
            <w:r w:rsidRPr="00A56AD8">
              <w:rPr>
                <w:rFonts w:eastAsia="Tahoma"/>
                <w:b/>
                <w:color w:val="FFFFFF"/>
                <w:szCs w:val="14"/>
              </w:rPr>
              <w:t>2024</w:t>
            </w:r>
          </w:p>
        </w:tc>
      </w:tr>
      <w:tr w:rsidR="00A56AD8" w:rsidRPr="00A56AD8" w14:paraId="7ABC33F8"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594F7A" w14:textId="77777777" w:rsidR="00A56AD8" w:rsidRPr="00A56AD8" w:rsidRDefault="00A56AD8" w:rsidP="00A56AD8">
            <w:pPr>
              <w:rPr>
                <w:szCs w:val="14"/>
              </w:rPr>
            </w:pPr>
            <w:r w:rsidRPr="00A56AD8">
              <w:rPr>
                <w:rFonts w:eastAsia="Tahoma"/>
                <w:color w:val="000000"/>
                <w:szCs w:val="14"/>
              </w:rPr>
              <w:t>Zakon o pravilih cestnega prometa</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4AD011" w14:textId="77777777" w:rsidR="00A56AD8" w:rsidRPr="00A56AD8" w:rsidRDefault="00A56AD8" w:rsidP="00A56AD8">
            <w:pPr>
              <w:jc w:val="right"/>
              <w:rPr>
                <w:szCs w:val="14"/>
              </w:rPr>
            </w:pPr>
            <w:r w:rsidRPr="00A56AD8">
              <w:rPr>
                <w:rFonts w:eastAsia="Tahoma"/>
                <w:color w:val="000000"/>
                <w:szCs w:val="14"/>
              </w:rPr>
              <w:t>77.682</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CEBD4" w14:textId="77777777" w:rsidR="00A56AD8" w:rsidRPr="00A56AD8" w:rsidRDefault="00A56AD8" w:rsidP="00A56AD8">
            <w:pPr>
              <w:jc w:val="right"/>
              <w:rPr>
                <w:szCs w:val="14"/>
              </w:rPr>
            </w:pPr>
            <w:r w:rsidRPr="00A56AD8">
              <w:rPr>
                <w:rFonts w:eastAsia="Tahoma"/>
                <w:color w:val="000000"/>
                <w:szCs w:val="14"/>
              </w:rPr>
              <w:t>61.449</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8FDAB7" w14:textId="77777777" w:rsidR="00A56AD8" w:rsidRPr="00A56AD8" w:rsidRDefault="00A56AD8" w:rsidP="00A56AD8">
            <w:pPr>
              <w:jc w:val="right"/>
              <w:rPr>
                <w:szCs w:val="14"/>
              </w:rPr>
            </w:pPr>
            <w:r w:rsidRPr="00A56AD8">
              <w:rPr>
                <w:rFonts w:eastAsia="Tahoma"/>
                <w:color w:val="000000"/>
                <w:szCs w:val="14"/>
              </w:rPr>
              <w:t>79.462</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C668E2" w14:textId="77777777" w:rsidR="00A56AD8" w:rsidRPr="00A56AD8" w:rsidRDefault="00A56AD8" w:rsidP="00A56AD8">
            <w:pPr>
              <w:jc w:val="right"/>
              <w:rPr>
                <w:szCs w:val="14"/>
              </w:rPr>
            </w:pPr>
            <w:r w:rsidRPr="00A56AD8">
              <w:rPr>
                <w:rFonts w:eastAsia="Tahoma"/>
                <w:color w:val="000000"/>
                <w:szCs w:val="14"/>
              </w:rPr>
              <w:t>69.002</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B28E1A" w14:textId="77777777" w:rsidR="00A56AD8" w:rsidRPr="00A56AD8" w:rsidRDefault="00A56AD8" w:rsidP="00A56AD8">
            <w:pPr>
              <w:jc w:val="right"/>
              <w:rPr>
                <w:szCs w:val="14"/>
              </w:rPr>
            </w:pPr>
            <w:r w:rsidRPr="00A56AD8">
              <w:rPr>
                <w:rFonts w:eastAsia="Tahoma"/>
                <w:color w:val="000000"/>
                <w:szCs w:val="14"/>
              </w:rPr>
              <w:t>80.731</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0259C8" w14:textId="77777777" w:rsidR="00A56AD8" w:rsidRPr="00A56AD8" w:rsidRDefault="00A56AD8" w:rsidP="00A56AD8">
            <w:pPr>
              <w:jc w:val="right"/>
              <w:rPr>
                <w:szCs w:val="14"/>
              </w:rPr>
            </w:pPr>
            <w:r w:rsidRPr="00A56AD8">
              <w:rPr>
                <w:rFonts w:eastAsia="Tahoma"/>
                <w:color w:val="000000"/>
                <w:szCs w:val="14"/>
              </w:rPr>
              <w:t>74.215</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3B1B6F" w14:textId="77777777" w:rsidR="00A56AD8" w:rsidRPr="00A56AD8" w:rsidRDefault="00A56AD8" w:rsidP="00A56AD8">
            <w:pPr>
              <w:jc w:val="right"/>
              <w:rPr>
                <w:szCs w:val="14"/>
              </w:rPr>
            </w:pPr>
            <w:r w:rsidRPr="00A56AD8">
              <w:rPr>
                <w:rFonts w:eastAsia="Tahoma"/>
                <w:color w:val="000000"/>
                <w:szCs w:val="14"/>
              </w:rPr>
              <w:t>73.214</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839A1" w14:textId="77777777" w:rsidR="00A56AD8" w:rsidRPr="00A56AD8" w:rsidRDefault="00A56AD8" w:rsidP="00A56AD8">
            <w:pPr>
              <w:jc w:val="right"/>
              <w:rPr>
                <w:szCs w:val="14"/>
              </w:rPr>
            </w:pPr>
            <w:r w:rsidRPr="00A56AD8">
              <w:rPr>
                <w:rFonts w:eastAsia="Tahoma"/>
                <w:color w:val="000000"/>
                <w:szCs w:val="14"/>
              </w:rPr>
              <w:t>72.738</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E7BA31" w14:textId="77777777" w:rsidR="00A56AD8" w:rsidRPr="00A56AD8" w:rsidRDefault="00A56AD8" w:rsidP="00A56AD8">
            <w:pPr>
              <w:jc w:val="right"/>
              <w:rPr>
                <w:szCs w:val="14"/>
              </w:rPr>
            </w:pPr>
            <w:r w:rsidRPr="00A56AD8">
              <w:rPr>
                <w:rFonts w:eastAsia="Tahoma"/>
                <w:color w:val="000000"/>
                <w:szCs w:val="14"/>
              </w:rPr>
              <w:t>75.731</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DEC870" w14:textId="77777777" w:rsidR="00A56AD8" w:rsidRPr="00A56AD8" w:rsidRDefault="00A56AD8" w:rsidP="00A56AD8">
            <w:pPr>
              <w:jc w:val="right"/>
              <w:rPr>
                <w:szCs w:val="14"/>
              </w:rPr>
            </w:pPr>
            <w:r w:rsidRPr="00A56AD8">
              <w:rPr>
                <w:rFonts w:eastAsia="Tahoma"/>
                <w:color w:val="000000"/>
                <w:szCs w:val="14"/>
              </w:rPr>
              <w:t>72.168</w:t>
            </w:r>
          </w:p>
        </w:tc>
      </w:tr>
      <w:tr w:rsidR="00A56AD8" w:rsidRPr="00A56AD8" w14:paraId="598CD725"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22B5A5" w14:textId="77777777" w:rsidR="00A56AD8" w:rsidRPr="00A56AD8" w:rsidRDefault="00A56AD8" w:rsidP="00A56AD8">
            <w:pPr>
              <w:rPr>
                <w:szCs w:val="14"/>
              </w:rPr>
            </w:pPr>
            <w:r w:rsidRPr="00A56AD8">
              <w:rPr>
                <w:rFonts w:eastAsia="Tahoma"/>
                <w:color w:val="000000"/>
                <w:szCs w:val="14"/>
              </w:rPr>
              <w:t>Zakon o motornih vozilih</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9F3ADB" w14:textId="77777777" w:rsidR="00A56AD8" w:rsidRPr="00A56AD8" w:rsidRDefault="00A56AD8" w:rsidP="00A56AD8">
            <w:pPr>
              <w:jc w:val="right"/>
              <w:rPr>
                <w:szCs w:val="14"/>
              </w:rPr>
            </w:pPr>
            <w:r w:rsidRPr="00A56AD8">
              <w:rPr>
                <w:rFonts w:eastAsia="Tahoma"/>
                <w:color w:val="000000"/>
                <w:szCs w:val="14"/>
              </w:rPr>
              <w:t>4.865</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A1BB13" w14:textId="77777777" w:rsidR="00A56AD8" w:rsidRPr="00A56AD8" w:rsidRDefault="00A56AD8" w:rsidP="00A56AD8">
            <w:pPr>
              <w:jc w:val="right"/>
              <w:rPr>
                <w:szCs w:val="14"/>
              </w:rPr>
            </w:pPr>
            <w:r w:rsidRPr="00A56AD8">
              <w:rPr>
                <w:rFonts w:eastAsia="Tahoma"/>
                <w:color w:val="000000"/>
                <w:szCs w:val="14"/>
              </w:rPr>
              <w:t>4.672</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92A7BC" w14:textId="77777777" w:rsidR="00A56AD8" w:rsidRPr="00A56AD8" w:rsidRDefault="00A56AD8" w:rsidP="00A56AD8">
            <w:pPr>
              <w:jc w:val="right"/>
              <w:rPr>
                <w:szCs w:val="14"/>
              </w:rPr>
            </w:pPr>
            <w:r w:rsidRPr="00A56AD8">
              <w:rPr>
                <w:rFonts w:eastAsia="Tahoma"/>
                <w:color w:val="000000"/>
                <w:szCs w:val="14"/>
              </w:rPr>
              <w:t>5.510</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39BD5A" w14:textId="77777777" w:rsidR="00A56AD8" w:rsidRPr="00A56AD8" w:rsidRDefault="00A56AD8" w:rsidP="00A56AD8">
            <w:pPr>
              <w:jc w:val="right"/>
              <w:rPr>
                <w:szCs w:val="14"/>
              </w:rPr>
            </w:pPr>
            <w:r w:rsidRPr="00A56AD8">
              <w:rPr>
                <w:rFonts w:eastAsia="Tahoma"/>
                <w:color w:val="000000"/>
                <w:szCs w:val="14"/>
              </w:rPr>
              <w:t>5.216</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21E875" w14:textId="77777777" w:rsidR="00A56AD8" w:rsidRPr="00A56AD8" w:rsidRDefault="00A56AD8" w:rsidP="00A56AD8">
            <w:pPr>
              <w:jc w:val="right"/>
              <w:rPr>
                <w:szCs w:val="14"/>
              </w:rPr>
            </w:pPr>
            <w:r w:rsidRPr="00A56AD8">
              <w:rPr>
                <w:rFonts w:eastAsia="Tahoma"/>
                <w:color w:val="000000"/>
                <w:szCs w:val="14"/>
              </w:rPr>
              <w:t>5.522</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DFA445" w14:textId="77777777" w:rsidR="00A56AD8" w:rsidRPr="00A56AD8" w:rsidRDefault="00A56AD8" w:rsidP="00A56AD8">
            <w:pPr>
              <w:jc w:val="right"/>
              <w:rPr>
                <w:szCs w:val="14"/>
              </w:rPr>
            </w:pPr>
            <w:r w:rsidRPr="00A56AD8">
              <w:rPr>
                <w:rFonts w:eastAsia="Tahoma"/>
                <w:color w:val="000000"/>
                <w:szCs w:val="14"/>
              </w:rPr>
              <w:t>5.780</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ADEE1D" w14:textId="77777777" w:rsidR="00A56AD8" w:rsidRPr="00A56AD8" w:rsidRDefault="00A56AD8" w:rsidP="00A56AD8">
            <w:pPr>
              <w:jc w:val="right"/>
              <w:rPr>
                <w:szCs w:val="14"/>
              </w:rPr>
            </w:pPr>
            <w:r w:rsidRPr="00A56AD8">
              <w:rPr>
                <w:rFonts w:eastAsia="Tahoma"/>
                <w:color w:val="000000"/>
                <w:szCs w:val="14"/>
              </w:rPr>
              <w:t>6.251</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94C2E6" w14:textId="77777777" w:rsidR="00A56AD8" w:rsidRPr="00A56AD8" w:rsidRDefault="00A56AD8" w:rsidP="00A56AD8">
            <w:pPr>
              <w:jc w:val="right"/>
              <w:rPr>
                <w:szCs w:val="14"/>
              </w:rPr>
            </w:pPr>
            <w:r w:rsidRPr="00A56AD8">
              <w:rPr>
                <w:rFonts w:eastAsia="Tahoma"/>
                <w:color w:val="000000"/>
                <w:szCs w:val="14"/>
              </w:rPr>
              <w:t>6.714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05CED7" w14:textId="77777777" w:rsidR="00A56AD8" w:rsidRPr="00A56AD8" w:rsidRDefault="00A56AD8" w:rsidP="00A56AD8">
            <w:pPr>
              <w:jc w:val="right"/>
              <w:rPr>
                <w:szCs w:val="14"/>
              </w:rPr>
            </w:pPr>
            <w:r w:rsidRPr="00A56AD8">
              <w:rPr>
                <w:rFonts w:eastAsia="Tahoma"/>
                <w:color w:val="000000"/>
                <w:szCs w:val="14"/>
              </w:rPr>
              <w:t>7.049</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DCED69" w14:textId="77777777" w:rsidR="00A56AD8" w:rsidRPr="00A56AD8" w:rsidRDefault="00A56AD8" w:rsidP="00A56AD8">
            <w:pPr>
              <w:jc w:val="right"/>
              <w:rPr>
                <w:szCs w:val="14"/>
              </w:rPr>
            </w:pPr>
            <w:r w:rsidRPr="00A56AD8">
              <w:rPr>
                <w:rFonts w:eastAsia="Tahoma"/>
                <w:color w:val="000000"/>
                <w:szCs w:val="14"/>
              </w:rPr>
              <w:t>6.405</w:t>
            </w:r>
          </w:p>
        </w:tc>
      </w:tr>
      <w:tr w:rsidR="00A56AD8" w:rsidRPr="00A56AD8" w14:paraId="0A07111D"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2685FB" w14:textId="77777777" w:rsidR="00A56AD8" w:rsidRPr="00A56AD8" w:rsidRDefault="00A56AD8" w:rsidP="00A56AD8">
            <w:pPr>
              <w:rPr>
                <w:szCs w:val="14"/>
              </w:rPr>
            </w:pPr>
            <w:r w:rsidRPr="00A56AD8">
              <w:rPr>
                <w:rFonts w:eastAsia="Tahoma"/>
                <w:color w:val="000000"/>
                <w:szCs w:val="14"/>
              </w:rPr>
              <w:t>Zakon o cestah</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E91FF" w14:textId="77777777" w:rsidR="00A56AD8" w:rsidRPr="00A56AD8" w:rsidRDefault="00A56AD8" w:rsidP="00A56AD8">
            <w:pPr>
              <w:jc w:val="right"/>
              <w:rPr>
                <w:szCs w:val="14"/>
              </w:rPr>
            </w:pPr>
            <w:r w:rsidRPr="00A56AD8">
              <w:rPr>
                <w:rFonts w:eastAsia="Tahoma"/>
                <w:color w:val="000000"/>
                <w:szCs w:val="14"/>
              </w:rPr>
              <w:t>729</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63DD18" w14:textId="77777777" w:rsidR="00A56AD8" w:rsidRPr="00A56AD8" w:rsidRDefault="00A56AD8" w:rsidP="00A56AD8">
            <w:pPr>
              <w:jc w:val="right"/>
              <w:rPr>
                <w:szCs w:val="14"/>
              </w:rPr>
            </w:pPr>
            <w:r w:rsidRPr="00A56AD8">
              <w:rPr>
                <w:rFonts w:eastAsia="Tahoma"/>
                <w:color w:val="000000"/>
                <w:szCs w:val="14"/>
              </w:rPr>
              <w:t>512</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25CC6B" w14:textId="77777777" w:rsidR="00A56AD8" w:rsidRPr="00A56AD8" w:rsidRDefault="00A56AD8" w:rsidP="00A56AD8">
            <w:pPr>
              <w:jc w:val="right"/>
              <w:rPr>
                <w:szCs w:val="14"/>
              </w:rPr>
            </w:pPr>
            <w:r w:rsidRPr="00A56AD8">
              <w:rPr>
                <w:rFonts w:eastAsia="Tahoma"/>
                <w:color w:val="000000"/>
                <w:szCs w:val="14"/>
              </w:rPr>
              <w:t>757</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1FF186" w14:textId="77777777" w:rsidR="00A56AD8" w:rsidRPr="00A56AD8" w:rsidRDefault="00A56AD8" w:rsidP="00A56AD8">
            <w:pPr>
              <w:jc w:val="right"/>
              <w:rPr>
                <w:szCs w:val="14"/>
              </w:rPr>
            </w:pPr>
            <w:r w:rsidRPr="00A56AD8">
              <w:rPr>
                <w:rFonts w:eastAsia="Tahoma"/>
                <w:color w:val="000000"/>
                <w:szCs w:val="14"/>
              </w:rPr>
              <w:t>567</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81748C" w14:textId="77777777" w:rsidR="00A56AD8" w:rsidRPr="00A56AD8" w:rsidRDefault="00A56AD8" w:rsidP="00A56AD8">
            <w:pPr>
              <w:jc w:val="right"/>
              <w:rPr>
                <w:szCs w:val="14"/>
              </w:rPr>
            </w:pPr>
            <w:r w:rsidRPr="00A56AD8">
              <w:rPr>
                <w:rFonts w:eastAsia="Tahoma"/>
                <w:color w:val="000000"/>
                <w:szCs w:val="14"/>
              </w:rPr>
              <w:t>603</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611B05" w14:textId="77777777" w:rsidR="00A56AD8" w:rsidRPr="00A56AD8" w:rsidRDefault="00A56AD8" w:rsidP="00A56AD8">
            <w:pPr>
              <w:jc w:val="right"/>
              <w:rPr>
                <w:szCs w:val="14"/>
              </w:rPr>
            </w:pPr>
            <w:r w:rsidRPr="00A56AD8">
              <w:rPr>
                <w:rFonts w:eastAsia="Tahoma"/>
                <w:color w:val="000000"/>
                <w:szCs w:val="14"/>
              </w:rPr>
              <w:t>839</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56418C" w14:textId="77777777" w:rsidR="00A56AD8" w:rsidRPr="00A56AD8" w:rsidRDefault="00A56AD8" w:rsidP="00A56AD8">
            <w:pPr>
              <w:jc w:val="right"/>
              <w:rPr>
                <w:szCs w:val="14"/>
              </w:rPr>
            </w:pPr>
            <w:r w:rsidRPr="00A56AD8">
              <w:rPr>
                <w:rFonts w:eastAsia="Tahoma"/>
                <w:color w:val="000000"/>
                <w:szCs w:val="14"/>
              </w:rPr>
              <w:t>783</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1D4A35" w14:textId="77777777" w:rsidR="00A56AD8" w:rsidRPr="00A56AD8" w:rsidRDefault="00A56AD8" w:rsidP="00A56AD8">
            <w:pPr>
              <w:jc w:val="right"/>
              <w:rPr>
                <w:szCs w:val="14"/>
              </w:rPr>
            </w:pPr>
            <w:r w:rsidRPr="00A56AD8">
              <w:rPr>
                <w:rFonts w:eastAsia="Tahoma"/>
                <w:color w:val="000000"/>
                <w:szCs w:val="14"/>
              </w:rPr>
              <w:t>379</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B4D5DA" w14:textId="77777777" w:rsidR="00A56AD8" w:rsidRPr="00A56AD8" w:rsidRDefault="00A56AD8" w:rsidP="00A56AD8">
            <w:pPr>
              <w:jc w:val="right"/>
              <w:rPr>
                <w:szCs w:val="14"/>
              </w:rPr>
            </w:pPr>
            <w:r w:rsidRPr="00A56AD8">
              <w:rPr>
                <w:rFonts w:eastAsia="Tahoma"/>
                <w:color w:val="000000"/>
                <w:szCs w:val="14"/>
              </w:rPr>
              <w:t>1.875</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7CFD1D" w14:textId="77777777" w:rsidR="00A56AD8" w:rsidRPr="00A56AD8" w:rsidRDefault="00A56AD8" w:rsidP="00A56AD8">
            <w:pPr>
              <w:jc w:val="right"/>
              <w:rPr>
                <w:szCs w:val="14"/>
              </w:rPr>
            </w:pPr>
            <w:r w:rsidRPr="00A56AD8">
              <w:rPr>
                <w:rFonts w:eastAsia="Tahoma"/>
                <w:color w:val="000000"/>
                <w:szCs w:val="14"/>
              </w:rPr>
              <w:t>1.572</w:t>
            </w:r>
          </w:p>
        </w:tc>
      </w:tr>
      <w:tr w:rsidR="00A56AD8" w:rsidRPr="00A56AD8" w14:paraId="2CC5B7EC"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283544" w14:textId="77777777" w:rsidR="00A56AD8" w:rsidRPr="00A56AD8" w:rsidRDefault="00A56AD8" w:rsidP="00A56AD8">
            <w:pPr>
              <w:rPr>
                <w:szCs w:val="14"/>
              </w:rPr>
            </w:pPr>
            <w:r w:rsidRPr="00A56AD8">
              <w:rPr>
                <w:rFonts w:eastAsia="Tahoma"/>
                <w:color w:val="000000"/>
                <w:szCs w:val="14"/>
              </w:rPr>
              <w:t>Zakon o voznikih</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90403A" w14:textId="77777777" w:rsidR="00A56AD8" w:rsidRPr="00A56AD8" w:rsidRDefault="00A56AD8" w:rsidP="00A56AD8">
            <w:pPr>
              <w:jc w:val="right"/>
              <w:rPr>
                <w:szCs w:val="14"/>
              </w:rPr>
            </w:pPr>
            <w:r w:rsidRPr="00A56AD8">
              <w:rPr>
                <w:rFonts w:eastAsia="Tahoma"/>
                <w:color w:val="000000"/>
                <w:szCs w:val="14"/>
              </w:rPr>
              <w:t>1.431</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FCD8B2" w14:textId="77777777" w:rsidR="00A56AD8" w:rsidRPr="00A56AD8" w:rsidRDefault="00A56AD8" w:rsidP="00A56AD8">
            <w:pPr>
              <w:jc w:val="right"/>
              <w:rPr>
                <w:szCs w:val="14"/>
              </w:rPr>
            </w:pPr>
            <w:r w:rsidRPr="00A56AD8">
              <w:rPr>
                <w:rFonts w:eastAsia="Tahoma"/>
                <w:color w:val="000000"/>
                <w:szCs w:val="14"/>
              </w:rPr>
              <w:t>1.318</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120685" w14:textId="77777777" w:rsidR="00A56AD8" w:rsidRPr="00A56AD8" w:rsidRDefault="00A56AD8" w:rsidP="00A56AD8">
            <w:pPr>
              <w:jc w:val="right"/>
              <w:rPr>
                <w:szCs w:val="14"/>
              </w:rPr>
            </w:pPr>
            <w:r w:rsidRPr="00A56AD8">
              <w:rPr>
                <w:rFonts w:eastAsia="Tahoma"/>
                <w:color w:val="000000"/>
                <w:szCs w:val="14"/>
              </w:rPr>
              <w:t>1.650</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90FEB3" w14:textId="77777777" w:rsidR="00A56AD8" w:rsidRPr="00A56AD8" w:rsidRDefault="00A56AD8" w:rsidP="00A56AD8">
            <w:pPr>
              <w:jc w:val="right"/>
              <w:rPr>
                <w:szCs w:val="14"/>
              </w:rPr>
            </w:pPr>
            <w:r w:rsidRPr="00A56AD8">
              <w:rPr>
                <w:rFonts w:eastAsia="Tahoma"/>
                <w:color w:val="000000"/>
                <w:szCs w:val="14"/>
              </w:rPr>
              <w:t>1.502</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87DF76" w14:textId="77777777" w:rsidR="00A56AD8" w:rsidRPr="00A56AD8" w:rsidRDefault="00A56AD8" w:rsidP="00A56AD8">
            <w:pPr>
              <w:jc w:val="right"/>
              <w:rPr>
                <w:szCs w:val="14"/>
              </w:rPr>
            </w:pPr>
            <w:r w:rsidRPr="00A56AD8">
              <w:rPr>
                <w:rFonts w:eastAsia="Tahoma"/>
                <w:color w:val="000000"/>
                <w:szCs w:val="14"/>
              </w:rPr>
              <w:t>1.599</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9481D1" w14:textId="77777777" w:rsidR="00A56AD8" w:rsidRPr="00A56AD8" w:rsidRDefault="00A56AD8" w:rsidP="00A56AD8">
            <w:pPr>
              <w:jc w:val="right"/>
              <w:rPr>
                <w:szCs w:val="14"/>
              </w:rPr>
            </w:pPr>
            <w:r w:rsidRPr="00A56AD8">
              <w:rPr>
                <w:rFonts w:eastAsia="Tahoma"/>
                <w:color w:val="000000"/>
                <w:szCs w:val="14"/>
              </w:rPr>
              <w:t>1.744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45017F" w14:textId="77777777" w:rsidR="00A56AD8" w:rsidRPr="00A56AD8" w:rsidRDefault="00A56AD8" w:rsidP="00A56AD8">
            <w:pPr>
              <w:jc w:val="right"/>
              <w:rPr>
                <w:szCs w:val="14"/>
              </w:rPr>
            </w:pPr>
            <w:r w:rsidRPr="00A56AD8">
              <w:rPr>
                <w:rFonts w:eastAsia="Tahoma"/>
                <w:color w:val="000000"/>
                <w:szCs w:val="14"/>
              </w:rPr>
              <w:t>1.416</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57456C" w14:textId="77777777" w:rsidR="00A56AD8" w:rsidRPr="00A56AD8" w:rsidRDefault="00A56AD8" w:rsidP="00A56AD8">
            <w:pPr>
              <w:jc w:val="right"/>
              <w:rPr>
                <w:szCs w:val="14"/>
              </w:rPr>
            </w:pPr>
            <w:r w:rsidRPr="00A56AD8">
              <w:rPr>
                <w:rFonts w:eastAsia="Tahoma"/>
                <w:color w:val="000000"/>
                <w:szCs w:val="14"/>
              </w:rPr>
              <w:t>1.517</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0F035F" w14:textId="77777777" w:rsidR="00A56AD8" w:rsidRPr="00A56AD8" w:rsidRDefault="00A56AD8" w:rsidP="00A56AD8">
            <w:pPr>
              <w:jc w:val="right"/>
              <w:rPr>
                <w:szCs w:val="14"/>
              </w:rPr>
            </w:pPr>
            <w:r w:rsidRPr="00A56AD8">
              <w:rPr>
                <w:rFonts w:eastAsia="Tahoma"/>
                <w:color w:val="000000"/>
                <w:szCs w:val="14"/>
              </w:rPr>
              <w:t>1.494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0123C3" w14:textId="77777777" w:rsidR="00A56AD8" w:rsidRPr="00A56AD8" w:rsidRDefault="00A56AD8" w:rsidP="00A56AD8">
            <w:pPr>
              <w:jc w:val="right"/>
              <w:rPr>
                <w:szCs w:val="14"/>
              </w:rPr>
            </w:pPr>
            <w:r w:rsidRPr="00A56AD8">
              <w:rPr>
                <w:rFonts w:eastAsia="Tahoma"/>
                <w:color w:val="000000"/>
                <w:szCs w:val="14"/>
              </w:rPr>
              <w:t>1.482</w:t>
            </w:r>
          </w:p>
        </w:tc>
      </w:tr>
      <w:tr w:rsidR="00A56AD8" w:rsidRPr="00A56AD8" w14:paraId="4280EB1C"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2DA889" w14:textId="77777777" w:rsidR="00A56AD8" w:rsidRPr="00A56AD8" w:rsidRDefault="00A56AD8" w:rsidP="00A56AD8">
            <w:pPr>
              <w:rPr>
                <w:szCs w:val="14"/>
              </w:rPr>
            </w:pPr>
            <w:r w:rsidRPr="00A56AD8">
              <w:rPr>
                <w:rFonts w:eastAsia="Tahoma"/>
                <w:color w:val="000000"/>
                <w:szCs w:val="14"/>
              </w:rPr>
              <w:t xml:space="preserve">Zakon o del. času in </w:t>
            </w:r>
            <w:proofErr w:type="spellStart"/>
            <w:r w:rsidRPr="00A56AD8">
              <w:rPr>
                <w:rFonts w:eastAsia="Tahoma"/>
                <w:color w:val="000000"/>
                <w:szCs w:val="14"/>
              </w:rPr>
              <w:t>obv</w:t>
            </w:r>
            <w:proofErr w:type="spellEnd"/>
            <w:r w:rsidRPr="00A56AD8">
              <w:rPr>
                <w:rFonts w:eastAsia="Tahoma"/>
                <w:color w:val="000000"/>
                <w:szCs w:val="14"/>
              </w:rPr>
              <w:t xml:space="preserve">. počitkih </w:t>
            </w:r>
            <w:proofErr w:type="spellStart"/>
            <w:r w:rsidRPr="00A56AD8">
              <w:rPr>
                <w:rFonts w:eastAsia="Tahoma"/>
                <w:color w:val="000000"/>
                <w:szCs w:val="14"/>
              </w:rPr>
              <w:t>mob</w:t>
            </w:r>
            <w:proofErr w:type="spellEnd"/>
            <w:r w:rsidRPr="00A56AD8">
              <w:rPr>
                <w:rFonts w:eastAsia="Tahoma"/>
                <w:color w:val="000000"/>
                <w:szCs w:val="14"/>
              </w:rPr>
              <w:t>. del. ter o zapis. opremi v cestnih prev.</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75467" w14:textId="77777777" w:rsidR="00A56AD8" w:rsidRPr="00A56AD8" w:rsidRDefault="00A56AD8" w:rsidP="00A56AD8">
            <w:pPr>
              <w:jc w:val="right"/>
              <w:rPr>
                <w:szCs w:val="14"/>
              </w:rPr>
            </w:pPr>
            <w:r w:rsidRPr="00A56AD8">
              <w:rPr>
                <w:rFonts w:eastAsia="Tahoma"/>
                <w:color w:val="000000"/>
                <w:szCs w:val="14"/>
              </w:rPr>
              <w:t>281</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5DDBF2" w14:textId="77777777" w:rsidR="00A56AD8" w:rsidRPr="00A56AD8" w:rsidRDefault="00A56AD8" w:rsidP="00A56AD8">
            <w:pPr>
              <w:jc w:val="right"/>
              <w:rPr>
                <w:szCs w:val="14"/>
              </w:rPr>
            </w:pPr>
            <w:r w:rsidRPr="00A56AD8">
              <w:rPr>
                <w:rFonts w:eastAsia="Tahoma"/>
                <w:color w:val="000000"/>
                <w:szCs w:val="14"/>
              </w:rPr>
              <w:t>190</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CB954C" w14:textId="77777777" w:rsidR="00A56AD8" w:rsidRPr="00A56AD8" w:rsidRDefault="00A56AD8" w:rsidP="00A56AD8">
            <w:pPr>
              <w:jc w:val="right"/>
              <w:rPr>
                <w:szCs w:val="14"/>
              </w:rPr>
            </w:pPr>
            <w:r w:rsidRPr="00A56AD8">
              <w:rPr>
                <w:rFonts w:eastAsia="Tahoma"/>
                <w:color w:val="000000"/>
                <w:szCs w:val="14"/>
              </w:rPr>
              <w:t>287</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2B8244" w14:textId="77777777" w:rsidR="00A56AD8" w:rsidRPr="00A56AD8" w:rsidRDefault="00A56AD8" w:rsidP="00A56AD8">
            <w:pPr>
              <w:jc w:val="right"/>
              <w:rPr>
                <w:szCs w:val="14"/>
              </w:rPr>
            </w:pPr>
            <w:r w:rsidRPr="00A56AD8">
              <w:rPr>
                <w:rFonts w:eastAsia="Tahoma"/>
                <w:color w:val="000000"/>
                <w:szCs w:val="14"/>
              </w:rPr>
              <w:t>157</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3135B5" w14:textId="77777777" w:rsidR="00A56AD8" w:rsidRPr="00A56AD8" w:rsidRDefault="00A56AD8" w:rsidP="00A56AD8">
            <w:pPr>
              <w:jc w:val="right"/>
              <w:rPr>
                <w:szCs w:val="14"/>
              </w:rPr>
            </w:pPr>
            <w:r w:rsidRPr="00A56AD8">
              <w:rPr>
                <w:rFonts w:eastAsia="Tahoma"/>
                <w:color w:val="000000"/>
                <w:szCs w:val="14"/>
              </w:rPr>
              <w:t>98</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E633C6" w14:textId="77777777" w:rsidR="00A56AD8" w:rsidRPr="00A56AD8" w:rsidRDefault="00A56AD8" w:rsidP="00A56AD8">
            <w:pPr>
              <w:jc w:val="right"/>
              <w:rPr>
                <w:szCs w:val="14"/>
              </w:rPr>
            </w:pPr>
            <w:r w:rsidRPr="00A56AD8">
              <w:rPr>
                <w:rFonts w:eastAsia="Tahoma"/>
                <w:color w:val="000000"/>
                <w:szCs w:val="14"/>
              </w:rPr>
              <w:t>92</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5D16AA" w14:textId="77777777" w:rsidR="00A56AD8" w:rsidRPr="00A56AD8" w:rsidRDefault="00A56AD8" w:rsidP="00A56AD8">
            <w:pPr>
              <w:jc w:val="right"/>
              <w:rPr>
                <w:szCs w:val="14"/>
              </w:rPr>
            </w:pPr>
            <w:r w:rsidRPr="00A56AD8">
              <w:rPr>
                <w:rFonts w:eastAsia="Tahoma"/>
                <w:color w:val="000000"/>
                <w:szCs w:val="14"/>
              </w:rPr>
              <w:t>143</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3B222A" w14:textId="77777777" w:rsidR="00A56AD8" w:rsidRPr="00A56AD8" w:rsidRDefault="00A56AD8" w:rsidP="00A56AD8">
            <w:pPr>
              <w:jc w:val="right"/>
              <w:rPr>
                <w:szCs w:val="14"/>
              </w:rPr>
            </w:pPr>
            <w:r w:rsidRPr="00A56AD8">
              <w:rPr>
                <w:rFonts w:eastAsia="Tahoma"/>
                <w:color w:val="000000"/>
                <w:szCs w:val="14"/>
              </w:rPr>
              <w:t>129</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9A9E1E" w14:textId="77777777" w:rsidR="00A56AD8" w:rsidRPr="00A56AD8" w:rsidRDefault="00A56AD8" w:rsidP="00A56AD8">
            <w:pPr>
              <w:jc w:val="right"/>
              <w:rPr>
                <w:szCs w:val="14"/>
              </w:rPr>
            </w:pPr>
            <w:r w:rsidRPr="00A56AD8">
              <w:rPr>
                <w:rFonts w:eastAsia="Tahoma"/>
                <w:color w:val="000000"/>
                <w:szCs w:val="14"/>
              </w:rPr>
              <w:t>653</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B0BE4A" w14:textId="77777777" w:rsidR="00A56AD8" w:rsidRPr="00A56AD8" w:rsidRDefault="00A56AD8" w:rsidP="00A56AD8">
            <w:pPr>
              <w:jc w:val="right"/>
              <w:rPr>
                <w:szCs w:val="14"/>
              </w:rPr>
            </w:pPr>
            <w:r w:rsidRPr="00A56AD8">
              <w:rPr>
                <w:rFonts w:eastAsia="Tahoma"/>
                <w:color w:val="000000"/>
                <w:szCs w:val="14"/>
              </w:rPr>
              <w:t>830</w:t>
            </w:r>
          </w:p>
        </w:tc>
      </w:tr>
      <w:tr w:rsidR="00A56AD8" w:rsidRPr="00A56AD8" w14:paraId="1A258BD8"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C85CEC" w14:textId="77777777" w:rsidR="00A56AD8" w:rsidRPr="00A56AD8" w:rsidRDefault="00A56AD8" w:rsidP="00A56AD8">
            <w:pPr>
              <w:rPr>
                <w:szCs w:val="14"/>
              </w:rPr>
            </w:pPr>
            <w:r w:rsidRPr="00A56AD8">
              <w:rPr>
                <w:rFonts w:eastAsia="Tahoma"/>
                <w:color w:val="000000"/>
                <w:szCs w:val="14"/>
              </w:rPr>
              <w:t>Zakon o obveznih zavarovanjih v prometu</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A1BC14" w14:textId="77777777" w:rsidR="00A56AD8" w:rsidRPr="00A56AD8" w:rsidRDefault="00A56AD8" w:rsidP="00A56AD8">
            <w:pPr>
              <w:jc w:val="right"/>
              <w:rPr>
                <w:szCs w:val="14"/>
              </w:rPr>
            </w:pPr>
            <w:r w:rsidRPr="00A56AD8">
              <w:rPr>
                <w:rFonts w:eastAsia="Tahoma"/>
                <w:color w:val="000000"/>
                <w:szCs w:val="14"/>
              </w:rPr>
              <w:t>46</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B905C8" w14:textId="77777777" w:rsidR="00A56AD8" w:rsidRPr="00A56AD8" w:rsidRDefault="00A56AD8" w:rsidP="00A56AD8">
            <w:pPr>
              <w:jc w:val="right"/>
              <w:rPr>
                <w:szCs w:val="14"/>
              </w:rPr>
            </w:pPr>
            <w:r w:rsidRPr="00A56AD8">
              <w:rPr>
                <w:rFonts w:eastAsia="Tahoma"/>
                <w:color w:val="000000"/>
                <w:szCs w:val="14"/>
              </w:rPr>
              <w:t>141</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1FC48A" w14:textId="77777777" w:rsidR="00A56AD8" w:rsidRPr="00A56AD8" w:rsidRDefault="00A56AD8" w:rsidP="00A56AD8">
            <w:pPr>
              <w:jc w:val="right"/>
              <w:rPr>
                <w:szCs w:val="14"/>
              </w:rPr>
            </w:pPr>
            <w:r w:rsidRPr="00A56AD8">
              <w:rPr>
                <w:rFonts w:eastAsia="Tahoma"/>
                <w:color w:val="000000"/>
                <w:szCs w:val="14"/>
              </w:rPr>
              <w:t>317</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C3B7C6" w14:textId="77777777" w:rsidR="00A56AD8" w:rsidRPr="00A56AD8" w:rsidRDefault="00A56AD8" w:rsidP="00A56AD8">
            <w:pPr>
              <w:jc w:val="right"/>
              <w:rPr>
                <w:szCs w:val="14"/>
              </w:rPr>
            </w:pPr>
            <w:r w:rsidRPr="00A56AD8">
              <w:rPr>
                <w:rFonts w:eastAsia="Tahoma"/>
                <w:color w:val="000000"/>
                <w:szCs w:val="14"/>
              </w:rPr>
              <w:t>404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6E1860" w14:textId="77777777" w:rsidR="00A56AD8" w:rsidRPr="00A56AD8" w:rsidRDefault="00A56AD8" w:rsidP="00A56AD8">
            <w:pPr>
              <w:jc w:val="right"/>
              <w:rPr>
                <w:szCs w:val="14"/>
              </w:rPr>
            </w:pPr>
            <w:r w:rsidRPr="00A56AD8">
              <w:rPr>
                <w:rFonts w:eastAsia="Tahoma"/>
                <w:color w:val="000000"/>
                <w:szCs w:val="14"/>
              </w:rPr>
              <w:t>447</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A9CEA7" w14:textId="77777777" w:rsidR="00A56AD8" w:rsidRPr="00A56AD8" w:rsidRDefault="00A56AD8" w:rsidP="00A56AD8">
            <w:pPr>
              <w:jc w:val="right"/>
              <w:rPr>
                <w:szCs w:val="14"/>
              </w:rPr>
            </w:pPr>
            <w:r w:rsidRPr="00A56AD8">
              <w:rPr>
                <w:rFonts w:eastAsia="Tahoma"/>
                <w:color w:val="000000"/>
                <w:szCs w:val="14"/>
              </w:rPr>
              <w:t>618</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69A3D9" w14:textId="77777777" w:rsidR="00A56AD8" w:rsidRPr="00A56AD8" w:rsidRDefault="00A56AD8" w:rsidP="00A56AD8">
            <w:pPr>
              <w:jc w:val="right"/>
              <w:rPr>
                <w:szCs w:val="14"/>
              </w:rPr>
            </w:pPr>
            <w:r w:rsidRPr="00A56AD8">
              <w:rPr>
                <w:rFonts w:eastAsia="Tahoma"/>
                <w:color w:val="000000"/>
                <w:szCs w:val="14"/>
              </w:rPr>
              <w:t>467</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BFAB1A" w14:textId="77777777" w:rsidR="00A56AD8" w:rsidRPr="00A56AD8" w:rsidRDefault="00A56AD8" w:rsidP="00A56AD8">
            <w:pPr>
              <w:jc w:val="right"/>
              <w:rPr>
                <w:szCs w:val="14"/>
              </w:rPr>
            </w:pPr>
            <w:r w:rsidRPr="00A56AD8">
              <w:rPr>
                <w:rFonts w:eastAsia="Tahoma"/>
                <w:color w:val="000000"/>
                <w:szCs w:val="14"/>
              </w:rPr>
              <w:t>449</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13D43F" w14:textId="77777777" w:rsidR="00A56AD8" w:rsidRPr="00A56AD8" w:rsidRDefault="00A56AD8" w:rsidP="00A56AD8">
            <w:pPr>
              <w:jc w:val="right"/>
              <w:rPr>
                <w:szCs w:val="14"/>
              </w:rPr>
            </w:pPr>
            <w:r w:rsidRPr="00A56AD8">
              <w:rPr>
                <w:rFonts w:eastAsia="Tahoma"/>
                <w:color w:val="000000"/>
                <w:szCs w:val="14"/>
              </w:rPr>
              <w:t>392</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C23986" w14:textId="77777777" w:rsidR="00A56AD8" w:rsidRPr="00A56AD8" w:rsidRDefault="00A56AD8" w:rsidP="00A56AD8">
            <w:pPr>
              <w:jc w:val="right"/>
              <w:rPr>
                <w:szCs w:val="14"/>
              </w:rPr>
            </w:pPr>
            <w:r w:rsidRPr="00A56AD8">
              <w:rPr>
                <w:rFonts w:eastAsia="Tahoma"/>
                <w:color w:val="000000"/>
                <w:szCs w:val="14"/>
              </w:rPr>
              <w:t>316</w:t>
            </w:r>
          </w:p>
        </w:tc>
      </w:tr>
      <w:tr w:rsidR="00A56AD8" w:rsidRPr="00A56AD8" w14:paraId="50AF0AC3"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729FDB" w14:textId="77777777" w:rsidR="00A56AD8" w:rsidRPr="00A56AD8" w:rsidRDefault="00A56AD8" w:rsidP="00A56AD8">
            <w:pPr>
              <w:rPr>
                <w:szCs w:val="14"/>
              </w:rPr>
            </w:pPr>
            <w:r w:rsidRPr="00A56AD8">
              <w:rPr>
                <w:rFonts w:eastAsia="Tahoma"/>
                <w:color w:val="000000"/>
                <w:szCs w:val="14"/>
              </w:rPr>
              <w:t>Zakon o cestninjenju</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6B6BDA" w14:textId="77777777" w:rsidR="00A56AD8" w:rsidRPr="00A56AD8" w:rsidRDefault="00A56AD8" w:rsidP="00A56AD8">
            <w:pPr>
              <w:jc w:val="right"/>
              <w:rPr>
                <w:szCs w:val="14"/>
              </w:rPr>
            </w:pPr>
            <w:r w:rsidRPr="00A56AD8">
              <w:rPr>
                <w:rFonts w:eastAsia="Tahoma"/>
                <w:color w:val="000000"/>
                <w:szCs w:val="14"/>
              </w:rPr>
              <w:t>124</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155520" w14:textId="77777777" w:rsidR="00A56AD8" w:rsidRPr="00A56AD8" w:rsidRDefault="00A56AD8" w:rsidP="00A56AD8">
            <w:pPr>
              <w:jc w:val="right"/>
              <w:rPr>
                <w:szCs w:val="14"/>
              </w:rPr>
            </w:pPr>
            <w:r w:rsidRPr="00A56AD8">
              <w:rPr>
                <w:rFonts w:eastAsia="Tahoma"/>
                <w:color w:val="000000"/>
                <w:szCs w:val="14"/>
              </w:rPr>
              <w:t>153</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6F78AE" w14:textId="77777777" w:rsidR="00A56AD8" w:rsidRPr="00A56AD8" w:rsidRDefault="00A56AD8" w:rsidP="00A56AD8">
            <w:pPr>
              <w:jc w:val="right"/>
              <w:rPr>
                <w:szCs w:val="14"/>
              </w:rPr>
            </w:pPr>
            <w:r w:rsidRPr="00A56AD8">
              <w:rPr>
                <w:rFonts w:eastAsia="Tahoma"/>
                <w:color w:val="000000"/>
                <w:szCs w:val="14"/>
              </w:rPr>
              <w:t>223</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756CB3" w14:textId="77777777" w:rsidR="00A56AD8" w:rsidRPr="00A56AD8" w:rsidRDefault="00A56AD8" w:rsidP="00A56AD8">
            <w:pPr>
              <w:jc w:val="right"/>
              <w:rPr>
                <w:szCs w:val="14"/>
              </w:rPr>
            </w:pPr>
            <w:r w:rsidRPr="00A56AD8">
              <w:rPr>
                <w:rFonts w:eastAsia="Tahoma"/>
                <w:color w:val="000000"/>
                <w:szCs w:val="14"/>
              </w:rPr>
              <w:t>179</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D7DF6D" w14:textId="77777777" w:rsidR="00A56AD8" w:rsidRPr="00A56AD8" w:rsidRDefault="00A56AD8" w:rsidP="00A56AD8">
            <w:pPr>
              <w:jc w:val="right"/>
              <w:rPr>
                <w:szCs w:val="14"/>
              </w:rPr>
            </w:pPr>
            <w:r w:rsidRPr="00A56AD8">
              <w:rPr>
                <w:rFonts w:eastAsia="Tahoma"/>
                <w:color w:val="000000"/>
                <w:szCs w:val="14"/>
              </w:rPr>
              <w:t>205</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A32E9F" w14:textId="77777777" w:rsidR="00A56AD8" w:rsidRPr="00A56AD8" w:rsidRDefault="00A56AD8" w:rsidP="00A56AD8">
            <w:pPr>
              <w:jc w:val="right"/>
              <w:rPr>
                <w:szCs w:val="14"/>
              </w:rPr>
            </w:pPr>
            <w:r w:rsidRPr="00A56AD8">
              <w:rPr>
                <w:rFonts w:eastAsia="Tahoma"/>
                <w:color w:val="000000"/>
                <w:szCs w:val="14"/>
              </w:rPr>
              <w:t>201</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402AF6" w14:textId="77777777" w:rsidR="00A56AD8" w:rsidRPr="00A56AD8" w:rsidRDefault="00A56AD8" w:rsidP="00A56AD8">
            <w:pPr>
              <w:jc w:val="right"/>
              <w:rPr>
                <w:szCs w:val="14"/>
              </w:rPr>
            </w:pPr>
            <w:r w:rsidRPr="00A56AD8">
              <w:rPr>
                <w:rFonts w:eastAsia="Tahoma"/>
                <w:color w:val="000000"/>
                <w:szCs w:val="14"/>
              </w:rPr>
              <w:t>180</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BCBE63" w14:textId="77777777" w:rsidR="00A56AD8" w:rsidRPr="00A56AD8" w:rsidRDefault="00A56AD8" w:rsidP="00A56AD8">
            <w:pPr>
              <w:jc w:val="right"/>
              <w:rPr>
                <w:szCs w:val="14"/>
              </w:rPr>
            </w:pPr>
            <w:r w:rsidRPr="00A56AD8">
              <w:rPr>
                <w:rFonts w:eastAsia="Tahoma"/>
                <w:color w:val="000000"/>
                <w:szCs w:val="14"/>
              </w:rPr>
              <w:t>48</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E0BD74" w14:textId="77777777" w:rsidR="00A56AD8" w:rsidRPr="00A56AD8" w:rsidRDefault="00A56AD8" w:rsidP="00A56AD8">
            <w:pPr>
              <w:jc w:val="right"/>
              <w:rPr>
                <w:szCs w:val="14"/>
              </w:rPr>
            </w:pPr>
            <w:r w:rsidRPr="00A56AD8">
              <w:rPr>
                <w:rFonts w:eastAsia="Tahoma"/>
                <w:color w:val="000000"/>
                <w:szCs w:val="14"/>
              </w:rPr>
              <w:t>104</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D0BB52" w14:textId="77777777" w:rsidR="00A56AD8" w:rsidRPr="00A56AD8" w:rsidRDefault="00A56AD8" w:rsidP="00A56AD8">
            <w:pPr>
              <w:jc w:val="right"/>
              <w:rPr>
                <w:szCs w:val="14"/>
              </w:rPr>
            </w:pPr>
            <w:r w:rsidRPr="00A56AD8">
              <w:rPr>
                <w:rFonts w:eastAsia="Tahoma"/>
                <w:color w:val="000000"/>
                <w:szCs w:val="14"/>
              </w:rPr>
              <w:t>90</w:t>
            </w:r>
          </w:p>
        </w:tc>
      </w:tr>
      <w:tr w:rsidR="00A56AD8" w:rsidRPr="00A56AD8" w14:paraId="3E791D3D"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3CA9BD" w14:textId="77777777" w:rsidR="00A56AD8" w:rsidRPr="00A56AD8" w:rsidRDefault="00A56AD8" w:rsidP="00A56AD8">
            <w:pPr>
              <w:rPr>
                <w:szCs w:val="14"/>
              </w:rPr>
            </w:pPr>
            <w:r w:rsidRPr="00A56AD8">
              <w:rPr>
                <w:rFonts w:eastAsia="Tahoma"/>
                <w:color w:val="000000"/>
                <w:szCs w:val="14"/>
              </w:rPr>
              <w:t>Zakon o prevozih v cestnem prometu</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489BC4" w14:textId="77777777" w:rsidR="00A56AD8" w:rsidRPr="00A56AD8" w:rsidRDefault="00A56AD8" w:rsidP="00A56AD8">
            <w:pPr>
              <w:jc w:val="right"/>
              <w:rPr>
                <w:szCs w:val="14"/>
              </w:rPr>
            </w:pPr>
            <w:r>
              <w:rPr>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8C7B74" w14:textId="77777777" w:rsidR="00A56AD8" w:rsidRPr="00A56AD8" w:rsidRDefault="00A56AD8" w:rsidP="00A56AD8">
            <w:pPr>
              <w:jc w:val="right"/>
              <w:rPr>
                <w:szCs w:val="14"/>
              </w:rPr>
            </w:pPr>
            <w:r w:rsidRPr="00A56AD8">
              <w:rPr>
                <w:rFonts w:eastAsia="Tahoma"/>
                <w:color w:val="000000"/>
                <w:szCs w:val="14"/>
              </w:rPr>
              <w:t>6</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68F564" w14:textId="77777777" w:rsidR="00A56AD8" w:rsidRPr="00A56AD8" w:rsidRDefault="00A56AD8" w:rsidP="00A56AD8">
            <w:pPr>
              <w:jc w:val="right"/>
              <w:rPr>
                <w:szCs w:val="14"/>
              </w:rPr>
            </w:pPr>
            <w:r w:rsidRPr="00A56AD8">
              <w:rPr>
                <w:rFonts w:eastAsia="Tahoma"/>
                <w:color w:val="000000"/>
                <w:szCs w:val="14"/>
              </w:rPr>
              <w:t>8</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9AFEE0" w14:textId="77777777" w:rsidR="00A56AD8" w:rsidRPr="00A56AD8" w:rsidRDefault="00A56AD8" w:rsidP="00A56AD8">
            <w:pPr>
              <w:jc w:val="right"/>
              <w:rPr>
                <w:szCs w:val="14"/>
              </w:rPr>
            </w:pPr>
            <w:r w:rsidRPr="00A56AD8">
              <w:rPr>
                <w:rFonts w:eastAsia="Tahoma"/>
                <w:color w:val="000000"/>
                <w:szCs w:val="14"/>
              </w:rPr>
              <w:t>9</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30D9D3" w14:textId="77777777" w:rsidR="00A56AD8" w:rsidRPr="00A56AD8" w:rsidRDefault="00A56AD8" w:rsidP="00A56AD8">
            <w:pPr>
              <w:jc w:val="right"/>
              <w:rPr>
                <w:szCs w:val="14"/>
              </w:rPr>
            </w:pPr>
            <w:r w:rsidRPr="00A56AD8">
              <w:rPr>
                <w:rFonts w:eastAsia="Tahoma"/>
                <w:color w:val="000000"/>
                <w:szCs w:val="14"/>
              </w:rPr>
              <w:t>7</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2156A2" w14:textId="77777777" w:rsidR="00A56AD8" w:rsidRPr="00A56AD8" w:rsidRDefault="00A56AD8" w:rsidP="00A56AD8">
            <w:pPr>
              <w:jc w:val="right"/>
              <w:rPr>
                <w:szCs w:val="14"/>
              </w:rPr>
            </w:pPr>
            <w:r w:rsidRPr="00A56AD8">
              <w:rPr>
                <w:rFonts w:eastAsia="Tahoma"/>
                <w:color w:val="000000"/>
                <w:szCs w:val="14"/>
              </w:rPr>
              <w:t>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055CAB" w14:textId="77777777" w:rsidR="00A56AD8" w:rsidRPr="00A56AD8" w:rsidRDefault="00A56AD8" w:rsidP="00A56AD8">
            <w:pPr>
              <w:jc w:val="right"/>
              <w:rPr>
                <w:szCs w:val="14"/>
              </w:rPr>
            </w:pPr>
            <w:r w:rsidRPr="00A56AD8">
              <w:rPr>
                <w:rFonts w:eastAsia="Tahoma"/>
                <w:color w:val="000000"/>
                <w:szCs w:val="14"/>
              </w:rPr>
              <w:t>2</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C0E176" w14:textId="77777777" w:rsidR="00A56AD8" w:rsidRPr="00A56AD8" w:rsidRDefault="00A56AD8" w:rsidP="00A56AD8">
            <w:pPr>
              <w:jc w:val="right"/>
              <w:rPr>
                <w:szCs w:val="14"/>
              </w:rPr>
            </w:pPr>
            <w:r w:rsidRPr="00A56AD8">
              <w:rPr>
                <w:rFonts w:eastAsia="Tahoma"/>
                <w:color w:val="000000"/>
                <w:szCs w:val="14"/>
              </w:rPr>
              <w:t>14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9667CD" w14:textId="77777777" w:rsidR="00A56AD8" w:rsidRPr="00A56AD8" w:rsidRDefault="00A56AD8" w:rsidP="00A56AD8">
            <w:pPr>
              <w:jc w:val="right"/>
              <w:rPr>
                <w:szCs w:val="14"/>
              </w:rPr>
            </w:pPr>
            <w:r w:rsidRPr="00A56AD8">
              <w:rPr>
                <w:rFonts w:eastAsia="Tahoma"/>
                <w:color w:val="000000"/>
                <w:szCs w:val="14"/>
              </w:rPr>
              <w:t>21</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18E796" w14:textId="77777777" w:rsidR="00A56AD8" w:rsidRPr="00A56AD8" w:rsidRDefault="00A56AD8" w:rsidP="00A56AD8">
            <w:pPr>
              <w:jc w:val="right"/>
              <w:rPr>
                <w:szCs w:val="14"/>
              </w:rPr>
            </w:pPr>
            <w:r w:rsidRPr="00A56AD8">
              <w:rPr>
                <w:rFonts w:eastAsia="Tahoma"/>
                <w:color w:val="000000"/>
                <w:szCs w:val="14"/>
              </w:rPr>
              <w:t>9</w:t>
            </w:r>
          </w:p>
        </w:tc>
      </w:tr>
      <w:tr w:rsidR="00A56AD8" w:rsidRPr="00A56AD8" w14:paraId="77C33531"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638C65" w14:textId="77777777" w:rsidR="00A56AD8" w:rsidRPr="00A56AD8" w:rsidRDefault="00A56AD8" w:rsidP="00A56AD8">
            <w:pPr>
              <w:rPr>
                <w:szCs w:val="14"/>
              </w:rPr>
            </w:pPr>
            <w:r w:rsidRPr="00A56AD8">
              <w:rPr>
                <w:rFonts w:eastAsia="Tahoma"/>
                <w:color w:val="000000"/>
                <w:szCs w:val="14"/>
              </w:rPr>
              <w:t>Zakon o prevozu nevarnega blaga</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DD35C" w14:textId="77777777" w:rsidR="00A56AD8" w:rsidRPr="00A56AD8" w:rsidRDefault="00A56AD8" w:rsidP="00A56AD8">
            <w:pPr>
              <w:jc w:val="right"/>
              <w:rPr>
                <w:szCs w:val="14"/>
              </w:rPr>
            </w:pPr>
            <w:r w:rsidRPr="00A56AD8">
              <w:rPr>
                <w:rFonts w:eastAsia="Tahoma"/>
                <w:color w:val="000000"/>
                <w:szCs w:val="14"/>
              </w:rPr>
              <w:t>1</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725401" w14:textId="77777777" w:rsidR="00A56AD8" w:rsidRPr="00A56AD8" w:rsidRDefault="00A56AD8" w:rsidP="00A56AD8">
            <w:pPr>
              <w:jc w:val="right"/>
              <w:rPr>
                <w:szCs w:val="14"/>
              </w:rPr>
            </w:pPr>
            <w:r w:rsidRPr="00A56AD8">
              <w:rPr>
                <w:rFonts w:eastAsia="Tahoma"/>
                <w:color w:val="000000"/>
                <w:szCs w:val="14"/>
              </w:rPr>
              <w:t>4</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0D6D33" w14:textId="77777777" w:rsidR="00A56AD8" w:rsidRPr="00A56AD8" w:rsidRDefault="00A56AD8" w:rsidP="00A56AD8">
            <w:pPr>
              <w:jc w:val="right"/>
              <w:rPr>
                <w:szCs w:val="14"/>
              </w:rPr>
            </w:pPr>
            <w:r w:rsidRPr="00A56AD8">
              <w:rPr>
                <w:rFonts w:eastAsia="Tahoma"/>
                <w:color w:val="000000"/>
                <w:szCs w:val="14"/>
              </w:rPr>
              <w:t>12</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231844" w14:textId="77777777" w:rsidR="00A56AD8" w:rsidRPr="00A56AD8" w:rsidRDefault="00A56AD8" w:rsidP="00A56AD8">
            <w:pPr>
              <w:jc w:val="right"/>
              <w:rPr>
                <w:szCs w:val="14"/>
              </w:rPr>
            </w:pPr>
            <w:r w:rsidRPr="00A56AD8">
              <w:rPr>
                <w:rFonts w:eastAsia="Tahoma"/>
                <w:color w:val="000000"/>
                <w:szCs w:val="14"/>
              </w:rPr>
              <w:t>1</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66C145" w14:textId="77777777" w:rsidR="00A56AD8" w:rsidRPr="00A56AD8" w:rsidRDefault="00A56AD8" w:rsidP="00A56AD8">
            <w:pPr>
              <w:jc w:val="right"/>
              <w:rPr>
                <w:szCs w:val="14"/>
              </w:rPr>
            </w:pPr>
            <w:r w:rsidRPr="00A56AD8">
              <w:rPr>
                <w:rFonts w:eastAsia="Tahoma"/>
                <w:color w:val="000000"/>
                <w:szCs w:val="14"/>
              </w:rPr>
              <w:t>4</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11425E" w14:textId="77777777" w:rsidR="00A56AD8" w:rsidRPr="00A56AD8" w:rsidRDefault="00A56AD8" w:rsidP="00A56AD8">
            <w:pPr>
              <w:jc w:val="right"/>
              <w:rPr>
                <w:szCs w:val="14"/>
              </w:rPr>
            </w:pPr>
            <w:r w:rsidRPr="00A56AD8">
              <w:rPr>
                <w:rFonts w:eastAsia="Tahoma"/>
                <w:color w:val="000000"/>
                <w:szCs w:val="14"/>
              </w:rPr>
              <w:t>1</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2BE2DF" w14:textId="77777777" w:rsidR="00A56AD8" w:rsidRPr="00A56AD8" w:rsidRDefault="00A56AD8" w:rsidP="00A56AD8">
            <w:pPr>
              <w:jc w:val="right"/>
              <w:rPr>
                <w:szCs w:val="14"/>
              </w:rPr>
            </w:pPr>
            <w:r>
              <w:rPr>
                <w:szCs w:val="14"/>
              </w:rPr>
              <w:t>-</w:t>
            </w:r>
          </w:p>
        </w:tc>
        <w:tc>
          <w:tcPr>
            <w:tcW w:w="6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AB4CDF" w14:textId="77777777" w:rsidR="00A56AD8" w:rsidRPr="00A56AD8" w:rsidRDefault="00A56AD8" w:rsidP="00A56AD8">
            <w:pPr>
              <w:jc w:val="right"/>
              <w:rPr>
                <w:szCs w:val="14"/>
              </w:rPr>
            </w:pPr>
            <w:r>
              <w:rPr>
                <w:szCs w:val="14"/>
              </w:rPr>
              <w:t>-</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B0C1E8" w14:textId="77777777" w:rsidR="00A56AD8" w:rsidRPr="00A56AD8" w:rsidRDefault="00A56AD8" w:rsidP="00A56AD8">
            <w:pPr>
              <w:jc w:val="right"/>
              <w:rPr>
                <w:szCs w:val="14"/>
              </w:rPr>
            </w:pPr>
            <w:r w:rsidRPr="00A56AD8">
              <w:rPr>
                <w:rFonts w:eastAsia="Tahoma"/>
                <w:color w:val="000000"/>
                <w:szCs w:val="14"/>
              </w:rPr>
              <w:t>2</w:t>
            </w:r>
          </w:p>
        </w:tc>
        <w:tc>
          <w:tcPr>
            <w:tcW w:w="65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0BB247" w14:textId="77777777" w:rsidR="00A56AD8" w:rsidRPr="00A56AD8" w:rsidRDefault="00A56AD8" w:rsidP="00A56AD8">
            <w:pPr>
              <w:jc w:val="right"/>
              <w:rPr>
                <w:szCs w:val="14"/>
              </w:rPr>
            </w:pPr>
            <w:r w:rsidRPr="00A56AD8">
              <w:rPr>
                <w:rFonts w:eastAsia="Tahoma"/>
                <w:color w:val="000000"/>
                <w:szCs w:val="14"/>
              </w:rPr>
              <w:t>4</w:t>
            </w:r>
          </w:p>
        </w:tc>
      </w:tr>
      <w:tr w:rsidR="00A56AD8" w:rsidRPr="00A56AD8" w14:paraId="71A2223A" w14:textId="77777777" w:rsidTr="00CC16DA">
        <w:trPr>
          <w:trHeight w:val="182"/>
        </w:trPr>
        <w:tc>
          <w:tcPr>
            <w:tcW w:w="25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DC8C1E" w14:textId="77777777" w:rsidR="00A56AD8" w:rsidRPr="00A56AD8" w:rsidRDefault="00A56AD8" w:rsidP="00A56AD8">
            <w:pPr>
              <w:rPr>
                <w:szCs w:val="14"/>
              </w:rPr>
            </w:pPr>
            <w:r w:rsidRPr="00A56AD8">
              <w:rPr>
                <w:rFonts w:eastAsia="Tahoma"/>
                <w:color w:val="000000"/>
                <w:szCs w:val="14"/>
              </w:rPr>
              <w:t>Drugi zakoni</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F8235B" w14:textId="77777777" w:rsidR="00A56AD8" w:rsidRPr="00A56AD8" w:rsidRDefault="00A56AD8" w:rsidP="00A56AD8">
            <w:pPr>
              <w:jc w:val="right"/>
              <w:rPr>
                <w:szCs w:val="14"/>
              </w:rPr>
            </w:pPr>
            <w:r w:rsidRPr="00A56AD8">
              <w:rPr>
                <w:rFonts w:eastAsia="Tahoma"/>
                <w:color w:val="000000"/>
                <w:szCs w:val="14"/>
              </w:rPr>
              <w:t>71</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712656" w14:textId="77777777" w:rsidR="00A56AD8" w:rsidRPr="00A56AD8" w:rsidRDefault="00A56AD8" w:rsidP="00A56AD8">
            <w:pPr>
              <w:jc w:val="right"/>
              <w:rPr>
                <w:szCs w:val="14"/>
              </w:rPr>
            </w:pPr>
            <w:r w:rsidRPr="00A56AD8">
              <w:rPr>
                <w:rFonts w:eastAsia="Tahoma"/>
                <w:color w:val="000000"/>
                <w:szCs w:val="14"/>
              </w:rPr>
              <w:t>1</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D887A2" w14:textId="77777777" w:rsidR="00A56AD8" w:rsidRPr="00A56AD8" w:rsidRDefault="00A56AD8" w:rsidP="00A56AD8">
            <w:pPr>
              <w:jc w:val="right"/>
              <w:rPr>
                <w:szCs w:val="14"/>
              </w:rPr>
            </w:pPr>
            <w:r w:rsidRPr="00A56AD8">
              <w:rPr>
                <w:rFonts w:eastAsia="Tahoma"/>
                <w:color w:val="000000"/>
                <w:szCs w:val="14"/>
              </w:rPr>
              <w:t>2</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D83C40" w14:textId="77777777" w:rsidR="00A56AD8" w:rsidRPr="00A56AD8" w:rsidRDefault="00A56AD8" w:rsidP="00A56AD8">
            <w:pPr>
              <w:jc w:val="right"/>
              <w:rPr>
                <w:szCs w:val="14"/>
              </w:rPr>
            </w:pPr>
            <w:r>
              <w:rPr>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8C3A65" w14:textId="77777777" w:rsidR="00A56AD8" w:rsidRPr="00A56AD8" w:rsidRDefault="00A56AD8" w:rsidP="00A56AD8">
            <w:pPr>
              <w:jc w:val="right"/>
              <w:rPr>
                <w:szCs w:val="14"/>
              </w:rPr>
            </w:pPr>
            <w:r w:rsidRPr="00A56AD8">
              <w:rPr>
                <w:rFonts w:eastAsia="Tahoma"/>
                <w:color w:val="000000"/>
                <w:szCs w:val="14"/>
              </w:rPr>
              <w:t>2</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A8F1B0" w14:textId="77777777" w:rsidR="00A56AD8" w:rsidRPr="00A56AD8" w:rsidRDefault="00A56AD8" w:rsidP="00A56AD8">
            <w:pPr>
              <w:jc w:val="right"/>
              <w:rPr>
                <w:szCs w:val="14"/>
              </w:rPr>
            </w:pPr>
            <w:r>
              <w:rPr>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4C9ADF" w14:textId="77777777" w:rsidR="00A56AD8" w:rsidRPr="00A56AD8" w:rsidRDefault="00A56AD8" w:rsidP="00A56AD8">
            <w:pPr>
              <w:jc w:val="right"/>
              <w:rPr>
                <w:szCs w:val="14"/>
              </w:rPr>
            </w:pPr>
            <w:r>
              <w:rPr>
                <w:szCs w:val="14"/>
              </w:rPr>
              <w:t>-</w:t>
            </w:r>
          </w:p>
        </w:tc>
        <w:tc>
          <w:tcPr>
            <w:tcW w:w="6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DE1DC0" w14:textId="77777777" w:rsidR="00A56AD8" w:rsidRPr="00A56AD8" w:rsidRDefault="00A56AD8" w:rsidP="00A56AD8">
            <w:pPr>
              <w:jc w:val="right"/>
              <w:rPr>
                <w:szCs w:val="14"/>
              </w:rPr>
            </w:pPr>
            <w:r>
              <w:rPr>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282631" w14:textId="77777777" w:rsidR="00A56AD8" w:rsidRPr="00A56AD8" w:rsidRDefault="00A56AD8" w:rsidP="00A56AD8">
            <w:pPr>
              <w:jc w:val="right"/>
              <w:rPr>
                <w:szCs w:val="14"/>
              </w:rPr>
            </w:pPr>
            <w:r>
              <w:rPr>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4E15AA" w14:textId="77777777" w:rsidR="00A56AD8" w:rsidRPr="00A56AD8" w:rsidRDefault="00A56AD8" w:rsidP="00A56AD8">
            <w:pPr>
              <w:jc w:val="right"/>
              <w:rPr>
                <w:szCs w:val="14"/>
              </w:rPr>
            </w:pPr>
            <w:r>
              <w:rPr>
                <w:szCs w:val="14"/>
              </w:rPr>
              <w:t>-</w:t>
            </w:r>
          </w:p>
        </w:tc>
      </w:tr>
      <w:tr w:rsidR="00A56AD8" w:rsidRPr="00A56AD8" w14:paraId="29EB41C2" w14:textId="77777777" w:rsidTr="00CC16DA">
        <w:trPr>
          <w:trHeight w:val="182"/>
        </w:trPr>
        <w:tc>
          <w:tcPr>
            <w:tcW w:w="25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407F47E" w14:textId="77777777" w:rsidR="00A56AD8" w:rsidRPr="00A56AD8" w:rsidRDefault="00A56AD8" w:rsidP="00A56AD8">
            <w:pPr>
              <w:rPr>
                <w:szCs w:val="14"/>
              </w:rPr>
            </w:pPr>
            <w:r w:rsidRPr="00A56AD8">
              <w:rPr>
                <w:rFonts w:eastAsia="Tahoma"/>
                <w:b/>
                <w:color w:val="000000"/>
                <w:szCs w:val="14"/>
              </w:rPr>
              <w:t>Skupaj</w:t>
            </w:r>
          </w:p>
        </w:tc>
        <w:tc>
          <w:tcPr>
            <w:tcW w:w="65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03B757D" w14:textId="77777777" w:rsidR="00A56AD8" w:rsidRPr="00A56AD8" w:rsidRDefault="00A56AD8" w:rsidP="00A56AD8">
            <w:pPr>
              <w:jc w:val="right"/>
              <w:rPr>
                <w:szCs w:val="14"/>
              </w:rPr>
            </w:pPr>
            <w:r w:rsidRPr="00A56AD8">
              <w:rPr>
                <w:rFonts w:eastAsia="Tahoma"/>
                <w:b/>
                <w:color w:val="000000"/>
                <w:szCs w:val="14"/>
              </w:rPr>
              <w:t>85.230</w:t>
            </w:r>
          </w:p>
        </w:tc>
        <w:tc>
          <w:tcPr>
            <w:tcW w:w="65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4173605" w14:textId="77777777" w:rsidR="00A56AD8" w:rsidRPr="00A56AD8" w:rsidRDefault="00A56AD8" w:rsidP="00A56AD8">
            <w:pPr>
              <w:jc w:val="right"/>
              <w:rPr>
                <w:szCs w:val="14"/>
              </w:rPr>
            </w:pPr>
            <w:r w:rsidRPr="00A56AD8">
              <w:rPr>
                <w:rFonts w:eastAsia="Tahoma"/>
                <w:b/>
                <w:color w:val="000000"/>
                <w:szCs w:val="14"/>
              </w:rPr>
              <w:t>68.446</w:t>
            </w:r>
          </w:p>
        </w:tc>
        <w:tc>
          <w:tcPr>
            <w:tcW w:w="65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9803029" w14:textId="77777777" w:rsidR="00A56AD8" w:rsidRPr="00A56AD8" w:rsidRDefault="00A56AD8" w:rsidP="00A56AD8">
            <w:pPr>
              <w:jc w:val="right"/>
              <w:rPr>
                <w:szCs w:val="14"/>
              </w:rPr>
            </w:pPr>
            <w:r w:rsidRPr="00A56AD8">
              <w:rPr>
                <w:rFonts w:eastAsia="Tahoma"/>
                <w:b/>
                <w:color w:val="000000"/>
                <w:szCs w:val="14"/>
              </w:rPr>
              <w:t>88.228</w:t>
            </w:r>
          </w:p>
        </w:tc>
        <w:tc>
          <w:tcPr>
            <w:tcW w:w="65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5C486A3" w14:textId="77777777" w:rsidR="00A56AD8" w:rsidRPr="00A56AD8" w:rsidRDefault="00A56AD8" w:rsidP="00A56AD8">
            <w:pPr>
              <w:jc w:val="right"/>
              <w:rPr>
                <w:szCs w:val="14"/>
              </w:rPr>
            </w:pPr>
            <w:r w:rsidRPr="00A56AD8">
              <w:rPr>
                <w:rFonts w:eastAsia="Tahoma"/>
                <w:b/>
                <w:color w:val="000000"/>
                <w:szCs w:val="14"/>
              </w:rPr>
              <w:t>77.037</w:t>
            </w:r>
          </w:p>
        </w:tc>
        <w:tc>
          <w:tcPr>
            <w:tcW w:w="65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F6DEADE" w14:textId="77777777" w:rsidR="00A56AD8" w:rsidRPr="00A56AD8" w:rsidRDefault="00A56AD8" w:rsidP="00A56AD8">
            <w:pPr>
              <w:jc w:val="right"/>
              <w:rPr>
                <w:szCs w:val="14"/>
              </w:rPr>
            </w:pPr>
            <w:r w:rsidRPr="00A56AD8">
              <w:rPr>
                <w:rFonts w:eastAsia="Tahoma"/>
                <w:b/>
                <w:color w:val="000000"/>
                <w:szCs w:val="14"/>
              </w:rPr>
              <w:t>89.218</w:t>
            </w:r>
          </w:p>
        </w:tc>
        <w:tc>
          <w:tcPr>
            <w:tcW w:w="65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6D7FD58" w14:textId="77777777" w:rsidR="00A56AD8" w:rsidRPr="00A56AD8" w:rsidRDefault="00A56AD8" w:rsidP="00A56AD8">
            <w:pPr>
              <w:jc w:val="right"/>
              <w:rPr>
                <w:szCs w:val="14"/>
              </w:rPr>
            </w:pPr>
            <w:r w:rsidRPr="00A56AD8">
              <w:rPr>
                <w:rFonts w:eastAsia="Tahoma"/>
                <w:b/>
                <w:color w:val="000000"/>
                <w:szCs w:val="14"/>
              </w:rPr>
              <w:t>83.494</w:t>
            </w:r>
          </w:p>
        </w:tc>
        <w:tc>
          <w:tcPr>
            <w:tcW w:w="65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71F09BD" w14:textId="77777777" w:rsidR="00A56AD8" w:rsidRPr="00A56AD8" w:rsidRDefault="00A56AD8" w:rsidP="00A56AD8">
            <w:pPr>
              <w:jc w:val="right"/>
              <w:rPr>
                <w:szCs w:val="14"/>
              </w:rPr>
            </w:pPr>
            <w:r w:rsidRPr="00A56AD8">
              <w:rPr>
                <w:rFonts w:eastAsia="Tahoma"/>
                <w:b/>
                <w:color w:val="000000"/>
                <w:szCs w:val="14"/>
              </w:rPr>
              <w:t>82.456</w:t>
            </w:r>
          </w:p>
        </w:tc>
        <w:tc>
          <w:tcPr>
            <w:tcW w:w="65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CC5594C" w14:textId="77777777" w:rsidR="00A56AD8" w:rsidRPr="00A56AD8" w:rsidRDefault="00A56AD8" w:rsidP="00A56AD8">
            <w:pPr>
              <w:jc w:val="right"/>
              <w:rPr>
                <w:szCs w:val="14"/>
              </w:rPr>
            </w:pPr>
            <w:r w:rsidRPr="00A56AD8">
              <w:rPr>
                <w:rFonts w:eastAsia="Tahoma"/>
                <w:b/>
                <w:color w:val="000000"/>
                <w:szCs w:val="14"/>
              </w:rPr>
              <w:t>81.988</w:t>
            </w:r>
          </w:p>
        </w:tc>
        <w:tc>
          <w:tcPr>
            <w:tcW w:w="65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9FF96F1" w14:textId="77777777" w:rsidR="00A56AD8" w:rsidRPr="00A56AD8" w:rsidRDefault="00A56AD8" w:rsidP="00A56AD8">
            <w:pPr>
              <w:jc w:val="right"/>
              <w:rPr>
                <w:szCs w:val="14"/>
              </w:rPr>
            </w:pPr>
            <w:r w:rsidRPr="00A56AD8">
              <w:rPr>
                <w:rFonts w:eastAsia="Tahoma"/>
                <w:b/>
                <w:color w:val="000000"/>
                <w:szCs w:val="14"/>
              </w:rPr>
              <w:t>87.321</w:t>
            </w:r>
          </w:p>
        </w:tc>
        <w:tc>
          <w:tcPr>
            <w:tcW w:w="652"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D4E8FB0" w14:textId="77777777" w:rsidR="00A56AD8" w:rsidRPr="00A56AD8" w:rsidRDefault="00A56AD8" w:rsidP="00A56AD8">
            <w:pPr>
              <w:jc w:val="right"/>
              <w:rPr>
                <w:szCs w:val="14"/>
              </w:rPr>
            </w:pPr>
            <w:r w:rsidRPr="00A56AD8">
              <w:rPr>
                <w:rFonts w:eastAsia="Tahoma"/>
                <w:b/>
                <w:color w:val="000000"/>
                <w:szCs w:val="14"/>
              </w:rPr>
              <w:t>82.876</w:t>
            </w:r>
          </w:p>
        </w:tc>
      </w:tr>
    </w:tbl>
    <w:p w14:paraId="41467BC1" w14:textId="77777777" w:rsidR="0083748A" w:rsidRDefault="0083748A" w:rsidP="00A56AD8">
      <w:pPr>
        <w:pStyle w:val="Telobesedila"/>
      </w:pPr>
    </w:p>
    <w:p w14:paraId="48067181" w14:textId="77777777" w:rsidR="0083748A" w:rsidRDefault="0083748A" w:rsidP="0083748A">
      <w:pPr>
        <w:rPr>
          <w:rFonts w:eastAsia="Tahoma" w:cs="Tahoma"/>
          <w:sz w:val="16"/>
          <w:szCs w:val="16"/>
        </w:rPr>
      </w:pPr>
      <w:r>
        <w:br w:type="page"/>
      </w:r>
    </w:p>
    <w:p w14:paraId="3A3D4C43" w14:textId="77777777" w:rsidR="00A56AD8" w:rsidRDefault="00A56AD8" w:rsidP="005570CB">
      <w:pPr>
        <w:pStyle w:val="Telobesedila"/>
        <w:spacing w:after="120"/>
      </w:pPr>
      <w:r>
        <w:lastRenderedPageBreak/>
        <w:t>Najpogostejši ukrepi pri nadzoru cestnega prometa</w:t>
      </w:r>
    </w:p>
    <w:tbl>
      <w:tblPr>
        <w:tblW w:w="0" w:type="auto"/>
        <w:tblBorders>
          <w:top w:val="single" w:sz="7" w:space="0" w:color="000000"/>
          <w:left w:val="single" w:sz="7" w:space="0" w:color="000000"/>
          <w:bottom w:val="single" w:sz="7" w:space="0" w:color="000000"/>
          <w:right w:val="single" w:sz="7" w:space="0" w:color="000000"/>
        </w:tblBorders>
        <w:tblLayout w:type="fixed"/>
        <w:tblCellMar>
          <w:left w:w="0" w:type="dxa"/>
          <w:right w:w="0" w:type="dxa"/>
        </w:tblCellMar>
        <w:tblLook w:val="04A0" w:firstRow="1" w:lastRow="0" w:firstColumn="1" w:lastColumn="0" w:noHBand="0" w:noVBand="1"/>
      </w:tblPr>
      <w:tblGrid>
        <w:gridCol w:w="1551"/>
        <w:gridCol w:w="578"/>
        <w:gridCol w:w="579"/>
        <w:gridCol w:w="578"/>
        <w:gridCol w:w="579"/>
        <w:gridCol w:w="579"/>
        <w:gridCol w:w="578"/>
        <w:gridCol w:w="579"/>
        <w:gridCol w:w="578"/>
        <w:gridCol w:w="579"/>
        <w:gridCol w:w="579"/>
        <w:gridCol w:w="1717"/>
      </w:tblGrid>
      <w:tr w:rsidR="00A56AD8" w:rsidRPr="00A56AD8" w14:paraId="38B16533" w14:textId="77777777" w:rsidTr="0083748A">
        <w:trPr>
          <w:trHeight w:val="182"/>
        </w:trPr>
        <w:tc>
          <w:tcPr>
            <w:tcW w:w="155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CA37D7B" w14:textId="77777777" w:rsidR="00A56AD8" w:rsidRPr="00A56AD8" w:rsidRDefault="00A56AD8" w:rsidP="00A56AD8">
            <w:pPr>
              <w:rPr>
                <w:szCs w:val="14"/>
              </w:rPr>
            </w:pPr>
            <w:r w:rsidRPr="00A56AD8">
              <w:rPr>
                <w:rFonts w:eastAsia="Tahoma"/>
                <w:b/>
                <w:color w:val="FFFFFF"/>
                <w:szCs w:val="14"/>
              </w:rPr>
              <w:t>Vrsta ukrepa</w:t>
            </w:r>
          </w:p>
        </w:tc>
        <w:tc>
          <w:tcPr>
            <w:tcW w:w="5786"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711BB0B" w14:textId="77777777" w:rsidR="00A56AD8" w:rsidRPr="0083748A" w:rsidRDefault="00A56AD8" w:rsidP="00A56AD8">
            <w:pPr>
              <w:jc w:val="center"/>
              <w:rPr>
                <w:szCs w:val="14"/>
              </w:rPr>
            </w:pPr>
            <w:r w:rsidRPr="0083748A">
              <w:rPr>
                <w:rFonts w:eastAsia="Tahoma"/>
                <w:b/>
                <w:color w:val="FFFFFF"/>
                <w:szCs w:val="14"/>
              </w:rPr>
              <w:t>Število ukrepov</w:t>
            </w:r>
          </w:p>
        </w:tc>
        <w:tc>
          <w:tcPr>
            <w:tcW w:w="1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E4142ED" w14:textId="77777777" w:rsidR="00A56AD8" w:rsidRPr="00A56AD8" w:rsidRDefault="00A56AD8" w:rsidP="00A56AD8">
            <w:pPr>
              <w:jc w:val="center"/>
              <w:rPr>
                <w:szCs w:val="14"/>
              </w:rPr>
            </w:pPr>
          </w:p>
        </w:tc>
      </w:tr>
      <w:tr w:rsidR="0083748A" w:rsidRPr="00A56AD8" w14:paraId="5D3C9601" w14:textId="77777777" w:rsidTr="0083748A">
        <w:trPr>
          <w:trHeight w:val="182"/>
        </w:trPr>
        <w:tc>
          <w:tcPr>
            <w:tcW w:w="1551" w:type="dxa"/>
            <w:vMerge/>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8842CF9" w14:textId="77777777" w:rsidR="00A56AD8" w:rsidRPr="00A56AD8" w:rsidRDefault="00A56AD8" w:rsidP="00A56AD8">
            <w:pPr>
              <w:rPr>
                <w:szCs w:val="14"/>
              </w:rPr>
            </w:pPr>
          </w:p>
        </w:tc>
        <w:tc>
          <w:tcPr>
            <w:tcW w:w="578"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1BDFEF5" w14:textId="77777777" w:rsidR="00A56AD8" w:rsidRPr="0083748A" w:rsidRDefault="00A56AD8" w:rsidP="00A56AD8">
            <w:pPr>
              <w:jc w:val="center"/>
              <w:rPr>
                <w:szCs w:val="14"/>
              </w:rPr>
            </w:pPr>
            <w:r w:rsidRPr="0083748A">
              <w:rPr>
                <w:rFonts w:eastAsia="Tahoma"/>
                <w:b/>
                <w:color w:val="FFFFFF"/>
                <w:szCs w:val="14"/>
              </w:rPr>
              <w:t>2015</w:t>
            </w:r>
          </w:p>
        </w:tc>
        <w:tc>
          <w:tcPr>
            <w:tcW w:w="579"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0EAE72E" w14:textId="77777777" w:rsidR="00A56AD8" w:rsidRPr="0083748A" w:rsidRDefault="00A56AD8" w:rsidP="00A56AD8">
            <w:pPr>
              <w:jc w:val="center"/>
              <w:rPr>
                <w:szCs w:val="14"/>
              </w:rPr>
            </w:pPr>
            <w:r w:rsidRPr="0083748A">
              <w:rPr>
                <w:rFonts w:eastAsia="Tahoma"/>
                <w:b/>
                <w:color w:val="FFFFFF"/>
                <w:szCs w:val="14"/>
              </w:rPr>
              <w:t>2016</w:t>
            </w:r>
          </w:p>
        </w:tc>
        <w:tc>
          <w:tcPr>
            <w:tcW w:w="578"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EB391F2" w14:textId="77777777" w:rsidR="00A56AD8" w:rsidRPr="0083748A" w:rsidRDefault="00A56AD8" w:rsidP="00A56AD8">
            <w:pPr>
              <w:jc w:val="center"/>
              <w:rPr>
                <w:szCs w:val="14"/>
              </w:rPr>
            </w:pPr>
            <w:r w:rsidRPr="0083748A">
              <w:rPr>
                <w:rFonts w:eastAsia="Tahoma"/>
                <w:b/>
                <w:color w:val="FFFFFF"/>
                <w:szCs w:val="14"/>
              </w:rPr>
              <w:t>2017</w:t>
            </w:r>
          </w:p>
        </w:tc>
        <w:tc>
          <w:tcPr>
            <w:tcW w:w="579"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9F2E0A2" w14:textId="77777777" w:rsidR="00A56AD8" w:rsidRPr="0083748A" w:rsidRDefault="00A56AD8" w:rsidP="00A56AD8">
            <w:pPr>
              <w:jc w:val="center"/>
              <w:rPr>
                <w:szCs w:val="14"/>
              </w:rPr>
            </w:pPr>
            <w:r w:rsidRPr="0083748A">
              <w:rPr>
                <w:rFonts w:eastAsia="Tahoma"/>
                <w:b/>
                <w:color w:val="FFFFFF"/>
                <w:szCs w:val="14"/>
              </w:rPr>
              <w:t>2018</w:t>
            </w:r>
          </w:p>
        </w:tc>
        <w:tc>
          <w:tcPr>
            <w:tcW w:w="579"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5A0857C" w14:textId="77777777" w:rsidR="00A56AD8" w:rsidRPr="0083748A" w:rsidRDefault="00A56AD8" w:rsidP="00A56AD8">
            <w:pPr>
              <w:jc w:val="center"/>
              <w:rPr>
                <w:szCs w:val="14"/>
              </w:rPr>
            </w:pPr>
            <w:r w:rsidRPr="0083748A">
              <w:rPr>
                <w:rFonts w:eastAsia="Tahoma"/>
                <w:b/>
                <w:color w:val="FFFFFF"/>
                <w:szCs w:val="14"/>
              </w:rPr>
              <w:t>2019</w:t>
            </w:r>
          </w:p>
        </w:tc>
        <w:tc>
          <w:tcPr>
            <w:tcW w:w="578"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A2DCFB3" w14:textId="77777777" w:rsidR="00A56AD8" w:rsidRPr="0083748A" w:rsidRDefault="00A56AD8" w:rsidP="00A56AD8">
            <w:pPr>
              <w:jc w:val="center"/>
              <w:rPr>
                <w:szCs w:val="14"/>
              </w:rPr>
            </w:pPr>
            <w:r w:rsidRPr="0083748A">
              <w:rPr>
                <w:rFonts w:eastAsia="Tahoma"/>
                <w:b/>
                <w:color w:val="FFFFFF"/>
                <w:szCs w:val="14"/>
              </w:rPr>
              <w:t>2020</w:t>
            </w:r>
          </w:p>
        </w:tc>
        <w:tc>
          <w:tcPr>
            <w:tcW w:w="579"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A85BDDA" w14:textId="77777777" w:rsidR="00A56AD8" w:rsidRPr="0083748A" w:rsidRDefault="00A56AD8" w:rsidP="00A56AD8">
            <w:pPr>
              <w:jc w:val="center"/>
              <w:rPr>
                <w:szCs w:val="14"/>
              </w:rPr>
            </w:pPr>
            <w:r w:rsidRPr="0083748A">
              <w:rPr>
                <w:rFonts w:eastAsia="Tahoma"/>
                <w:b/>
                <w:color w:val="FFFFFF"/>
                <w:szCs w:val="14"/>
              </w:rPr>
              <w:t>2021</w:t>
            </w:r>
          </w:p>
        </w:tc>
        <w:tc>
          <w:tcPr>
            <w:tcW w:w="578"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7D11409" w14:textId="77777777" w:rsidR="00A56AD8" w:rsidRPr="0083748A" w:rsidRDefault="00A56AD8" w:rsidP="00A56AD8">
            <w:pPr>
              <w:jc w:val="center"/>
              <w:rPr>
                <w:szCs w:val="14"/>
              </w:rPr>
            </w:pPr>
            <w:r w:rsidRPr="0083748A">
              <w:rPr>
                <w:rFonts w:eastAsia="Tahoma"/>
                <w:b/>
                <w:color w:val="FFFFFF"/>
                <w:szCs w:val="14"/>
              </w:rPr>
              <w:t>2022</w:t>
            </w:r>
          </w:p>
        </w:tc>
        <w:tc>
          <w:tcPr>
            <w:tcW w:w="579"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AFA6DD1" w14:textId="77777777" w:rsidR="00A56AD8" w:rsidRPr="0083748A" w:rsidRDefault="00A56AD8" w:rsidP="00A56AD8">
            <w:pPr>
              <w:jc w:val="center"/>
              <w:rPr>
                <w:szCs w:val="14"/>
              </w:rPr>
            </w:pPr>
            <w:r w:rsidRPr="0083748A">
              <w:rPr>
                <w:rFonts w:eastAsia="Tahoma"/>
                <w:b/>
                <w:color w:val="FFFFFF"/>
                <w:szCs w:val="14"/>
              </w:rPr>
              <w:t>2023</w:t>
            </w:r>
          </w:p>
        </w:tc>
        <w:tc>
          <w:tcPr>
            <w:tcW w:w="579"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453CEE2" w14:textId="77777777" w:rsidR="00A56AD8" w:rsidRPr="0083748A" w:rsidRDefault="00A56AD8" w:rsidP="00A56AD8">
            <w:pPr>
              <w:jc w:val="center"/>
              <w:rPr>
                <w:szCs w:val="14"/>
              </w:rPr>
            </w:pPr>
            <w:r w:rsidRPr="0083748A">
              <w:rPr>
                <w:rFonts w:eastAsia="Tahoma"/>
                <w:b/>
                <w:color w:val="FFFFFF"/>
                <w:szCs w:val="14"/>
              </w:rPr>
              <w:t>2024</w:t>
            </w:r>
          </w:p>
        </w:tc>
        <w:tc>
          <w:tcPr>
            <w:tcW w:w="1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E34736B" w14:textId="77777777" w:rsidR="00A56AD8" w:rsidRPr="00A56AD8" w:rsidRDefault="00A56AD8" w:rsidP="00A56AD8">
            <w:pPr>
              <w:jc w:val="center"/>
              <w:rPr>
                <w:szCs w:val="14"/>
              </w:rPr>
            </w:pPr>
            <w:proofErr w:type="spellStart"/>
            <w:r w:rsidRPr="00A56AD8">
              <w:rPr>
                <w:rFonts w:eastAsia="Tahoma"/>
                <w:b/>
                <w:color w:val="FFFFFF"/>
                <w:szCs w:val="14"/>
              </w:rPr>
              <w:t>Sparkline</w:t>
            </w:r>
            <w:proofErr w:type="spellEnd"/>
          </w:p>
        </w:tc>
      </w:tr>
      <w:tr w:rsidR="00A56AD8" w:rsidRPr="00A56AD8" w14:paraId="36346187" w14:textId="77777777" w:rsidTr="00CC16DA">
        <w:trPr>
          <w:trHeight w:val="182"/>
        </w:trPr>
        <w:tc>
          <w:tcPr>
            <w:tcW w:w="9054" w:type="dxa"/>
            <w:gridSpan w:val="12"/>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14:paraId="78537ECC" w14:textId="77777777" w:rsidR="00A56AD8" w:rsidRPr="0083748A" w:rsidRDefault="00A56AD8" w:rsidP="00A56AD8">
            <w:pPr>
              <w:rPr>
                <w:szCs w:val="14"/>
              </w:rPr>
            </w:pPr>
            <w:r w:rsidRPr="0083748A">
              <w:rPr>
                <w:rFonts w:eastAsia="Tahoma"/>
                <w:b/>
                <w:color w:val="000000"/>
                <w:szCs w:val="14"/>
              </w:rPr>
              <w:t>Število odrejenih alkotestov</w:t>
            </w:r>
          </w:p>
        </w:tc>
      </w:tr>
      <w:tr w:rsidR="0083748A" w:rsidRPr="00A56AD8" w14:paraId="0B673E05"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8E56FB" w14:textId="77777777" w:rsidR="00A56AD8" w:rsidRPr="00A56AD8" w:rsidRDefault="00A56AD8" w:rsidP="0083748A">
            <w:pPr>
              <w:rPr>
                <w:szCs w:val="14"/>
              </w:rPr>
            </w:pPr>
            <w:r w:rsidRPr="00A56AD8">
              <w:rPr>
                <w:rFonts w:eastAsia="Tahoma"/>
                <w:color w:val="000000"/>
                <w:szCs w:val="14"/>
              </w:rPr>
              <w:t>- skupaj</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AB93FA" w14:textId="77777777" w:rsidR="00A56AD8" w:rsidRPr="0083748A" w:rsidRDefault="00A56AD8" w:rsidP="00A56AD8">
            <w:pPr>
              <w:jc w:val="right"/>
              <w:rPr>
                <w:szCs w:val="14"/>
              </w:rPr>
            </w:pPr>
            <w:r w:rsidRPr="0083748A">
              <w:rPr>
                <w:rFonts w:eastAsia="Tahoma"/>
                <w:color w:val="000000"/>
                <w:szCs w:val="14"/>
              </w:rPr>
              <w:t>79.529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58D1E2" w14:textId="77777777" w:rsidR="00A56AD8" w:rsidRPr="0083748A" w:rsidRDefault="00A56AD8" w:rsidP="00A56AD8">
            <w:pPr>
              <w:jc w:val="right"/>
              <w:rPr>
                <w:szCs w:val="14"/>
              </w:rPr>
            </w:pPr>
            <w:r w:rsidRPr="0083748A">
              <w:rPr>
                <w:rFonts w:eastAsia="Tahoma"/>
                <w:color w:val="000000"/>
                <w:szCs w:val="14"/>
              </w:rPr>
              <w:t>62.981</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78B2E0" w14:textId="77777777" w:rsidR="00A56AD8" w:rsidRPr="0083748A" w:rsidRDefault="00A56AD8" w:rsidP="00A56AD8">
            <w:pPr>
              <w:jc w:val="right"/>
              <w:rPr>
                <w:szCs w:val="14"/>
              </w:rPr>
            </w:pPr>
            <w:r w:rsidRPr="0083748A">
              <w:rPr>
                <w:rFonts w:eastAsia="Tahoma"/>
                <w:color w:val="000000"/>
                <w:szCs w:val="14"/>
              </w:rPr>
              <w:t>87.968</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732B2B" w14:textId="77777777" w:rsidR="00A56AD8" w:rsidRPr="0083748A" w:rsidRDefault="00A56AD8" w:rsidP="00A56AD8">
            <w:pPr>
              <w:jc w:val="right"/>
              <w:rPr>
                <w:szCs w:val="14"/>
              </w:rPr>
            </w:pPr>
            <w:r w:rsidRPr="0083748A">
              <w:rPr>
                <w:rFonts w:eastAsia="Tahoma"/>
                <w:color w:val="000000"/>
                <w:szCs w:val="14"/>
              </w:rPr>
              <w:t>79.956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4BEAC3" w14:textId="77777777" w:rsidR="00A56AD8" w:rsidRPr="0083748A" w:rsidRDefault="00A56AD8" w:rsidP="00A56AD8">
            <w:pPr>
              <w:jc w:val="right"/>
              <w:rPr>
                <w:szCs w:val="14"/>
              </w:rPr>
            </w:pPr>
            <w:r w:rsidRPr="0083748A">
              <w:rPr>
                <w:rFonts w:eastAsia="Tahoma"/>
                <w:color w:val="000000"/>
                <w:szCs w:val="14"/>
              </w:rPr>
              <w:t>100.601</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7A0205" w14:textId="77777777" w:rsidR="00A56AD8" w:rsidRPr="0083748A" w:rsidRDefault="00A56AD8" w:rsidP="00A56AD8">
            <w:pPr>
              <w:jc w:val="right"/>
              <w:rPr>
                <w:szCs w:val="14"/>
              </w:rPr>
            </w:pPr>
            <w:r w:rsidRPr="0083748A">
              <w:rPr>
                <w:rFonts w:eastAsia="Tahoma"/>
                <w:color w:val="000000"/>
                <w:szCs w:val="14"/>
              </w:rPr>
              <w:t>86.392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AC6915" w14:textId="77777777" w:rsidR="00A56AD8" w:rsidRPr="0083748A" w:rsidRDefault="00A56AD8" w:rsidP="00A56AD8">
            <w:pPr>
              <w:jc w:val="right"/>
              <w:rPr>
                <w:szCs w:val="14"/>
              </w:rPr>
            </w:pPr>
            <w:r w:rsidRPr="0083748A">
              <w:rPr>
                <w:rFonts w:eastAsia="Tahoma"/>
                <w:color w:val="000000"/>
                <w:szCs w:val="14"/>
              </w:rPr>
              <w:t>80.556</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4840CA" w14:textId="77777777" w:rsidR="00A56AD8" w:rsidRPr="0083748A" w:rsidRDefault="00A56AD8" w:rsidP="00A56AD8">
            <w:pPr>
              <w:jc w:val="right"/>
              <w:rPr>
                <w:szCs w:val="14"/>
              </w:rPr>
            </w:pPr>
            <w:r w:rsidRPr="0083748A">
              <w:rPr>
                <w:rFonts w:eastAsia="Tahoma"/>
                <w:color w:val="000000"/>
                <w:szCs w:val="14"/>
              </w:rPr>
              <w:t>86.892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EA7060" w14:textId="77777777" w:rsidR="00A56AD8" w:rsidRPr="0083748A" w:rsidRDefault="00A56AD8" w:rsidP="00A56AD8">
            <w:pPr>
              <w:jc w:val="right"/>
              <w:rPr>
                <w:szCs w:val="14"/>
              </w:rPr>
            </w:pPr>
            <w:r w:rsidRPr="0083748A">
              <w:rPr>
                <w:rFonts w:eastAsia="Tahoma"/>
                <w:color w:val="000000"/>
                <w:szCs w:val="14"/>
              </w:rPr>
              <w:t>100.274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621C3" w14:textId="77777777" w:rsidR="00A56AD8" w:rsidRPr="0083748A" w:rsidRDefault="00A56AD8" w:rsidP="00A56AD8">
            <w:pPr>
              <w:jc w:val="right"/>
              <w:rPr>
                <w:szCs w:val="14"/>
              </w:rPr>
            </w:pPr>
            <w:r w:rsidRPr="0083748A">
              <w:rPr>
                <w:rFonts w:eastAsia="Tahoma"/>
                <w:color w:val="000000"/>
                <w:szCs w:val="14"/>
              </w:rPr>
              <w:t>93.318</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AAA1EAB" w14:textId="77777777" w:rsidR="00A56AD8" w:rsidRPr="00A56AD8" w:rsidRDefault="00A56AD8" w:rsidP="00A56AD8">
            <w:pPr>
              <w:jc w:val="center"/>
              <w:rPr>
                <w:szCs w:val="14"/>
              </w:rPr>
            </w:pPr>
            <w:r w:rsidRPr="00A56AD8">
              <w:rPr>
                <w:noProof/>
                <w:szCs w:val="14"/>
              </w:rPr>
              <w:drawing>
                <wp:inline distT="0" distB="0" distL="0" distR="0" wp14:anchorId="501BC555" wp14:editId="45A543F7">
                  <wp:extent cx="1080000" cy="165600"/>
                  <wp:effectExtent l="0" t="0" r="0" b="0"/>
                  <wp:docPr id="4" name="img5.png" descr="graf Število odrejenih alkotestov v letih od 2015 do 2024 - skupaj"/>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48" cstate="print"/>
                          <a:stretch>
                            <a:fillRect/>
                          </a:stretch>
                        </pic:blipFill>
                        <pic:spPr>
                          <a:xfrm>
                            <a:off x="0" y="0"/>
                            <a:ext cx="1080000" cy="165600"/>
                          </a:xfrm>
                          <a:prstGeom prst="rect">
                            <a:avLst/>
                          </a:prstGeom>
                        </pic:spPr>
                      </pic:pic>
                    </a:graphicData>
                  </a:graphic>
                </wp:inline>
              </w:drawing>
            </w:r>
          </w:p>
        </w:tc>
      </w:tr>
      <w:tr w:rsidR="0083748A" w:rsidRPr="00A56AD8" w14:paraId="04CB0B43"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C30CA0" w14:textId="77777777" w:rsidR="00A56AD8" w:rsidRPr="00A56AD8" w:rsidRDefault="00A56AD8" w:rsidP="0083748A">
            <w:pPr>
              <w:rPr>
                <w:szCs w:val="14"/>
              </w:rPr>
            </w:pPr>
            <w:r w:rsidRPr="00A56AD8">
              <w:rPr>
                <w:rFonts w:eastAsia="Tahoma"/>
                <w:color w:val="000000"/>
                <w:szCs w:val="14"/>
              </w:rPr>
              <w:t>- pozitiven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C8228D" w14:textId="77777777" w:rsidR="00A56AD8" w:rsidRPr="0083748A" w:rsidRDefault="00A56AD8" w:rsidP="00A56AD8">
            <w:pPr>
              <w:jc w:val="right"/>
              <w:rPr>
                <w:szCs w:val="14"/>
              </w:rPr>
            </w:pPr>
            <w:r w:rsidRPr="0083748A">
              <w:rPr>
                <w:rFonts w:eastAsia="Tahoma"/>
                <w:color w:val="000000"/>
                <w:szCs w:val="14"/>
              </w:rPr>
              <w:t>3.342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E25F8E" w14:textId="77777777" w:rsidR="00A56AD8" w:rsidRPr="0083748A" w:rsidRDefault="00A56AD8" w:rsidP="00A56AD8">
            <w:pPr>
              <w:jc w:val="right"/>
              <w:rPr>
                <w:szCs w:val="14"/>
              </w:rPr>
            </w:pPr>
            <w:r w:rsidRPr="0083748A">
              <w:rPr>
                <w:rFonts w:eastAsia="Tahoma"/>
                <w:color w:val="000000"/>
                <w:szCs w:val="14"/>
              </w:rPr>
              <w:t>2.602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788661" w14:textId="77777777" w:rsidR="00A56AD8" w:rsidRPr="0083748A" w:rsidRDefault="00A56AD8" w:rsidP="00A56AD8">
            <w:pPr>
              <w:jc w:val="right"/>
              <w:rPr>
                <w:szCs w:val="14"/>
              </w:rPr>
            </w:pPr>
            <w:r w:rsidRPr="0083748A">
              <w:rPr>
                <w:rFonts w:eastAsia="Tahoma"/>
                <w:color w:val="000000"/>
                <w:szCs w:val="14"/>
              </w:rPr>
              <w:t>3.591</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C80F21" w14:textId="77777777" w:rsidR="00A56AD8" w:rsidRPr="0083748A" w:rsidRDefault="00A56AD8" w:rsidP="00A56AD8">
            <w:pPr>
              <w:jc w:val="right"/>
              <w:rPr>
                <w:szCs w:val="14"/>
              </w:rPr>
            </w:pPr>
            <w:r w:rsidRPr="0083748A">
              <w:rPr>
                <w:rFonts w:eastAsia="Tahoma"/>
                <w:color w:val="000000"/>
                <w:szCs w:val="14"/>
              </w:rPr>
              <w:t>3.214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F9414C" w14:textId="77777777" w:rsidR="00A56AD8" w:rsidRPr="0083748A" w:rsidRDefault="00A56AD8" w:rsidP="00A56AD8">
            <w:pPr>
              <w:jc w:val="right"/>
              <w:rPr>
                <w:szCs w:val="14"/>
              </w:rPr>
            </w:pPr>
            <w:r w:rsidRPr="0083748A">
              <w:rPr>
                <w:rFonts w:eastAsia="Tahoma"/>
                <w:color w:val="000000"/>
                <w:szCs w:val="14"/>
              </w:rPr>
              <w:t>3.432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4AF86C" w14:textId="77777777" w:rsidR="00A56AD8" w:rsidRPr="0083748A" w:rsidRDefault="00A56AD8" w:rsidP="00A56AD8">
            <w:pPr>
              <w:jc w:val="right"/>
              <w:rPr>
                <w:szCs w:val="14"/>
              </w:rPr>
            </w:pPr>
            <w:r w:rsidRPr="0083748A">
              <w:rPr>
                <w:rFonts w:eastAsia="Tahoma"/>
                <w:color w:val="000000"/>
                <w:szCs w:val="14"/>
              </w:rPr>
              <w:t>2.915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290BB8" w14:textId="77777777" w:rsidR="00A56AD8" w:rsidRPr="0083748A" w:rsidRDefault="00A56AD8" w:rsidP="00A56AD8">
            <w:pPr>
              <w:jc w:val="right"/>
              <w:rPr>
                <w:szCs w:val="14"/>
              </w:rPr>
            </w:pPr>
            <w:r w:rsidRPr="0083748A">
              <w:rPr>
                <w:rFonts w:eastAsia="Tahoma"/>
                <w:color w:val="000000"/>
                <w:szCs w:val="14"/>
              </w:rPr>
              <w:t>2.876</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B36C70" w14:textId="77777777" w:rsidR="00A56AD8" w:rsidRPr="0083748A" w:rsidRDefault="00A56AD8" w:rsidP="00A56AD8">
            <w:pPr>
              <w:jc w:val="right"/>
              <w:rPr>
                <w:szCs w:val="14"/>
              </w:rPr>
            </w:pPr>
            <w:r w:rsidRPr="0083748A">
              <w:rPr>
                <w:rFonts w:eastAsia="Tahoma"/>
                <w:color w:val="000000"/>
                <w:szCs w:val="14"/>
              </w:rPr>
              <w:t>3.129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53A8F4" w14:textId="77777777" w:rsidR="00A56AD8" w:rsidRPr="0083748A" w:rsidRDefault="00A56AD8" w:rsidP="00A56AD8">
            <w:pPr>
              <w:jc w:val="right"/>
              <w:rPr>
                <w:szCs w:val="14"/>
              </w:rPr>
            </w:pPr>
            <w:r w:rsidRPr="0083748A">
              <w:rPr>
                <w:rFonts w:eastAsia="Tahoma"/>
                <w:color w:val="000000"/>
                <w:szCs w:val="14"/>
              </w:rPr>
              <w:t>2.746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856F2F" w14:textId="77777777" w:rsidR="00A56AD8" w:rsidRPr="0083748A" w:rsidRDefault="00A56AD8" w:rsidP="00A56AD8">
            <w:pPr>
              <w:jc w:val="right"/>
              <w:rPr>
                <w:szCs w:val="14"/>
              </w:rPr>
            </w:pPr>
            <w:r w:rsidRPr="0083748A">
              <w:rPr>
                <w:rFonts w:eastAsia="Tahoma"/>
                <w:color w:val="000000"/>
                <w:szCs w:val="14"/>
              </w:rPr>
              <w:t>2.444</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E07300C" w14:textId="77777777" w:rsidR="00A56AD8" w:rsidRPr="00A56AD8" w:rsidRDefault="00A56AD8" w:rsidP="00A56AD8">
            <w:pPr>
              <w:jc w:val="center"/>
              <w:rPr>
                <w:szCs w:val="14"/>
              </w:rPr>
            </w:pPr>
            <w:r w:rsidRPr="00A56AD8">
              <w:rPr>
                <w:noProof/>
                <w:szCs w:val="14"/>
              </w:rPr>
              <w:drawing>
                <wp:inline distT="0" distB="0" distL="0" distR="0" wp14:anchorId="235DB3D8" wp14:editId="0F0D7052">
                  <wp:extent cx="1080000" cy="165600"/>
                  <wp:effectExtent l="0" t="0" r="0" b="0"/>
                  <wp:docPr id="6" name="img6.png" descr="graf Število odrejenih alkotestov v letih od 2015 do 2024 - pozitivni"/>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49" cstate="print"/>
                          <a:stretch>
                            <a:fillRect/>
                          </a:stretch>
                        </pic:blipFill>
                        <pic:spPr>
                          <a:xfrm>
                            <a:off x="0" y="0"/>
                            <a:ext cx="1080000" cy="165600"/>
                          </a:xfrm>
                          <a:prstGeom prst="rect">
                            <a:avLst/>
                          </a:prstGeom>
                        </pic:spPr>
                      </pic:pic>
                    </a:graphicData>
                  </a:graphic>
                </wp:inline>
              </w:drawing>
            </w:r>
          </w:p>
        </w:tc>
      </w:tr>
      <w:tr w:rsidR="0083748A" w:rsidRPr="00A56AD8" w14:paraId="7495FA8C"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7BC714" w14:textId="77777777" w:rsidR="00A56AD8" w:rsidRPr="00A56AD8" w:rsidRDefault="00A56AD8" w:rsidP="0083748A">
            <w:pPr>
              <w:rPr>
                <w:szCs w:val="14"/>
              </w:rPr>
            </w:pPr>
            <w:r w:rsidRPr="00A56AD8">
              <w:rPr>
                <w:rFonts w:eastAsia="Tahoma"/>
                <w:color w:val="000000"/>
                <w:szCs w:val="14"/>
              </w:rPr>
              <w:t>- negativen</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913DE2" w14:textId="77777777" w:rsidR="00A56AD8" w:rsidRPr="0083748A" w:rsidRDefault="00A56AD8" w:rsidP="00A56AD8">
            <w:pPr>
              <w:jc w:val="right"/>
              <w:rPr>
                <w:szCs w:val="14"/>
              </w:rPr>
            </w:pPr>
            <w:r w:rsidRPr="0083748A">
              <w:rPr>
                <w:rFonts w:eastAsia="Tahoma"/>
                <w:color w:val="000000"/>
                <w:szCs w:val="14"/>
              </w:rPr>
              <w:t>76.099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FFC511" w14:textId="77777777" w:rsidR="00A56AD8" w:rsidRPr="0083748A" w:rsidRDefault="00A56AD8" w:rsidP="00A56AD8">
            <w:pPr>
              <w:jc w:val="right"/>
              <w:rPr>
                <w:szCs w:val="14"/>
              </w:rPr>
            </w:pPr>
            <w:r w:rsidRPr="0083748A">
              <w:rPr>
                <w:rFonts w:eastAsia="Tahoma"/>
                <w:color w:val="000000"/>
                <w:szCs w:val="14"/>
              </w:rPr>
              <w:t>60.308</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37FF56" w14:textId="77777777" w:rsidR="00A56AD8" w:rsidRPr="0083748A" w:rsidRDefault="00A56AD8" w:rsidP="00A56AD8">
            <w:pPr>
              <w:jc w:val="right"/>
              <w:rPr>
                <w:szCs w:val="14"/>
              </w:rPr>
            </w:pPr>
            <w:r w:rsidRPr="0083748A">
              <w:rPr>
                <w:rFonts w:eastAsia="Tahoma"/>
                <w:color w:val="000000"/>
                <w:szCs w:val="14"/>
              </w:rPr>
              <w:t>84.289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4B37C6" w14:textId="77777777" w:rsidR="00A56AD8" w:rsidRPr="0083748A" w:rsidRDefault="00A56AD8" w:rsidP="00A56AD8">
            <w:pPr>
              <w:jc w:val="right"/>
              <w:rPr>
                <w:szCs w:val="14"/>
              </w:rPr>
            </w:pPr>
            <w:r w:rsidRPr="0083748A">
              <w:rPr>
                <w:rFonts w:eastAsia="Tahoma"/>
                <w:color w:val="000000"/>
                <w:szCs w:val="14"/>
              </w:rPr>
              <w:t>76.669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A75CE1" w14:textId="77777777" w:rsidR="00A56AD8" w:rsidRPr="0083748A" w:rsidRDefault="00A56AD8" w:rsidP="00A56AD8">
            <w:pPr>
              <w:jc w:val="right"/>
              <w:rPr>
                <w:szCs w:val="14"/>
              </w:rPr>
            </w:pPr>
            <w:r w:rsidRPr="0083748A">
              <w:rPr>
                <w:rFonts w:eastAsia="Tahoma"/>
                <w:color w:val="000000"/>
                <w:szCs w:val="14"/>
              </w:rPr>
              <w:t>97.077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A2F52F" w14:textId="77777777" w:rsidR="00A56AD8" w:rsidRPr="0083748A" w:rsidRDefault="00A56AD8" w:rsidP="00A56AD8">
            <w:pPr>
              <w:jc w:val="right"/>
              <w:rPr>
                <w:szCs w:val="14"/>
              </w:rPr>
            </w:pPr>
            <w:r w:rsidRPr="0083748A">
              <w:rPr>
                <w:rFonts w:eastAsia="Tahoma"/>
                <w:color w:val="000000"/>
                <w:szCs w:val="14"/>
              </w:rPr>
              <w:t>83.382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A4F6ED" w14:textId="77777777" w:rsidR="00A56AD8" w:rsidRPr="0083748A" w:rsidRDefault="00A56AD8" w:rsidP="00A56AD8">
            <w:pPr>
              <w:jc w:val="right"/>
              <w:rPr>
                <w:szCs w:val="14"/>
              </w:rPr>
            </w:pPr>
            <w:r w:rsidRPr="0083748A">
              <w:rPr>
                <w:rFonts w:eastAsia="Tahoma"/>
                <w:color w:val="000000"/>
                <w:szCs w:val="14"/>
              </w:rPr>
              <w:t>77.583</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A19653" w14:textId="77777777" w:rsidR="00A56AD8" w:rsidRPr="0083748A" w:rsidRDefault="00A56AD8" w:rsidP="00A56AD8">
            <w:pPr>
              <w:jc w:val="right"/>
              <w:rPr>
                <w:szCs w:val="14"/>
              </w:rPr>
            </w:pPr>
            <w:r w:rsidRPr="0083748A">
              <w:rPr>
                <w:rFonts w:eastAsia="Tahoma"/>
                <w:color w:val="000000"/>
                <w:szCs w:val="14"/>
              </w:rPr>
              <w:t>83.674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10B8C8" w14:textId="77777777" w:rsidR="00A56AD8" w:rsidRPr="0083748A" w:rsidRDefault="00A56AD8" w:rsidP="00A56AD8">
            <w:pPr>
              <w:jc w:val="right"/>
              <w:rPr>
                <w:szCs w:val="14"/>
              </w:rPr>
            </w:pPr>
            <w:r w:rsidRPr="0083748A">
              <w:rPr>
                <w:rFonts w:eastAsia="Tahoma"/>
                <w:color w:val="000000"/>
                <w:szCs w:val="14"/>
              </w:rPr>
              <w:t>97.455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8DA732" w14:textId="77777777" w:rsidR="00A56AD8" w:rsidRPr="0083748A" w:rsidRDefault="00A56AD8" w:rsidP="00A56AD8">
            <w:pPr>
              <w:jc w:val="right"/>
              <w:rPr>
                <w:szCs w:val="14"/>
              </w:rPr>
            </w:pPr>
            <w:r w:rsidRPr="0083748A">
              <w:rPr>
                <w:rFonts w:eastAsia="Tahoma"/>
                <w:color w:val="000000"/>
                <w:szCs w:val="14"/>
              </w:rPr>
              <w:t>90.807</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654217F" w14:textId="77777777" w:rsidR="00A56AD8" w:rsidRPr="00A56AD8" w:rsidRDefault="00A56AD8" w:rsidP="00A56AD8">
            <w:pPr>
              <w:jc w:val="center"/>
              <w:rPr>
                <w:szCs w:val="14"/>
              </w:rPr>
            </w:pPr>
            <w:r w:rsidRPr="00A56AD8">
              <w:rPr>
                <w:noProof/>
                <w:szCs w:val="14"/>
              </w:rPr>
              <w:drawing>
                <wp:inline distT="0" distB="0" distL="0" distR="0" wp14:anchorId="29CECD96" wp14:editId="77714A4D">
                  <wp:extent cx="1080000" cy="165600"/>
                  <wp:effectExtent l="0" t="0" r="0" b="0"/>
                  <wp:docPr id="8" name="img7.png" descr="graf Število odrejenih alkotestov v letih od 2015 do 2024 - negativni"/>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50" cstate="print"/>
                          <a:stretch>
                            <a:fillRect/>
                          </a:stretch>
                        </pic:blipFill>
                        <pic:spPr>
                          <a:xfrm>
                            <a:off x="0" y="0"/>
                            <a:ext cx="1080000" cy="165600"/>
                          </a:xfrm>
                          <a:prstGeom prst="rect">
                            <a:avLst/>
                          </a:prstGeom>
                        </pic:spPr>
                      </pic:pic>
                    </a:graphicData>
                  </a:graphic>
                </wp:inline>
              </w:drawing>
            </w:r>
          </w:p>
        </w:tc>
      </w:tr>
      <w:tr w:rsidR="0083748A" w:rsidRPr="00A56AD8" w14:paraId="59A3D0D3"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B9BEE7" w14:textId="77777777" w:rsidR="00A56AD8" w:rsidRPr="00A56AD8" w:rsidRDefault="00A56AD8" w:rsidP="0083748A">
            <w:pPr>
              <w:rPr>
                <w:szCs w:val="14"/>
              </w:rPr>
            </w:pPr>
            <w:r w:rsidRPr="00A56AD8">
              <w:rPr>
                <w:rFonts w:eastAsia="Tahoma"/>
                <w:color w:val="000000"/>
                <w:szCs w:val="14"/>
              </w:rPr>
              <w:t>- odklonjen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DD6914" w14:textId="77777777" w:rsidR="00A56AD8" w:rsidRPr="0083748A" w:rsidRDefault="00A56AD8" w:rsidP="00A56AD8">
            <w:pPr>
              <w:jc w:val="right"/>
              <w:rPr>
                <w:szCs w:val="14"/>
              </w:rPr>
            </w:pPr>
            <w:r w:rsidRPr="0083748A">
              <w:rPr>
                <w:rFonts w:eastAsia="Tahoma"/>
                <w:color w:val="000000"/>
                <w:szCs w:val="14"/>
              </w:rPr>
              <w:t>69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14F0D7" w14:textId="77777777" w:rsidR="00A56AD8" w:rsidRPr="0083748A" w:rsidRDefault="00A56AD8" w:rsidP="00A56AD8">
            <w:pPr>
              <w:jc w:val="right"/>
              <w:rPr>
                <w:szCs w:val="14"/>
              </w:rPr>
            </w:pPr>
            <w:r w:rsidRPr="0083748A">
              <w:rPr>
                <w:rFonts w:eastAsia="Tahoma"/>
                <w:color w:val="000000"/>
                <w:szCs w:val="14"/>
              </w:rPr>
              <w:t>51</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685A5F" w14:textId="77777777" w:rsidR="00A56AD8" w:rsidRPr="0083748A" w:rsidRDefault="00A56AD8" w:rsidP="00A56AD8">
            <w:pPr>
              <w:jc w:val="right"/>
              <w:rPr>
                <w:szCs w:val="14"/>
              </w:rPr>
            </w:pPr>
            <w:r w:rsidRPr="0083748A">
              <w:rPr>
                <w:rFonts w:eastAsia="Tahoma"/>
                <w:color w:val="000000"/>
                <w:szCs w:val="14"/>
              </w:rPr>
              <w:t>76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5FC87F" w14:textId="77777777" w:rsidR="00A56AD8" w:rsidRPr="0083748A" w:rsidRDefault="00A56AD8" w:rsidP="00A56AD8">
            <w:pPr>
              <w:jc w:val="right"/>
              <w:rPr>
                <w:szCs w:val="14"/>
              </w:rPr>
            </w:pPr>
            <w:r w:rsidRPr="0083748A">
              <w:rPr>
                <w:rFonts w:eastAsia="Tahoma"/>
                <w:color w:val="000000"/>
                <w:szCs w:val="14"/>
              </w:rPr>
              <w:t>54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9BB61B" w14:textId="77777777" w:rsidR="00A56AD8" w:rsidRPr="0083748A" w:rsidRDefault="00A56AD8" w:rsidP="00A56AD8">
            <w:pPr>
              <w:jc w:val="right"/>
              <w:rPr>
                <w:szCs w:val="14"/>
              </w:rPr>
            </w:pPr>
            <w:r w:rsidRPr="0083748A">
              <w:rPr>
                <w:rFonts w:eastAsia="Tahoma"/>
                <w:color w:val="000000"/>
                <w:szCs w:val="14"/>
              </w:rPr>
              <w:t>73</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A62152" w14:textId="77777777" w:rsidR="00A56AD8" w:rsidRPr="0083748A" w:rsidRDefault="00A56AD8" w:rsidP="00A56AD8">
            <w:pPr>
              <w:jc w:val="right"/>
              <w:rPr>
                <w:szCs w:val="14"/>
              </w:rPr>
            </w:pPr>
            <w:r w:rsidRPr="0083748A">
              <w:rPr>
                <w:rFonts w:eastAsia="Tahoma"/>
                <w:color w:val="000000"/>
                <w:szCs w:val="14"/>
              </w:rPr>
              <w:t>72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5915C3" w14:textId="77777777" w:rsidR="00A56AD8" w:rsidRPr="0083748A" w:rsidRDefault="00A56AD8" w:rsidP="00A56AD8">
            <w:pPr>
              <w:jc w:val="right"/>
              <w:rPr>
                <w:szCs w:val="14"/>
              </w:rPr>
            </w:pPr>
            <w:r w:rsidRPr="0083748A">
              <w:rPr>
                <w:rFonts w:eastAsia="Tahoma"/>
                <w:color w:val="000000"/>
                <w:szCs w:val="14"/>
              </w:rPr>
              <w:t>75</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A4C4EA" w14:textId="77777777" w:rsidR="00A56AD8" w:rsidRPr="0083748A" w:rsidRDefault="00A56AD8" w:rsidP="00A56AD8">
            <w:pPr>
              <w:jc w:val="right"/>
              <w:rPr>
                <w:szCs w:val="14"/>
              </w:rPr>
            </w:pPr>
            <w:r w:rsidRPr="0083748A">
              <w:rPr>
                <w:rFonts w:eastAsia="Tahoma"/>
                <w:color w:val="000000"/>
                <w:szCs w:val="14"/>
              </w:rPr>
              <w:t>71</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230E36" w14:textId="77777777" w:rsidR="00A56AD8" w:rsidRPr="0083748A" w:rsidRDefault="00A56AD8" w:rsidP="00A56AD8">
            <w:pPr>
              <w:jc w:val="right"/>
              <w:rPr>
                <w:szCs w:val="14"/>
              </w:rPr>
            </w:pPr>
            <w:r w:rsidRPr="0083748A">
              <w:rPr>
                <w:rFonts w:eastAsia="Tahoma"/>
                <w:color w:val="000000"/>
                <w:szCs w:val="14"/>
              </w:rPr>
              <w:t>61</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E51938" w14:textId="77777777" w:rsidR="00A56AD8" w:rsidRPr="0083748A" w:rsidRDefault="00A56AD8" w:rsidP="00A56AD8">
            <w:pPr>
              <w:jc w:val="right"/>
              <w:rPr>
                <w:szCs w:val="14"/>
              </w:rPr>
            </w:pPr>
            <w:r w:rsidRPr="0083748A">
              <w:rPr>
                <w:rFonts w:eastAsia="Tahoma"/>
                <w:color w:val="000000"/>
                <w:szCs w:val="14"/>
              </w:rPr>
              <w:t>53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D052686" w14:textId="77777777" w:rsidR="00A56AD8" w:rsidRPr="00A56AD8" w:rsidRDefault="00A56AD8" w:rsidP="00A56AD8">
            <w:pPr>
              <w:jc w:val="center"/>
              <w:rPr>
                <w:szCs w:val="14"/>
              </w:rPr>
            </w:pPr>
            <w:r w:rsidRPr="00A56AD8">
              <w:rPr>
                <w:noProof/>
                <w:szCs w:val="14"/>
              </w:rPr>
              <w:drawing>
                <wp:inline distT="0" distB="0" distL="0" distR="0" wp14:anchorId="290DC854" wp14:editId="37F518C5">
                  <wp:extent cx="1080000" cy="165600"/>
                  <wp:effectExtent l="0" t="0" r="0" b="0"/>
                  <wp:docPr id="10" name="img8.png" descr="graf Število odrejenih alkotestov v letih od 2015 do 2024 - odklonjeni"/>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51" cstate="print"/>
                          <a:stretch>
                            <a:fillRect/>
                          </a:stretch>
                        </pic:blipFill>
                        <pic:spPr>
                          <a:xfrm>
                            <a:off x="0" y="0"/>
                            <a:ext cx="1080000" cy="165600"/>
                          </a:xfrm>
                          <a:prstGeom prst="rect">
                            <a:avLst/>
                          </a:prstGeom>
                        </pic:spPr>
                      </pic:pic>
                    </a:graphicData>
                  </a:graphic>
                </wp:inline>
              </w:drawing>
            </w:r>
          </w:p>
        </w:tc>
      </w:tr>
      <w:tr w:rsidR="00A56AD8" w:rsidRPr="00A56AD8" w14:paraId="19C952F8" w14:textId="77777777" w:rsidTr="00CC16DA">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7C8F1FF1" w14:textId="77777777" w:rsidR="00A56AD8" w:rsidRPr="0083748A" w:rsidRDefault="00A56AD8" w:rsidP="00A56AD8">
            <w:pPr>
              <w:rPr>
                <w:szCs w:val="14"/>
              </w:rPr>
            </w:pPr>
            <w:r w:rsidRPr="0083748A">
              <w:rPr>
                <w:rFonts w:eastAsia="Tahoma"/>
                <w:b/>
                <w:color w:val="000000"/>
                <w:szCs w:val="14"/>
              </w:rPr>
              <w:t>Število odrejenih strokovnih pregledov zaradi alkohola</w:t>
            </w:r>
          </w:p>
        </w:tc>
      </w:tr>
      <w:tr w:rsidR="0083748A" w:rsidRPr="00A56AD8" w14:paraId="11661BD4"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80B5A8" w14:textId="77777777" w:rsidR="00A56AD8" w:rsidRPr="00A56AD8" w:rsidRDefault="00A56AD8" w:rsidP="0083748A">
            <w:pPr>
              <w:rPr>
                <w:szCs w:val="14"/>
              </w:rPr>
            </w:pPr>
            <w:r w:rsidRPr="00A56AD8">
              <w:rPr>
                <w:rFonts w:eastAsia="Tahoma"/>
                <w:color w:val="000000"/>
                <w:szCs w:val="14"/>
              </w:rPr>
              <w:t>- skupaj</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5C565" w14:textId="77777777" w:rsidR="00A56AD8" w:rsidRPr="0083748A" w:rsidRDefault="00A56AD8" w:rsidP="00A56AD8">
            <w:pPr>
              <w:jc w:val="right"/>
              <w:rPr>
                <w:szCs w:val="14"/>
              </w:rPr>
            </w:pPr>
            <w:r w:rsidRPr="0083748A">
              <w:rPr>
                <w:rFonts w:eastAsia="Tahoma"/>
                <w:color w:val="000000"/>
                <w:szCs w:val="14"/>
              </w:rPr>
              <w:t>237</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32ABF5" w14:textId="77777777" w:rsidR="00A56AD8" w:rsidRPr="0083748A" w:rsidRDefault="00A56AD8" w:rsidP="00A56AD8">
            <w:pPr>
              <w:jc w:val="right"/>
              <w:rPr>
                <w:szCs w:val="14"/>
              </w:rPr>
            </w:pPr>
            <w:r w:rsidRPr="0083748A">
              <w:rPr>
                <w:rFonts w:eastAsia="Tahoma"/>
                <w:color w:val="000000"/>
                <w:szCs w:val="14"/>
              </w:rPr>
              <w:t>214</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FB77A7" w14:textId="77777777" w:rsidR="00A56AD8" w:rsidRPr="0083748A" w:rsidRDefault="00A56AD8" w:rsidP="00A56AD8">
            <w:pPr>
              <w:jc w:val="right"/>
              <w:rPr>
                <w:szCs w:val="14"/>
              </w:rPr>
            </w:pPr>
            <w:r w:rsidRPr="0083748A">
              <w:rPr>
                <w:rFonts w:eastAsia="Tahoma"/>
                <w:color w:val="000000"/>
                <w:szCs w:val="14"/>
              </w:rPr>
              <w:t>205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29E422" w14:textId="77777777" w:rsidR="00A56AD8" w:rsidRPr="0083748A" w:rsidRDefault="00A56AD8" w:rsidP="00A56AD8">
            <w:pPr>
              <w:jc w:val="right"/>
              <w:rPr>
                <w:szCs w:val="14"/>
              </w:rPr>
            </w:pPr>
            <w:r w:rsidRPr="0083748A">
              <w:rPr>
                <w:rFonts w:eastAsia="Tahoma"/>
                <w:color w:val="000000"/>
                <w:szCs w:val="14"/>
              </w:rPr>
              <w:t>224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21DB79" w14:textId="77777777" w:rsidR="00A56AD8" w:rsidRPr="0083748A" w:rsidRDefault="00A56AD8" w:rsidP="00A56AD8">
            <w:pPr>
              <w:jc w:val="right"/>
              <w:rPr>
                <w:szCs w:val="14"/>
              </w:rPr>
            </w:pPr>
            <w:r w:rsidRPr="0083748A">
              <w:rPr>
                <w:rFonts w:eastAsia="Tahoma"/>
                <w:color w:val="000000"/>
                <w:szCs w:val="14"/>
              </w:rPr>
              <w:t>237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ED72BE" w14:textId="77777777" w:rsidR="00A56AD8" w:rsidRPr="0083748A" w:rsidRDefault="00A56AD8" w:rsidP="00A56AD8">
            <w:pPr>
              <w:jc w:val="right"/>
              <w:rPr>
                <w:szCs w:val="14"/>
              </w:rPr>
            </w:pPr>
            <w:r w:rsidRPr="0083748A">
              <w:rPr>
                <w:rFonts w:eastAsia="Tahoma"/>
                <w:color w:val="000000"/>
                <w:szCs w:val="14"/>
              </w:rPr>
              <w:t>210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57CF4B" w14:textId="77777777" w:rsidR="00A56AD8" w:rsidRPr="0083748A" w:rsidRDefault="00A56AD8" w:rsidP="00A56AD8">
            <w:pPr>
              <w:jc w:val="right"/>
              <w:rPr>
                <w:szCs w:val="14"/>
              </w:rPr>
            </w:pPr>
            <w:r w:rsidRPr="0083748A">
              <w:rPr>
                <w:rFonts w:eastAsia="Tahoma"/>
                <w:color w:val="000000"/>
                <w:szCs w:val="14"/>
              </w:rPr>
              <w:t>210</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B85C38" w14:textId="77777777" w:rsidR="00A56AD8" w:rsidRPr="0083748A" w:rsidRDefault="00A56AD8" w:rsidP="00A56AD8">
            <w:pPr>
              <w:jc w:val="right"/>
              <w:rPr>
                <w:szCs w:val="14"/>
              </w:rPr>
            </w:pPr>
            <w:r w:rsidRPr="0083748A">
              <w:rPr>
                <w:rFonts w:eastAsia="Tahoma"/>
                <w:color w:val="000000"/>
                <w:szCs w:val="14"/>
              </w:rPr>
              <w:t>201</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6A05D" w14:textId="77777777" w:rsidR="00A56AD8" w:rsidRPr="0083748A" w:rsidRDefault="00A56AD8" w:rsidP="00A56AD8">
            <w:pPr>
              <w:jc w:val="right"/>
              <w:rPr>
                <w:szCs w:val="14"/>
              </w:rPr>
            </w:pPr>
            <w:r w:rsidRPr="0083748A">
              <w:rPr>
                <w:rFonts w:eastAsia="Tahoma"/>
                <w:color w:val="000000"/>
                <w:szCs w:val="14"/>
              </w:rPr>
              <w:t>205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330FB0" w14:textId="77777777" w:rsidR="00A56AD8" w:rsidRPr="0083748A" w:rsidRDefault="00A56AD8" w:rsidP="00A56AD8">
            <w:pPr>
              <w:jc w:val="right"/>
              <w:rPr>
                <w:szCs w:val="14"/>
              </w:rPr>
            </w:pPr>
            <w:r w:rsidRPr="0083748A">
              <w:rPr>
                <w:rFonts w:eastAsia="Tahoma"/>
                <w:color w:val="000000"/>
                <w:szCs w:val="14"/>
              </w:rPr>
              <w:t>184</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8EDAF2D" w14:textId="77777777" w:rsidR="00A56AD8" w:rsidRPr="00A56AD8" w:rsidRDefault="00A56AD8" w:rsidP="00A56AD8">
            <w:pPr>
              <w:jc w:val="center"/>
              <w:rPr>
                <w:szCs w:val="14"/>
              </w:rPr>
            </w:pPr>
            <w:r w:rsidRPr="00A56AD8">
              <w:rPr>
                <w:noProof/>
                <w:szCs w:val="14"/>
              </w:rPr>
              <w:drawing>
                <wp:inline distT="0" distB="0" distL="0" distR="0" wp14:anchorId="5855C50B" wp14:editId="0C053681">
                  <wp:extent cx="1080000" cy="165600"/>
                  <wp:effectExtent l="0" t="0" r="0" b="0"/>
                  <wp:docPr id="12" name="img9.png" descr="graf Število odrejenih strokovnih pregledov zaradi alkohola v letih od 2015 do 2024 - skupaj"/>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52" cstate="print"/>
                          <a:stretch>
                            <a:fillRect/>
                          </a:stretch>
                        </pic:blipFill>
                        <pic:spPr>
                          <a:xfrm>
                            <a:off x="0" y="0"/>
                            <a:ext cx="1080000" cy="165600"/>
                          </a:xfrm>
                          <a:prstGeom prst="rect">
                            <a:avLst/>
                          </a:prstGeom>
                        </pic:spPr>
                      </pic:pic>
                    </a:graphicData>
                  </a:graphic>
                </wp:inline>
              </w:drawing>
            </w:r>
          </w:p>
        </w:tc>
      </w:tr>
      <w:tr w:rsidR="0083748A" w:rsidRPr="00A56AD8" w14:paraId="570248D8"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465CA0" w14:textId="77777777" w:rsidR="00A56AD8" w:rsidRPr="00A56AD8" w:rsidRDefault="00A56AD8" w:rsidP="0083748A">
            <w:pPr>
              <w:rPr>
                <w:szCs w:val="14"/>
              </w:rPr>
            </w:pPr>
            <w:r w:rsidRPr="00A56AD8">
              <w:rPr>
                <w:rFonts w:eastAsia="Tahoma"/>
                <w:color w:val="000000"/>
                <w:szCs w:val="14"/>
              </w:rPr>
              <w:t>- pozitiven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5C19FA" w14:textId="77777777" w:rsidR="00A56AD8" w:rsidRPr="0083748A" w:rsidRDefault="00A56AD8" w:rsidP="00A56AD8">
            <w:pPr>
              <w:jc w:val="right"/>
              <w:rPr>
                <w:szCs w:val="14"/>
              </w:rPr>
            </w:pPr>
            <w:r w:rsidRPr="0083748A">
              <w:rPr>
                <w:rFonts w:eastAsia="Tahoma"/>
                <w:color w:val="000000"/>
                <w:szCs w:val="14"/>
              </w:rPr>
              <w:t>109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5D59F9" w14:textId="77777777" w:rsidR="00A56AD8" w:rsidRPr="0083748A" w:rsidRDefault="00A56AD8" w:rsidP="00A56AD8">
            <w:pPr>
              <w:jc w:val="right"/>
              <w:rPr>
                <w:szCs w:val="14"/>
              </w:rPr>
            </w:pPr>
            <w:r w:rsidRPr="0083748A">
              <w:rPr>
                <w:rFonts w:eastAsia="Tahoma"/>
                <w:color w:val="000000"/>
                <w:szCs w:val="14"/>
              </w:rPr>
              <w:t>102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516A3E" w14:textId="77777777" w:rsidR="00A56AD8" w:rsidRPr="0083748A" w:rsidRDefault="00A56AD8" w:rsidP="00A56AD8">
            <w:pPr>
              <w:jc w:val="right"/>
              <w:rPr>
                <w:szCs w:val="14"/>
              </w:rPr>
            </w:pPr>
            <w:r w:rsidRPr="0083748A">
              <w:rPr>
                <w:rFonts w:eastAsia="Tahoma"/>
                <w:color w:val="000000"/>
                <w:szCs w:val="14"/>
              </w:rPr>
              <w:t>95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659CA0" w14:textId="77777777" w:rsidR="00A56AD8" w:rsidRPr="0083748A" w:rsidRDefault="00A56AD8" w:rsidP="00A56AD8">
            <w:pPr>
              <w:jc w:val="right"/>
              <w:rPr>
                <w:szCs w:val="14"/>
              </w:rPr>
            </w:pPr>
            <w:r w:rsidRPr="0083748A">
              <w:rPr>
                <w:rFonts w:eastAsia="Tahoma"/>
                <w:color w:val="000000"/>
                <w:szCs w:val="14"/>
              </w:rPr>
              <w:t>106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366046" w14:textId="77777777" w:rsidR="00A56AD8" w:rsidRPr="0083748A" w:rsidRDefault="00A56AD8" w:rsidP="00A56AD8">
            <w:pPr>
              <w:jc w:val="right"/>
              <w:rPr>
                <w:szCs w:val="14"/>
              </w:rPr>
            </w:pPr>
            <w:r w:rsidRPr="0083748A">
              <w:rPr>
                <w:rFonts w:eastAsia="Tahoma"/>
                <w:color w:val="000000"/>
                <w:szCs w:val="14"/>
              </w:rPr>
              <w:t>119</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180F1B" w14:textId="77777777" w:rsidR="00A56AD8" w:rsidRPr="0083748A" w:rsidRDefault="00A56AD8" w:rsidP="00A56AD8">
            <w:pPr>
              <w:jc w:val="right"/>
              <w:rPr>
                <w:szCs w:val="14"/>
              </w:rPr>
            </w:pPr>
            <w:r w:rsidRPr="0083748A">
              <w:rPr>
                <w:rFonts w:eastAsia="Tahoma"/>
                <w:color w:val="000000"/>
                <w:szCs w:val="14"/>
              </w:rPr>
              <w:t>93</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08690F" w14:textId="77777777" w:rsidR="00A56AD8" w:rsidRPr="0083748A" w:rsidRDefault="00A56AD8" w:rsidP="00A56AD8">
            <w:pPr>
              <w:jc w:val="right"/>
              <w:rPr>
                <w:szCs w:val="14"/>
              </w:rPr>
            </w:pPr>
            <w:r w:rsidRPr="0083748A">
              <w:rPr>
                <w:rFonts w:eastAsia="Tahoma"/>
                <w:color w:val="000000"/>
                <w:szCs w:val="14"/>
              </w:rPr>
              <w:t>112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B344BC" w14:textId="77777777" w:rsidR="00A56AD8" w:rsidRPr="0083748A" w:rsidRDefault="00A56AD8" w:rsidP="00A56AD8">
            <w:pPr>
              <w:jc w:val="right"/>
              <w:rPr>
                <w:szCs w:val="14"/>
              </w:rPr>
            </w:pPr>
            <w:r w:rsidRPr="0083748A">
              <w:rPr>
                <w:rFonts w:eastAsia="Tahoma"/>
                <w:color w:val="000000"/>
                <w:szCs w:val="14"/>
              </w:rPr>
              <w:t>99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60A370" w14:textId="77777777" w:rsidR="00A56AD8" w:rsidRPr="0083748A" w:rsidRDefault="00A56AD8" w:rsidP="00A56AD8">
            <w:pPr>
              <w:jc w:val="right"/>
              <w:rPr>
                <w:szCs w:val="14"/>
              </w:rPr>
            </w:pPr>
            <w:r w:rsidRPr="0083748A">
              <w:rPr>
                <w:rFonts w:eastAsia="Tahoma"/>
                <w:color w:val="000000"/>
                <w:szCs w:val="14"/>
              </w:rPr>
              <w:t>108</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6AA993" w14:textId="77777777" w:rsidR="00A56AD8" w:rsidRPr="0083748A" w:rsidRDefault="00A56AD8" w:rsidP="00A56AD8">
            <w:pPr>
              <w:jc w:val="right"/>
              <w:rPr>
                <w:szCs w:val="14"/>
              </w:rPr>
            </w:pPr>
            <w:r w:rsidRPr="0083748A">
              <w:rPr>
                <w:rFonts w:eastAsia="Tahoma"/>
                <w:color w:val="000000"/>
                <w:szCs w:val="14"/>
              </w:rPr>
              <w:t>95</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12F8347D" w14:textId="77777777" w:rsidR="00A56AD8" w:rsidRPr="00A56AD8" w:rsidRDefault="00A56AD8" w:rsidP="00A56AD8">
            <w:pPr>
              <w:jc w:val="center"/>
              <w:rPr>
                <w:szCs w:val="14"/>
              </w:rPr>
            </w:pPr>
            <w:r w:rsidRPr="00A56AD8">
              <w:rPr>
                <w:noProof/>
                <w:szCs w:val="14"/>
              </w:rPr>
              <w:drawing>
                <wp:inline distT="0" distB="0" distL="0" distR="0" wp14:anchorId="4021E742" wp14:editId="47CE6134">
                  <wp:extent cx="1080000" cy="165600"/>
                  <wp:effectExtent l="0" t="0" r="0" b="0"/>
                  <wp:docPr id="14" name="img10.png" descr="graf Število odrejenih strokovnih pregledov zaradi alkohola v letih od 2015 do 2024 - pozitivni"/>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53" cstate="print"/>
                          <a:stretch>
                            <a:fillRect/>
                          </a:stretch>
                        </pic:blipFill>
                        <pic:spPr>
                          <a:xfrm>
                            <a:off x="0" y="0"/>
                            <a:ext cx="1080000" cy="165600"/>
                          </a:xfrm>
                          <a:prstGeom prst="rect">
                            <a:avLst/>
                          </a:prstGeom>
                        </pic:spPr>
                      </pic:pic>
                    </a:graphicData>
                  </a:graphic>
                </wp:inline>
              </w:drawing>
            </w:r>
          </w:p>
        </w:tc>
      </w:tr>
      <w:tr w:rsidR="0083748A" w:rsidRPr="00A56AD8" w14:paraId="65AB1316"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17178" w14:textId="77777777" w:rsidR="00A56AD8" w:rsidRPr="00A56AD8" w:rsidRDefault="00A56AD8" w:rsidP="0083748A">
            <w:pPr>
              <w:rPr>
                <w:szCs w:val="14"/>
              </w:rPr>
            </w:pPr>
            <w:r w:rsidRPr="00A56AD8">
              <w:rPr>
                <w:rFonts w:eastAsia="Tahoma"/>
                <w:color w:val="000000"/>
                <w:szCs w:val="14"/>
              </w:rPr>
              <w:t>- negativen</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5ACAC1" w14:textId="77777777" w:rsidR="00A56AD8" w:rsidRPr="0083748A" w:rsidRDefault="00A56AD8" w:rsidP="00A56AD8">
            <w:pPr>
              <w:jc w:val="right"/>
              <w:rPr>
                <w:szCs w:val="14"/>
              </w:rPr>
            </w:pPr>
            <w:r w:rsidRPr="0083748A">
              <w:rPr>
                <w:rFonts w:eastAsia="Tahoma"/>
                <w:color w:val="000000"/>
                <w:szCs w:val="14"/>
              </w:rPr>
              <w:t>89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2136DE" w14:textId="77777777" w:rsidR="00A56AD8" w:rsidRPr="0083748A" w:rsidRDefault="00A56AD8" w:rsidP="00A56AD8">
            <w:pPr>
              <w:jc w:val="right"/>
              <w:rPr>
                <w:szCs w:val="14"/>
              </w:rPr>
            </w:pPr>
            <w:r w:rsidRPr="0083748A">
              <w:rPr>
                <w:rFonts w:eastAsia="Tahoma"/>
                <w:color w:val="000000"/>
                <w:szCs w:val="14"/>
              </w:rPr>
              <w:t>61</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4293BA" w14:textId="77777777" w:rsidR="00A56AD8" w:rsidRPr="0083748A" w:rsidRDefault="00A56AD8" w:rsidP="00A56AD8">
            <w:pPr>
              <w:jc w:val="right"/>
              <w:rPr>
                <w:szCs w:val="14"/>
              </w:rPr>
            </w:pPr>
            <w:r w:rsidRPr="0083748A">
              <w:rPr>
                <w:rFonts w:eastAsia="Tahoma"/>
                <w:color w:val="000000"/>
                <w:szCs w:val="14"/>
              </w:rPr>
              <w:t>74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2A1F70" w14:textId="77777777" w:rsidR="00A56AD8" w:rsidRPr="0083748A" w:rsidRDefault="00A56AD8" w:rsidP="00A56AD8">
            <w:pPr>
              <w:jc w:val="right"/>
              <w:rPr>
                <w:szCs w:val="14"/>
              </w:rPr>
            </w:pPr>
            <w:r w:rsidRPr="0083748A">
              <w:rPr>
                <w:rFonts w:eastAsia="Tahoma"/>
                <w:color w:val="000000"/>
                <w:szCs w:val="14"/>
              </w:rPr>
              <w:t>69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04CF7F" w14:textId="77777777" w:rsidR="00A56AD8" w:rsidRPr="0083748A" w:rsidRDefault="00A56AD8" w:rsidP="00A56AD8">
            <w:pPr>
              <w:jc w:val="right"/>
              <w:rPr>
                <w:szCs w:val="14"/>
              </w:rPr>
            </w:pPr>
            <w:r w:rsidRPr="0083748A">
              <w:rPr>
                <w:rFonts w:eastAsia="Tahoma"/>
                <w:color w:val="000000"/>
                <w:szCs w:val="14"/>
              </w:rPr>
              <w:t>59</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9923BD" w14:textId="77777777" w:rsidR="00A56AD8" w:rsidRPr="0083748A" w:rsidRDefault="00A56AD8" w:rsidP="00A56AD8">
            <w:pPr>
              <w:jc w:val="right"/>
              <w:rPr>
                <w:szCs w:val="14"/>
              </w:rPr>
            </w:pPr>
            <w:r w:rsidRPr="0083748A">
              <w:rPr>
                <w:rFonts w:eastAsia="Tahoma"/>
                <w:color w:val="000000"/>
                <w:szCs w:val="14"/>
              </w:rPr>
              <w:t>70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FCD304" w14:textId="77777777" w:rsidR="00A56AD8" w:rsidRPr="0083748A" w:rsidRDefault="00A56AD8" w:rsidP="00A56AD8">
            <w:pPr>
              <w:jc w:val="right"/>
              <w:rPr>
                <w:szCs w:val="14"/>
              </w:rPr>
            </w:pPr>
            <w:r w:rsidRPr="0083748A">
              <w:rPr>
                <w:rFonts w:eastAsia="Tahoma"/>
                <w:color w:val="000000"/>
                <w:szCs w:val="14"/>
              </w:rPr>
              <w:t>55</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3813A0" w14:textId="77777777" w:rsidR="00A56AD8" w:rsidRPr="0083748A" w:rsidRDefault="00A56AD8" w:rsidP="00A56AD8">
            <w:pPr>
              <w:jc w:val="right"/>
              <w:rPr>
                <w:szCs w:val="14"/>
              </w:rPr>
            </w:pPr>
            <w:r w:rsidRPr="0083748A">
              <w:rPr>
                <w:rFonts w:eastAsia="Tahoma"/>
                <w:color w:val="000000"/>
                <w:szCs w:val="14"/>
              </w:rPr>
              <w:t>52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55AC6E" w14:textId="77777777" w:rsidR="00A56AD8" w:rsidRPr="0083748A" w:rsidRDefault="00A56AD8" w:rsidP="00A56AD8">
            <w:pPr>
              <w:jc w:val="right"/>
              <w:rPr>
                <w:szCs w:val="14"/>
              </w:rPr>
            </w:pPr>
            <w:r w:rsidRPr="0083748A">
              <w:rPr>
                <w:rFonts w:eastAsia="Tahoma"/>
                <w:color w:val="000000"/>
                <w:szCs w:val="14"/>
              </w:rPr>
              <w:t>60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C4C07E" w14:textId="77777777" w:rsidR="00A56AD8" w:rsidRPr="0083748A" w:rsidRDefault="00A56AD8" w:rsidP="00A56AD8">
            <w:pPr>
              <w:jc w:val="right"/>
              <w:rPr>
                <w:szCs w:val="14"/>
              </w:rPr>
            </w:pPr>
            <w:r w:rsidRPr="0083748A">
              <w:rPr>
                <w:rFonts w:eastAsia="Tahoma"/>
                <w:color w:val="000000"/>
                <w:szCs w:val="14"/>
              </w:rPr>
              <w:t>59</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2197505" w14:textId="77777777" w:rsidR="00A56AD8" w:rsidRPr="00A56AD8" w:rsidRDefault="00A56AD8" w:rsidP="00A56AD8">
            <w:pPr>
              <w:jc w:val="center"/>
              <w:rPr>
                <w:szCs w:val="14"/>
              </w:rPr>
            </w:pPr>
            <w:r w:rsidRPr="00A56AD8">
              <w:rPr>
                <w:noProof/>
                <w:szCs w:val="14"/>
              </w:rPr>
              <w:drawing>
                <wp:inline distT="0" distB="0" distL="0" distR="0" wp14:anchorId="0D0532D8" wp14:editId="1EDB7DCA">
                  <wp:extent cx="1080000" cy="165600"/>
                  <wp:effectExtent l="0" t="0" r="0" b="0"/>
                  <wp:docPr id="51" name="img11.png" descr="graf Število odrejenih strokovnih pregledov zaradi alkohola v letih od 2015 do 2024 - negativni"/>
                  <wp:cNvGraphicFramePr/>
                  <a:graphic xmlns:a="http://schemas.openxmlformats.org/drawingml/2006/main">
                    <a:graphicData uri="http://schemas.openxmlformats.org/drawingml/2006/picture">
                      <pic:pic xmlns:pic="http://schemas.openxmlformats.org/drawingml/2006/picture">
                        <pic:nvPicPr>
                          <pic:cNvPr id="17" name="img11.png"/>
                          <pic:cNvPicPr/>
                        </pic:nvPicPr>
                        <pic:blipFill>
                          <a:blip r:embed="rId54" cstate="print"/>
                          <a:stretch>
                            <a:fillRect/>
                          </a:stretch>
                        </pic:blipFill>
                        <pic:spPr>
                          <a:xfrm>
                            <a:off x="0" y="0"/>
                            <a:ext cx="1080000" cy="165600"/>
                          </a:xfrm>
                          <a:prstGeom prst="rect">
                            <a:avLst/>
                          </a:prstGeom>
                        </pic:spPr>
                      </pic:pic>
                    </a:graphicData>
                  </a:graphic>
                </wp:inline>
              </w:drawing>
            </w:r>
          </w:p>
        </w:tc>
      </w:tr>
      <w:tr w:rsidR="0083748A" w:rsidRPr="00A56AD8" w14:paraId="5A01C27A"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081DC3" w14:textId="77777777" w:rsidR="00A56AD8" w:rsidRPr="00A56AD8" w:rsidRDefault="00A56AD8" w:rsidP="0083748A">
            <w:pPr>
              <w:rPr>
                <w:szCs w:val="14"/>
              </w:rPr>
            </w:pPr>
            <w:r w:rsidRPr="00A56AD8">
              <w:rPr>
                <w:rFonts w:eastAsia="Tahoma"/>
                <w:color w:val="000000"/>
                <w:szCs w:val="14"/>
              </w:rPr>
              <w:t>- odklonjen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6ABBD3" w14:textId="77777777" w:rsidR="00A56AD8" w:rsidRPr="0083748A" w:rsidRDefault="00A56AD8" w:rsidP="00A56AD8">
            <w:pPr>
              <w:jc w:val="right"/>
              <w:rPr>
                <w:szCs w:val="14"/>
              </w:rPr>
            </w:pPr>
            <w:r w:rsidRPr="0083748A">
              <w:rPr>
                <w:rFonts w:eastAsia="Tahoma"/>
                <w:color w:val="000000"/>
                <w:szCs w:val="14"/>
              </w:rPr>
              <w:t>30</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B45C68" w14:textId="77777777" w:rsidR="00A56AD8" w:rsidRPr="0083748A" w:rsidRDefault="00A56AD8" w:rsidP="00A56AD8">
            <w:pPr>
              <w:jc w:val="right"/>
              <w:rPr>
                <w:szCs w:val="14"/>
              </w:rPr>
            </w:pPr>
            <w:r w:rsidRPr="0083748A">
              <w:rPr>
                <w:rFonts w:eastAsia="Tahoma"/>
                <w:color w:val="000000"/>
                <w:szCs w:val="14"/>
              </w:rPr>
              <w:t>35</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49B196" w14:textId="77777777" w:rsidR="00A56AD8" w:rsidRPr="0083748A" w:rsidRDefault="00A56AD8" w:rsidP="00A56AD8">
            <w:pPr>
              <w:jc w:val="right"/>
              <w:rPr>
                <w:szCs w:val="14"/>
              </w:rPr>
            </w:pPr>
            <w:r w:rsidRPr="0083748A">
              <w:rPr>
                <w:rFonts w:eastAsia="Tahoma"/>
                <w:color w:val="000000"/>
                <w:szCs w:val="14"/>
              </w:rPr>
              <w:t>30</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2E9CFC" w14:textId="77777777" w:rsidR="00A56AD8" w:rsidRPr="0083748A" w:rsidRDefault="00A56AD8" w:rsidP="00A56AD8">
            <w:pPr>
              <w:jc w:val="right"/>
              <w:rPr>
                <w:szCs w:val="14"/>
              </w:rPr>
            </w:pPr>
            <w:r w:rsidRPr="0083748A">
              <w:rPr>
                <w:rFonts w:eastAsia="Tahoma"/>
                <w:color w:val="000000"/>
                <w:szCs w:val="14"/>
              </w:rPr>
              <w:t>36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49530D" w14:textId="77777777" w:rsidR="00A56AD8" w:rsidRPr="0083748A" w:rsidRDefault="00A56AD8" w:rsidP="00A56AD8">
            <w:pPr>
              <w:jc w:val="right"/>
              <w:rPr>
                <w:szCs w:val="14"/>
              </w:rPr>
            </w:pPr>
            <w:r w:rsidRPr="0083748A">
              <w:rPr>
                <w:rFonts w:eastAsia="Tahoma"/>
                <w:color w:val="000000"/>
                <w:szCs w:val="14"/>
              </w:rPr>
              <w:t>42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03FBF5" w14:textId="77777777" w:rsidR="00A56AD8" w:rsidRPr="0083748A" w:rsidRDefault="00A56AD8" w:rsidP="00A56AD8">
            <w:pPr>
              <w:jc w:val="right"/>
              <w:rPr>
                <w:szCs w:val="14"/>
              </w:rPr>
            </w:pPr>
            <w:r w:rsidRPr="0083748A">
              <w:rPr>
                <w:rFonts w:eastAsia="Tahoma"/>
                <w:color w:val="000000"/>
                <w:szCs w:val="14"/>
              </w:rPr>
              <w:t>36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E59E80" w14:textId="77777777" w:rsidR="00A56AD8" w:rsidRPr="0083748A" w:rsidRDefault="00A56AD8" w:rsidP="00A56AD8">
            <w:pPr>
              <w:jc w:val="right"/>
              <w:rPr>
                <w:szCs w:val="14"/>
              </w:rPr>
            </w:pPr>
            <w:r w:rsidRPr="0083748A">
              <w:rPr>
                <w:rFonts w:eastAsia="Tahoma"/>
                <w:color w:val="000000"/>
                <w:szCs w:val="14"/>
              </w:rPr>
              <w:t>30</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FE6CB1" w14:textId="77777777" w:rsidR="00A56AD8" w:rsidRPr="0083748A" w:rsidRDefault="00A56AD8" w:rsidP="00A56AD8">
            <w:pPr>
              <w:jc w:val="right"/>
              <w:rPr>
                <w:szCs w:val="14"/>
              </w:rPr>
            </w:pPr>
            <w:r w:rsidRPr="0083748A">
              <w:rPr>
                <w:rFonts w:eastAsia="Tahoma"/>
                <w:color w:val="000000"/>
                <w:szCs w:val="14"/>
              </w:rPr>
              <w:t>37</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9C941F" w14:textId="77777777" w:rsidR="00A56AD8" w:rsidRPr="0083748A" w:rsidRDefault="00A56AD8" w:rsidP="00A56AD8">
            <w:pPr>
              <w:jc w:val="right"/>
              <w:rPr>
                <w:szCs w:val="14"/>
              </w:rPr>
            </w:pPr>
            <w:r w:rsidRPr="0083748A">
              <w:rPr>
                <w:rFonts w:eastAsia="Tahoma"/>
                <w:color w:val="000000"/>
                <w:szCs w:val="14"/>
              </w:rPr>
              <w:t>19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EB5097" w14:textId="77777777" w:rsidR="00A56AD8" w:rsidRPr="0083748A" w:rsidRDefault="00A56AD8" w:rsidP="00A56AD8">
            <w:pPr>
              <w:jc w:val="right"/>
              <w:rPr>
                <w:szCs w:val="14"/>
              </w:rPr>
            </w:pPr>
            <w:r w:rsidRPr="0083748A">
              <w:rPr>
                <w:rFonts w:eastAsia="Tahoma"/>
                <w:color w:val="000000"/>
                <w:szCs w:val="14"/>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7F76E9" w14:textId="77777777" w:rsidR="00A56AD8" w:rsidRPr="00A56AD8" w:rsidRDefault="00A56AD8" w:rsidP="00A56AD8">
            <w:pPr>
              <w:jc w:val="center"/>
              <w:rPr>
                <w:szCs w:val="14"/>
              </w:rPr>
            </w:pPr>
            <w:r w:rsidRPr="00A56AD8">
              <w:rPr>
                <w:noProof/>
                <w:szCs w:val="14"/>
              </w:rPr>
              <w:drawing>
                <wp:inline distT="0" distB="0" distL="0" distR="0" wp14:anchorId="08200413" wp14:editId="66C17DDB">
                  <wp:extent cx="1080000" cy="165600"/>
                  <wp:effectExtent l="0" t="0" r="0" b="0"/>
                  <wp:docPr id="18" name="img12.png" descr="graf Število odrejenih strokovnih pregledov zaradi alkohola v letih od 2015 do 2024 - odklonjeni"/>
                  <wp:cNvGraphicFramePr/>
                  <a:graphic xmlns:a="http://schemas.openxmlformats.org/drawingml/2006/main">
                    <a:graphicData uri="http://schemas.openxmlformats.org/drawingml/2006/picture">
                      <pic:pic xmlns:pic="http://schemas.openxmlformats.org/drawingml/2006/picture">
                        <pic:nvPicPr>
                          <pic:cNvPr id="19" name="img12.png"/>
                          <pic:cNvPicPr/>
                        </pic:nvPicPr>
                        <pic:blipFill>
                          <a:blip r:embed="rId55" cstate="print"/>
                          <a:stretch>
                            <a:fillRect/>
                          </a:stretch>
                        </pic:blipFill>
                        <pic:spPr>
                          <a:xfrm>
                            <a:off x="0" y="0"/>
                            <a:ext cx="1080000" cy="165600"/>
                          </a:xfrm>
                          <a:prstGeom prst="rect">
                            <a:avLst/>
                          </a:prstGeom>
                        </pic:spPr>
                      </pic:pic>
                    </a:graphicData>
                  </a:graphic>
                </wp:inline>
              </w:drawing>
            </w:r>
          </w:p>
        </w:tc>
      </w:tr>
      <w:tr w:rsidR="00A56AD8" w:rsidRPr="00A56AD8" w14:paraId="4C094B8C" w14:textId="77777777" w:rsidTr="00CC16DA">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108EA980" w14:textId="77777777" w:rsidR="00A56AD8" w:rsidRPr="0083748A" w:rsidRDefault="00A56AD8" w:rsidP="00A56AD8">
            <w:pPr>
              <w:rPr>
                <w:szCs w:val="14"/>
              </w:rPr>
            </w:pPr>
            <w:r w:rsidRPr="0083748A">
              <w:rPr>
                <w:rFonts w:eastAsia="Tahoma"/>
                <w:b/>
                <w:color w:val="000000"/>
                <w:szCs w:val="14"/>
              </w:rPr>
              <w:t>Število odrejenih etilometrov</w:t>
            </w:r>
          </w:p>
        </w:tc>
      </w:tr>
      <w:tr w:rsidR="0083748A" w:rsidRPr="00A56AD8" w14:paraId="3D27A271"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A40E9B" w14:textId="77777777" w:rsidR="00A56AD8" w:rsidRPr="00A56AD8" w:rsidRDefault="00A56AD8" w:rsidP="0083748A">
            <w:pPr>
              <w:rPr>
                <w:szCs w:val="14"/>
              </w:rPr>
            </w:pPr>
            <w:r w:rsidRPr="00A56AD8">
              <w:rPr>
                <w:rFonts w:eastAsia="Tahoma"/>
                <w:color w:val="000000"/>
                <w:szCs w:val="14"/>
              </w:rPr>
              <w:t>- skupaj</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D1147D" w14:textId="77777777" w:rsidR="00A56AD8" w:rsidRPr="0083748A" w:rsidRDefault="00A56AD8" w:rsidP="00A56AD8">
            <w:pPr>
              <w:jc w:val="right"/>
              <w:rPr>
                <w:szCs w:val="14"/>
              </w:rPr>
            </w:pPr>
            <w:r w:rsidRPr="0083748A">
              <w:rPr>
                <w:rFonts w:eastAsia="Tahoma"/>
                <w:color w:val="000000"/>
                <w:szCs w:val="14"/>
              </w:rPr>
              <w:t>11</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C0ADB" w14:textId="77777777" w:rsidR="00A56AD8" w:rsidRPr="0083748A" w:rsidRDefault="00A56AD8" w:rsidP="00A56AD8">
            <w:pPr>
              <w:jc w:val="right"/>
              <w:rPr>
                <w:szCs w:val="14"/>
              </w:rPr>
            </w:pPr>
            <w:r w:rsidRPr="0083748A">
              <w:rPr>
                <w:rFonts w:eastAsia="Tahoma"/>
                <w:color w:val="000000"/>
                <w:szCs w:val="14"/>
              </w:rPr>
              <w:t>9</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092862" w14:textId="77777777" w:rsidR="00A56AD8" w:rsidRPr="0083748A" w:rsidRDefault="00A56AD8" w:rsidP="00A56AD8">
            <w:pPr>
              <w:jc w:val="right"/>
              <w:rPr>
                <w:szCs w:val="14"/>
              </w:rPr>
            </w:pPr>
            <w:r w:rsidRPr="0083748A">
              <w:rPr>
                <w:rFonts w:eastAsia="Tahoma"/>
                <w:color w:val="000000"/>
                <w:szCs w:val="14"/>
              </w:rPr>
              <w:t>19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5F139E" w14:textId="77777777" w:rsidR="00A56AD8" w:rsidRPr="0083748A" w:rsidRDefault="00A56AD8" w:rsidP="00A56AD8">
            <w:pPr>
              <w:jc w:val="right"/>
              <w:rPr>
                <w:szCs w:val="14"/>
              </w:rPr>
            </w:pPr>
            <w:r w:rsidRPr="0083748A">
              <w:rPr>
                <w:rFonts w:eastAsia="Tahoma"/>
                <w:color w:val="000000"/>
                <w:szCs w:val="14"/>
              </w:rPr>
              <w:t>18</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8049F8" w14:textId="77777777" w:rsidR="00A56AD8" w:rsidRPr="0083748A" w:rsidRDefault="00A56AD8" w:rsidP="00A56AD8">
            <w:pPr>
              <w:jc w:val="right"/>
              <w:rPr>
                <w:szCs w:val="14"/>
              </w:rPr>
            </w:pPr>
            <w:r w:rsidRPr="0083748A">
              <w:rPr>
                <w:rFonts w:eastAsia="Tahoma"/>
                <w:color w:val="000000"/>
                <w:szCs w:val="14"/>
              </w:rPr>
              <w:t>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A2AA6D" w14:textId="77777777" w:rsidR="00A56AD8" w:rsidRPr="0083748A" w:rsidRDefault="00A56AD8" w:rsidP="00A56AD8">
            <w:pPr>
              <w:jc w:val="right"/>
              <w:rPr>
                <w:szCs w:val="14"/>
              </w:rPr>
            </w:pPr>
            <w:r w:rsidRPr="0083748A">
              <w:rPr>
                <w:rFonts w:eastAsia="Tahoma"/>
                <w:color w:val="000000"/>
                <w:szCs w:val="14"/>
              </w:rPr>
              <w:t>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70F0D6" w14:textId="77777777" w:rsidR="00A56AD8" w:rsidRPr="0083748A" w:rsidRDefault="00A56AD8" w:rsidP="00A56AD8">
            <w:pPr>
              <w:jc w:val="right"/>
              <w:rPr>
                <w:szCs w:val="14"/>
              </w:rPr>
            </w:pPr>
            <w:r w:rsidRPr="0083748A">
              <w:rPr>
                <w:rFonts w:eastAsia="Tahoma"/>
                <w:color w:val="000000"/>
                <w:szCs w:val="14"/>
              </w:rPr>
              <w:t>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D42866" w14:textId="77777777" w:rsidR="00A56AD8" w:rsidRPr="0083748A" w:rsidRDefault="00A56AD8" w:rsidP="00A56AD8">
            <w:pPr>
              <w:jc w:val="right"/>
              <w:rPr>
                <w:szCs w:val="14"/>
              </w:rPr>
            </w:pPr>
            <w:r w:rsidRPr="0083748A">
              <w:rPr>
                <w:rFonts w:eastAsia="Tahoma"/>
                <w:color w:val="000000"/>
                <w:szCs w:val="14"/>
              </w:rPr>
              <w:t>10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1E7EAF" w14:textId="77777777" w:rsidR="00A56AD8" w:rsidRPr="0083748A" w:rsidRDefault="00A56AD8" w:rsidP="00A56AD8">
            <w:pPr>
              <w:jc w:val="right"/>
              <w:rPr>
                <w:szCs w:val="14"/>
              </w:rPr>
            </w:pPr>
            <w:r w:rsidRPr="0083748A">
              <w:rPr>
                <w:rFonts w:eastAsia="Tahoma"/>
                <w:color w:val="000000"/>
                <w:szCs w:val="14"/>
              </w:rPr>
              <w:t>37</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EEF12B" w14:textId="77777777" w:rsidR="00A56AD8" w:rsidRPr="0083748A" w:rsidRDefault="00A56AD8" w:rsidP="00A56AD8">
            <w:pPr>
              <w:jc w:val="right"/>
              <w:rPr>
                <w:szCs w:val="14"/>
              </w:rPr>
            </w:pPr>
            <w:r w:rsidRPr="0083748A">
              <w:rPr>
                <w:rFonts w:eastAsia="Tahoma"/>
                <w:color w:val="000000"/>
                <w:szCs w:val="14"/>
              </w:rPr>
              <w:t>32</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9A6C02E" w14:textId="77777777" w:rsidR="00A56AD8" w:rsidRPr="00A56AD8" w:rsidRDefault="00A56AD8" w:rsidP="00A56AD8">
            <w:pPr>
              <w:jc w:val="center"/>
              <w:rPr>
                <w:szCs w:val="14"/>
              </w:rPr>
            </w:pPr>
            <w:r w:rsidRPr="00A56AD8">
              <w:rPr>
                <w:noProof/>
                <w:szCs w:val="14"/>
              </w:rPr>
              <w:drawing>
                <wp:inline distT="0" distB="0" distL="0" distR="0" wp14:anchorId="3C16B823" wp14:editId="0D26B4C6">
                  <wp:extent cx="1080000" cy="165600"/>
                  <wp:effectExtent l="0" t="0" r="0" b="0"/>
                  <wp:docPr id="53" name="img13.png" descr="graf Število odrejenih etilometrov v letih od 2015 do 2024 - skupaj"/>
                  <wp:cNvGraphicFramePr/>
                  <a:graphic xmlns:a="http://schemas.openxmlformats.org/drawingml/2006/main">
                    <a:graphicData uri="http://schemas.openxmlformats.org/drawingml/2006/picture">
                      <pic:pic xmlns:pic="http://schemas.openxmlformats.org/drawingml/2006/picture">
                        <pic:nvPicPr>
                          <pic:cNvPr id="21" name="img13.png"/>
                          <pic:cNvPicPr/>
                        </pic:nvPicPr>
                        <pic:blipFill>
                          <a:blip r:embed="rId56" cstate="print"/>
                          <a:stretch>
                            <a:fillRect/>
                          </a:stretch>
                        </pic:blipFill>
                        <pic:spPr>
                          <a:xfrm>
                            <a:off x="0" y="0"/>
                            <a:ext cx="1080000" cy="165600"/>
                          </a:xfrm>
                          <a:prstGeom prst="rect">
                            <a:avLst/>
                          </a:prstGeom>
                        </pic:spPr>
                      </pic:pic>
                    </a:graphicData>
                  </a:graphic>
                </wp:inline>
              </w:drawing>
            </w:r>
          </w:p>
        </w:tc>
      </w:tr>
      <w:tr w:rsidR="0083748A" w:rsidRPr="00A56AD8" w14:paraId="5657CCCF"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8FA66A" w14:textId="77777777" w:rsidR="00A56AD8" w:rsidRPr="00A56AD8" w:rsidRDefault="00A56AD8" w:rsidP="0083748A">
            <w:pPr>
              <w:rPr>
                <w:szCs w:val="14"/>
              </w:rPr>
            </w:pPr>
            <w:r w:rsidRPr="00A56AD8">
              <w:rPr>
                <w:rFonts w:eastAsia="Tahoma"/>
                <w:color w:val="000000"/>
                <w:szCs w:val="14"/>
              </w:rPr>
              <w:t>- pozitiven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EFF06D" w14:textId="77777777" w:rsidR="00A56AD8" w:rsidRPr="0083748A" w:rsidRDefault="00A56AD8" w:rsidP="00A56AD8">
            <w:pPr>
              <w:jc w:val="right"/>
              <w:rPr>
                <w:szCs w:val="14"/>
              </w:rPr>
            </w:pPr>
            <w:r w:rsidRPr="0083748A">
              <w:rPr>
                <w:rFonts w:eastAsia="Tahoma"/>
                <w:color w:val="000000"/>
                <w:szCs w:val="14"/>
              </w:rPr>
              <w:t>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E736C0" w14:textId="77777777" w:rsidR="00A56AD8" w:rsidRPr="0083748A" w:rsidRDefault="00A56AD8" w:rsidP="00A56AD8">
            <w:pPr>
              <w:jc w:val="right"/>
              <w:rPr>
                <w:szCs w:val="14"/>
              </w:rPr>
            </w:pPr>
            <w:r w:rsidRPr="0083748A">
              <w:rPr>
                <w:rFonts w:eastAsia="Tahoma"/>
                <w:color w:val="000000"/>
                <w:szCs w:val="14"/>
              </w:rPr>
              <w:t>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2C4396" w14:textId="77777777" w:rsidR="00A56AD8" w:rsidRPr="0083748A" w:rsidRDefault="00A56AD8" w:rsidP="00A56AD8">
            <w:pPr>
              <w:jc w:val="right"/>
              <w:rPr>
                <w:szCs w:val="14"/>
              </w:rPr>
            </w:pPr>
            <w:r w:rsidRPr="0083748A">
              <w:rPr>
                <w:rFonts w:eastAsia="Tahoma"/>
                <w:color w:val="000000"/>
                <w:szCs w:val="14"/>
              </w:rPr>
              <w:t>12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29912F" w14:textId="77777777" w:rsidR="00A56AD8" w:rsidRPr="0083748A" w:rsidRDefault="00A56AD8" w:rsidP="00A56AD8">
            <w:pPr>
              <w:jc w:val="right"/>
              <w:rPr>
                <w:szCs w:val="14"/>
              </w:rPr>
            </w:pPr>
            <w:r w:rsidRPr="0083748A">
              <w:rPr>
                <w:rFonts w:eastAsia="Tahoma"/>
                <w:color w:val="000000"/>
                <w:szCs w:val="14"/>
              </w:rPr>
              <w:t>13</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B37AAF" w14:textId="77777777" w:rsidR="00A56AD8" w:rsidRPr="0083748A" w:rsidRDefault="0083748A" w:rsidP="0083748A">
            <w:pPr>
              <w:jc w:val="right"/>
              <w:rPr>
                <w:szCs w:val="14"/>
              </w:rPr>
            </w:pPr>
            <w:r>
              <w:rPr>
                <w:szCs w:val="14"/>
              </w:rPr>
              <w:t>-</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7677C5" w14:textId="77777777" w:rsidR="00A56AD8" w:rsidRPr="0083748A" w:rsidRDefault="0083748A" w:rsidP="0083748A">
            <w:pPr>
              <w:jc w:val="right"/>
              <w:rPr>
                <w:szCs w:val="14"/>
              </w:rPr>
            </w:pPr>
            <w:r>
              <w:rPr>
                <w:szCs w:val="14"/>
              </w:rPr>
              <w:t>-</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DDA57F" w14:textId="77777777" w:rsidR="00A56AD8" w:rsidRPr="0083748A" w:rsidRDefault="00A56AD8" w:rsidP="0083748A">
            <w:pPr>
              <w:jc w:val="right"/>
              <w:rPr>
                <w:szCs w:val="14"/>
              </w:rPr>
            </w:pPr>
            <w:r w:rsidRPr="0083748A">
              <w:rPr>
                <w:rFonts w:eastAsia="Tahoma"/>
                <w:color w:val="000000"/>
                <w:szCs w:val="14"/>
              </w:rPr>
              <w:t>1</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22C663" w14:textId="77777777" w:rsidR="00A56AD8" w:rsidRPr="0083748A" w:rsidRDefault="00A56AD8" w:rsidP="0083748A">
            <w:pPr>
              <w:jc w:val="right"/>
              <w:rPr>
                <w:szCs w:val="14"/>
              </w:rPr>
            </w:pPr>
            <w:r w:rsidRPr="0083748A">
              <w:rPr>
                <w:rFonts w:eastAsia="Tahoma"/>
                <w:color w:val="000000"/>
                <w:szCs w:val="14"/>
              </w:rPr>
              <w:t>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21A839" w14:textId="77777777" w:rsidR="00A56AD8" w:rsidRPr="0083748A" w:rsidRDefault="00A56AD8" w:rsidP="0083748A">
            <w:pPr>
              <w:jc w:val="right"/>
              <w:rPr>
                <w:szCs w:val="14"/>
              </w:rPr>
            </w:pPr>
            <w:r w:rsidRPr="0083748A">
              <w:rPr>
                <w:rFonts w:eastAsia="Tahoma"/>
                <w:color w:val="000000"/>
                <w:szCs w:val="14"/>
              </w:rPr>
              <w:t>16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3F4789" w14:textId="77777777" w:rsidR="00A56AD8" w:rsidRPr="0083748A" w:rsidRDefault="00A56AD8" w:rsidP="0083748A">
            <w:pPr>
              <w:jc w:val="right"/>
              <w:rPr>
                <w:szCs w:val="14"/>
              </w:rPr>
            </w:pPr>
            <w:r w:rsidRPr="0083748A">
              <w:rPr>
                <w:rFonts w:eastAsia="Tahoma"/>
                <w:color w:val="000000"/>
                <w:szCs w:val="14"/>
              </w:rPr>
              <w:t>13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1A8086A" w14:textId="77777777" w:rsidR="00A56AD8" w:rsidRPr="00A56AD8" w:rsidRDefault="00A56AD8" w:rsidP="00A56AD8">
            <w:pPr>
              <w:jc w:val="center"/>
              <w:rPr>
                <w:szCs w:val="14"/>
              </w:rPr>
            </w:pPr>
            <w:r w:rsidRPr="00A56AD8">
              <w:rPr>
                <w:noProof/>
                <w:szCs w:val="14"/>
              </w:rPr>
              <w:drawing>
                <wp:inline distT="0" distB="0" distL="0" distR="0" wp14:anchorId="5D7A37AB" wp14:editId="74417134">
                  <wp:extent cx="1080000" cy="165600"/>
                  <wp:effectExtent l="0" t="0" r="0" b="0"/>
                  <wp:docPr id="55" name="img14.png" descr="graf Število odrejenih etilometrov v letih od 2015 do 2024 - pozitivni"/>
                  <wp:cNvGraphicFramePr/>
                  <a:graphic xmlns:a="http://schemas.openxmlformats.org/drawingml/2006/main">
                    <a:graphicData uri="http://schemas.openxmlformats.org/drawingml/2006/picture">
                      <pic:pic xmlns:pic="http://schemas.openxmlformats.org/drawingml/2006/picture">
                        <pic:nvPicPr>
                          <pic:cNvPr id="23" name="img14.png"/>
                          <pic:cNvPicPr/>
                        </pic:nvPicPr>
                        <pic:blipFill>
                          <a:blip r:embed="rId57" cstate="print"/>
                          <a:stretch>
                            <a:fillRect/>
                          </a:stretch>
                        </pic:blipFill>
                        <pic:spPr>
                          <a:xfrm>
                            <a:off x="0" y="0"/>
                            <a:ext cx="1080000" cy="165600"/>
                          </a:xfrm>
                          <a:prstGeom prst="rect">
                            <a:avLst/>
                          </a:prstGeom>
                        </pic:spPr>
                      </pic:pic>
                    </a:graphicData>
                  </a:graphic>
                </wp:inline>
              </w:drawing>
            </w:r>
          </w:p>
        </w:tc>
      </w:tr>
      <w:tr w:rsidR="0083748A" w:rsidRPr="00A56AD8" w14:paraId="6AD80FE1"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58F63F" w14:textId="77777777" w:rsidR="00A56AD8" w:rsidRPr="00A56AD8" w:rsidRDefault="00A56AD8" w:rsidP="0083748A">
            <w:pPr>
              <w:rPr>
                <w:szCs w:val="14"/>
              </w:rPr>
            </w:pPr>
            <w:r w:rsidRPr="00A56AD8">
              <w:rPr>
                <w:rFonts w:eastAsia="Tahoma"/>
                <w:color w:val="000000"/>
                <w:szCs w:val="14"/>
              </w:rPr>
              <w:t>- negativen</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EB8895" w14:textId="77777777" w:rsidR="00A56AD8" w:rsidRPr="0083748A" w:rsidRDefault="00A56AD8" w:rsidP="00A56AD8">
            <w:pPr>
              <w:jc w:val="right"/>
              <w:rPr>
                <w:szCs w:val="14"/>
              </w:rPr>
            </w:pPr>
            <w:r w:rsidRPr="0083748A">
              <w:rPr>
                <w:rFonts w:eastAsia="Tahoma"/>
                <w:color w:val="000000"/>
                <w:szCs w:val="14"/>
              </w:rPr>
              <w:t>1</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E390BA" w14:textId="77777777" w:rsidR="00A56AD8" w:rsidRPr="0083748A" w:rsidRDefault="00A56AD8" w:rsidP="00A56AD8">
            <w:pPr>
              <w:jc w:val="right"/>
              <w:rPr>
                <w:szCs w:val="14"/>
              </w:rPr>
            </w:pPr>
            <w:r w:rsidRPr="0083748A">
              <w:rPr>
                <w:rFonts w:eastAsia="Tahoma"/>
                <w:color w:val="000000"/>
                <w:szCs w:val="14"/>
              </w:rPr>
              <w:t>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33F148" w14:textId="77777777" w:rsidR="00A56AD8" w:rsidRPr="0083748A" w:rsidRDefault="00A56AD8" w:rsidP="00A56AD8">
            <w:pPr>
              <w:jc w:val="right"/>
              <w:rPr>
                <w:szCs w:val="14"/>
              </w:rPr>
            </w:pPr>
            <w:r w:rsidRPr="0083748A">
              <w:rPr>
                <w:rFonts w:eastAsia="Tahoma"/>
                <w:color w:val="000000"/>
                <w:szCs w:val="14"/>
              </w:rPr>
              <w:t>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BC3C76" w14:textId="77777777" w:rsidR="00A56AD8" w:rsidRPr="0083748A" w:rsidRDefault="00A56AD8" w:rsidP="00A56AD8">
            <w:pPr>
              <w:jc w:val="right"/>
              <w:rPr>
                <w:szCs w:val="14"/>
              </w:rPr>
            </w:pPr>
            <w:r w:rsidRPr="0083748A">
              <w:rPr>
                <w:rFonts w:eastAsia="Tahoma"/>
                <w:color w:val="000000"/>
                <w:szCs w:val="14"/>
              </w:rPr>
              <w:t>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685B99" w14:textId="77777777" w:rsidR="00A56AD8" w:rsidRPr="0083748A" w:rsidRDefault="0083748A" w:rsidP="0083748A">
            <w:pPr>
              <w:jc w:val="right"/>
              <w:rPr>
                <w:szCs w:val="14"/>
              </w:rPr>
            </w:pPr>
            <w:r>
              <w:rPr>
                <w:szCs w:val="14"/>
              </w:rPr>
              <w:t>-</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EE987" w14:textId="77777777" w:rsidR="00A56AD8" w:rsidRPr="0083748A" w:rsidRDefault="00A56AD8" w:rsidP="0083748A">
            <w:pPr>
              <w:jc w:val="right"/>
              <w:rPr>
                <w:szCs w:val="14"/>
              </w:rPr>
            </w:pPr>
            <w:r w:rsidRPr="0083748A">
              <w:rPr>
                <w:rFonts w:eastAsia="Tahoma"/>
                <w:color w:val="000000"/>
                <w:szCs w:val="14"/>
              </w:rPr>
              <w:t>1</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A1BE13" w14:textId="77777777" w:rsidR="00A56AD8" w:rsidRPr="0083748A" w:rsidRDefault="0083748A" w:rsidP="0083748A">
            <w:pPr>
              <w:jc w:val="right"/>
              <w:rPr>
                <w:szCs w:val="14"/>
              </w:rPr>
            </w:pPr>
            <w:r>
              <w:rPr>
                <w:szCs w:val="14"/>
              </w:rPr>
              <w:t>-</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05DD87" w14:textId="77777777" w:rsidR="00A56AD8" w:rsidRPr="0083748A" w:rsidRDefault="00A56AD8" w:rsidP="0083748A">
            <w:pPr>
              <w:jc w:val="right"/>
              <w:rPr>
                <w:szCs w:val="14"/>
              </w:rPr>
            </w:pPr>
            <w:r w:rsidRPr="0083748A">
              <w:rPr>
                <w:rFonts w:eastAsia="Tahoma"/>
                <w:color w:val="000000"/>
                <w:szCs w:val="14"/>
              </w:rPr>
              <w:t>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108332" w14:textId="77777777" w:rsidR="00A56AD8" w:rsidRPr="0083748A" w:rsidRDefault="00A56AD8" w:rsidP="0083748A">
            <w:pPr>
              <w:jc w:val="right"/>
              <w:rPr>
                <w:szCs w:val="14"/>
              </w:rPr>
            </w:pPr>
            <w:r w:rsidRPr="0083748A">
              <w:rPr>
                <w:rFonts w:eastAsia="Tahoma"/>
                <w:color w:val="000000"/>
                <w:szCs w:val="14"/>
              </w:rPr>
              <w:t>14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85F872" w14:textId="77777777" w:rsidR="00A56AD8" w:rsidRPr="0083748A" w:rsidRDefault="00A56AD8" w:rsidP="0083748A">
            <w:pPr>
              <w:jc w:val="right"/>
              <w:rPr>
                <w:szCs w:val="14"/>
              </w:rPr>
            </w:pPr>
            <w:r w:rsidRPr="0083748A">
              <w:rPr>
                <w:rFonts w:eastAsia="Tahoma"/>
                <w:color w:val="000000"/>
                <w:szCs w:val="14"/>
              </w:rPr>
              <w:t>16</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98FABE" w14:textId="77777777" w:rsidR="00A56AD8" w:rsidRPr="00A56AD8" w:rsidRDefault="00A56AD8" w:rsidP="00A56AD8">
            <w:pPr>
              <w:jc w:val="center"/>
              <w:rPr>
                <w:szCs w:val="14"/>
              </w:rPr>
            </w:pPr>
            <w:r w:rsidRPr="00A56AD8">
              <w:rPr>
                <w:noProof/>
                <w:szCs w:val="14"/>
              </w:rPr>
              <w:drawing>
                <wp:inline distT="0" distB="0" distL="0" distR="0" wp14:anchorId="58DF79F3" wp14:editId="6C0DDF3A">
                  <wp:extent cx="1080000" cy="165600"/>
                  <wp:effectExtent l="0" t="0" r="0" b="0"/>
                  <wp:docPr id="57" name="img15.png" descr="graf Število odrejenih etilometrov v letih od 2015 do 2024 - negativni"/>
                  <wp:cNvGraphicFramePr/>
                  <a:graphic xmlns:a="http://schemas.openxmlformats.org/drawingml/2006/main">
                    <a:graphicData uri="http://schemas.openxmlformats.org/drawingml/2006/picture">
                      <pic:pic xmlns:pic="http://schemas.openxmlformats.org/drawingml/2006/picture">
                        <pic:nvPicPr>
                          <pic:cNvPr id="25" name="img15.png"/>
                          <pic:cNvPicPr/>
                        </pic:nvPicPr>
                        <pic:blipFill>
                          <a:blip r:embed="rId58" cstate="print"/>
                          <a:stretch>
                            <a:fillRect/>
                          </a:stretch>
                        </pic:blipFill>
                        <pic:spPr>
                          <a:xfrm>
                            <a:off x="0" y="0"/>
                            <a:ext cx="1080000" cy="165600"/>
                          </a:xfrm>
                          <a:prstGeom prst="rect">
                            <a:avLst/>
                          </a:prstGeom>
                        </pic:spPr>
                      </pic:pic>
                    </a:graphicData>
                  </a:graphic>
                </wp:inline>
              </w:drawing>
            </w:r>
          </w:p>
        </w:tc>
      </w:tr>
      <w:tr w:rsidR="0083748A" w:rsidRPr="00A56AD8" w14:paraId="4A896548"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E6282A" w14:textId="77777777" w:rsidR="00A56AD8" w:rsidRPr="00A56AD8" w:rsidRDefault="00A56AD8" w:rsidP="0083748A">
            <w:pPr>
              <w:rPr>
                <w:szCs w:val="14"/>
              </w:rPr>
            </w:pPr>
            <w:r w:rsidRPr="00A56AD8">
              <w:rPr>
                <w:rFonts w:eastAsia="Tahoma"/>
                <w:color w:val="000000"/>
                <w:szCs w:val="14"/>
              </w:rPr>
              <w:t>- odklonjen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9FD629" w14:textId="77777777" w:rsidR="00A56AD8" w:rsidRPr="0083748A" w:rsidRDefault="00A56AD8" w:rsidP="00A56AD8">
            <w:pPr>
              <w:jc w:val="right"/>
              <w:rPr>
                <w:szCs w:val="14"/>
              </w:rPr>
            </w:pPr>
            <w:r w:rsidRPr="0083748A">
              <w:rPr>
                <w:rFonts w:eastAsia="Tahoma"/>
                <w:color w:val="000000"/>
                <w:szCs w:val="14"/>
              </w:rPr>
              <w:t>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7A2F5" w14:textId="77777777" w:rsidR="00A56AD8" w:rsidRPr="0083748A" w:rsidRDefault="00A56AD8" w:rsidP="00A56AD8">
            <w:pPr>
              <w:jc w:val="right"/>
              <w:rPr>
                <w:szCs w:val="14"/>
              </w:rPr>
            </w:pPr>
            <w:r w:rsidRPr="0083748A">
              <w:rPr>
                <w:rFonts w:eastAsia="Tahoma"/>
                <w:color w:val="000000"/>
                <w:szCs w:val="14"/>
              </w:rPr>
              <w:t>3</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637676" w14:textId="77777777" w:rsidR="00A56AD8" w:rsidRPr="0083748A" w:rsidRDefault="00A56AD8" w:rsidP="00A56AD8">
            <w:pPr>
              <w:jc w:val="right"/>
              <w:rPr>
                <w:szCs w:val="14"/>
              </w:rPr>
            </w:pPr>
            <w:r w:rsidRPr="0083748A">
              <w:rPr>
                <w:rFonts w:eastAsia="Tahoma"/>
                <w:color w:val="000000"/>
                <w:szCs w:val="14"/>
              </w:rPr>
              <w:t>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C449A2" w14:textId="77777777" w:rsidR="00A56AD8" w:rsidRPr="0083748A" w:rsidRDefault="00A56AD8" w:rsidP="00A56AD8">
            <w:pPr>
              <w:jc w:val="right"/>
              <w:rPr>
                <w:szCs w:val="14"/>
              </w:rPr>
            </w:pPr>
            <w:r w:rsidRPr="0083748A">
              <w:rPr>
                <w:rFonts w:eastAsia="Tahoma"/>
                <w:color w:val="000000"/>
                <w:szCs w:val="14"/>
              </w:rPr>
              <w:t>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49B19A" w14:textId="77777777" w:rsidR="00A56AD8" w:rsidRPr="0083748A" w:rsidRDefault="0083748A" w:rsidP="0083748A">
            <w:pPr>
              <w:jc w:val="right"/>
              <w:rPr>
                <w:szCs w:val="14"/>
              </w:rPr>
            </w:pPr>
            <w:r>
              <w:rPr>
                <w:szCs w:val="14"/>
              </w:rPr>
              <w:t>-</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2F548E" w14:textId="77777777" w:rsidR="00A56AD8" w:rsidRPr="0083748A" w:rsidRDefault="0083748A" w:rsidP="0083748A">
            <w:pPr>
              <w:jc w:val="right"/>
              <w:rPr>
                <w:szCs w:val="14"/>
              </w:rPr>
            </w:pPr>
            <w:r>
              <w:rPr>
                <w:szCs w:val="14"/>
              </w:rPr>
              <w:t>-</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CBD648" w14:textId="77777777" w:rsidR="00A56AD8" w:rsidRPr="0083748A" w:rsidRDefault="0083748A" w:rsidP="0083748A">
            <w:pPr>
              <w:jc w:val="right"/>
              <w:rPr>
                <w:szCs w:val="14"/>
              </w:rPr>
            </w:pPr>
            <w:r>
              <w:rPr>
                <w:szCs w:val="14"/>
              </w:rPr>
              <w:t>-</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E84406" w14:textId="77777777" w:rsidR="00A56AD8" w:rsidRPr="0083748A" w:rsidRDefault="0083748A" w:rsidP="0083748A">
            <w:pPr>
              <w:jc w:val="right"/>
              <w:rPr>
                <w:szCs w:val="14"/>
              </w:rPr>
            </w:pPr>
            <w:r>
              <w:rPr>
                <w:szCs w:val="14"/>
              </w:rPr>
              <w:t>-</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86790A" w14:textId="77777777" w:rsidR="00A56AD8" w:rsidRPr="0083748A" w:rsidRDefault="00A56AD8" w:rsidP="0083748A">
            <w:pPr>
              <w:jc w:val="right"/>
              <w:rPr>
                <w:szCs w:val="14"/>
              </w:rPr>
            </w:pPr>
            <w:r w:rsidRPr="0083748A">
              <w:rPr>
                <w:rFonts w:eastAsia="Tahoma"/>
                <w:color w:val="000000"/>
                <w:szCs w:val="14"/>
              </w:rPr>
              <w:t>7</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DE4CD2" w14:textId="77777777" w:rsidR="00A56AD8" w:rsidRPr="0083748A" w:rsidRDefault="00A56AD8" w:rsidP="0083748A">
            <w:pPr>
              <w:jc w:val="right"/>
              <w:rPr>
                <w:szCs w:val="14"/>
              </w:rPr>
            </w:pPr>
            <w:r w:rsidRPr="0083748A">
              <w:rPr>
                <w:rFonts w:eastAsia="Tahoma"/>
                <w:color w:val="000000"/>
                <w:szCs w:val="14"/>
              </w:rPr>
              <w:t>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E360C7A" w14:textId="77777777" w:rsidR="00A56AD8" w:rsidRPr="00A56AD8" w:rsidRDefault="00A56AD8" w:rsidP="00A56AD8">
            <w:pPr>
              <w:jc w:val="center"/>
              <w:rPr>
                <w:szCs w:val="14"/>
              </w:rPr>
            </w:pPr>
            <w:r w:rsidRPr="00A56AD8">
              <w:rPr>
                <w:noProof/>
                <w:szCs w:val="14"/>
              </w:rPr>
              <w:drawing>
                <wp:inline distT="0" distB="0" distL="0" distR="0" wp14:anchorId="57B47BBE" wp14:editId="1F725701">
                  <wp:extent cx="1080000" cy="165600"/>
                  <wp:effectExtent l="0" t="0" r="0" b="0"/>
                  <wp:docPr id="59" name="img16.png" descr="graf Število odrejenih etilometrov v letih od 2015 do 2024 - odklonjeni"/>
                  <wp:cNvGraphicFramePr/>
                  <a:graphic xmlns:a="http://schemas.openxmlformats.org/drawingml/2006/main">
                    <a:graphicData uri="http://schemas.openxmlformats.org/drawingml/2006/picture">
                      <pic:pic xmlns:pic="http://schemas.openxmlformats.org/drawingml/2006/picture">
                        <pic:nvPicPr>
                          <pic:cNvPr id="27" name="img16.png"/>
                          <pic:cNvPicPr/>
                        </pic:nvPicPr>
                        <pic:blipFill>
                          <a:blip r:embed="rId59" cstate="print"/>
                          <a:stretch>
                            <a:fillRect/>
                          </a:stretch>
                        </pic:blipFill>
                        <pic:spPr>
                          <a:xfrm>
                            <a:off x="0" y="0"/>
                            <a:ext cx="1080000" cy="165600"/>
                          </a:xfrm>
                          <a:prstGeom prst="rect">
                            <a:avLst/>
                          </a:prstGeom>
                        </pic:spPr>
                      </pic:pic>
                    </a:graphicData>
                  </a:graphic>
                </wp:inline>
              </w:drawing>
            </w:r>
          </w:p>
        </w:tc>
      </w:tr>
      <w:tr w:rsidR="00A56AD8" w:rsidRPr="00A56AD8" w14:paraId="48328C5D" w14:textId="77777777" w:rsidTr="00CC16DA">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13FF6781" w14:textId="77777777" w:rsidR="00A56AD8" w:rsidRPr="0083748A" w:rsidRDefault="00A56AD8" w:rsidP="00A56AD8">
            <w:pPr>
              <w:rPr>
                <w:szCs w:val="14"/>
              </w:rPr>
            </w:pPr>
            <w:r w:rsidRPr="0083748A">
              <w:rPr>
                <w:rFonts w:eastAsia="Tahoma"/>
                <w:b/>
                <w:color w:val="000000"/>
                <w:szCs w:val="14"/>
              </w:rPr>
              <w:t>Število odrejenih strokovnih pregledov zaradi prepovedanih drog</w:t>
            </w:r>
          </w:p>
        </w:tc>
      </w:tr>
      <w:tr w:rsidR="0083748A" w:rsidRPr="00A56AD8" w14:paraId="0E57F49D"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3FB715" w14:textId="77777777" w:rsidR="00A56AD8" w:rsidRPr="00A56AD8" w:rsidRDefault="00A56AD8" w:rsidP="0083748A">
            <w:pPr>
              <w:rPr>
                <w:szCs w:val="14"/>
              </w:rPr>
            </w:pPr>
            <w:r w:rsidRPr="00A56AD8">
              <w:rPr>
                <w:rFonts w:eastAsia="Tahoma"/>
                <w:color w:val="000000"/>
                <w:szCs w:val="14"/>
              </w:rPr>
              <w:t>- skupaj</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5F7EA9" w14:textId="77777777" w:rsidR="00A56AD8" w:rsidRPr="0083748A" w:rsidRDefault="00A56AD8" w:rsidP="00A56AD8">
            <w:pPr>
              <w:jc w:val="right"/>
              <w:rPr>
                <w:szCs w:val="14"/>
              </w:rPr>
            </w:pPr>
            <w:r w:rsidRPr="0083748A">
              <w:rPr>
                <w:rFonts w:eastAsia="Tahoma"/>
                <w:color w:val="000000"/>
                <w:szCs w:val="14"/>
              </w:rPr>
              <w:t>131</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8B1807" w14:textId="77777777" w:rsidR="00A56AD8" w:rsidRPr="0083748A" w:rsidRDefault="00A56AD8" w:rsidP="00A56AD8">
            <w:pPr>
              <w:jc w:val="right"/>
              <w:rPr>
                <w:szCs w:val="14"/>
              </w:rPr>
            </w:pPr>
            <w:r w:rsidRPr="0083748A">
              <w:rPr>
                <w:rFonts w:eastAsia="Tahoma"/>
                <w:color w:val="000000"/>
                <w:szCs w:val="14"/>
              </w:rPr>
              <w:t>205</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2576F8" w14:textId="77777777" w:rsidR="00A56AD8" w:rsidRPr="0083748A" w:rsidRDefault="00A56AD8" w:rsidP="00A56AD8">
            <w:pPr>
              <w:jc w:val="right"/>
              <w:rPr>
                <w:szCs w:val="14"/>
              </w:rPr>
            </w:pPr>
            <w:r w:rsidRPr="0083748A">
              <w:rPr>
                <w:rFonts w:eastAsia="Tahoma"/>
                <w:color w:val="000000"/>
                <w:szCs w:val="14"/>
              </w:rPr>
              <w:t>338</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51EB4D" w14:textId="77777777" w:rsidR="00A56AD8" w:rsidRPr="0083748A" w:rsidRDefault="00A56AD8" w:rsidP="00A56AD8">
            <w:pPr>
              <w:jc w:val="right"/>
              <w:rPr>
                <w:szCs w:val="14"/>
              </w:rPr>
            </w:pPr>
            <w:r w:rsidRPr="0083748A">
              <w:rPr>
                <w:rFonts w:eastAsia="Tahoma"/>
                <w:color w:val="000000"/>
                <w:szCs w:val="14"/>
              </w:rPr>
              <w:t>300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CAF55" w14:textId="77777777" w:rsidR="00A56AD8" w:rsidRPr="0083748A" w:rsidRDefault="00A56AD8" w:rsidP="00A56AD8">
            <w:pPr>
              <w:jc w:val="right"/>
              <w:rPr>
                <w:szCs w:val="14"/>
              </w:rPr>
            </w:pPr>
            <w:r w:rsidRPr="0083748A">
              <w:rPr>
                <w:rFonts w:eastAsia="Tahoma"/>
                <w:color w:val="000000"/>
                <w:szCs w:val="14"/>
              </w:rPr>
              <w:t>312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9F18DB" w14:textId="77777777" w:rsidR="00A56AD8" w:rsidRPr="0083748A" w:rsidRDefault="00A56AD8" w:rsidP="00A56AD8">
            <w:pPr>
              <w:jc w:val="right"/>
              <w:rPr>
                <w:szCs w:val="14"/>
              </w:rPr>
            </w:pPr>
            <w:r w:rsidRPr="0083748A">
              <w:rPr>
                <w:rFonts w:eastAsia="Tahoma"/>
                <w:color w:val="000000"/>
                <w:szCs w:val="14"/>
              </w:rPr>
              <w:t>375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89869D" w14:textId="77777777" w:rsidR="00A56AD8" w:rsidRPr="0083748A" w:rsidRDefault="00A56AD8" w:rsidP="00A56AD8">
            <w:pPr>
              <w:jc w:val="right"/>
              <w:rPr>
                <w:szCs w:val="14"/>
              </w:rPr>
            </w:pPr>
            <w:r w:rsidRPr="0083748A">
              <w:rPr>
                <w:rFonts w:eastAsia="Tahoma"/>
                <w:color w:val="000000"/>
                <w:szCs w:val="14"/>
              </w:rPr>
              <w:t>307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FE14F3" w14:textId="77777777" w:rsidR="00A56AD8" w:rsidRPr="0083748A" w:rsidRDefault="00A56AD8" w:rsidP="00A56AD8">
            <w:pPr>
              <w:jc w:val="right"/>
              <w:rPr>
                <w:szCs w:val="14"/>
              </w:rPr>
            </w:pPr>
            <w:r w:rsidRPr="0083748A">
              <w:rPr>
                <w:rFonts w:eastAsia="Tahoma"/>
                <w:color w:val="000000"/>
                <w:szCs w:val="14"/>
              </w:rPr>
              <w:t>300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64E93" w14:textId="77777777" w:rsidR="00A56AD8" w:rsidRPr="0083748A" w:rsidRDefault="00A56AD8" w:rsidP="00A56AD8">
            <w:pPr>
              <w:jc w:val="right"/>
              <w:rPr>
                <w:szCs w:val="14"/>
              </w:rPr>
            </w:pPr>
            <w:r w:rsidRPr="0083748A">
              <w:rPr>
                <w:rFonts w:eastAsia="Tahoma"/>
                <w:color w:val="000000"/>
                <w:szCs w:val="14"/>
              </w:rPr>
              <w:t>306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11BE6" w14:textId="77777777" w:rsidR="00A56AD8" w:rsidRPr="0083748A" w:rsidRDefault="00A56AD8" w:rsidP="00A56AD8">
            <w:pPr>
              <w:jc w:val="right"/>
              <w:rPr>
                <w:szCs w:val="14"/>
              </w:rPr>
            </w:pPr>
            <w:r w:rsidRPr="0083748A">
              <w:rPr>
                <w:rFonts w:eastAsia="Tahoma"/>
                <w:color w:val="000000"/>
                <w:szCs w:val="14"/>
              </w:rPr>
              <w:t>303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487F1E7" w14:textId="77777777" w:rsidR="00A56AD8" w:rsidRPr="00A56AD8" w:rsidRDefault="00A56AD8" w:rsidP="00A56AD8">
            <w:pPr>
              <w:jc w:val="center"/>
              <w:rPr>
                <w:szCs w:val="14"/>
              </w:rPr>
            </w:pPr>
            <w:r w:rsidRPr="00A56AD8">
              <w:rPr>
                <w:noProof/>
                <w:szCs w:val="14"/>
              </w:rPr>
              <w:drawing>
                <wp:inline distT="0" distB="0" distL="0" distR="0" wp14:anchorId="7ADD9898" wp14:editId="5DC10EBD">
                  <wp:extent cx="1080000" cy="165600"/>
                  <wp:effectExtent l="0" t="0" r="0" b="0"/>
                  <wp:docPr id="61" name="img17.png" descr="graf Število odrejenih strokovnih pregledov zaradi prepovedanih drog v letih od 2015 do 2024 - skupaj"/>
                  <wp:cNvGraphicFramePr/>
                  <a:graphic xmlns:a="http://schemas.openxmlformats.org/drawingml/2006/main">
                    <a:graphicData uri="http://schemas.openxmlformats.org/drawingml/2006/picture">
                      <pic:pic xmlns:pic="http://schemas.openxmlformats.org/drawingml/2006/picture">
                        <pic:nvPicPr>
                          <pic:cNvPr id="29" name="img17.png"/>
                          <pic:cNvPicPr/>
                        </pic:nvPicPr>
                        <pic:blipFill>
                          <a:blip r:embed="rId60" cstate="print"/>
                          <a:stretch>
                            <a:fillRect/>
                          </a:stretch>
                        </pic:blipFill>
                        <pic:spPr>
                          <a:xfrm>
                            <a:off x="0" y="0"/>
                            <a:ext cx="1080000" cy="165600"/>
                          </a:xfrm>
                          <a:prstGeom prst="rect">
                            <a:avLst/>
                          </a:prstGeom>
                        </pic:spPr>
                      </pic:pic>
                    </a:graphicData>
                  </a:graphic>
                </wp:inline>
              </w:drawing>
            </w:r>
          </w:p>
        </w:tc>
      </w:tr>
      <w:tr w:rsidR="0083748A" w:rsidRPr="00A56AD8" w14:paraId="22742BC7"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4FE404" w14:textId="77777777" w:rsidR="00A56AD8" w:rsidRPr="00A56AD8" w:rsidRDefault="00A56AD8" w:rsidP="0083748A">
            <w:pPr>
              <w:rPr>
                <w:szCs w:val="14"/>
              </w:rPr>
            </w:pPr>
            <w:r w:rsidRPr="00A56AD8">
              <w:rPr>
                <w:rFonts w:eastAsia="Tahoma"/>
                <w:color w:val="000000"/>
                <w:szCs w:val="14"/>
              </w:rPr>
              <w:t>- pozitiven (kri/slina)</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EB5FC2" w14:textId="77777777" w:rsidR="00A56AD8" w:rsidRPr="0083748A" w:rsidRDefault="00A56AD8" w:rsidP="00A56AD8">
            <w:pPr>
              <w:jc w:val="right"/>
              <w:rPr>
                <w:szCs w:val="14"/>
              </w:rPr>
            </w:pPr>
            <w:r w:rsidRPr="0083748A">
              <w:rPr>
                <w:rFonts w:eastAsia="Tahoma"/>
                <w:color w:val="000000"/>
                <w:szCs w:val="14"/>
              </w:rPr>
              <w:t>28</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C55FA7" w14:textId="77777777" w:rsidR="00A56AD8" w:rsidRPr="0083748A" w:rsidRDefault="00A56AD8" w:rsidP="00A56AD8">
            <w:pPr>
              <w:jc w:val="right"/>
              <w:rPr>
                <w:szCs w:val="14"/>
              </w:rPr>
            </w:pPr>
            <w:r w:rsidRPr="0083748A">
              <w:rPr>
                <w:rFonts w:eastAsia="Tahoma"/>
                <w:color w:val="000000"/>
                <w:szCs w:val="14"/>
              </w:rPr>
              <w:t>40</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F38320" w14:textId="77777777" w:rsidR="00A56AD8" w:rsidRPr="0083748A" w:rsidRDefault="00A56AD8" w:rsidP="00A56AD8">
            <w:pPr>
              <w:jc w:val="right"/>
              <w:rPr>
                <w:szCs w:val="14"/>
              </w:rPr>
            </w:pPr>
            <w:r w:rsidRPr="0083748A">
              <w:rPr>
                <w:rFonts w:eastAsia="Tahoma"/>
                <w:color w:val="000000"/>
                <w:szCs w:val="14"/>
              </w:rPr>
              <w:t>32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FA4D53" w14:textId="77777777" w:rsidR="00A56AD8" w:rsidRPr="0083748A" w:rsidRDefault="00A56AD8" w:rsidP="00A56AD8">
            <w:pPr>
              <w:jc w:val="right"/>
              <w:rPr>
                <w:szCs w:val="14"/>
              </w:rPr>
            </w:pPr>
            <w:r w:rsidRPr="0083748A">
              <w:rPr>
                <w:rFonts w:eastAsia="Tahoma"/>
                <w:color w:val="000000"/>
                <w:szCs w:val="14"/>
              </w:rPr>
              <w:t>47</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7535CE" w14:textId="77777777" w:rsidR="00A56AD8" w:rsidRPr="0083748A" w:rsidRDefault="00A56AD8" w:rsidP="00A56AD8">
            <w:pPr>
              <w:jc w:val="right"/>
              <w:rPr>
                <w:szCs w:val="14"/>
              </w:rPr>
            </w:pPr>
            <w:r w:rsidRPr="0083748A">
              <w:rPr>
                <w:rFonts w:eastAsia="Tahoma"/>
                <w:color w:val="000000"/>
                <w:szCs w:val="14"/>
              </w:rPr>
              <w:t>33</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9DF2B5" w14:textId="77777777" w:rsidR="00A56AD8" w:rsidRPr="0083748A" w:rsidRDefault="00A56AD8" w:rsidP="00A56AD8">
            <w:pPr>
              <w:jc w:val="right"/>
              <w:rPr>
                <w:szCs w:val="14"/>
              </w:rPr>
            </w:pPr>
            <w:r w:rsidRPr="0083748A">
              <w:rPr>
                <w:rFonts w:eastAsia="Tahoma"/>
                <w:color w:val="000000"/>
                <w:szCs w:val="14"/>
              </w:rPr>
              <w:t>55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74DF8C" w14:textId="77777777" w:rsidR="00A56AD8" w:rsidRPr="0083748A" w:rsidRDefault="00A56AD8" w:rsidP="00A56AD8">
            <w:pPr>
              <w:jc w:val="right"/>
              <w:rPr>
                <w:szCs w:val="14"/>
              </w:rPr>
            </w:pPr>
            <w:r w:rsidRPr="0083748A">
              <w:rPr>
                <w:rFonts w:eastAsia="Tahoma"/>
                <w:color w:val="000000"/>
                <w:szCs w:val="14"/>
              </w:rPr>
              <w:t>46</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B0D6E0" w14:textId="77777777" w:rsidR="00A56AD8" w:rsidRPr="0083748A" w:rsidRDefault="00A56AD8" w:rsidP="00A56AD8">
            <w:pPr>
              <w:jc w:val="right"/>
              <w:rPr>
                <w:szCs w:val="14"/>
              </w:rPr>
            </w:pPr>
            <w:r w:rsidRPr="0083748A">
              <w:rPr>
                <w:rFonts w:eastAsia="Tahoma"/>
                <w:color w:val="000000"/>
                <w:szCs w:val="14"/>
              </w:rPr>
              <w:t>59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30211F" w14:textId="77777777" w:rsidR="00A56AD8" w:rsidRPr="0083748A" w:rsidRDefault="00A56AD8" w:rsidP="00A56AD8">
            <w:pPr>
              <w:jc w:val="right"/>
              <w:rPr>
                <w:szCs w:val="14"/>
              </w:rPr>
            </w:pPr>
            <w:r w:rsidRPr="0083748A">
              <w:rPr>
                <w:rFonts w:eastAsia="Tahoma"/>
                <w:color w:val="000000"/>
                <w:szCs w:val="14"/>
              </w:rPr>
              <w:t>61</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73829F" w14:textId="77777777" w:rsidR="00A56AD8" w:rsidRPr="0083748A" w:rsidRDefault="00A56AD8" w:rsidP="00A56AD8">
            <w:pPr>
              <w:jc w:val="right"/>
              <w:rPr>
                <w:szCs w:val="14"/>
              </w:rPr>
            </w:pPr>
            <w:r w:rsidRPr="0083748A">
              <w:rPr>
                <w:rFonts w:eastAsia="Tahoma"/>
                <w:color w:val="000000"/>
                <w:szCs w:val="14"/>
              </w:rPr>
              <w:t>38</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666D7DE" w14:textId="77777777" w:rsidR="00A56AD8" w:rsidRPr="00A56AD8" w:rsidRDefault="00A56AD8" w:rsidP="00A56AD8">
            <w:pPr>
              <w:jc w:val="center"/>
              <w:rPr>
                <w:szCs w:val="14"/>
              </w:rPr>
            </w:pPr>
            <w:r w:rsidRPr="00A56AD8">
              <w:rPr>
                <w:noProof/>
                <w:szCs w:val="14"/>
              </w:rPr>
              <w:drawing>
                <wp:inline distT="0" distB="0" distL="0" distR="0" wp14:anchorId="3DE0BABE" wp14:editId="37DAF132">
                  <wp:extent cx="1080000" cy="165600"/>
                  <wp:effectExtent l="0" t="0" r="0" b="0"/>
                  <wp:docPr id="62" name="img18.png" descr="graf Število odrejenih strokovnih pregledov zaradi prepovedanih drog v letih od 2015 do 2024 - pozitivni (kri/slina)"/>
                  <wp:cNvGraphicFramePr/>
                  <a:graphic xmlns:a="http://schemas.openxmlformats.org/drawingml/2006/main">
                    <a:graphicData uri="http://schemas.openxmlformats.org/drawingml/2006/picture">
                      <pic:pic xmlns:pic="http://schemas.openxmlformats.org/drawingml/2006/picture">
                        <pic:nvPicPr>
                          <pic:cNvPr id="31" name="img18.png"/>
                          <pic:cNvPicPr/>
                        </pic:nvPicPr>
                        <pic:blipFill>
                          <a:blip r:embed="rId61" cstate="print"/>
                          <a:stretch>
                            <a:fillRect/>
                          </a:stretch>
                        </pic:blipFill>
                        <pic:spPr>
                          <a:xfrm>
                            <a:off x="0" y="0"/>
                            <a:ext cx="1080000" cy="165600"/>
                          </a:xfrm>
                          <a:prstGeom prst="rect">
                            <a:avLst/>
                          </a:prstGeom>
                        </pic:spPr>
                      </pic:pic>
                    </a:graphicData>
                  </a:graphic>
                </wp:inline>
              </w:drawing>
            </w:r>
          </w:p>
        </w:tc>
      </w:tr>
      <w:tr w:rsidR="0083748A" w:rsidRPr="00A56AD8" w14:paraId="557B467C"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C039BF" w14:textId="77777777" w:rsidR="00A56AD8" w:rsidRPr="00A56AD8" w:rsidRDefault="00A56AD8" w:rsidP="0083748A">
            <w:pPr>
              <w:rPr>
                <w:szCs w:val="14"/>
              </w:rPr>
            </w:pPr>
            <w:r w:rsidRPr="00A56AD8">
              <w:rPr>
                <w:rFonts w:eastAsia="Tahoma"/>
                <w:color w:val="000000"/>
                <w:szCs w:val="14"/>
              </w:rPr>
              <w:t>- negativen (kri/slina)</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744707" w14:textId="77777777" w:rsidR="00A56AD8" w:rsidRPr="0083748A" w:rsidRDefault="00A56AD8" w:rsidP="00A56AD8">
            <w:pPr>
              <w:jc w:val="right"/>
              <w:rPr>
                <w:szCs w:val="14"/>
              </w:rPr>
            </w:pPr>
            <w:r w:rsidRPr="0083748A">
              <w:rPr>
                <w:rFonts w:eastAsia="Tahoma"/>
                <w:color w:val="000000"/>
                <w:szCs w:val="14"/>
              </w:rPr>
              <w:t>25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D5ADF0" w14:textId="77777777" w:rsidR="00A56AD8" w:rsidRPr="0083748A" w:rsidRDefault="00A56AD8" w:rsidP="00A56AD8">
            <w:pPr>
              <w:jc w:val="right"/>
              <w:rPr>
                <w:szCs w:val="14"/>
              </w:rPr>
            </w:pPr>
            <w:r w:rsidRPr="0083748A">
              <w:rPr>
                <w:rFonts w:eastAsia="Tahoma"/>
                <w:color w:val="000000"/>
                <w:szCs w:val="14"/>
              </w:rPr>
              <w:t>26</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7E9438" w14:textId="77777777" w:rsidR="00A56AD8" w:rsidRPr="0083748A" w:rsidRDefault="00A56AD8" w:rsidP="00A56AD8">
            <w:pPr>
              <w:jc w:val="right"/>
              <w:rPr>
                <w:szCs w:val="14"/>
              </w:rPr>
            </w:pPr>
            <w:r w:rsidRPr="0083748A">
              <w:rPr>
                <w:rFonts w:eastAsia="Tahoma"/>
                <w:color w:val="000000"/>
                <w:szCs w:val="14"/>
              </w:rPr>
              <w:t>36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0925DA" w14:textId="77777777" w:rsidR="00A56AD8" w:rsidRPr="0083748A" w:rsidRDefault="00A56AD8" w:rsidP="00A56AD8">
            <w:pPr>
              <w:jc w:val="right"/>
              <w:rPr>
                <w:szCs w:val="14"/>
              </w:rPr>
            </w:pPr>
            <w:r w:rsidRPr="0083748A">
              <w:rPr>
                <w:rFonts w:eastAsia="Tahoma"/>
                <w:color w:val="000000"/>
                <w:szCs w:val="14"/>
              </w:rPr>
              <w:t>32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FDD942" w14:textId="77777777" w:rsidR="00A56AD8" w:rsidRPr="0083748A" w:rsidRDefault="00A56AD8" w:rsidP="00A56AD8">
            <w:pPr>
              <w:jc w:val="right"/>
              <w:rPr>
                <w:szCs w:val="14"/>
              </w:rPr>
            </w:pPr>
            <w:r w:rsidRPr="0083748A">
              <w:rPr>
                <w:rFonts w:eastAsia="Tahoma"/>
                <w:color w:val="000000"/>
                <w:szCs w:val="14"/>
              </w:rPr>
              <w:t>16</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84BA9B" w14:textId="77777777" w:rsidR="00A56AD8" w:rsidRPr="0083748A" w:rsidRDefault="00A56AD8" w:rsidP="00A56AD8">
            <w:pPr>
              <w:jc w:val="right"/>
              <w:rPr>
                <w:szCs w:val="14"/>
              </w:rPr>
            </w:pPr>
            <w:r w:rsidRPr="0083748A">
              <w:rPr>
                <w:rFonts w:eastAsia="Tahoma"/>
                <w:color w:val="000000"/>
                <w:szCs w:val="14"/>
              </w:rPr>
              <w:t>39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F78913" w14:textId="77777777" w:rsidR="00A56AD8" w:rsidRPr="0083748A" w:rsidRDefault="00A56AD8" w:rsidP="00A56AD8">
            <w:pPr>
              <w:jc w:val="right"/>
              <w:rPr>
                <w:szCs w:val="14"/>
              </w:rPr>
            </w:pPr>
            <w:r w:rsidRPr="0083748A">
              <w:rPr>
                <w:rFonts w:eastAsia="Tahoma"/>
                <w:color w:val="000000"/>
                <w:szCs w:val="14"/>
              </w:rPr>
              <w:t>32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5283A8" w14:textId="77777777" w:rsidR="00A56AD8" w:rsidRPr="0083748A" w:rsidRDefault="00A56AD8" w:rsidP="00A56AD8">
            <w:pPr>
              <w:jc w:val="right"/>
              <w:rPr>
                <w:szCs w:val="14"/>
              </w:rPr>
            </w:pPr>
            <w:r w:rsidRPr="0083748A">
              <w:rPr>
                <w:rFonts w:eastAsia="Tahoma"/>
                <w:color w:val="000000"/>
                <w:szCs w:val="14"/>
              </w:rPr>
              <w:t>28</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919122" w14:textId="77777777" w:rsidR="00A56AD8" w:rsidRPr="0083748A" w:rsidRDefault="00A56AD8" w:rsidP="00A56AD8">
            <w:pPr>
              <w:jc w:val="right"/>
              <w:rPr>
                <w:szCs w:val="14"/>
              </w:rPr>
            </w:pPr>
            <w:r w:rsidRPr="0083748A">
              <w:rPr>
                <w:rFonts w:eastAsia="Tahoma"/>
                <w:color w:val="000000"/>
                <w:szCs w:val="14"/>
              </w:rPr>
              <w:t>30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799BAC" w14:textId="77777777" w:rsidR="00A56AD8" w:rsidRPr="0083748A" w:rsidRDefault="00A56AD8" w:rsidP="00A56AD8">
            <w:pPr>
              <w:jc w:val="right"/>
              <w:rPr>
                <w:szCs w:val="14"/>
              </w:rPr>
            </w:pPr>
            <w:r w:rsidRPr="0083748A">
              <w:rPr>
                <w:rFonts w:eastAsia="Tahoma"/>
                <w:color w:val="000000"/>
                <w:szCs w:val="14"/>
              </w:rPr>
              <w:t>34</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7655D28C" w14:textId="77777777" w:rsidR="00A56AD8" w:rsidRPr="00A56AD8" w:rsidRDefault="00A56AD8" w:rsidP="00A56AD8">
            <w:pPr>
              <w:jc w:val="center"/>
              <w:rPr>
                <w:szCs w:val="14"/>
              </w:rPr>
            </w:pPr>
            <w:r w:rsidRPr="00A56AD8">
              <w:rPr>
                <w:noProof/>
                <w:szCs w:val="14"/>
              </w:rPr>
              <w:drawing>
                <wp:inline distT="0" distB="0" distL="0" distR="0" wp14:anchorId="6090DEE9" wp14:editId="41BA470A">
                  <wp:extent cx="1080000" cy="165600"/>
                  <wp:effectExtent l="0" t="0" r="0" b="0"/>
                  <wp:docPr id="63" name="img19.png" descr="graf Število odrejenih strokovnih pregledov zaradi prepovedanih drog v letih od 2015 do 2024 - negativni (kri/slina)"/>
                  <wp:cNvGraphicFramePr/>
                  <a:graphic xmlns:a="http://schemas.openxmlformats.org/drawingml/2006/main">
                    <a:graphicData uri="http://schemas.openxmlformats.org/drawingml/2006/picture">
                      <pic:pic xmlns:pic="http://schemas.openxmlformats.org/drawingml/2006/picture">
                        <pic:nvPicPr>
                          <pic:cNvPr id="33" name="img19.png"/>
                          <pic:cNvPicPr/>
                        </pic:nvPicPr>
                        <pic:blipFill>
                          <a:blip r:embed="rId62" cstate="print"/>
                          <a:stretch>
                            <a:fillRect/>
                          </a:stretch>
                        </pic:blipFill>
                        <pic:spPr>
                          <a:xfrm>
                            <a:off x="0" y="0"/>
                            <a:ext cx="1080000" cy="165600"/>
                          </a:xfrm>
                          <a:prstGeom prst="rect">
                            <a:avLst/>
                          </a:prstGeom>
                        </pic:spPr>
                      </pic:pic>
                    </a:graphicData>
                  </a:graphic>
                </wp:inline>
              </w:drawing>
            </w:r>
          </w:p>
        </w:tc>
      </w:tr>
      <w:tr w:rsidR="0083748A" w:rsidRPr="00A56AD8" w14:paraId="0F64A83A"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4BE62D" w14:textId="77777777" w:rsidR="00A56AD8" w:rsidRPr="00A56AD8" w:rsidRDefault="00A56AD8" w:rsidP="0083748A">
            <w:pPr>
              <w:rPr>
                <w:szCs w:val="14"/>
              </w:rPr>
            </w:pPr>
            <w:r w:rsidRPr="00A56AD8">
              <w:rPr>
                <w:rFonts w:eastAsia="Tahoma"/>
                <w:color w:val="000000"/>
                <w:szCs w:val="14"/>
              </w:rPr>
              <w:t>- odklonjen (kri/slina)</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CA3219" w14:textId="77777777" w:rsidR="00A56AD8" w:rsidRPr="0083748A" w:rsidRDefault="00A56AD8" w:rsidP="00A56AD8">
            <w:pPr>
              <w:jc w:val="right"/>
              <w:rPr>
                <w:szCs w:val="14"/>
              </w:rPr>
            </w:pPr>
            <w:r w:rsidRPr="0083748A">
              <w:rPr>
                <w:rFonts w:eastAsia="Tahoma"/>
                <w:color w:val="000000"/>
                <w:szCs w:val="14"/>
              </w:rPr>
              <w:t>71</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F0DCB3" w14:textId="77777777" w:rsidR="00A56AD8" w:rsidRPr="0083748A" w:rsidRDefault="00A56AD8" w:rsidP="00A56AD8">
            <w:pPr>
              <w:jc w:val="right"/>
              <w:rPr>
                <w:szCs w:val="14"/>
              </w:rPr>
            </w:pPr>
            <w:r w:rsidRPr="0083748A">
              <w:rPr>
                <w:rFonts w:eastAsia="Tahoma"/>
                <w:color w:val="000000"/>
                <w:szCs w:val="14"/>
              </w:rPr>
              <w:t>128</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4F7CFF" w14:textId="77777777" w:rsidR="00A56AD8" w:rsidRPr="0083748A" w:rsidRDefault="00A56AD8" w:rsidP="00A56AD8">
            <w:pPr>
              <w:jc w:val="right"/>
              <w:rPr>
                <w:szCs w:val="14"/>
              </w:rPr>
            </w:pPr>
            <w:r w:rsidRPr="0083748A">
              <w:rPr>
                <w:rFonts w:eastAsia="Tahoma"/>
                <w:color w:val="000000"/>
                <w:szCs w:val="14"/>
              </w:rPr>
              <w:t>252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7AFE6E" w14:textId="77777777" w:rsidR="00A56AD8" w:rsidRPr="0083748A" w:rsidRDefault="00A56AD8" w:rsidP="00A56AD8">
            <w:pPr>
              <w:jc w:val="right"/>
              <w:rPr>
                <w:szCs w:val="14"/>
              </w:rPr>
            </w:pPr>
            <w:r w:rsidRPr="0083748A">
              <w:rPr>
                <w:rFonts w:eastAsia="Tahoma"/>
                <w:color w:val="000000"/>
                <w:szCs w:val="14"/>
              </w:rPr>
              <w:t>204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7F99D9" w14:textId="77777777" w:rsidR="00A56AD8" w:rsidRPr="0083748A" w:rsidRDefault="00A56AD8" w:rsidP="00A56AD8">
            <w:pPr>
              <w:jc w:val="right"/>
              <w:rPr>
                <w:szCs w:val="14"/>
              </w:rPr>
            </w:pPr>
            <w:r w:rsidRPr="0083748A">
              <w:rPr>
                <w:rFonts w:eastAsia="Tahoma"/>
                <w:color w:val="000000"/>
                <w:szCs w:val="14"/>
              </w:rPr>
              <w:t>238</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3E1C82" w14:textId="77777777" w:rsidR="00A56AD8" w:rsidRPr="0083748A" w:rsidRDefault="00A56AD8" w:rsidP="00A56AD8">
            <w:pPr>
              <w:jc w:val="right"/>
              <w:rPr>
                <w:szCs w:val="14"/>
              </w:rPr>
            </w:pPr>
            <w:r w:rsidRPr="0083748A">
              <w:rPr>
                <w:rFonts w:eastAsia="Tahoma"/>
                <w:color w:val="000000"/>
                <w:szCs w:val="14"/>
              </w:rPr>
              <w:t>243</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D878AD" w14:textId="77777777" w:rsidR="00A56AD8" w:rsidRPr="0083748A" w:rsidRDefault="00A56AD8" w:rsidP="00A56AD8">
            <w:pPr>
              <w:jc w:val="right"/>
              <w:rPr>
                <w:szCs w:val="14"/>
              </w:rPr>
            </w:pPr>
            <w:r w:rsidRPr="0083748A">
              <w:rPr>
                <w:rFonts w:eastAsia="Tahoma"/>
                <w:color w:val="000000"/>
                <w:szCs w:val="14"/>
              </w:rPr>
              <w:t>206</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9A4956" w14:textId="77777777" w:rsidR="00A56AD8" w:rsidRPr="0083748A" w:rsidRDefault="00A56AD8" w:rsidP="00A56AD8">
            <w:pPr>
              <w:jc w:val="right"/>
              <w:rPr>
                <w:szCs w:val="14"/>
              </w:rPr>
            </w:pPr>
            <w:r w:rsidRPr="0083748A">
              <w:rPr>
                <w:rFonts w:eastAsia="Tahoma"/>
                <w:color w:val="000000"/>
                <w:szCs w:val="14"/>
              </w:rPr>
              <w:t>193</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FC1C78" w14:textId="77777777" w:rsidR="00A56AD8" w:rsidRPr="0083748A" w:rsidRDefault="00A56AD8" w:rsidP="00A56AD8">
            <w:pPr>
              <w:jc w:val="right"/>
              <w:rPr>
                <w:szCs w:val="14"/>
              </w:rPr>
            </w:pPr>
            <w:r w:rsidRPr="0083748A">
              <w:rPr>
                <w:rFonts w:eastAsia="Tahoma"/>
                <w:color w:val="000000"/>
                <w:szCs w:val="14"/>
              </w:rPr>
              <w:t>194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DCF239" w14:textId="77777777" w:rsidR="00A56AD8" w:rsidRPr="0083748A" w:rsidRDefault="00A56AD8" w:rsidP="00A56AD8">
            <w:pPr>
              <w:jc w:val="right"/>
              <w:rPr>
                <w:szCs w:val="14"/>
              </w:rPr>
            </w:pPr>
            <w:r w:rsidRPr="0083748A">
              <w:rPr>
                <w:rFonts w:eastAsia="Tahoma"/>
                <w:color w:val="000000"/>
                <w:szCs w:val="14"/>
              </w:rPr>
              <w:t>197</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A454B40" w14:textId="77777777" w:rsidR="00A56AD8" w:rsidRPr="00A56AD8" w:rsidRDefault="00A56AD8" w:rsidP="00A56AD8">
            <w:pPr>
              <w:jc w:val="center"/>
              <w:rPr>
                <w:szCs w:val="14"/>
              </w:rPr>
            </w:pPr>
            <w:r w:rsidRPr="00A56AD8">
              <w:rPr>
                <w:noProof/>
                <w:szCs w:val="14"/>
              </w:rPr>
              <w:drawing>
                <wp:inline distT="0" distB="0" distL="0" distR="0" wp14:anchorId="7ED073B1" wp14:editId="2AB3CD94">
                  <wp:extent cx="1080000" cy="165600"/>
                  <wp:effectExtent l="0" t="0" r="0" b="0"/>
                  <wp:docPr id="64" name="img20.png" descr="graf Število odrejenih strokovnih pregledov zaradi prepovedanih drog v letih od 2015 do 2024 - odklonjeni (kri/slina)"/>
                  <wp:cNvGraphicFramePr/>
                  <a:graphic xmlns:a="http://schemas.openxmlformats.org/drawingml/2006/main">
                    <a:graphicData uri="http://schemas.openxmlformats.org/drawingml/2006/picture">
                      <pic:pic xmlns:pic="http://schemas.openxmlformats.org/drawingml/2006/picture">
                        <pic:nvPicPr>
                          <pic:cNvPr id="35" name="img20.png"/>
                          <pic:cNvPicPr/>
                        </pic:nvPicPr>
                        <pic:blipFill>
                          <a:blip r:embed="rId63" cstate="print"/>
                          <a:stretch>
                            <a:fillRect/>
                          </a:stretch>
                        </pic:blipFill>
                        <pic:spPr>
                          <a:xfrm>
                            <a:off x="0" y="0"/>
                            <a:ext cx="1080000" cy="165600"/>
                          </a:xfrm>
                          <a:prstGeom prst="rect">
                            <a:avLst/>
                          </a:prstGeom>
                        </pic:spPr>
                      </pic:pic>
                    </a:graphicData>
                  </a:graphic>
                </wp:inline>
              </w:drawing>
            </w:r>
          </w:p>
        </w:tc>
      </w:tr>
      <w:tr w:rsidR="0083748A" w:rsidRPr="00A56AD8" w14:paraId="71AFC44E"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96619C" w14:textId="77777777" w:rsidR="00A56AD8" w:rsidRPr="00A56AD8" w:rsidRDefault="00A56AD8" w:rsidP="0083748A">
            <w:pPr>
              <w:rPr>
                <w:szCs w:val="14"/>
              </w:rPr>
            </w:pPr>
            <w:r w:rsidRPr="00A56AD8">
              <w:rPr>
                <w:rFonts w:eastAsia="Tahoma"/>
                <w:color w:val="000000"/>
                <w:szCs w:val="14"/>
              </w:rPr>
              <w:t>- pozitiven (urin)</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2B5B69" w14:textId="77777777" w:rsidR="00A56AD8" w:rsidRPr="0083748A" w:rsidRDefault="00A56AD8" w:rsidP="00A56AD8">
            <w:pPr>
              <w:jc w:val="right"/>
              <w:rPr>
                <w:szCs w:val="14"/>
              </w:rPr>
            </w:pPr>
            <w:r w:rsidRPr="0083748A">
              <w:rPr>
                <w:rFonts w:eastAsia="Tahoma"/>
                <w:color w:val="000000"/>
                <w:szCs w:val="14"/>
              </w:rPr>
              <w:t>19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EBEC3" w14:textId="77777777" w:rsidR="00A56AD8" w:rsidRPr="0083748A" w:rsidRDefault="00A56AD8" w:rsidP="00A56AD8">
            <w:pPr>
              <w:jc w:val="right"/>
              <w:rPr>
                <w:szCs w:val="14"/>
              </w:rPr>
            </w:pPr>
            <w:r w:rsidRPr="0083748A">
              <w:rPr>
                <w:rFonts w:eastAsia="Tahoma"/>
                <w:color w:val="000000"/>
                <w:szCs w:val="14"/>
              </w:rPr>
              <w:t>28</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C8FCBB" w14:textId="77777777" w:rsidR="00A56AD8" w:rsidRPr="0083748A" w:rsidRDefault="00A56AD8" w:rsidP="00A56AD8">
            <w:pPr>
              <w:jc w:val="right"/>
              <w:rPr>
                <w:szCs w:val="14"/>
              </w:rPr>
            </w:pPr>
            <w:r w:rsidRPr="0083748A">
              <w:rPr>
                <w:rFonts w:eastAsia="Tahoma"/>
                <w:color w:val="000000"/>
                <w:szCs w:val="14"/>
              </w:rPr>
              <w:t>35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946D1F" w14:textId="77777777" w:rsidR="00A56AD8" w:rsidRPr="0083748A" w:rsidRDefault="00A56AD8" w:rsidP="00A56AD8">
            <w:pPr>
              <w:jc w:val="right"/>
              <w:rPr>
                <w:szCs w:val="14"/>
              </w:rPr>
            </w:pPr>
            <w:r w:rsidRPr="0083748A">
              <w:rPr>
                <w:rFonts w:eastAsia="Tahoma"/>
                <w:color w:val="000000"/>
                <w:szCs w:val="14"/>
              </w:rPr>
              <w:t>42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2B1A46" w14:textId="77777777" w:rsidR="00A56AD8" w:rsidRPr="0083748A" w:rsidRDefault="00A56AD8" w:rsidP="00A56AD8">
            <w:pPr>
              <w:jc w:val="right"/>
              <w:rPr>
                <w:szCs w:val="14"/>
              </w:rPr>
            </w:pPr>
            <w:r w:rsidRPr="0083748A">
              <w:rPr>
                <w:rFonts w:eastAsia="Tahoma"/>
                <w:color w:val="000000"/>
                <w:szCs w:val="14"/>
              </w:rPr>
              <w:t>35</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9BCB5E" w14:textId="77777777" w:rsidR="00A56AD8" w:rsidRPr="0083748A" w:rsidRDefault="00A56AD8" w:rsidP="00A56AD8">
            <w:pPr>
              <w:jc w:val="right"/>
              <w:rPr>
                <w:szCs w:val="14"/>
              </w:rPr>
            </w:pPr>
            <w:r w:rsidRPr="0083748A">
              <w:rPr>
                <w:rFonts w:eastAsia="Tahoma"/>
                <w:color w:val="000000"/>
                <w:szCs w:val="14"/>
              </w:rPr>
              <w:t>53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D5AA1F" w14:textId="77777777" w:rsidR="00A56AD8" w:rsidRPr="0083748A" w:rsidRDefault="00A56AD8" w:rsidP="00A56AD8">
            <w:pPr>
              <w:jc w:val="right"/>
              <w:rPr>
                <w:szCs w:val="14"/>
              </w:rPr>
            </w:pPr>
            <w:r w:rsidRPr="0083748A">
              <w:rPr>
                <w:rFonts w:eastAsia="Tahoma"/>
                <w:color w:val="000000"/>
                <w:szCs w:val="14"/>
              </w:rPr>
              <w:t>47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EC19FE" w14:textId="77777777" w:rsidR="00A56AD8" w:rsidRPr="0083748A" w:rsidRDefault="00A56AD8" w:rsidP="00A56AD8">
            <w:pPr>
              <w:jc w:val="right"/>
              <w:rPr>
                <w:szCs w:val="14"/>
              </w:rPr>
            </w:pPr>
            <w:r w:rsidRPr="0083748A">
              <w:rPr>
                <w:rFonts w:eastAsia="Tahoma"/>
                <w:color w:val="000000"/>
                <w:szCs w:val="14"/>
              </w:rPr>
              <w:t>44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ADD7A0" w14:textId="77777777" w:rsidR="00A56AD8" w:rsidRPr="0083748A" w:rsidRDefault="00A56AD8" w:rsidP="00A56AD8">
            <w:pPr>
              <w:jc w:val="right"/>
              <w:rPr>
                <w:szCs w:val="14"/>
              </w:rPr>
            </w:pPr>
            <w:r w:rsidRPr="0083748A">
              <w:rPr>
                <w:rFonts w:eastAsia="Tahoma"/>
                <w:color w:val="000000"/>
                <w:szCs w:val="14"/>
              </w:rPr>
              <w:t>52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35F15C" w14:textId="77777777" w:rsidR="00A56AD8" w:rsidRPr="0083748A" w:rsidRDefault="00A56AD8" w:rsidP="00A56AD8">
            <w:pPr>
              <w:jc w:val="right"/>
              <w:rPr>
                <w:szCs w:val="14"/>
              </w:rPr>
            </w:pPr>
            <w:r w:rsidRPr="0083748A">
              <w:rPr>
                <w:rFonts w:eastAsia="Tahoma"/>
                <w:color w:val="000000"/>
                <w:szCs w:val="14"/>
              </w:rPr>
              <w:t>26</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2794744" w14:textId="77777777" w:rsidR="00A56AD8" w:rsidRPr="00A56AD8" w:rsidRDefault="00A56AD8" w:rsidP="00A56AD8">
            <w:pPr>
              <w:jc w:val="center"/>
              <w:rPr>
                <w:szCs w:val="14"/>
              </w:rPr>
            </w:pPr>
            <w:r w:rsidRPr="00A56AD8">
              <w:rPr>
                <w:noProof/>
                <w:szCs w:val="14"/>
              </w:rPr>
              <w:drawing>
                <wp:inline distT="0" distB="0" distL="0" distR="0" wp14:anchorId="19A0A33C" wp14:editId="620510A2">
                  <wp:extent cx="1080000" cy="165600"/>
                  <wp:effectExtent l="0" t="0" r="0" b="0"/>
                  <wp:docPr id="65" name="img21.png" descr="graf Število odrejenih strokovnih pregledov zaradi prepovedanih drog v letih od 2015 do 2024 - pozitivni (urin)"/>
                  <wp:cNvGraphicFramePr/>
                  <a:graphic xmlns:a="http://schemas.openxmlformats.org/drawingml/2006/main">
                    <a:graphicData uri="http://schemas.openxmlformats.org/drawingml/2006/picture">
                      <pic:pic xmlns:pic="http://schemas.openxmlformats.org/drawingml/2006/picture">
                        <pic:nvPicPr>
                          <pic:cNvPr id="37" name="img21.png"/>
                          <pic:cNvPicPr/>
                        </pic:nvPicPr>
                        <pic:blipFill>
                          <a:blip r:embed="rId64" cstate="print"/>
                          <a:stretch>
                            <a:fillRect/>
                          </a:stretch>
                        </pic:blipFill>
                        <pic:spPr>
                          <a:xfrm>
                            <a:off x="0" y="0"/>
                            <a:ext cx="1080000" cy="165600"/>
                          </a:xfrm>
                          <a:prstGeom prst="rect">
                            <a:avLst/>
                          </a:prstGeom>
                        </pic:spPr>
                      </pic:pic>
                    </a:graphicData>
                  </a:graphic>
                </wp:inline>
              </w:drawing>
            </w:r>
          </w:p>
        </w:tc>
      </w:tr>
      <w:tr w:rsidR="0083748A" w:rsidRPr="00A56AD8" w14:paraId="3F098AD3"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0AE4E9" w14:textId="77777777" w:rsidR="00A56AD8" w:rsidRPr="00A56AD8" w:rsidRDefault="00A56AD8" w:rsidP="0083748A">
            <w:pPr>
              <w:rPr>
                <w:szCs w:val="14"/>
              </w:rPr>
            </w:pPr>
            <w:r w:rsidRPr="00A56AD8">
              <w:rPr>
                <w:rFonts w:eastAsia="Tahoma"/>
                <w:color w:val="000000"/>
                <w:szCs w:val="14"/>
              </w:rPr>
              <w:t>- negativen (urin)</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FCB328" w14:textId="77777777" w:rsidR="00A56AD8" w:rsidRPr="0083748A" w:rsidRDefault="00A56AD8" w:rsidP="00A56AD8">
            <w:pPr>
              <w:jc w:val="right"/>
              <w:rPr>
                <w:szCs w:val="14"/>
              </w:rPr>
            </w:pPr>
            <w:r w:rsidRPr="0083748A">
              <w:rPr>
                <w:rFonts w:eastAsia="Tahoma"/>
                <w:color w:val="000000"/>
                <w:szCs w:val="14"/>
              </w:rPr>
              <w:t>16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71F0C0" w14:textId="77777777" w:rsidR="00A56AD8" w:rsidRPr="0083748A" w:rsidRDefault="00A56AD8" w:rsidP="00A56AD8">
            <w:pPr>
              <w:jc w:val="right"/>
              <w:rPr>
                <w:szCs w:val="14"/>
              </w:rPr>
            </w:pPr>
            <w:r w:rsidRPr="0083748A">
              <w:rPr>
                <w:rFonts w:eastAsia="Tahoma"/>
                <w:color w:val="000000"/>
                <w:szCs w:val="14"/>
              </w:rPr>
              <w:t>15</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2DF32E" w14:textId="77777777" w:rsidR="00A56AD8" w:rsidRPr="0083748A" w:rsidRDefault="00A56AD8" w:rsidP="00A56AD8">
            <w:pPr>
              <w:jc w:val="right"/>
              <w:rPr>
                <w:szCs w:val="14"/>
              </w:rPr>
            </w:pPr>
            <w:r w:rsidRPr="0083748A">
              <w:rPr>
                <w:rFonts w:eastAsia="Tahoma"/>
                <w:color w:val="000000"/>
                <w:szCs w:val="14"/>
              </w:rPr>
              <w:t>24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D70840" w14:textId="77777777" w:rsidR="00A56AD8" w:rsidRPr="0083748A" w:rsidRDefault="00A56AD8" w:rsidP="00A56AD8">
            <w:pPr>
              <w:jc w:val="right"/>
              <w:rPr>
                <w:szCs w:val="14"/>
              </w:rPr>
            </w:pPr>
            <w:r w:rsidRPr="0083748A">
              <w:rPr>
                <w:rFonts w:eastAsia="Tahoma"/>
                <w:color w:val="000000"/>
                <w:szCs w:val="14"/>
              </w:rPr>
              <w:t>22</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643F3D" w14:textId="77777777" w:rsidR="00A56AD8" w:rsidRPr="0083748A" w:rsidRDefault="00A56AD8" w:rsidP="00A56AD8">
            <w:pPr>
              <w:jc w:val="right"/>
              <w:rPr>
                <w:szCs w:val="14"/>
              </w:rPr>
            </w:pPr>
            <w:r w:rsidRPr="0083748A">
              <w:rPr>
                <w:rFonts w:eastAsia="Tahoma"/>
                <w:color w:val="000000"/>
                <w:szCs w:val="14"/>
              </w:rPr>
              <w:t>14</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DAE5A4" w14:textId="77777777" w:rsidR="00A56AD8" w:rsidRPr="0083748A" w:rsidRDefault="00A56AD8" w:rsidP="00A56AD8">
            <w:pPr>
              <w:jc w:val="right"/>
              <w:rPr>
                <w:szCs w:val="14"/>
              </w:rPr>
            </w:pPr>
            <w:r w:rsidRPr="0083748A">
              <w:rPr>
                <w:rFonts w:eastAsia="Tahoma"/>
                <w:color w:val="000000"/>
                <w:szCs w:val="14"/>
              </w:rPr>
              <w:t>24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A8C6A7" w14:textId="77777777" w:rsidR="00A56AD8" w:rsidRPr="0083748A" w:rsidRDefault="00A56AD8" w:rsidP="00A56AD8">
            <w:pPr>
              <w:jc w:val="right"/>
              <w:rPr>
                <w:szCs w:val="14"/>
              </w:rPr>
            </w:pPr>
            <w:r w:rsidRPr="0083748A">
              <w:rPr>
                <w:rFonts w:eastAsia="Tahoma"/>
                <w:color w:val="000000"/>
                <w:szCs w:val="14"/>
              </w:rPr>
              <w:t>22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D9DB19" w14:textId="77777777" w:rsidR="00A56AD8" w:rsidRPr="0083748A" w:rsidRDefault="00A56AD8" w:rsidP="00A56AD8">
            <w:pPr>
              <w:jc w:val="right"/>
              <w:rPr>
                <w:szCs w:val="14"/>
              </w:rPr>
            </w:pPr>
            <w:r w:rsidRPr="0083748A">
              <w:rPr>
                <w:rFonts w:eastAsia="Tahoma"/>
                <w:color w:val="000000"/>
                <w:szCs w:val="14"/>
              </w:rPr>
              <w:t>18</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B70D2C" w14:textId="77777777" w:rsidR="00A56AD8" w:rsidRPr="0083748A" w:rsidRDefault="00A56AD8" w:rsidP="00A56AD8">
            <w:pPr>
              <w:jc w:val="right"/>
              <w:rPr>
                <w:szCs w:val="14"/>
              </w:rPr>
            </w:pPr>
            <w:r w:rsidRPr="0083748A">
              <w:rPr>
                <w:rFonts w:eastAsia="Tahoma"/>
                <w:color w:val="000000"/>
                <w:szCs w:val="14"/>
              </w:rPr>
              <w:t>15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812893" w14:textId="77777777" w:rsidR="00A56AD8" w:rsidRPr="0083748A" w:rsidRDefault="00A56AD8" w:rsidP="00A56AD8">
            <w:pPr>
              <w:jc w:val="right"/>
              <w:rPr>
                <w:szCs w:val="14"/>
              </w:rPr>
            </w:pPr>
            <w:r w:rsidRPr="0083748A">
              <w:rPr>
                <w:rFonts w:eastAsia="Tahoma"/>
                <w:color w:val="000000"/>
                <w:szCs w:val="14"/>
              </w:rPr>
              <w:t>21</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AFE7634" w14:textId="77777777" w:rsidR="00A56AD8" w:rsidRPr="00A56AD8" w:rsidRDefault="00A56AD8" w:rsidP="00A56AD8">
            <w:pPr>
              <w:jc w:val="center"/>
              <w:rPr>
                <w:szCs w:val="14"/>
              </w:rPr>
            </w:pPr>
            <w:r w:rsidRPr="00A56AD8">
              <w:rPr>
                <w:noProof/>
                <w:szCs w:val="14"/>
              </w:rPr>
              <w:drawing>
                <wp:inline distT="0" distB="0" distL="0" distR="0" wp14:anchorId="7FBB2B54" wp14:editId="22188F54">
                  <wp:extent cx="1080000" cy="165600"/>
                  <wp:effectExtent l="0" t="0" r="0" b="0"/>
                  <wp:docPr id="66" name="img22.png" descr="graf Število odrejenih strokovnih pregledov zaradi prepovedanih drog v letih od 2015 do 2024 - negativni (urin)"/>
                  <wp:cNvGraphicFramePr/>
                  <a:graphic xmlns:a="http://schemas.openxmlformats.org/drawingml/2006/main">
                    <a:graphicData uri="http://schemas.openxmlformats.org/drawingml/2006/picture">
                      <pic:pic xmlns:pic="http://schemas.openxmlformats.org/drawingml/2006/picture">
                        <pic:nvPicPr>
                          <pic:cNvPr id="39" name="img22.png"/>
                          <pic:cNvPicPr/>
                        </pic:nvPicPr>
                        <pic:blipFill>
                          <a:blip r:embed="rId65" cstate="print"/>
                          <a:stretch>
                            <a:fillRect/>
                          </a:stretch>
                        </pic:blipFill>
                        <pic:spPr>
                          <a:xfrm>
                            <a:off x="0" y="0"/>
                            <a:ext cx="1080000" cy="165600"/>
                          </a:xfrm>
                          <a:prstGeom prst="rect">
                            <a:avLst/>
                          </a:prstGeom>
                        </pic:spPr>
                      </pic:pic>
                    </a:graphicData>
                  </a:graphic>
                </wp:inline>
              </w:drawing>
            </w:r>
          </w:p>
        </w:tc>
      </w:tr>
      <w:tr w:rsidR="0083748A" w:rsidRPr="00A56AD8" w14:paraId="7037722C"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1F83B6" w14:textId="77777777" w:rsidR="00A56AD8" w:rsidRPr="00A56AD8" w:rsidRDefault="00A56AD8" w:rsidP="0083748A">
            <w:pPr>
              <w:rPr>
                <w:szCs w:val="14"/>
              </w:rPr>
            </w:pPr>
            <w:r w:rsidRPr="00A56AD8">
              <w:rPr>
                <w:rFonts w:eastAsia="Tahoma"/>
                <w:color w:val="000000"/>
                <w:szCs w:val="14"/>
              </w:rPr>
              <w:t>- odklonjen (urin)</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0CCCC3" w14:textId="77777777" w:rsidR="00A56AD8" w:rsidRPr="0083748A" w:rsidRDefault="00A56AD8" w:rsidP="00A56AD8">
            <w:pPr>
              <w:jc w:val="right"/>
              <w:rPr>
                <w:szCs w:val="14"/>
              </w:rPr>
            </w:pPr>
            <w:r w:rsidRPr="0083748A">
              <w:rPr>
                <w:rFonts w:eastAsia="Tahoma"/>
                <w:color w:val="000000"/>
                <w:szCs w:val="14"/>
              </w:rPr>
              <w:t>56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182131" w14:textId="77777777" w:rsidR="00A56AD8" w:rsidRPr="0083748A" w:rsidRDefault="00A56AD8" w:rsidP="00A56AD8">
            <w:pPr>
              <w:jc w:val="right"/>
              <w:rPr>
                <w:szCs w:val="14"/>
              </w:rPr>
            </w:pPr>
            <w:r w:rsidRPr="0083748A">
              <w:rPr>
                <w:rFonts w:eastAsia="Tahoma"/>
                <w:color w:val="000000"/>
                <w:szCs w:val="14"/>
              </w:rPr>
              <w:t>76</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BE3229" w14:textId="77777777" w:rsidR="00A56AD8" w:rsidRPr="0083748A" w:rsidRDefault="00A56AD8" w:rsidP="00A56AD8">
            <w:pPr>
              <w:jc w:val="right"/>
              <w:rPr>
                <w:szCs w:val="14"/>
              </w:rPr>
            </w:pPr>
            <w:r w:rsidRPr="0083748A">
              <w:rPr>
                <w:rFonts w:eastAsia="Tahoma"/>
                <w:color w:val="000000"/>
                <w:szCs w:val="14"/>
              </w:rPr>
              <w:t>196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97352B" w14:textId="77777777" w:rsidR="00A56AD8" w:rsidRPr="0083748A" w:rsidRDefault="00A56AD8" w:rsidP="00A56AD8">
            <w:pPr>
              <w:jc w:val="right"/>
              <w:rPr>
                <w:szCs w:val="14"/>
              </w:rPr>
            </w:pPr>
            <w:r w:rsidRPr="0083748A">
              <w:rPr>
                <w:rFonts w:eastAsia="Tahoma"/>
                <w:color w:val="000000"/>
                <w:szCs w:val="14"/>
              </w:rPr>
              <w:t>156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DFB094" w14:textId="77777777" w:rsidR="00A56AD8" w:rsidRPr="0083748A" w:rsidRDefault="00A56AD8" w:rsidP="00A56AD8">
            <w:pPr>
              <w:jc w:val="right"/>
              <w:rPr>
                <w:szCs w:val="14"/>
              </w:rPr>
            </w:pPr>
            <w:r w:rsidRPr="0083748A">
              <w:rPr>
                <w:rFonts w:eastAsia="Tahoma"/>
                <w:color w:val="000000"/>
                <w:szCs w:val="14"/>
              </w:rPr>
              <w:t>181</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5DE47" w14:textId="77777777" w:rsidR="00A56AD8" w:rsidRPr="0083748A" w:rsidRDefault="00A56AD8" w:rsidP="00A56AD8">
            <w:pPr>
              <w:jc w:val="right"/>
              <w:rPr>
                <w:szCs w:val="14"/>
              </w:rPr>
            </w:pPr>
            <w:r w:rsidRPr="0083748A">
              <w:rPr>
                <w:rFonts w:eastAsia="Tahoma"/>
                <w:color w:val="000000"/>
                <w:szCs w:val="14"/>
              </w:rPr>
              <w:t>183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AD32B1" w14:textId="77777777" w:rsidR="00A56AD8" w:rsidRPr="0083748A" w:rsidRDefault="00A56AD8" w:rsidP="00A56AD8">
            <w:pPr>
              <w:jc w:val="right"/>
              <w:rPr>
                <w:szCs w:val="14"/>
              </w:rPr>
            </w:pPr>
            <w:r w:rsidRPr="0083748A">
              <w:rPr>
                <w:rFonts w:eastAsia="Tahoma"/>
                <w:color w:val="000000"/>
                <w:szCs w:val="14"/>
              </w:rPr>
              <w:t>157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7E9588" w14:textId="77777777" w:rsidR="00A56AD8" w:rsidRPr="0083748A" w:rsidRDefault="00A56AD8" w:rsidP="00A56AD8">
            <w:pPr>
              <w:jc w:val="right"/>
              <w:rPr>
                <w:szCs w:val="14"/>
              </w:rPr>
            </w:pPr>
            <w:r w:rsidRPr="0083748A">
              <w:rPr>
                <w:rFonts w:eastAsia="Tahoma"/>
                <w:color w:val="000000"/>
                <w:szCs w:val="14"/>
              </w:rPr>
              <w:t>147</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3B4517" w14:textId="77777777" w:rsidR="00A56AD8" w:rsidRPr="0083748A" w:rsidRDefault="00A56AD8" w:rsidP="00A56AD8">
            <w:pPr>
              <w:jc w:val="right"/>
              <w:rPr>
                <w:szCs w:val="14"/>
              </w:rPr>
            </w:pPr>
            <w:r w:rsidRPr="0083748A">
              <w:rPr>
                <w:rFonts w:eastAsia="Tahoma"/>
                <w:color w:val="000000"/>
                <w:szCs w:val="14"/>
              </w:rPr>
              <w:t>147</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D67684" w14:textId="77777777" w:rsidR="00A56AD8" w:rsidRPr="0083748A" w:rsidRDefault="00A56AD8" w:rsidP="00A56AD8">
            <w:pPr>
              <w:jc w:val="right"/>
              <w:rPr>
                <w:szCs w:val="14"/>
              </w:rPr>
            </w:pPr>
            <w:r w:rsidRPr="0083748A">
              <w:rPr>
                <w:rFonts w:eastAsia="Tahoma"/>
                <w:color w:val="000000"/>
                <w:szCs w:val="14"/>
              </w:rPr>
              <w:t>164</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28DAD1F" w14:textId="77777777" w:rsidR="00A56AD8" w:rsidRPr="00A56AD8" w:rsidRDefault="00A56AD8" w:rsidP="00A56AD8">
            <w:pPr>
              <w:jc w:val="center"/>
              <w:rPr>
                <w:szCs w:val="14"/>
              </w:rPr>
            </w:pPr>
            <w:r w:rsidRPr="00A56AD8">
              <w:rPr>
                <w:noProof/>
                <w:szCs w:val="14"/>
              </w:rPr>
              <w:drawing>
                <wp:inline distT="0" distB="0" distL="0" distR="0" wp14:anchorId="4EA4F76B" wp14:editId="01F89668">
                  <wp:extent cx="1080000" cy="165600"/>
                  <wp:effectExtent l="0" t="0" r="0" b="0"/>
                  <wp:docPr id="67" name="img23.png" descr="graf Število odrejenih strokovnih pregledov zaradi prepovedanih drog v letih od 2015 do 2024 - odklonjeni (urin)"/>
                  <wp:cNvGraphicFramePr/>
                  <a:graphic xmlns:a="http://schemas.openxmlformats.org/drawingml/2006/main">
                    <a:graphicData uri="http://schemas.openxmlformats.org/drawingml/2006/picture">
                      <pic:pic xmlns:pic="http://schemas.openxmlformats.org/drawingml/2006/picture">
                        <pic:nvPicPr>
                          <pic:cNvPr id="41" name="img23.png"/>
                          <pic:cNvPicPr/>
                        </pic:nvPicPr>
                        <pic:blipFill>
                          <a:blip r:embed="rId66" cstate="print"/>
                          <a:stretch>
                            <a:fillRect/>
                          </a:stretch>
                        </pic:blipFill>
                        <pic:spPr>
                          <a:xfrm>
                            <a:off x="0" y="0"/>
                            <a:ext cx="1080000" cy="165600"/>
                          </a:xfrm>
                          <a:prstGeom prst="rect">
                            <a:avLst/>
                          </a:prstGeom>
                        </pic:spPr>
                      </pic:pic>
                    </a:graphicData>
                  </a:graphic>
                </wp:inline>
              </w:drawing>
            </w:r>
          </w:p>
        </w:tc>
      </w:tr>
      <w:tr w:rsidR="00A56AD8" w:rsidRPr="00A56AD8" w14:paraId="7271DD63" w14:textId="77777777" w:rsidTr="00CC16DA">
        <w:trPr>
          <w:trHeight w:val="182"/>
        </w:trPr>
        <w:tc>
          <w:tcPr>
            <w:tcW w:w="9054" w:type="dxa"/>
            <w:gridSpan w:val="12"/>
            <w:tcBorders>
              <w:top w:val="single" w:sz="4" w:space="0" w:color="auto"/>
              <w:left w:val="single" w:sz="7" w:space="0" w:color="000000"/>
              <w:bottom w:val="single" w:sz="4" w:space="0" w:color="auto"/>
              <w:right w:val="single" w:sz="7" w:space="0" w:color="000000"/>
            </w:tcBorders>
            <w:tcMar>
              <w:top w:w="39" w:type="dxa"/>
              <w:left w:w="39" w:type="dxa"/>
              <w:bottom w:w="39" w:type="dxa"/>
              <w:right w:w="39" w:type="dxa"/>
            </w:tcMar>
            <w:vAlign w:val="center"/>
          </w:tcPr>
          <w:p w14:paraId="1A24021D" w14:textId="77777777" w:rsidR="00A56AD8" w:rsidRPr="0083748A" w:rsidRDefault="00A56AD8" w:rsidP="00A56AD8">
            <w:pPr>
              <w:rPr>
                <w:szCs w:val="14"/>
              </w:rPr>
            </w:pPr>
            <w:r w:rsidRPr="0083748A">
              <w:rPr>
                <w:rFonts w:eastAsia="Tahoma"/>
                <w:b/>
                <w:color w:val="000000"/>
                <w:szCs w:val="14"/>
              </w:rPr>
              <w:t>Število pridržanih do iztreznitve</w:t>
            </w:r>
          </w:p>
        </w:tc>
      </w:tr>
      <w:tr w:rsidR="0083748A" w:rsidRPr="00A56AD8" w14:paraId="1C8C0037"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470A6A" w14:textId="77777777" w:rsidR="00A56AD8" w:rsidRPr="00A56AD8" w:rsidRDefault="00A56AD8" w:rsidP="0083748A">
            <w:pPr>
              <w:rPr>
                <w:szCs w:val="14"/>
              </w:rPr>
            </w:pPr>
            <w:r w:rsidRPr="00A56AD8">
              <w:rPr>
                <w:rFonts w:eastAsia="Tahoma"/>
                <w:color w:val="000000"/>
                <w:szCs w:val="14"/>
              </w:rPr>
              <w:t>- skupaj</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674A44" w14:textId="77777777" w:rsidR="00A56AD8" w:rsidRPr="0083748A" w:rsidRDefault="00A56AD8" w:rsidP="00A56AD8">
            <w:pPr>
              <w:jc w:val="right"/>
              <w:rPr>
                <w:szCs w:val="14"/>
              </w:rPr>
            </w:pPr>
            <w:r w:rsidRPr="0083748A">
              <w:rPr>
                <w:rFonts w:eastAsia="Tahoma"/>
                <w:color w:val="000000"/>
                <w:szCs w:val="14"/>
              </w:rPr>
              <w:t>82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98F0AA" w14:textId="77777777" w:rsidR="00A56AD8" w:rsidRPr="0083748A" w:rsidRDefault="00A56AD8" w:rsidP="00A56AD8">
            <w:pPr>
              <w:jc w:val="right"/>
              <w:rPr>
                <w:szCs w:val="14"/>
              </w:rPr>
            </w:pPr>
            <w:r w:rsidRPr="0083748A">
              <w:rPr>
                <w:rFonts w:eastAsia="Tahoma"/>
                <w:color w:val="000000"/>
                <w:szCs w:val="14"/>
              </w:rPr>
              <w:t>90</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557B0E" w14:textId="77777777" w:rsidR="00A56AD8" w:rsidRPr="0083748A" w:rsidRDefault="00A56AD8" w:rsidP="00A56AD8">
            <w:pPr>
              <w:jc w:val="right"/>
              <w:rPr>
                <w:szCs w:val="14"/>
              </w:rPr>
            </w:pPr>
            <w:r w:rsidRPr="0083748A">
              <w:rPr>
                <w:rFonts w:eastAsia="Tahoma"/>
                <w:color w:val="000000"/>
                <w:szCs w:val="14"/>
              </w:rPr>
              <w:t>89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5EA4FE" w14:textId="77777777" w:rsidR="00A56AD8" w:rsidRPr="0083748A" w:rsidRDefault="00A56AD8" w:rsidP="00A56AD8">
            <w:pPr>
              <w:jc w:val="right"/>
              <w:rPr>
                <w:szCs w:val="14"/>
              </w:rPr>
            </w:pPr>
            <w:r w:rsidRPr="0083748A">
              <w:rPr>
                <w:rFonts w:eastAsia="Tahoma"/>
                <w:color w:val="000000"/>
                <w:szCs w:val="14"/>
              </w:rPr>
              <w:t>76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CAD78" w14:textId="77777777" w:rsidR="00A56AD8" w:rsidRPr="0083748A" w:rsidRDefault="00A56AD8" w:rsidP="00A56AD8">
            <w:pPr>
              <w:jc w:val="right"/>
              <w:rPr>
                <w:szCs w:val="14"/>
              </w:rPr>
            </w:pPr>
            <w:r w:rsidRPr="0083748A">
              <w:rPr>
                <w:rFonts w:eastAsia="Tahoma"/>
                <w:color w:val="000000"/>
                <w:szCs w:val="14"/>
              </w:rPr>
              <w:t>83</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C79E8C" w14:textId="77777777" w:rsidR="00A56AD8" w:rsidRPr="0083748A" w:rsidRDefault="00A56AD8" w:rsidP="00A56AD8">
            <w:pPr>
              <w:jc w:val="right"/>
              <w:rPr>
                <w:szCs w:val="14"/>
              </w:rPr>
            </w:pPr>
            <w:r w:rsidRPr="0083748A">
              <w:rPr>
                <w:rFonts w:eastAsia="Tahoma"/>
                <w:color w:val="000000"/>
                <w:szCs w:val="14"/>
              </w:rPr>
              <w:t>63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1A456A" w14:textId="77777777" w:rsidR="00A56AD8" w:rsidRPr="0083748A" w:rsidRDefault="00A56AD8" w:rsidP="00A56AD8">
            <w:pPr>
              <w:jc w:val="right"/>
              <w:rPr>
                <w:szCs w:val="14"/>
              </w:rPr>
            </w:pPr>
            <w:r w:rsidRPr="0083748A">
              <w:rPr>
                <w:rFonts w:eastAsia="Tahoma"/>
                <w:color w:val="000000"/>
                <w:szCs w:val="14"/>
              </w:rPr>
              <w:t>82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E5C436" w14:textId="77777777" w:rsidR="00A56AD8" w:rsidRPr="0083748A" w:rsidRDefault="00A56AD8" w:rsidP="00A56AD8">
            <w:pPr>
              <w:jc w:val="right"/>
              <w:rPr>
                <w:szCs w:val="14"/>
              </w:rPr>
            </w:pPr>
            <w:r w:rsidRPr="0083748A">
              <w:rPr>
                <w:rFonts w:eastAsia="Tahoma"/>
                <w:color w:val="000000"/>
                <w:szCs w:val="14"/>
              </w:rPr>
              <w:t>70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A4F0C7" w14:textId="77777777" w:rsidR="00A56AD8" w:rsidRPr="0083748A" w:rsidRDefault="00A56AD8" w:rsidP="00A56AD8">
            <w:pPr>
              <w:jc w:val="right"/>
              <w:rPr>
                <w:szCs w:val="14"/>
              </w:rPr>
            </w:pPr>
            <w:r w:rsidRPr="0083748A">
              <w:rPr>
                <w:rFonts w:eastAsia="Tahoma"/>
                <w:color w:val="000000"/>
                <w:szCs w:val="14"/>
              </w:rPr>
              <w:t>121</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B60618" w14:textId="77777777" w:rsidR="00A56AD8" w:rsidRPr="0083748A" w:rsidRDefault="00A56AD8" w:rsidP="00A56AD8">
            <w:pPr>
              <w:jc w:val="right"/>
              <w:rPr>
                <w:szCs w:val="14"/>
              </w:rPr>
            </w:pPr>
            <w:r w:rsidRPr="0083748A">
              <w:rPr>
                <w:rFonts w:eastAsia="Tahoma"/>
                <w:color w:val="000000"/>
                <w:szCs w:val="14"/>
              </w:rPr>
              <w:t>118</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1148DAD" w14:textId="77777777" w:rsidR="00A56AD8" w:rsidRPr="00A56AD8" w:rsidRDefault="00A56AD8" w:rsidP="00A56AD8">
            <w:pPr>
              <w:jc w:val="center"/>
              <w:rPr>
                <w:szCs w:val="14"/>
              </w:rPr>
            </w:pPr>
            <w:r w:rsidRPr="00A56AD8">
              <w:rPr>
                <w:noProof/>
                <w:szCs w:val="14"/>
              </w:rPr>
              <w:drawing>
                <wp:inline distT="0" distB="0" distL="0" distR="0" wp14:anchorId="12AE2E4C" wp14:editId="4A803DE3">
                  <wp:extent cx="1080000" cy="165600"/>
                  <wp:effectExtent l="0" t="0" r="0" b="0"/>
                  <wp:docPr id="68" name="img24.png" descr="graf Število pridržanih do iztreznitve v letih od 2015 do 2024 - skupaj"/>
                  <wp:cNvGraphicFramePr/>
                  <a:graphic xmlns:a="http://schemas.openxmlformats.org/drawingml/2006/main">
                    <a:graphicData uri="http://schemas.openxmlformats.org/drawingml/2006/picture">
                      <pic:pic xmlns:pic="http://schemas.openxmlformats.org/drawingml/2006/picture">
                        <pic:nvPicPr>
                          <pic:cNvPr id="43" name="img24.png"/>
                          <pic:cNvPicPr/>
                        </pic:nvPicPr>
                        <pic:blipFill>
                          <a:blip r:embed="rId67" cstate="print"/>
                          <a:stretch>
                            <a:fillRect/>
                          </a:stretch>
                        </pic:blipFill>
                        <pic:spPr>
                          <a:xfrm>
                            <a:off x="0" y="0"/>
                            <a:ext cx="1080000" cy="165600"/>
                          </a:xfrm>
                          <a:prstGeom prst="rect">
                            <a:avLst/>
                          </a:prstGeom>
                        </pic:spPr>
                      </pic:pic>
                    </a:graphicData>
                  </a:graphic>
                </wp:inline>
              </w:drawing>
            </w:r>
          </w:p>
        </w:tc>
      </w:tr>
      <w:tr w:rsidR="0083748A" w:rsidRPr="00A56AD8" w14:paraId="11D8AD02"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F0F3B4" w14:textId="77777777" w:rsidR="00A56AD8" w:rsidRPr="00A56AD8" w:rsidRDefault="00A56AD8" w:rsidP="0083748A">
            <w:pPr>
              <w:rPr>
                <w:szCs w:val="14"/>
              </w:rPr>
            </w:pPr>
            <w:r w:rsidRPr="00A56AD8">
              <w:rPr>
                <w:rFonts w:eastAsia="Tahoma"/>
                <w:color w:val="000000"/>
                <w:szCs w:val="14"/>
              </w:rPr>
              <w:t>- po ZPrCP</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C2234C" w14:textId="77777777" w:rsidR="00A56AD8" w:rsidRPr="0083748A" w:rsidRDefault="00A56AD8" w:rsidP="00A56AD8">
            <w:pPr>
              <w:jc w:val="right"/>
              <w:rPr>
                <w:szCs w:val="14"/>
              </w:rPr>
            </w:pPr>
            <w:r w:rsidRPr="0083748A">
              <w:rPr>
                <w:rFonts w:eastAsia="Tahoma"/>
                <w:color w:val="000000"/>
                <w:szCs w:val="14"/>
              </w:rPr>
              <w:t>67</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D0EB75" w14:textId="77777777" w:rsidR="00A56AD8" w:rsidRPr="0083748A" w:rsidRDefault="00A56AD8" w:rsidP="00A56AD8">
            <w:pPr>
              <w:jc w:val="right"/>
              <w:rPr>
                <w:szCs w:val="14"/>
              </w:rPr>
            </w:pPr>
            <w:r w:rsidRPr="0083748A">
              <w:rPr>
                <w:rFonts w:eastAsia="Tahoma"/>
                <w:color w:val="000000"/>
                <w:szCs w:val="14"/>
              </w:rPr>
              <w:t>75</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E5C0F8" w14:textId="77777777" w:rsidR="00A56AD8" w:rsidRPr="0083748A" w:rsidRDefault="00A56AD8" w:rsidP="00A56AD8">
            <w:pPr>
              <w:jc w:val="right"/>
              <w:rPr>
                <w:szCs w:val="14"/>
              </w:rPr>
            </w:pPr>
            <w:r w:rsidRPr="0083748A">
              <w:rPr>
                <w:rFonts w:eastAsia="Tahoma"/>
                <w:color w:val="000000"/>
                <w:szCs w:val="14"/>
              </w:rPr>
              <w:t>76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28BF4A" w14:textId="77777777" w:rsidR="00A56AD8" w:rsidRPr="0083748A" w:rsidRDefault="00A56AD8" w:rsidP="00A56AD8">
            <w:pPr>
              <w:jc w:val="right"/>
              <w:rPr>
                <w:szCs w:val="14"/>
              </w:rPr>
            </w:pPr>
            <w:r w:rsidRPr="0083748A">
              <w:rPr>
                <w:rFonts w:eastAsia="Tahoma"/>
                <w:color w:val="000000"/>
                <w:szCs w:val="14"/>
              </w:rPr>
              <w:t>50</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3F4184" w14:textId="77777777" w:rsidR="00A56AD8" w:rsidRPr="0083748A" w:rsidRDefault="00A56AD8" w:rsidP="00A56AD8">
            <w:pPr>
              <w:jc w:val="right"/>
              <w:rPr>
                <w:szCs w:val="14"/>
              </w:rPr>
            </w:pPr>
            <w:r w:rsidRPr="0083748A">
              <w:rPr>
                <w:rFonts w:eastAsia="Tahoma"/>
                <w:color w:val="000000"/>
                <w:szCs w:val="14"/>
              </w:rPr>
              <w:t>58</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C1314D" w14:textId="77777777" w:rsidR="00A56AD8" w:rsidRPr="0083748A" w:rsidRDefault="00A56AD8" w:rsidP="00A56AD8">
            <w:pPr>
              <w:jc w:val="right"/>
              <w:rPr>
                <w:szCs w:val="14"/>
              </w:rPr>
            </w:pPr>
            <w:r w:rsidRPr="0083748A">
              <w:rPr>
                <w:rFonts w:eastAsia="Tahoma"/>
                <w:color w:val="000000"/>
                <w:szCs w:val="14"/>
              </w:rPr>
              <w:t>51</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8D5AB2" w14:textId="77777777" w:rsidR="00A56AD8" w:rsidRPr="0083748A" w:rsidRDefault="00A56AD8" w:rsidP="00A56AD8">
            <w:pPr>
              <w:jc w:val="right"/>
              <w:rPr>
                <w:szCs w:val="14"/>
              </w:rPr>
            </w:pPr>
            <w:r w:rsidRPr="0083748A">
              <w:rPr>
                <w:rFonts w:eastAsia="Tahoma"/>
                <w:color w:val="000000"/>
                <w:szCs w:val="14"/>
              </w:rPr>
              <w:t>64</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DD4518" w14:textId="77777777" w:rsidR="00A56AD8" w:rsidRPr="0083748A" w:rsidRDefault="00A56AD8" w:rsidP="00A56AD8">
            <w:pPr>
              <w:jc w:val="right"/>
              <w:rPr>
                <w:szCs w:val="14"/>
              </w:rPr>
            </w:pPr>
            <w:r w:rsidRPr="0083748A">
              <w:rPr>
                <w:rFonts w:eastAsia="Tahoma"/>
                <w:color w:val="000000"/>
                <w:szCs w:val="14"/>
              </w:rPr>
              <w:t>57</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B068CF" w14:textId="77777777" w:rsidR="00A56AD8" w:rsidRPr="0083748A" w:rsidRDefault="00A56AD8" w:rsidP="00A56AD8">
            <w:pPr>
              <w:jc w:val="right"/>
              <w:rPr>
                <w:szCs w:val="14"/>
              </w:rPr>
            </w:pPr>
            <w:r w:rsidRPr="0083748A">
              <w:rPr>
                <w:rFonts w:eastAsia="Tahoma"/>
                <w:color w:val="000000"/>
                <w:szCs w:val="14"/>
              </w:rPr>
              <w:t>108</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B1A4CB" w14:textId="77777777" w:rsidR="00A56AD8" w:rsidRPr="0083748A" w:rsidRDefault="00A56AD8" w:rsidP="00A56AD8">
            <w:pPr>
              <w:jc w:val="right"/>
              <w:rPr>
                <w:szCs w:val="14"/>
              </w:rPr>
            </w:pPr>
            <w:r w:rsidRPr="0083748A">
              <w:rPr>
                <w:rFonts w:eastAsia="Tahoma"/>
                <w:color w:val="000000"/>
                <w:szCs w:val="14"/>
              </w:rPr>
              <w:t>109</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40BC02F" w14:textId="77777777" w:rsidR="00A56AD8" w:rsidRPr="00A56AD8" w:rsidRDefault="00A56AD8" w:rsidP="00A56AD8">
            <w:pPr>
              <w:jc w:val="center"/>
              <w:rPr>
                <w:szCs w:val="14"/>
              </w:rPr>
            </w:pPr>
            <w:r w:rsidRPr="00A56AD8">
              <w:rPr>
                <w:noProof/>
                <w:szCs w:val="14"/>
              </w:rPr>
              <w:drawing>
                <wp:inline distT="0" distB="0" distL="0" distR="0" wp14:anchorId="1E8D4D27" wp14:editId="2213673F">
                  <wp:extent cx="1080000" cy="165600"/>
                  <wp:effectExtent l="0" t="0" r="0" b="0"/>
                  <wp:docPr id="44" name="img25.png" descr="graf Število pridržanih do iztreznitve v letih od 2015 do 2024 - po ZPrCP"/>
                  <wp:cNvGraphicFramePr/>
                  <a:graphic xmlns:a="http://schemas.openxmlformats.org/drawingml/2006/main">
                    <a:graphicData uri="http://schemas.openxmlformats.org/drawingml/2006/picture">
                      <pic:pic xmlns:pic="http://schemas.openxmlformats.org/drawingml/2006/picture">
                        <pic:nvPicPr>
                          <pic:cNvPr id="45" name="img25.png"/>
                          <pic:cNvPicPr/>
                        </pic:nvPicPr>
                        <pic:blipFill>
                          <a:blip r:embed="rId68" cstate="print"/>
                          <a:stretch>
                            <a:fillRect/>
                          </a:stretch>
                        </pic:blipFill>
                        <pic:spPr>
                          <a:xfrm>
                            <a:off x="0" y="0"/>
                            <a:ext cx="1080000" cy="165600"/>
                          </a:xfrm>
                          <a:prstGeom prst="rect">
                            <a:avLst/>
                          </a:prstGeom>
                        </pic:spPr>
                      </pic:pic>
                    </a:graphicData>
                  </a:graphic>
                </wp:inline>
              </w:drawing>
            </w:r>
          </w:p>
        </w:tc>
      </w:tr>
      <w:tr w:rsidR="0083748A" w:rsidRPr="00A56AD8" w14:paraId="58596403"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71E8B6" w14:textId="77777777" w:rsidR="00A56AD8" w:rsidRPr="00A56AD8" w:rsidRDefault="00A56AD8" w:rsidP="0083748A">
            <w:pPr>
              <w:rPr>
                <w:szCs w:val="14"/>
              </w:rPr>
            </w:pPr>
            <w:r w:rsidRPr="00A56AD8">
              <w:rPr>
                <w:rFonts w:eastAsia="Tahoma"/>
                <w:color w:val="000000"/>
                <w:szCs w:val="14"/>
              </w:rPr>
              <w:t>- po ZP1</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F976CA" w14:textId="77777777" w:rsidR="00A56AD8" w:rsidRPr="0083748A" w:rsidRDefault="00A56AD8" w:rsidP="00A56AD8">
            <w:pPr>
              <w:jc w:val="right"/>
              <w:rPr>
                <w:szCs w:val="14"/>
              </w:rPr>
            </w:pPr>
            <w:r w:rsidRPr="0083748A">
              <w:rPr>
                <w:rFonts w:eastAsia="Tahoma"/>
                <w:color w:val="000000"/>
                <w:szCs w:val="14"/>
              </w:rPr>
              <w:t>15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4F1A12" w14:textId="77777777" w:rsidR="00A56AD8" w:rsidRPr="0083748A" w:rsidRDefault="00A56AD8" w:rsidP="00A56AD8">
            <w:pPr>
              <w:jc w:val="right"/>
              <w:rPr>
                <w:szCs w:val="14"/>
              </w:rPr>
            </w:pPr>
            <w:r w:rsidRPr="0083748A">
              <w:rPr>
                <w:rFonts w:eastAsia="Tahoma"/>
                <w:color w:val="000000"/>
                <w:szCs w:val="14"/>
              </w:rPr>
              <w:t>15</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A7F397" w14:textId="77777777" w:rsidR="00A56AD8" w:rsidRPr="0083748A" w:rsidRDefault="00A56AD8" w:rsidP="00A56AD8">
            <w:pPr>
              <w:jc w:val="right"/>
              <w:rPr>
                <w:szCs w:val="14"/>
              </w:rPr>
            </w:pPr>
            <w:r w:rsidRPr="0083748A">
              <w:rPr>
                <w:rFonts w:eastAsia="Tahoma"/>
                <w:color w:val="000000"/>
                <w:szCs w:val="14"/>
              </w:rPr>
              <w:t>13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38B389" w14:textId="77777777" w:rsidR="00A56AD8" w:rsidRPr="0083748A" w:rsidRDefault="00A56AD8" w:rsidP="00A56AD8">
            <w:pPr>
              <w:jc w:val="right"/>
              <w:rPr>
                <w:szCs w:val="14"/>
              </w:rPr>
            </w:pPr>
            <w:r w:rsidRPr="0083748A">
              <w:rPr>
                <w:rFonts w:eastAsia="Tahoma"/>
                <w:color w:val="000000"/>
                <w:szCs w:val="14"/>
              </w:rPr>
              <w:t>26</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4C53C8" w14:textId="77777777" w:rsidR="00A56AD8" w:rsidRPr="0083748A" w:rsidRDefault="00A56AD8" w:rsidP="00A56AD8">
            <w:pPr>
              <w:jc w:val="right"/>
              <w:rPr>
                <w:szCs w:val="14"/>
              </w:rPr>
            </w:pPr>
            <w:r w:rsidRPr="0083748A">
              <w:rPr>
                <w:rFonts w:eastAsia="Tahoma"/>
                <w:color w:val="000000"/>
                <w:szCs w:val="14"/>
              </w:rPr>
              <w:t>25</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36DE4C" w14:textId="77777777" w:rsidR="00A56AD8" w:rsidRPr="0083748A" w:rsidRDefault="00A56AD8" w:rsidP="00A56AD8">
            <w:pPr>
              <w:jc w:val="right"/>
              <w:rPr>
                <w:szCs w:val="14"/>
              </w:rPr>
            </w:pPr>
            <w:r w:rsidRPr="0083748A">
              <w:rPr>
                <w:rFonts w:eastAsia="Tahoma"/>
                <w:color w:val="000000"/>
                <w:szCs w:val="14"/>
              </w:rPr>
              <w:t>12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FADDC1" w14:textId="77777777" w:rsidR="00A56AD8" w:rsidRPr="0083748A" w:rsidRDefault="00A56AD8" w:rsidP="00A56AD8">
            <w:pPr>
              <w:jc w:val="right"/>
              <w:rPr>
                <w:szCs w:val="14"/>
              </w:rPr>
            </w:pPr>
            <w:r w:rsidRPr="0083748A">
              <w:rPr>
                <w:rFonts w:eastAsia="Tahoma"/>
                <w:color w:val="000000"/>
                <w:szCs w:val="14"/>
              </w:rPr>
              <w:t>18</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1A2549" w14:textId="77777777" w:rsidR="00A56AD8" w:rsidRPr="0083748A" w:rsidRDefault="00A56AD8" w:rsidP="00A56AD8">
            <w:pPr>
              <w:jc w:val="right"/>
              <w:rPr>
                <w:szCs w:val="14"/>
              </w:rPr>
            </w:pPr>
            <w:r w:rsidRPr="0083748A">
              <w:rPr>
                <w:rFonts w:eastAsia="Tahoma"/>
                <w:color w:val="000000"/>
                <w:szCs w:val="14"/>
              </w:rPr>
              <w:t>13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1511C7" w14:textId="77777777" w:rsidR="00A56AD8" w:rsidRPr="0083748A" w:rsidRDefault="00A56AD8" w:rsidP="00A56AD8">
            <w:pPr>
              <w:jc w:val="right"/>
              <w:rPr>
                <w:szCs w:val="14"/>
              </w:rPr>
            </w:pPr>
            <w:r w:rsidRPr="0083748A">
              <w:rPr>
                <w:rFonts w:eastAsia="Tahoma"/>
                <w:color w:val="000000"/>
                <w:szCs w:val="14"/>
              </w:rPr>
              <w:t>13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57B1DE" w14:textId="77777777" w:rsidR="00A56AD8" w:rsidRPr="0083748A" w:rsidRDefault="00A56AD8" w:rsidP="00A56AD8">
            <w:pPr>
              <w:jc w:val="right"/>
              <w:rPr>
                <w:szCs w:val="14"/>
              </w:rPr>
            </w:pPr>
            <w:r w:rsidRPr="0083748A">
              <w:rPr>
                <w:rFonts w:eastAsia="Tahoma"/>
                <w:color w:val="000000"/>
                <w:szCs w:val="14"/>
              </w:rPr>
              <w:t>9</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F4F82CA" w14:textId="77777777" w:rsidR="00A56AD8" w:rsidRPr="00A56AD8" w:rsidRDefault="00A56AD8" w:rsidP="00A56AD8">
            <w:pPr>
              <w:jc w:val="center"/>
              <w:rPr>
                <w:szCs w:val="14"/>
              </w:rPr>
            </w:pPr>
            <w:r w:rsidRPr="00A56AD8">
              <w:rPr>
                <w:noProof/>
                <w:szCs w:val="14"/>
              </w:rPr>
              <w:drawing>
                <wp:inline distT="0" distB="0" distL="0" distR="0" wp14:anchorId="7636FE1D" wp14:editId="2C56CB55">
                  <wp:extent cx="1080000" cy="165600"/>
                  <wp:effectExtent l="0" t="0" r="0" b="0"/>
                  <wp:docPr id="46" name="img26.png" descr="graf Število pridržanih do iztreznitve v letih od 2015 do 2024 - po ZP-1"/>
                  <wp:cNvGraphicFramePr/>
                  <a:graphic xmlns:a="http://schemas.openxmlformats.org/drawingml/2006/main">
                    <a:graphicData uri="http://schemas.openxmlformats.org/drawingml/2006/picture">
                      <pic:pic xmlns:pic="http://schemas.openxmlformats.org/drawingml/2006/picture">
                        <pic:nvPicPr>
                          <pic:cNvPr id="47" name="img26.png"/>
                          <pic:cNvPicPr/>
                        </pic:nvPicPr>
                        <pic:blipFill>
                          <a:blip r:embed="rId69" cstate="print"/>
                          <a:stretch>
                            <a:fillRect/>
                          </a:stretch>
                        </pic:blipFill>
                        <pic:spPr>
                          <a:xfrm>
                            <a:off x="0" y="0"/>
                            <a:ext cx="1080000" cy="165600"/>
                          </a:xfrm>
                          <a:prstGeom prst="rect">
                            <a:avLst/>
                          </a:prstGeom>
                        </pic:spPr>
                      </pic:pic>
                    </a:graphicData>
                  </a:graphic>
                </wp:inline>
              </w:drawing>
            </w:r>
          </w:p>
        </w:tc>
      </w:tr>
      <w:tr w:rsidR="00A56AD8" w:rsidRPr="00A56AD8" w14:paraId="61001FC1" w14:textId="77777777" w:rsidTr="00CC16DA">
        <w:trPr>
          <w:trHeight w:val="182"/>
        </w:trPr>
        <w:tc>
          <w:tcPr>
            <w:tcW w:w="9054" w:type="dxa"/>
            <w:gridSpan w:val="12"/>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85E9ED4" w14:textId="77777777" w:rsidR="00A56AD8" w:rsidRPr="0083748A" w:rsidRDefault="00A56AD8" w:rsidP="00A56AD8">
            <w:pPr>
              <w:rPr>
                <w:szCs w:val="14"/>
              </w:rPr>
            </w:pPr>
            <w:r w:rsidRPr="0083748A">
              <w:rPr>
                <w:rFonts w:eastAsia="Tahoma"/>
                <w:b/>
                <w:color w:val="000000"/>
                <w:szCs w:val="14"/>
              </w:rPr>
              <w:t>Število privedb na oddelke za prekrške na okrajnih sodiščih</w:t>
            </w:r>
          </w:p>
        </w:tc>
      </w:tr>
      <w:tr w:rsidR="0083748A" w:rsidRPr="00A56AD8" w14:paraId="6AA5408C" w14:textId="77777777" w:rsidTr="0083748A">
        <w:trPr>
          <w:trHeight w:val="182"/>
        </w:trPr>
        <w:tc>
          <w:tcPr>
            <w:tcW w:w="1551"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CCF08F3" w14:textId="514ABFB3" w:rsidR="00A56AD8" w:rsidRPr="00A56AD8" w:rsidRDefault="00CC16DA" w:rsidP="00A56AD8">
            <w:pPr>
              <w:ind w:left="199"/>
              <w:rPr>
                <w:szCs w:val="14"/>
              </w:rPr>
            </w:pPr>
            <w:r>
              <w:rPr>
                <w:rFonts w:eastAsia="Tahoma"/>
                <w:color w:val="000000"/>
                <w:szCs w:val="14"/>
              </w:rPr>
              <w:t>Število</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D974A51" w14:textId="77777777" w:rsidR="00A56AD8" w:rsidRPr="0083748A" w:rsidRDefault="00A56AD8" w:rsidP="00A56AD8">
            <w:pPr>
              <w:jc w:val="right"/>
              <w:rPr>
                <w:szCs w:val="14"/>
              </w:rPr>
            </w:pPr>
            <w:r w:rsidRPr="0083748A">
              <w:rPr>
                <w:rFonts w:eastAsia="Tahoma"/>
                <w:color w:val="000000"/>
                <w:szCs w:val="14"/>
              </w:rPr>
              <w:t>10</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00AB875" w14:textId="77777777" w:rsidR="00A56AD8" w:rsidRPr="0083748A" w:rsidRDefault="00A56AD8" w:rsidP="00A56AD8">
            <w:pPr>
              <w:jc w:val="right"/>
              <w:rPr>
                <w:szCs w:val="14"/>
              </w:rPr>
            </w:pPr>
            <w:r w:rsidRPr="0083748A">
              <w:rPr>
                <w:rFonts w:eastAsia="Tahoma"/>
                <w:color w:val="000000"/>
                <w:szCs w:val="14"/>
              </w:rPr>
              <w:t>8</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653085E" w14:textId="77777777" w:rsidR="00A56AD8" w:rsidRPr="0083748A" w:rsidRDefault="00A56AD8" w:rsidP="00A56AD8">
            <w:pPr>
              <w:jc w:val="right"/>
              <w:rPr>
                <w:szCs w:val="14"/>
              </w:rPr>
            </w:pPr>
            <w:r w:rsidRPr="0083748A">
              <w:rPr>
                <w:rFonts w:eastAsia="Tahoma"/>
                <w:color w:val="000000"/>
                <w:szCs w:val="14"/>
              </w:rPr>
              <w:t>10</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A74C9E7" w14:textId="77777777" w:rsidR="00A56AD8" w:rsidRPr="0083748A" w:rsidRDefault="00A56AD8" w:rsidP="00A56AD8">
            <w:pPr>
              <w:jc w:val="right"/>
              <w:rPr>
                <w:szCs w:val="14"/>
              </w:rPr>
            </w:pPr>
            <w:r w:rsidRPr="0083748A">
              <w:rPr>
                <w:rFonts w:eastAsia="Tahoma"/>
                <w:color w:val="000000"/>
                <w:szCs w:val="14"/>
              </w:rPr>
              <w:t>7</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D727C88" w14:textId="77777777" w:rsidR="00A56AD8" w:rsidRPr="0083748A" w:rsidRDefault="00A56AD8" w:rsidP="00A56AD8">
            <w:pPr>
              <w:jc w:val="right"/>
              <w:rPr>
                <w:szCs w:val="14"/>
              </w:rPr>
            </w:pPr>
            <w:r w:rsidRPr="0083748A">
              <w:rPr>
                <w:rFonts w:eastAsia="Tahoma"/>
                <w:color w:val="000000"/>
                <w:szCs w:val="14"/>
              </w:rPr>
              <w:t>17</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C20508A" w14:textId="77777777" w:rsidR="00A56AD8" w:rsidRPr="0083748A" w:rsidRDefault="00A56AD8" w:rsidP="00A56AD8">
            <w:pPr>
              <w:jc w:val="right"/>
              <w:rPr>
                <w:szCs w:val="14"/>
              </w:rPr>
            </w:pPr>
            <w:r w:rsidRPr="0083748A">
              <w:rPr>
                <w:rFonts w:eastAsia="Tahoma"/>
                <w:color w:val="000000"/>
                <w:szCs w:val="14"/>
              </w:rPr>
              <w:t>13</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EBE7D86" w14:textId="77777777" w:rsidR="00A56AD8" w:rsidRPr="0083748A" w:rsidRDefault="00A56AD8" w:rsidP="00A56AD8">
            <w:pPr>
              <w:jc w:val="right"/>
              <w:rPr>
                <w:szCs w:val="14"/>
              </w:rPr>
            </w:pPr>
            <w:r w:rsidRPr="0083748A">
              <w:rPr>
                <w:rFonts w:eastAsia="Tahoma"/>
                <w:color w:val="000000"/>
                <w:szCs w:val="14"/>
              </w:rPr>
              <w:t>5</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CE24AC7" w14:textId="77777777" w:rsidR="00A56AD8" w:rsidRPr="0083748A" w:rsidRDefault="00A56AD8" w:rsidP="00A56AD8">
            <w:pPr>
              <w:jc w:val="right"/>
              <w:rPr>
                <w:szCs w:val="14"/>
              </w:rPr>
            </w:pPr>
            <w:r w:rsidRPr="0083748A">
              <w:rPr>
                <w:rFonts w:eastAsia="Tahoma"/>
                <w:color w:val="000000"/>
                <w:szCs w:val="14"/>
              </w:rPr>
              <w:t>4</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05BB0FA" w14:textId="77777777" w:rsidR="00A56AD8" w:rsidRPr="0083748A" w:rsidRDefault="00A56AD8" w:rsidP="00A56AD8">
            <w:pPr>
              <w:jc w:val="right"/>
              <w:rPr>
                <w:szCs w:val="14"/>
              </w:rPr>
            </w:pPr>
            <w:r w:rsidRPr="0083748A">
              <w:rPr>
                <w:rFonts w:eastAsia="Tahoma"/>
                <w:color w:val="000000"/>
                <w:szCs w:val="14"/>
              </w:rPr>
              <w:t>10</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8A123E3" w14:textId="77777777" w:rsidR="00A56AD8" w:rsidRPr="0083748A" w:rsidRDefault="00A56AD8" w:rsidP="00A56AD8">
            <w:pPr>
              <w:jc w:val="right"/>
              <w:rPr>
                <w:szCs w:val="14"/>
              </w:rPr>
            </w:pPr>
            <w:r w:rsidRPr="0083748A">
              <w:rPr>
                <w:rFonts w:eastAsia="Tahoma"/>
                <w:color w:val="000000"/>
                <w:szCs w:val="14"/>
              </w:rPr>
              <w:t>15</w:t>
            </w:r>
          </w:p>
        </w:tc>
        <w:tc>
          <w:tcPr>
            <w:tcW w:w="1717" w:type="dxa"/>
            <w:tcBorders>
              <w:top w:val="nil"/>
              <w:left w:val="nil"/>
              <w:bottom w:val="nil"/>
              <w:right w:val="single" w:sz="7" w:space="0" w:color="000000"/>
            </w:tcBorders>
            <w:shd w:val="clear" w:color="auto" w:fill="FFFFFF"/>
            <w:tcMar>
              <w:top w:w="0" w:type="dxa"/>
              <w:left w:w="0" w:type="dxa"/>
              <w:bottom w:w="0" w:type="dxa"/>
              <w:right w:w="0" w:type="dxa"/>
            </w:tcMar>
            <w:vAlign w:val="center"/>
          </w:tcPr>
          <w:p w14:paraId="48EA96BA" w14:textId="77777777" w:rsidR="00A56AD8" w:rsidRPr="00A56AD8" w:rsidRDefault="00A56AD8" w:rsidP="00A56AD8">
            <w:pPr>
              <w:jc w:val="center"/>
              <w:rPr>
                <w:szCs w:val="14"/>
              </w:rPr>
            </w:pPr>
            <w:r w:rsidRPr="00A56AD8">
              <w:rPr>
                <w:noProof/>
                <w:szCs w:val="14"/>
              </w:rPr>
              <w:drawing>
                <wp:inline distT="0" distB="0" distL="0" distR="0" wp14:anchorId="712DDF56" wp14:editId="17BF50E6">
                  <wp:extent cx="1080000" cy="165600"/>
                  <wp:effectExtent l="0" t="0" r="0" b="0"/>
                  <wp:docPr id="69" name="img27.png" descr="graf Število privedb na oddelke za prekrške na okrajnih sodiščih v letih od 2015 do 2024"/>
                  <wp:cNvGraphicFramePr/>
                  <a:graphic xmlns:a="http://schemas.openxmlformats.org/drawingml/2006/main">
                    <a:graphicData uri="http://schemas.openxmlformats.org/drawingml/2006/picture">
                      <pic:pic xmlns:pic="http://schemas.openxmlformats.org/drawingml/2006/picture">
                        <pic:nvPicPr>
                          <pic:cNvPr id="49" name="img27.png"/>
                          <pic:cNvPicPr/>
                        </pic:nvPicPr>
                        <pic:blipFill>
                          <a:blip r:embed="rId70" cstate="print"/>
                          <a:stretch>
                            <a:fillRect/>
                          </a:stretch>
                        </pic:blipFill>
                        <pic:spPr>
                          <a:xfrm>
                            <a:off x="0" y="0"/>
                            <a:ext cx="1080000" cy="165600"/>
                          </a:xfrm>
                          <a:prstGeom prst="rect">
                            <a:avLst/>
                          </a:prstGeom>
                        </pic:spPr>
                      </pic:pic>
                    </a:graphicData>
                  </a:graphic>
                </wp:inline>
              </w:drawing>
            </w:r>
          </w:p>
        </w:tc>
      </w:tr>
      <w:tr w:rsidR="00A56AD8" w:rsidRPr="00A56AD8" w14:paraId="7D5B09F9" w14:textId="77777777" w:rsidTr="0083748A">
        <w:trPr>
          <w:trHeight w:val="182"/>
        </w:trPr>
        <w:tc>
          <w:tcPr>
            <w:tcW w:w="9054" w:type="dxa"/>
            <w:gridSpan w:val="1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AA3909" w14:textId="77777777" w:rsidR="00A56AD8" w:rsidRPr="0083748A" w:rsidRDefault="00A56AD8" w:rsidP="00A56AD8">
            <w:pPr>
              <w:rPr>
                <w:szCs w:val="14"/>
              </w:rPr>
            </w:pPr>
            <w:r w:rsidRPr="0083748A">
              <w:rPr>
                <w:rFonts w:eastAsia="Tahoma"/>
                <w:b/>
                <w:color w:val="000000"/>
                <w:szCs w:val="14"/>
              </w:rPr>
              <w:t>Začasni odvzem vozniškega dovoljenja (22. člen ZPrCP)</w:t>
            </w:r>
          </w:p>
        </w:tc>
      </w:tr>
      <w:tr w:rsidR="0083748A" w:rsidRPr="00A56AD8" w14:paraId="4EA1CE44" w14:textId="77777777" w:rsidTr="0083748A">
        <w:trPr>
          <w:trHeight w:val="182"/>
        </w:trPr>
        <w:tc>
          <w:tcPr>
            <w:tcW w:w="1551"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89A9164" w14:textId="49D59DA1" w:rsidR="00A56AD8" w:rsidRPr="00A56AD8" w:rsidRDefault="00CC16DA" w:rsidP="00A56AD8">
            <w:pPr>
              <w:ind w:left="199"/>
              <w:rPr>
                <w:szCs w:val="14"/>
              </w:rPr>
            </w:pPr>
            <w:r>
              <w:rPr>
                <w:rFonts w:eastAsia="Tahoma"/>
                <w:color w:val="000000"/>
                <w:szCs w:val="14"/>
              </w:rPr>
              <w:t>Število</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CC86D96" w14:textId="77777777" w:rsidR="00A56AD8" w:rsidRPr="0083748A" w:rsidRDefault="00A56AD8" w:rsidP="00A56AD8">
            <w:pPr>
              <w:jc w:val="right"/>
              <w:rPr>
                <w:szCs w:val="14"/>
              </w:rPr>
            </w:pPr>
            <w:r w:rsidRPr="0083748A">
              <w:rPr>
                <w:rFonts w:eastAsia="Tahoma"/>
                <w:color w:val="000000"/>
                <w:szCs w:val="14"/>
              </w:rPr>
              <w:t>1.556</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020FF8A" w14:textId="77777777" w:rsidR="00A56AD8" w:rsidRPr="0083748A" w:rsidRDefault="00A56AD8" w:rsidP="00A56AD8">
            <w:pPr>
              <w:jc w:val="right"/>
              <w:rPr>
                <w:szCs w:val="14"/>
              </w:rPr>
            </w:pPr>
            <w:r w:rsidRPr="0083748A">
              <w:rPr>
                <w:rFonts w:eastAsia="Tahoma"/>
                <w:color w:val="000000"/>
                <w:szCs w:val="14"/>
              </w:rPr>
              <w:t>1.235</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CF82820" w14:textId="77777777" w:rsidR="00A56AD8" w:rsidRPr="0083748A" w:rsidRDefault="00A56AD8" w:rsidP="00A56AD8">
            <w:pPr>
              <w:jc w:val="right"/>
              <w:rPr>
                <w:szCs w:val="14"/>
              </w:rPr>
            </w:pPr>
            <w:r w:rsidRPr="0083748A">
              <w:rPr>
                <w:rFonts w:eastAsia="Tahoma"/>
                <w:color w:val="000000"/>
                <w:szCs w:val="14"/>
              </w:rPr>
              <w:t>1.888</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728290B" w14:textId="77777777" w:rsidR="00A56AD8" w:rsidRPr="0083748A" w:rsidRDefault="00A56AD8" w:rsidP="00A56AD8">
            <w:pPr>
              <w:jc w:val="right"/>
              <w:rPr>
                <w:szCs w:val="14"/>
              </w:rPr>
            </w:pPr>
            <w:r w:rsidRPr="0083748A">
              <w:rPr>
                <w:rFonts w:eastAsia="Tahoma"/>
                <w:color w:val="000000"/>
                <w:szCs w:val="14"/>
              </w:rPr>
              <w:t>1.589</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ABB6789" w14:textId="77777777" w:rsidR="00A56AD8" w:rsidRPr="0083748A" w:rsidRDefault="00A56AD8" w:rsidP="00A56AD8">
            <w:pPr>
              <w:jc w:val="right"/>
              <w:rPr>
                <w:szCs w:val="14"/>
              </w:rPr>
            </w:pPr>
            <w:r w:rsidRPr="0083748A">
              <w:rPr>
                <w:rFonts w:eastAsia="Tahoma"/>
                <w:color w:val="000000"/>
                <w:szCs w:val="14"/>
              </w:rPr>
              <w:t>1.746</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27FB2C2" w14:textId="77777777" w:rsidR="00A56AD8" w:rsidRPr="0083748A" w:rsidRDefault="00A56AD8" w:rsidP="00A56AD8">
            <w:pPr>
              <w:jc w:val="right"/>
              <w:rPr>
                <w:szCs w:val="14"/>
              </w:rPr>
            </w:pPr>
            <w:r w:rsidRPr="0083748A">
              <w:rPr>
                <w:rFonts w:eastAsia="Tahoma"/>
                <w:color w:val="000000"/>
                <w:szCs w:val="14"/>
              </w:rPr>
              <w:t>1.278</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7F99AF7" w14:textId="77777777" w:rsidR="00A56AD8" w:rsidRPr="0083748A" w:rsidRDefault="00A56AD8" w:rsidP="00A56AD8">
            <w:pPr>
              <w:jc w:val="right"/>
              <w:rPr>
                <w:szCs w:val="14"/>
              </w:rPr>
            </w:pPr>
            <w:r w:rsidRPr="0083748A">
              <w:rPr>
                <w:rFonts w:eastAsia="Tahoma"/>
                <w:color w:val="000000"/>
                <w:szCs w:val="14"/>
              </w:rPr>
              <w:t>1.221</w:t>
            </w:r>
          </w:p>
        </w:tc>
        <w:tc>
          <w:tcPr>
            <w:tcW w:w="578"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DBAAB15" w14:textId="77777777" w:rsidR="00A56AD8" w:rsidRPr="0083748A" w:rsidRDefault="00A56AD8" w:rsidP="00A56AD8">
            <w:pPr>
              <w:jc w:val="right"/>
              <w:rPr>
                <w:szCs w:val="14"/>
              </w:rPr>
            </w:pPr>
            <w:r w:rsidRPr="0083748A">
              <w:rPr>
                <w:rFonts w:eastAsia="Tahoma"/>
                <w:color w:val="000000"/>
                <w:szCs w:val="14"/>
              </w:rPr>
              <w:t>1.369</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D4204B1" w14:textId="77777777" w:rsidR="00A56AD8" w:rsidRPr="0083748A" w:rsidRDefault="00A56AD8" w:rsidP="00A56AD8">
            <w:pPr>
              <w:jc w:val="right"/>
              <w:rPr>
                <w:szCs w:val="14"/>
              </w:rPr>
            </w:pPr>
            <w:r w:rsidRPr="0083748A">
              <w:rPr>
                <w:rFonts w:eastAsia="Tahoma"/>
                <w:color w:val="000000"/>
                <w:szCs w:val="14"/>
              </w:rPr>
              <w:t>1.140</w:t>
            </w:r>
          </w:p>
        </w:tc>
        <w:tc>
          <w:tcPr>
            <w:tcW w:w="579"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8BADFC0" w14:textId="77777777" w:rsidR="00A56AD8" w:rsidRPr="0083748A" w:rsidRDefault="00A56AD8" w:rsidP="00A56AD8">
            <w:pPr>
              <w:jc w:val="right"/>
              <w:rPr>
                <w:szCs w:val="14"/>
              </w:rPr>
            </w:pPr>
            <w:r w:rsidRPr="0083748A">
              <w:rPr>
                <w:rFonts w:eastAsia="Tahoma"/>
                <w:color w:val="000000"/>
                <w:szCs w:val="14"/>
              </w:rPr>
              <w:t>1.026</w:t>
            </w:r>
          </w:p>
        </w:tc>
        <w:tc>
          <w:tcPr>
            <w:tcW w:w="1717" w:type="dxa"/>
            <w:tcBorders>
              <w:top w:val="nil"/>
              <w:left w:val="nil"/>
              <w:bottom w:val="nil"/>
              <w:right w:val="single" w:sz="7" w:space="0" w:color="000000"/>
            </w:tcBorders>
            <w:shd w:val="clear" w:color="auto" w:fill="FFFFFF"/>
            <w:tcMar>
              <w:top w:w="0" w:type="dxa"/>
              <w:left w:w="0" w:type="dxa"/>
              <w:bottom w:w="0" w:type="dxa"/>
              <w:right w:w="0" w:type="dxa"/>
            </w:tcMar>
            <w:vAlign w:val="center"/>
          </w:tcPr>
          <w:p w14:paraId="3426C6B5" w14:textId="77777777" w:rsidR="00A56AD8" w:rsidRPr="00A56AD8" w:rsidRDefault="00A56AD8" w:rsidP="00A56AD8">
            <w:pPr>
              <w:jc w:val="center"/>
              <w:rPr>
                <w:szCs w:val="14"/>
              </w:rPr>
            </w:pPr>
            <w:r w:rsidRPr="00A56AD8">
              <w:rPr>
                <w:noProof/>
                <w:szCs w:val="14"/>
              </w:rPr>
              <w:drawing>
                <wp:inline distT="0" distB="0" distL="0" distR="0" wp14:anchorId="660C9EAD" wp14:editId="1162165B">
                  <wp:extent cx="1080000" cy="165600"/>
                  <wp:effectExtent l="0" t="0" r="0" b="0"/>
                  <wp:docPr id="50" name="img28.png" descr="graf Število začasnih odvzemov vozniškega dovoljenja (22. člen ZPrCP), v letih od 2015 do 2024"/>
                  <wp:cNvGraphicFramePr/>
                  <a:graphic xmlns:a="http://schemas.openxmlformats.org/drawingml/2006/main">
                    <a:graphicData uri="http://schemas.openxmlformats.org/drawingml/2006/picture">
                      <pic:pic xmlns:pic="http://schemas.openxmlformats.org/drawingml/2006/picture">
                        <pic:nvPicPr>
                          <pic:cNvPr id="51" name="img28.png"/>
                          <pic:cNvPicPr/>
                        </pic:nvPicPr>
                        <pic:blipFill>
                          <a:blip r:embed="rId71" cstate="print"/>
                          <a:stretch>
                            <a:fillRect/>
                          </a:stretch>
                        </pic:blipFill>
                        <pic:spPr>
                          <a:xfrm>
                            <a:off x="0" y="0"/>
                            <a:ext cx="1080000" cy="165600"/>
                          </a:xfrm>
                          <a:prstGeom prst="rect">
                            <a:avLst/>
                          </a:prstGeom>
                        </pic:spPr>
                      </pic:pic>
                    </a:graphicData>
                  </a:graphic>
                </wp:inline>
              </w:drawing>
            </w:r>
          </w:p>
        </w:tc>
      </w:tr>
      <w:tr w:rsidR="00A56AD8" w:rsidRPr="00A56AD8" w14:paraId="445ECC2C" w14:textId="77777777" w:rsidTr="00CC16DA">
        <w:trPr>
          <w:trHeight w:val="182"/>
        </w:trPr>
        <w:tc>
          <w:tcPr>
            <w:tcW w:w="9054" w:type="dxa"/>
            <w:gridSpan w:val="12"/>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14:paraId="3072EF9B" w14:textId="77777777" w:rsidR="00A56AD8" w:rsidRPr="0083748A" w:rsidRDefault="00A56AD8" w:rsidP="00A56AD8">
            <w:pPr>
              <w:rPr>
                <w:szCs w:val="14"/>
              </w:rPr>
            </w:pPr>
            <w:r w:rsidRPr="0083748A">
              <w:rPr>
                <w:rFonts w:eastAsia="Tahoma"/>
                <w:b/>
                <w:color w:val="000000"/>
                <w:szCs w:val="14"/>
              </w:rPr>
              <w:t>Število zasegov motornih vozil</w:t>
            </w:r>
          </w:p>
        </w:tc>
      </w:tr>
      <w:tr w:rsidR="0083748A" w:rsidRPr="00A56AD8" w14:paraId="1E97F7FE"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CB9D0A" w14:textId="77777777" w:rsidR="00A56AD8" w:rsidRPr="00A56AD8" w:rsidRDefault="00A56AD8" w:rsidP="0083748A">
            <w:pPr>
              <w:rPr>
                <w:szCs w:val="14"/>
              </w:rPr>
            </w:pPr>
            <w:r w:rsidRPr="00A56AD8">
              <w:rPr>
                <w:rFonts w:eastAsia="Tahoma"/>
                <w:color w:val="000000"/>
                <w:szCs w:val="14"/>
              </w:rPr>
              <w:t>- skupaj</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542F12" w14:textId="77777777" w:rsidR="00A56AD8" w:rsidRPr="0083748A" w:rsidRDefault="00A56AD8" w:rsidP="00A56AD8">
            <w:pPr>
              <w:jc w:val="right"/>
              <w:rPr>
                <w:szCs w:val="14"/>
              </w:rPr>
            </w:pPr>
            <w:r w:rsidRPr="0083748A">
              <w:rPr>
                <w:rFonts w:eastAsia="Tahoma"/>
                <w:color w:val="000000"/>
                <w:szCs w:val="14"/>
              </w:rPr>
              <w:t>954</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9EA658" w14:textId="77777777" w:rsidR="00A56AD8" w:rsidRPr="0083748A" w:rsidRDefault="00A56AD8" w:rsidP="00A56AD8">
            <w:pPr>
              <w:jc w:val="right"/>
              <w:rPr>
                <w:szCs w:val="14"/>
              </w:rPr>
            </w:pPr>
            <w:r w:rsidRPr="0083748A">
              <w:rPr>
                <w:rFonts w:eastAsia="Tahoma"/>
                <w:color w:val="000000"/>
                <w:szCs w:val="14"/>
              </w:rPr>
              <w:t>827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6071E2" w14:textId="77777777" w:rsidR="00A56AD8" w:rsidRPr="0083748A" w:rsidRDefault="00A56AD8" w:rsidP="00A56AD8">
            <w:pPr>
              <w:jc w:val="right"/>
              <w:rPr>
                <w:szCs w:val="14"/>
              </w:rPr>
            </w:pPr>
            <w:r w:rsidRPr="0083748A">
              <w:rPr>
                <w:rFonts w:eastAsia="Tahoma"/>
                <w:color w:val="000000"/>
                <w:szCs w:val="14"/>
              </w:rPr>
              <w:t>1.092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FDC4F1" w14:textId="77777777" w:rsidR="00A56AD8" w:rsidRPr="0083748A" w:rsidRDefault="00A56AD8" w:rsidP="00A56AD8">
            <w:pPr>
              <w:jc w:val="right"/>
              <w:rPr>
                <w:szCs w:val="14"/>
              </w:rPr>
            </w:pPr>
            <w:r w:rsidRPr="0083748A">
              <w:rPr>
                <w:rFonts w:eastAsia="Tahoma"/>
                <w:color w:val="000000"/>
                <w:szCs w:val="14"/>
              </w:rPr>
              <w:t>1.009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792339" w14:textId="77777777" w:rsidR="00A56AD8" w:rsidRPr="0083748A" w:rsidRDefault="00A56AD8" w:rsidP="00A56AD8">
            <w:pPr>
              <w:jc w:val="right"/>
              <w:rPr>
                <w:szCs w:val="14"/>
              </w:rPr>
            </w:pPr>
            <w:r w:rsidRPr="0083748A">
              <w:rPr>
                <w:rFonts w:eastAsia="Tahoma"/>
                <w:color w:val="000000"/>
                <w:szCs w:val="14"/>
              </w:rPr>
              <w:t>1.137</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91B19" w14:textId="77777777" w:rsidR="00A56AD8" w:rsidRPr="0083748A" w:rsidRDefault="00A56AD8" w:rsidP="00A56AD8">
            <w:pPr>
              <w:jc w:val="right"/>
              <w:rPr>
                <w:szCs w:val="14"/>
              </w:rPr>
            </w:pPr>
            <w:r w:rsidRPr="0083748A">
              <w:rPr>
                <w:rFonts w:eastAsia="Tahoma"/>
                <w:color w:val="000000"/>
                <w:szCs w:val="14"/>
              </w:rPr>
              <w:t>1.090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A15C4F" w14:textId="77777777" w:rsidR="00A56AD8" w:rsidRPr="0083748A" w:rsidRDefault="00A56AD8" w:rsidP="00A56AD8">
            <w:pPr>
              <w:jc w:val="right"/>
              <w:rPr>
                <w:szCs w:val="14"/>
              </w:rPr>
            </w:pPr>
            <w:r w:rsidRPr="0083748A">
              <w:rPr>
                <w:rFonts w:eastAsia="Tahoma"/>
                <w:color w:val="000000"/>
                <w:szCs w:val="14"/>
              </w:rPr>
              <w:t>826</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5F0E74" w14:textId="77777777" w:rsidR="00A56AD8" w:rsidRPr="0083748A" w:rsidRDefault="00A56AD8" w:rsidP="00A56AD8">
            <w:pPr>
              <w:jc w:val="right"/>
              <w:rPr>
                <w:szCs w:val="14"/>
              </w:rPr>
            </w:pPr>
            <w:r w:rsidRPr="0083748A">
              <w:rPr>
                <w:rFonts w:eastAsia="Tahoma"/>
                <w:color w:val="000000"/>
                <w:szCs w:val="14"/>
              </w:rPr>
              <w:t>853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A441F" w14:textId="77777777" w:rsidR="00A56AD8" w:rsidRPr="0083748A" w:rsidRDefault="00A56AD8" w:rsidP="00A56AD8">
            <w:pPr>
              <w:jc w:val="right"/>
              <w:rPr>
                <w:szCs w:val="14"/>
              </w:rPr>
            </w:pPr>
            <w:r w:rsidRPr="0083748A">
              <w:rPr>
                <w:rFonts w:eastAsia="Tahoma"/>
                <w:color w:val="000000"/>
                <w:szCs w:val="14"/>
              </w:rPr>
              <w:t>840</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D413C8" w14:textId="77777777" w:rsidR="00A56AD8" w:rsidRPr="0083748A" w:rsidRDefault="00A56AD8" w:rsidP="00A56AD8">
            <w:pPr>
              <w:jc w:val="right"/>
              <w:rPr>
                <w:szCs w:val="14"/>
              </w:rPr>
            </w:pPr>
            <w:r w:rsidRPr="0083748A">
              <w:rPr>
                <w:rFonts w:eastAsia="Tahoma"/>
                <w:color w:val="000000"/>
                <w:szCs w:val="14"/>
              </w:rPr>
              <w:t>853</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C07B42E" w14:textId="77777777" w:rsidR="00A56AD8" w:rsidRPr="00A56AD8" w:rsidRDefault="00A56AD8" w:rsidP="00A56AD8">
            <w:pPr>
              <w:jc w:val="center"/>
              <w:rPr>
                <w:szCs w:val="14"/>
              </w:rPr>
            </w:pPr>
            <w:r w:rsidRPr="00A56AD8">
              <w:rPr>
                <w:noProof/>
                <w:szCs w:val="14"/>
              </w:rPr>
              <w:drawing>
                <wp:inline distT="0" distB="0" distL="0" distR="0" wp14:anchorId="0D4BC0CF" wp14:editId="550E7095">
                  <wp:extent cx="1080000" cy="165600"/>
                  <wp:effectExtent l="0" t="0" r="0" b="0"/>
                  <wp:docPr id="52" name="img29.png" descr="graf Število zasegov motornih vozil v letih od 2015 do 2024 - skupaj"/>
                  <wp:cNvGraphicFramePr/>
                  <a:graphic xmlns:a="http://schemas.openxmlformats.org/drawingml/2006/main">
                    <a:graphicData uri="http://schemas.openxmlformats.org/drawingml/2006/picture">
                      <pic:pic xmlns:pic="http://schemas.openxmlformats.org/drawingml/2006/picture">
                        <pic:nvPicPr>
                          <pic:cNvPr id="53" name="img29.png"/>
                          <pic:cNvPicPr/>
                        </pic:nvPicPr>
                        <pic:blipFill>
                          <a:blip r:embed="rId72" cstate="print"/>
                          <a:stretch>
                            <a:fillRect/>
                          </a:stretch>
                        </pic:blipFill>
                        <pic:spPr>
                          <a:xfrm>
                            <a:off x="0" y="0"/>
                            <a:ext cx="1080000" cy="165600"/>
                          </a:xfrm>
                          <a:prstGeom prst="rect">
                            <a:avLst/>
                          </a:prstGeom>
                        </pic:spPr>
                      </pic:pic>
                    </a:graphicData>
                  </a:graphic>
                </wp:inline>
              </w:drawing>
            </w:r>
          </w:p>
        </w:tc>
      </w:tr>
      <w:tr w:rsidR="0083748A" w:rsidRPr="00A56AD8" w14:paraId="4D7DC8ED"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11965A" w14:textId="77777777" w:rsidR="00A56AD8" w:rsidRPr="00A56AD8" w:rsidRDefault="00A56AD8" w:rsidP="0083748A">
            <w:pPr>
              <w:rPr>
                <w:szCs w:val="14"/>
              </w:rPr>
            </w:pPr>
            <w:r w:rsidRPr="00A56AD8">
              <w:rPr>
                <w:rFonts w:eastAsia="Tahoma"/>
                <w:color w:val="000000"/>
                <w:szCs w:val="14"/>
              </w:rPr>
              <w:t>- po ZPrCP - koles z motorjem, motornih koles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C1D4B0" w14:textId="77777777" w:rsidR="00A56AD8" w:rsidRPr="0083748A" w:rsidRDefault="00A56AD8" w:rsidP="00A56AD8">
            <w:pPr>
              <w:jc w:val="right"/>
              <w:rPr>
                <w:szCs w:val="14"/>
              </w:rPr>
            </w:pPr>
            <w:r w:rsidRPr="0083748A">
              <w:rPr>
                <w:rFonts w:eastAsia="Tahoma"/>
                <w:color w:val="000000"/>
                <w:szCs w:val="14"/>
              </w:rPr>
              <w:t>184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091D30" w14:textId="77777777" w:rsidR="00A56AD8" w:rsidRPr="0083748A" w:rsidRDefault="00A56AD8" w:rsidP="00A56AD8">
            <w:pPr>
              <w:jc w:val="right"/>
              <w:rPr>
                <w:szCs w:val="14"/>
              </w:rPr>
            </w:pPr>
            <w:r w:rsidRPr="0083748A">
              <w:rPr>
                <w:rFonts w:eastAsia="Tahoma"/>
                <w:color w:val="000000"/>
                <w:szCs w:val="14"/>
              </w:rPr>
              <w:t>155</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B16538" w14:textId="77777777" w:rsidR="00A56AD8" w:rsidRPr="0083748A" w:rsidRDefault="00A56AD8" w:rsidP="00A56AD8">
            <w:pPr>
              <w:jc w:val="right"/>
              <w:rPr>
                <w:szCs w:val="14"/>
              </w:rPr>
            </w:pPr>
            <w:r w:rsidRPr="0083748A">
              <w:rPr>
                <w:rFonts w:eastAsia="Tahoma"/>
                <w:color w:val="000000"/>
                <w:szCs w:val="14"/>
              </w:rPr>
              <w:t>175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850AAF" w14:textId="77777777" w:rsidR="00A56AD8" w:rsidRPr="0083748A" w:rsidRDefault="00A56AD8" w:rsidP="00A56AD8">
            <w:pPr>
              <w:jc w:val="right"/>
              <w:rPr>
                <w:szCs w:val="14"/>
              </w:rPr>
            </w:pPr>
            <w:r w:rsidRPr="0083748A">
              <w:rPr>
                <w:rFonts w:eastAsia="Tahoma"/>
                <w:color w:val="000000"/>
                <w:szCs w:val="14"/>
              </w:rPr>
              <w:t>127</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F7A06E" w14:textId="77777777" w:rsidR="00A56AD8" w:rsidRPr="0083748A" w:rsidRDefault="00A56AD8" w:rsidP="00A56AD8">
            <w:pPr>
              <w:jc w:val="right"/>
              <w:rPr>
                <w:szCs w:val="14"/>
              </w:rPr>
            </w:pPr>
            <w:r w:rsidRPr="0083748A">
              <w:rPr>
                <w:rFonts w:eastAsia="Tahoma"/>
                <w:color w:val="000000"/>
                <w:szCs w:val="14"/>
              </w:rPr>
              <w:t>133</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D29965" w14:textId="77777777" w:rsidR="00A56AD8" w:rsidRPr="0083748A" w:rsidRDefault="00A56AD8" w:rsidP="00A56AD8">
            <w:pPr>
              <w:jc w:val="right"/>
              <w:rPr>
                <w:szCs w:val="14"/>
              </w:rPr>
            </w:pPr>
            <w:r w:rsidRPr="0083748A">
              <w:rPr>
                <w:rFonts w:eastAsia="Tahoma"/>
                <w:color w:val="000000"/>
                <w:szCs w:val="14"/>
              </w:rPr>
              <w:t>183</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536DDD" w14:textId="77777777" w:rsidR="00A56AD8" w:rsidRPr="0083748A" w:rsidRDefault="00A56AD8" w:rsidP="00A56AD8">
            <w:pPr>
              <w:jc w:val="right"/>
              <w:rPr>
                <w:szCs w:val="14"/>
              </w:rPr>
            </w:pPr>
            <w:r w:rsidRPr="0083748A">
              <w:rPr>
                <w:rFonts w:eastAsia="Tahoma"/>
                <w:color w:val="000000"/>
                <w:szCs w:val="14"/>
              </w:rPr>
              <w:t>117</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AA9DA3" w14:textId="77777777" w:rsidR="00A56AD8" w:rsidRPr="0083748A" w:rsidRDefault="00A56AD8" w:rsidP="00A56AD8">
            <w:pPr>
              <w:jc w:val="right"/>
              <w:rPr>
                <w:szCs w:val="14"/>
              </w:rPr>
            </w:pPr>
            <w:r w:rsidRPr="0083748A">
              <w:rPr>
                <w:rFonts w:eastAsia="Tahoma"/>
                <w:color w:val="000000"/>
                <w:szCs w:val="14"/>
              </w:rPr>
              <w:t>126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6E54DA" w14:textId="77777777" w:rsidR="00A56AD8" w:rsidRPr="0083748A" w:rsidRDefault="00A56AD8" w:rsidP="00A56AD8">
            <w:pPr>
              <w:jc w:val="right"/>
              <w:rPr>
                <w:szCs w:val="14"/>
              </w:rPr>
            </w:pPr>
            <w:r w:rsidRPr="0083748A">
              <w:rPr>
                <w:rFonts w:eastAsia="Tahoma"/>
                <w:color w:val="000000"/>
                <w:szCs w:val="14"/>
              </w:rPr>
              <w:t>118</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B9F27A" w14:textId="77777777" w:rsidR="00A56AD8" w:rsidRPr="0083748A" w:rsidRDefault="00A56AD8" w:rsidP="00A56AD8">
            <w:pPr>
              <w:jc w:val="right"/>
              <w:rPr>
                <w:szCs w:val="14"/>
              </w:rPr>
            </w:pPr>
            <w:r w:rsidRPr="0083748A">
              <w:rPr>
                <w:rFonts w:eastAsia="Tahoma"/>
                <w:color w:val="000000"/>
                <w:szCs w:val="14"/>
              </w:rPr>
              <w:t>145</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F9836DE" w14:textId="77777777" w:rsidR="00A56AD8" w:rsidRPr="00A56AD8" w:rsidRDefault="00A56AD8" w:rsidP="00A56AD8">
            <w:pPr>
              <w:jc w:val="center"/>
              <w:rPr>
                <w:szCs w:val="14"/>
              </w:rPr>
            </w:pPr>
            <w:r w:rsidRPr="00A56AD8">
              <w:rPr>
                <w:noProof/>
                <w:szCs w:val="14"/>
              </w:rPr>
              <w:drawing>
                <wp:inline distT="0" distB="0" distL="0" distR="0" wp14:anchorId="169A9F1D" wp14:editId="300C4C02">
                  <wp:extent cx="1080000" cy="165600"/>
                  <wp:effectExtent l="0" t="0" r="0" b="0"/>
                  <wp:docPr id="54" name="img30.png" descr="graf Število zasegov koles z motorjem in motornih koles v letih od 2015 do 2024 - po ZPrCP"/>
                  <wp:cNvGraphicFramePr/>
                  <a:graphic xmlns:a="http://schemas.openxmlformats.org/drawingml/2006/main">
                    <a:graphicData uri="http://schemas.openxmlformats.org/drawingml/2006/picture">
                      <pic:pic xmlns:pic="http://schemas.openxmlformats.org/drawingml/2006/picture">
                        <pic:nvPicPr>
                          <pic:cNvPr id="55" name="img30.png"/>
                          <pic:cNvPicPr/>
                        </pic:nvPicPr>
                        <pic:blipFill>
                          <a:blip r:embed="rId73" cstate="print"/>
                          <a:stretch>
                            <a:fillRect/>
                          </a:stretch>
                        </pic:blipFill>
                        <pic:spPr>
                          <a:xfrm>
                            <a:off x="0" y="0"/>
                            <a:ext cx="1080000" cy="165600"/>
                          </a:xfrm>
                          <a:prstGeom prst="rect">
                            <a:avLst/>
                          </a:prstGeom>
                        </pic:spPr>
                      </pic:pic>
                    </a:graphicData>
                  </a:graphic>
                </wp:inline>
              </w:drawing>
            </w:r>
          </w:p>
        </w:tc>
      </w:tr>
      <w:tr w:rsidR="0083748A" w:rsidRPr="00A56AD8" w14:paraId="7B2354B5"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92039D" w14:textId="77777777" w:rsidR="00A56AD8" w:rsidRPr="00A56AD8" w:rsidRDefault="00A56AD8" w:rsidP="0083748A">
            <w:pPr>
              <w:rPr>
                <w:szCs w:val="14"/>
              </w:rPr>
            </w:pPr>
            <w:r w:rsidRPr="00A56AD8">
              <w:rPr>
                <w:rFonts w:eastAsia="Tahoma"/>
                <w:color w:val="000000"/>
                <w:szCs w:val="14"/>
              </w:rPr>
              <w:t>- po ZPrCP - ostalih motornih vozil</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A17DDF" w14:textId="77777777" w:rsidR="00A56AD8" w:rsidRPr="0083748A" w:rsidRDefault="00A56AD8" w:rsidP="00A56AD8">
            <w:pPr>
              <w:jc w:val="right"/>
              <w:rPr>
                <w:szCs w:val="14"/>
              </w:rPr>
            </w:pPr>
            <w:r w:rsidRPr="0083748A">
              <w:rPr>
                <w:rFonts w:eastAsia="Tahoma"/>
                <w:color w:val="000000"/>
                <w:szCs w:val="14"/>
              </w:rPr>
              <w:t>722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6693C6" w14:textId="77777777" w:rsidR="00A56AD8" w:rsidRPr="0083748A" w:rsidRDefault="00A56AD8" w:rsidP="00A56AD8">
            <w:pPr>
              <w:jc w:val="right"/>
              <w:rPr>
                <w:szCs w:val="14"/>
              </w:rPr>
            </w:pPr>
            <w:r w:rsidRPr="0083748A">
              <w:rPr>
                <w:rFonts w:eastAsia="Tahoma"/>
                <w:color w:val="000000"/>
                <w:szCs w:val="14"/>
              </w:rPr>
              <w:t>634</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4002DF" w14:textId="77777777" w:rsidR="00A56AD8" w:rsidRPr="0083748A" w:rsidRDefault="00A56AD8" w:rsidP="00A56AD8">
            <w:pPr>
              <w:jc w:val="right"/>
              <w:rPr>
                <w:szCs w:val="14"/>
              </w:rPr>
            </w:pPr>
            <w:r w:rsidRPr="0083748A">
              <w:rPr>
                <w:rFonts w:eastAsia="Tahoma"/>
                <w:color w:val="000000"/>
                <w:szCs w:val="14"/>
              </w:rPr>
              <w:t>887</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BB0D3D" w14:textId="77777777" w:rsidR="00A56AD8" w:rsidRPr="0083748A" w:rsidRDefault="00A56AD8" w:rsidP="00A56AD8">
            <w:pPr>
              <w:jc w:val="right"/>
              <w:rPr>
                <w:szCs w:val="14"/>
              </w:rPr>
            </w:pPr>
            <w:r w:rsidRPr="0083748A">
              <w:rPr>
                <w:rFonts w:eastAsia="Tahoma"/>
                <w:color w:val="000000"/>
                <w:szCs w:val="14"/>
              </w:rPr>
              <w:t>843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F7AA09" w14:textId="77777777" w:rsidR="00A56AD8" w:rsidRPr="0083748A" w:rsidRDefault="00A56AD8" w:rsidP="00A56AD8">
            <w:pPr>
              <w:jc w:val="right"/>
              <w:rPr>
                <w:szCs w:val="14"/>
              </w:rPr>
            </w:pPr>
            <w:r w:rsidRPr="0083748A">
              <w:rPr>
                <w:rFonts w:eastAsia="Tahoma"/>
                <w:color w:val="000000"/>
                <w:szCs w:val="14"/>
              </w:rPr>
              <w:t>969</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43030B" w14:textId="77777777" w:rsidR="00A56AD8" w:rsidRPr="0083748A" w:rsidRDefault="00A56AD8" w:rsidP="00A56AD8">
            <w:pPr>
              <w:jc w:val="right"/>
              <w:rPr>
                <w:szCs w:val="14"/>
              </w:rPr>
            </w:pPr>
            <w:r w:rsidRPr="0083748A">
              <w:rPr>
                <w:rFonts w:eastAsia="Tahoma"/>
                <w:color w:val="000000"/>
                <w:szCs w:val="14"/>
              </w:rPr>
              <w:t>889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D8ACCB" w14:textId="77777777" w:rsidR="00A56AD8" w:rsidRPr="0083748A" w:rsidRDefault="00A56AD8" w:rsidP="00A56AD8">
            <w:pPr>
              <w:jc w:val="right"/>
              <w:rPr>
                <w:szCs w:val="14"/>
              </w:rPr>
            </w:pPr>
            <w:r w:rsidRPr="0083748A">
              <w:rPr>
                <w:rFonts w:eastAsia="Tahoma"/>
                <w:color w:val="000000"/>
                <w:szCs w:val="14"/>
              </w:rPr>
              <w:t>678</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699B86" w14:textId="77777777" w:rsidR="00A56AD8" w:rsidRPr="0083748A" w:rsidRDefault="00A56AD8" w:rsidP="00A56AD8">
            <w:pPr>
              <w:jc w:val="right"/>
              <w:rPr>
                <w:szCs w:val="14"/>
              </w:rPr>
            </w:pPr>
            <w:r w:rsidRPr="0083748A">
              <w:rPr>
                <w:rFonts w:eastAsia="Tahoma"/>
                <w:color w:val="000000"/>
                <w:szCs w:val="14"/>
              </w:rPr>
              <w:t>663</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802ADD" w14:textId="77777777" w:rsidR="00A56AD8" w:rsidRPr="0083748A" w:rsidRDefault="00A56AD8" w:rsidP="00A56AD8">
            <w:pPr>
              <w:jc w:val="right"/>
              <w:rPr>
                <w:szCs w:val="14"/>
              </w:rPr>
            </w:pPr>
            <w:r w:rsidRPr="0083748A">
              <w:rPr>
                <w:rFonts w:eastAsia="Tahoma"/>
                <w:color w:val="000000"/>
                <w:szCs w:val="14"/>
              </w:rPr>
              <w:t>642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F92931" w14:textId="77777777" w:rsidR="00A56AD8" w:rsidRPr="0083748A" w:rsidRDefault="00A56AD8" w:rsidP="00A56AD8">
            <w:pPr>
              <w:jc w:val="right"/>
              <w:rPr>
                <w:szCs w:val="14"/>
              </w:rPr>
            </w:pPr>
            <w:r w:rsidRPr="0083748A">
              <w:rPr>
                <w:rFonts w:eastAsia="Tahoma"/>
                <w:color w:val="000000"/>
                <w:szCs w:val="14"/>
              </w:rPr>
              <w:t>597</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7AE0C86" w14:textId="77777777" w:rsidR="00A56AD8" w:rsidRPr="00A56AD8" w:rsidRDefault="00A56AD8" w:rsidP="00A56AD8">
            <w:pPr>
              <w:jc w:val="center"/>
              <w:rPr>
                <w:szCs w:val="14"/>
              </w:rPr>
            </w:pPr>
            <w:r w:rsidRPr="00A56AD8">
              <w:rPr>
                <w:noProof/>
                <w:szCs w:val="14"/>
              </w:rPr>
              <w:drawing>
                <wp:inline distT="0" distB="0" distL="0" distR="0" wp14:anchorId="02F273AF" wp14:editId="6456C616">
                  <wp:extent cx="1080000" cy="165600"/>
                  <wp:effectExtent l="0" t="0" r="0" b="0"/>
                  <wp:docPr id="56" name="img31.png" descr="graf Število zasegov ostalih motornih vozil v letih od 2015 do 2024 - po ZPrCP"/>
                  <wp:cNvGraphicFramePr/>
                  <a:graphic xmlns:a="http://schemas.openxmlformats.org/drawingml/2006/main">
                    <a:graphicData uri="http://schemas.openxmlformats.org/drawingml/2006/picture">
                      <pic:pic xmlns:pic="http://schemas.openxmlformats.org/drawingml/2006/picture">
                        <pic:nvPicPr>
                          <pic:cNvPr id="57" name="img31.png"/>
                          <pic:cNvPicPr/>
                        </pic:nvPicPr>
                        <pic:blipFill>
                          <a:blip r:embed="rId74" cstate="print"/>
                          <a:stretch>
                            <a:fillRect/>
                          </a:stretch>
                        </pic:blipFill>
                        <pic:spPr>
                          <a:xfrm>
                            <a:off x="0" y="0"/>
                            <a:ext cx="1080000" cy="165600"/>
                          </a:xfrm>
                          <a:prstGeom prst="rect">
                            <a:avLst/>
                          </a:prstGeom>
                        </pic:spPr>
                      </pic:pic>
                    </a:graphicData>
                  </a:graphic>
                </wp:inline>
              </w:drawing>
            </w:r>
          </w:p>
        </w:tc>
      </w:tr>
      <w:tr w:rsidR="0083748A" w:rsidRPr="00A56AD8" w14:paraId="4AB8A5EA"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759067" w14:textId="77777777" w:rsidR="00A56AD8" w:rsidRPr="00A56AD8" w:rsidRDefault="00A56AD8" w:rsidP="0083748A">
            <w:pPr>
              <w:rPr>
                <w:szCs w:val="14"/>
              </w:rPr>
            </w:pPr>
            <w:r w:rsidRPr="00A56AD8">
              <w:rPr>
                <w:rFonts w:eastAsia="Tahoma"/>
                <w:color w:val="000000"/>
                <w:szCs w:val="14"/>
              </w:rPr>
              <w:t>- po ZP1 - koles z motorjem, motornih koles</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318194" w14:textId="77777777" w:rsidR="00A56AD8" w:rsidRPr="0083748A" w:rsidRDefault="00A56AD8" w:rsidP="00A56AD8">
            <w:pPr>
              <w:jc w:val="right"/>
              <w:rPr>
                <w:szCs w:val="14"/>
              </w:rPr>
            </w:pPr>
            <w:r w:rsidRPr="0083748A">
              <w:rPr>
                <w:rFonts w:eastAsia="Tahoma"/>
                <w:color w:val="000000"/>
                <w:szCs w:val="14"/>
              </w:rPr>
              <w:t>39</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44F384" w14:textId="77777777" w:rsidR="00A56AD8" w:rsidRPr="0083748A" w:rsidRDefault="00A56AD8" w:rsidP="00A56AD8">
            <w:pPr>
              <w:jc w:val="right"/>
              <w:rPr>
                <w:szCs w:val="14"/>
              </w:rPr>
            </w:pPr>
            <w:r w:rsidRPr="0083748A">
              <w:rPr>
                <w:rFonts w:eastAsia="Tahoma"/>
                <w:color w:val="000000"/>
                <w:szCs w:val="14"/>
              </w:rPr>
              <w:t>32</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3EE63F" w14:textId="77777777" w:rsidR="00A56AD8" w:rsidRPr="0083748A" w:rsidRDefault="00A56AD8" w:rsidP="00A56AD8">
            <w:pPr>
              <w:jc w:val="right"/>
              <w:rPr>
                <w:szCs w:val="14"/>
              </w:rPr>
            </w:pPr>
            <w:r w:rsidRPr="0083748A">
              <w:rPr>
                <w:rFonts w:eastAsia="Tahoma"/>
                <w:color w:val="000000"/>
                <w:szCs w:val="14"/>
              </w:rPr>
              <w:t>25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13C9D1" w14:textId="77777777" w:rsidR="00A56AD8" w:rsidRPr="0083748A" w:rsidRDefault="00A56AD8" w:rsidP="00A56AD8">
            <w:pPr>
              <w:jc w:val="right"/>
              <w:rPr>
                <w:szCs w:val="14"/>
              </w:rPr>
            </w:pPr>
            <w:r w:rsidRPr="0083748A">
              <w:rPr>
                <w:rFonts w:eastAsia="Tahoma"/>
                <w:color w:val="000000"/>
                <w:szCs w:val="14"/>
              </w:rPr>
              <w:t>24</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3222FB" w14:textId="77777777" w:rsidR="00A56AD8" w:rsidRPr="0083748A" w:rsidRDefault="00A56AD8" w:rsidP="00A56AD8">
            <w:pPr>
              <w:jc w:val="right"/>
              <w:rPr>
                <w:szCs w:val="14"/>
              </w:rPr>
            </w:pPr>
            <w:r w:rsidRPr="0083748A">
              <w:rPr>
                <w:rFonts w:eastAsia="Tahoma"/>
                <w:color w:val="000000"/>
                <w:szCs w:val="14"/>
              </w:rPr>
              <w:t>23</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74B8AB" w14:textId="77777777" w:rsidR="00A56AD8" w:rsidRPr="0083748A" w:rsidRDefault="00A56AD8" w:rsidP="00A56AD8">
            <w:pPr>
              <w:jc w:val="right"/>
              <w:rPr>
                <w:szCs w:val="14"/>
              </w:rPr>
            </w:pPr>
            <w:r w:rsidRPr="0083748A">
              <w:rPr>
                <w:rFonts w:eastAsia="Tahoma"/>
                <w:color w:val="000000"/>
                <w:szCs w:val="14"/>
              </w:rPr>
              <w:t>6</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DD6EE3" w14:textId="77777777" w:rsidR="00A56AD8" w:rsidRPr="0083748A" w:rsidRDefault="00A56AD8" w:rsidP="00A56AD8">
            <w:pPr>
              <w:jc w:val="right"/>
              <w:rPr>
                <w:szCs w:val="14"/>
              </w:rPr>
            </w:pPr>
            <w:r w:rsidRPr="0083748A">
              <w:rPr>
                <w:rFonts w:eastAsia="Tahoma"/>
                <w:color w:val="000000"/>
                <w:szCs w:val="14"/>
              </w:rPr>
              <w:t>13</w:t>
            </w:r>
          </w:p>
        </w:tc>
        <w:tc>
          <w:tcPr>
            <w:tcW w:w="5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F3C120" w14:textId="77777777" w:rsidR="00A56AD8" w:rsidRPr="0083748A" w:rsidRDefault="00A56AD8" w:rsidP="00A56AD8">
            <w:pPr>
              <w:jc w:val="right"/>
              <w:rPr>
                <w:szCs w:val="14"/>
              </w:rPr>
            </w:pPr>
            <w:r w:rsidRPr="0083748A">
              <w:rPr>
                <w:rFonts w:eastAsia="Tahoma"/>
                <w:color w:val="000000"/>
                <w:szCs w:val="14"/>
              </w:rPr>
              <w:t>35</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44A71E" w14:textId="77777777" w:rsidR="00A56AD8" w:rsidRPr="0083748A" w:rsidRDefault="00A56AD8" w:rsidP="00A56AD8">
            <w:pPr>
              <w:jc w:val="right"/>
              <w:rPr>
                <w:szCs w:val="14"/>
              </w:rPr>
            </w:pPr>
            <w:r w:rsidRPr="0083748A">
              <w:rPr>
                <w:rFonts w:eastAsia="Tahoma"/>
                <w:color w:val="000000"/>
                <w:szCs w:val="14"/>
              </w:rPr>
              <w:t>28</w:t>
            </w:r>
          </w:p>
        </w:tc>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CBF01B" w14:textId="77777777" w:rsidR="00A56AD8" w:rsidRPr="0083748A" w:rsidRDefault="00A56AD8" w:rsidP="00A56AD8">
            <w:pPr>
              <w:jc w:val="right"/>
              <w:rPr>
                <w:szCs w:val="14"/>
              </w:rPr>
            </w:pPr>
            <w:r w:rsidRPr="0083748A">
              <w:rPr>
                <w:rFonts w:eastAsia="Tahoma"/>
                <w:color w:val="000000"/>
                <w:szCs w:val="14"/>
              </w:rPr>
              <w:t>59</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DC71D38" w14:textId="77777777" w:rsidR="00A56AD8" w:rsidRPr="00A56AD8" w:rsidRDefault="00A56AD8" w:rsidP="00A56AD8">
            <w:pPr>
              <w:jc w:val="center"/>
              <w:rPr>
                <w:szCs w:val="14"/>
              </w:rPr>
            </w:pPr>
            <w:r w:rsidRPr="00A56AD8">
              <w:rPr>
                <w:noProof/>
                <w:szCs w:val="14"/>
              </w:rPr>
              <w:drawing>
                <wp:inline distT="0" distB="0" distL="0" distR="0" wp14:anchorId="5BBE073B" wp14:editId="6C49F0D6">
                  <wp:extent cx="1080000" cy="165600"/>
                  <wp:effectExtent l="0" t="0" r="0" b="0"/>
                  <wp:docPr id="58" name="img32.png" descr="graf Število zasegov koles z motorjem in motornih koles v letih od 2015 do 2024 - po ZP-1"/>
                  <wp:cNvGraphicFramePr/>
                  <a:graphic xmlns:a="http://schemas.openxmlformats.org/drawingml/2006/main">
                    <a:graphicData uri="http://schemas.openxmlformats.org/drawingml/2006/picture">
                      <pic:pic xmlns:pic="http://schemas.openxmlformats.org/drawingml/2006/picture">
                        <pic:nvPicPr>
                          <pic:cNvPr id="59" name="img32.png"/>
                          <pic:cNvPicPr/>
                        </pic:nvPicPr>
                        <pic:blipFill>
                          <a:blip r:embed="rId75" cstate="print"/>
                          <a:stretch>
                            <a:fillRect/>
                          </a:stretch>
                        </pic:blipFill>
                        <pic:spPr>
                          <a:xfrm>
                            <a:off x="0" y="0"/>
                            <a:ext cx="1080000" cy="165600"/>
                          </a:xfrm>
                          <a:prstGeom prst="rect">
                            <a:avLst/>
                          </a:prstGeom>
                        </pic:spPr>
                      </pic:pic>
                    </a:graphicData>
                  </a:graphic>
                </wp:inline>
              </w:drawing>
            </w:r>
          </w:p>
        </w:tc>
      </w:tr>
      <w:tr w:rsidR="0083748A" w:rsidRPr="00A56AD8" w14:paraId="66083929" w14:textId="77777777" w:rsidTr="00CC16DA">
        <w:trPr>
          <w:trHeight w:val="182"/>
        </w:trPr>
        <w:tc>
          <w:tcPr>
            <w:tcW w:w="15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C1E12B" w14:textId="77777777" w:rsidR="00A56AD8" w:rsidRPr="00A56AD8" w:rsidRDefault="00A56AD8" w:rsidP="0083748A">
            <w:pPr>
              <w:rPr>
                <w:szCs w:val="14"/>
              </w:rPr>
            </w:pPr>
            <w:r w:rsidRPr="00A56AD8">
              <w:rPr>
                <w:rFonts w:eastAsia="Tahoma"/>
                <w:color w:val="000000"/>
                <w:szCs w:val="14"/>
              </w:rPr>
              <w:t>- po ZP1 - ostalih motornih vozil</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E7FC53" w14:textId="77777777" w:rsidR="00A56AD8" w:rsidRPr="0083748A" w:rsidRDefault="00A56AD8" w:rsidP="00A56AD8">
            <w:pPr>
              <w:jc w:val="right"/>
              <w:rPr>
                <w:szCs w:val="14"/>
              </w:rPr>
            </w:pPr>
            <w:r w:rsidRPr="0083748A">
              <w:rPr>
                <w:rFonts w:eastAsia="Tahoma"/>
                <w:color w:val="000000"/>
                <w:szCs w:val="14"/>
              </w:rPr>
              <w:t>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C7BD7D" w14:textId="77777777" w:rsidR="00A56AD8" w:rsidRPr="0083748A" w:rsidRDefault="00A56AD8" w:rsidP="00A56AD8">
            <w:pPr>
              <w:jc w:val="right"/>
              <w:rPr>
                <w:szCs w:val="14"/>
              </w:rPr>
            </w:pPr>
            <w:r w:rsidRPr="0083748A">
              <w:rPr>
                <w:rFonts w:eastAsia="Tahoma"/>
                <w:color w:val="000000"/>
                <w:szCs w:val="14"/>
              </w:rPr>
              <w:t>6</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D4D3C" w14:textId="77777777" w:rsidR="00A56AD8" w:rsidRPr="0083748A" w:rsidRDefault="00A56AD8" w:rsidP="00A56AD8">
            <w:pPr>
              <w:jc w:val="right"/>
              <w:rPr>
                <w:szCs w:val="14"/>
              </w:rPr>
            </w:pPr>
            <w:r w:rsidRPr="0083748A">
              <w:rPr>
                <w:rFonts w:eastAsia="Tahoma"/>
                <w:color w:val="000000"/>
                <w:szCs w:val="14"/>
              </w:rPr>
              <w:t>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48D50E" w14:textId="77777777" w:rsidR="00A56AD8" w:rsidRPr="0083748A" w:rsidRDefault="00A56AD8" w:rsidP="00A56AD8">
            <w:pPr>
              <w:jc w:val="right"/>
              <w:rPr>
                <w:szCs w:val="14"/>
              </w:rPr>
            </w:pPr>
            <w:r w:rsidRPr="0083748A">
              <w:rPr>
                <w:rFonts w:eastAsia="Tahoma"/>
                <w:color w:val="000000"/>
                <w:szCs w:val="14"/>
              </w:rPr>
              <w:t>15</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26742" w14:textId="77777777" w:rsidR="00A56AD8" w:rsidRPr="0083748A" w:rsidRDefault="00A56AD8" w:rsidP="00A56AD8">
            <w:pPr>
              <w:jc w:val="right"/>
              <w:rPr>
                <w:szCs w:val="14"/>
              </w:rPr>
            </w:pPr>
            <w:r w:rsidRPr="0083748A">
              <w:rPr>
                <w:rFonts w:eastAsia="Tahoma"/>
                <w:color w:val="000000"/>
                <w:szCs w:val="14"/>
              </w:rPr>
              <w:t>12</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E01B7A" w14:textId="77777777" w:rsidR="00A56AD8" w:rsidRPr="0083748A" w:rsidRDefault="00A56AD8" w:rsidP="00A56AD8">
            <w:pPr>
              <w:jc w:val="right"/>
              <w:rPr>
                <w:szCs w:val="14"/>
              </w:rPr>
            </w:pPr>
            <w:r w:rsidRPr="0083748A">
              <w:rPr>
                <w:rFonts w:eastAsia="Tahoma"/>
                <w:color w:val="000000"/>
                <w:szCs w:val="14"/>
              </w:rPr>
              <w:t>12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8B029F" w14:textId="77777777" w:rsidR="00A56AD8" w:rsidRPr="0083748A" w:rsidRDefault="00A56AD8" w:rsidP="00A56AD8">
            <w:pPr>
              <w:jc w:val="right"/>
              <w:rPr>
                <w:szCs w:val="14"/>
              </w:rPr>
            </w:pPr>
            <w:r w:rsidRPr="0083748A">
              <w:rPr>
                <w:rFonts w:eastAsia="Tahoma"/>
                <w:color w:val="000000"/>
                <w:szCs w:val="14"/>
              </w:rPr>
              <w:t>18</w:t>
            </w:r>
          </w:p>
        </w:tc>
        <w:tc>
          <w:tcPr>
            <w:tcW w:w="57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F04570" w14:textId="77777777" w:rsidR="00A56AD8" w:rsidRPr="0083748A" w:rsidRDefault="00A56AD8" w:rsidP="00A56AD8">
            <w:pPr>
              <w:jc w:val="right"/>
              <w:rPr>
                <w:szCs w:val="14"/>
              </w:rPr>
            </w:pPr>
            <w:r w:rsidRPr="0083748A">
              <w:rPr>
                <w:rFonts w:eastAsia="Tahoma"/>
                <w:color w:val="000000"/>
                <w:szCs w:val="14"/>
              </w:rPr>
              <w:t>29</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A48B97" w14:textId="77777777" w:rsidR="00A56AD8" w:rsidRPr="0083748A" w:rsidRDefault="00A56AD8" w:rsidP="00A56AD8">
            <w:pPr>
              <w:jc w:val="right"/>
              <w:rPr>
                <w:szCs w:val="14"/>
              </w:rPr>
            </w:pPr>
            <w:r w:rsidRPr="0083748A">
              <w:rPr>
                <w:rFonts w:eastAsia="Tahoma"/>
                <w:color w:val="000000"/>
                <w:szCs w:val="14"/>
              </w:rPr>
              <w:t>52</w:t>
            </w:r>
          </w:p>
        </w:tc>
        <w:tc>
          <w:tcPr>
            <w:tcW w:w="57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8BF8A6" w14:textId="77777777" w:rsidR="00A56AD8" w:rsidRPr="0083748A" w:rsidRDefault="00A56AD8" w:rsidP="00A56AD8">
            <w:pPr>
              <w:jc w:val="right"/>
              <w:rPr>
                <w:szCs w:val="14"/>
              </w:rPr>
            </w:pPr>
            <w:r w:rsidRPr="0083748A">
              <w:rPr>
                <w:rFonts w:eastAsia="Tahoma"/>
                <w:color w:val="000000"/>
                <w:szCs w:val="14"/>
              </w:rPr>
              <w:t>52</w:t>
            </w:r>
          </w:p>
        </w:tc>
        <w:tc>
          <w:tcPr>
            <w:tcW w:w="1717"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CEB526" w14:textId="77777777" w:rsidR="00A56AD8" w:rsidRPr="00A56AD8" w:rsidRDefault="00A56AD8" w:rsidP="00A56AD8">
            <w:pPr>
              <w:jc w:val="center"/>
              <w:rPr>
                <w:szCs w:val="14"/>
              </w:rPr>
            </w:pPr>
            <w:r w:rsidRPr="00A56AD8">
              <w:rPr>
                <w:noProof/>
                <w:szCs w:val="14"/>
              </w:rPr>
              <w:drawing>
                <wp:inline distT="0" distB="0" distL="0" distR="0" wp14:anchorId="3A2F31FA" wp14:editId="542ED6DF">
                  <wp:extent cx="1080000" cy="165600"/>
                  <wp:effectExtent l="0" t="0" r="0" b="0"/>
                  <wp:docPr id="60" name="img33.png" descr="graf Število zasegov ostalih motornih vozil v letih od 2015 do 2024 - po ZP-1"/>
                  <wp:cNvGraphicFramePr/>
                  <a:graphic xmlns:a="http://schemas.openxmlformats.org/drawingml/2006/main">
                    <a:graphicData uri="http://schemas.openxmlformats.org/drawingml/2006/picture">
                      <pic:pic xmlns:pic="http://schemas.openxmlformats.org/drawingml/2006/picture">
                        <pic:nvPicPr>
                          <pic:cNvPr id="61" name="img33.png"/>
                          <pic:cNvPicPr/>
                        </pic:nvPicPr>
                        <pic:blipFill>
                          <a:blip r:embed="rId76" cstate="print"/>
                          <a:stretch>
                            <a:fillRect/>
                          </a:stretch>
                        </pic:blipFill>
                        <pic:spPr>
                          <a:xfrm>
                            <a:off x="0" y="0"/>
                            <a:ext cx="1080000" cy="165600"/>
                          </a:xfrm>
                          <a:prstGeom prst="rect">
                            <a:avLst/>
                          </a:prstGeom>
                        </pic:spPr>
                      </pic:pic>
                    </a:graphicData>
                  </a:graphic>
                </wp:inline>
              </w:drawing>
            </w:r>
          </w:p>
        </w:tc>
      </w:tr>
    </w:tbl>
    <w:p w14:paraId="6485C93C" w14:textId="77777777" w:rsidR="0083748A" w:rsidRDefault="0083748A" w:rsidP="0083748A">
      <w:pPr>
        <w:pStyle w:val="Telobesedila"/>
      </w:pPr>
    </w:p>
    <w:p w14:paraId="7B85FFD9" w14:textId="31FD63E5" w:rsidR="0088116E" w:rsidRDefault="0083748A" w:rsidP="00F2740A">
      <w:pPr>
        <w:pStyle w:val="Telobesedila"/>
        <w:spacing w:after="120"/>
      </w:pPr>
      <w:r>
        <w:t xml:space="preserve">Prometne nesreče </w:t>
      </w:r>
      <w:r w:rsidR="0051656B">
        <w:t>(</w:t>
      </w:r>
      <w:r>
        <w:t>enota storitve</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55"/>
        <w:gridCol w:w="629"/>
        <w:gridCol w:w="630"/>
        <w:gridCol w:w="630"/>
        <w:gridCol w:w="630"/>
        <w:gridCol w:w="630"/>
        <w:gridCol w:w="630"/>
        <w:gridCol w:w="630"/>
        <w:gridCol w:w="630"/>
        <w:gridCol w:w="630"/>
        <w:gridCol w:w="630"/>
      </w:tblGrid>
      <w:tr w:rsidR="0083748A" w:rsidRPr="0083748A" w14:paraId="609E2215" w14:textId="77777777" w:rsidTr="0083748A">
        <w:trPr>
          <w:trHeight w:val="182"/>
        </w:trPr>
        <w:tc>
          <w:tcPr>
            <w:tcW w:w="275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EB52E1A" w14:textId="77777777" w:rsidR="0083748A" w:rsidRPr="0083748A" w:rsidRDefault="0083748A" w:rsidP="00226F0D">
            <w:pPr>
              <w:rPr>
                <w:szCs w:val="14"/>
              </w:rPr>
            </w:pPr>
            <w:r w:rsidRPr="0083748A">
              <w:rPr>
                <w:rFonts w:eastAsia="Tahoma"/>
                <w:b/>
                <w:color w:val="FFFFFF"/>
                <w:szCs w:val="14"/>
              </w:rPr>
              <w:t>Vrsta prometne nesreče</w:t>
            </w:r>
          </w:p>
        </w:tc>
        <w:tc>
          <w:tcPr>
            <w:tcW w:w="6299"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7B68877" w14:textId="77777777" w:rsidR="0083748A" w:rsidRPr="0083748A" w:rsidRDefault="0083748A" w:rsidP="00226F0D">
            <w:pPr>
              <w:jc w:val="center"/>
              <w:rPr>
                <w:szCs w:val="14"/>
              </w:rPr>
            </w:pPr>
            <w:r w:rsidRPr="0083748A">
              <w:rPr>
                <w:rFonts w:eastAsia="Tahoma"/>
                <w:b/>
                <w:color w:val="FFFFFF"/>
                <w:szCs w:val="14"/>
              </w:rPr>
              <w:t>Število prometnih nesreč</w:t>
            </w:r>
          </w:p>
        </w:tc>
      </w:tr>
      <w:tr w:rsidR="0083748A" w:rsidRPr="0083748A" w14:paraId="0C096CDC" w14:textId="77777777" w:rsidTr="0017732B">
        <w:trPr>
          <w:trHeight w:val="182"/>
        </w:trPr>
        <w:tc>
          <w:tcPr>
            <w:tcW w:w="275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8E6C34" w14:textId="77777777" w:rsidR="0083748A" w:rsidRPr="0083748A" w:rsidRDefault="0083748A" w:rsidP="00226F0D">
            <w:pPr>
              <w:rPr>
                <w:szCs w:val="14"/>
              </w:rPr>
            </w:pP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D9C1EF" w14:textId="77777777" w:rsidR="0083748A" w:rsidRPr="0083748A" w:rsidRDefault="0083748A" w:rsidP="00226F0D">
            <w:pPr>
              <w:jc w:val="center"/>
              <w:rPr>
                <w:szCs w:val="14"/>
              </w:rPr>
            </w:pPr>
            <w:r w:rsidRPr="0083748A">
              <w:rPr>
                <w:rFonts w:eastAsia="Tahoma"/>
                <w:b/>
                <w:color w:val="FFFFFF"/>
                <w:szCs w:val="14"/>
              </w:rPr>
              <w:t>2015</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BF1CCC1" w14:textId="77777777" w:rsidR="0083748A" w:rsidRPr="0083748A" w:rsidRDefault="0083748A" w:rsidP="00226F0D">
            <w:pPr>
              <w:jc w:val="center"/>
              <w:rPr>
                <w:szCs w:val="14"/>
              </w:rPr>
            </w:pPr>
            <w:r w:rsidRPr="0083748A">
              <w:rPr>
                <w:rFonts w:eastAsia="Tahoma"/>
                <w:b/>
                <w:color w:val="FFFFFF"/>
                <w:szCs w:val="14"/>
              </w:rPr>
              <w:t>2016</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6490DA4" w14:textId="77777777" w:rsidR="0083748A" w:rsidRPr="0083748A" w:rsidRDefault="0083748A" w:rsidP="00226F0D">
            <w:pPr>
              <w:jc w:val="center"/>
              <w:rPr>
                <w:szCs w:val="14"/>
              </w:rPr>
            </w:pPr>
            <w:r w:rsidRPr="0083748A">
              <w:rPr>
                <w:rFonts w:eastAsia="Tahoma"/>
                <w:b/>
                <w:color w:val="FFFFFF"/>
                <w:szCs w:val="14"/>
              </w:rPr>
              <w:t>2017</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9CF411" w14:textId="77777777" w:rsidR="0083748A" w:rsidRPr="0083748A" w:rsidRDefault="0083748A" w:rsidP="00226F0D">
            <w:pPr>
              <w:jc w:val="center"/>
              <w:rPr>
                <w:szCs w:val="14"/>
              </w:rPr>
            </w:pPr>
            <w:r w:rsidRPr="0083748A">
              <w:rPr>
                <w:rFonts w:eastAsia="Tahoma"/>
                <w:b/>
                <w:color w:val="FFFFFF"/>
                <w:szCs w:val="14"/>
              </w:rPr>
              <w:t>2018</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F4BFF74" w14:textId="77777777" w:rsidR="0083748A" w:rsidRPr="0083748A" w:rsidRDefault="0083748A" w:rsidP="00226F0D">
            <w:pPr>
              <w:jc w:val="center"/>
              <w:rPr>
                <w:szCs w:val="14"/>
              </w:rPr>
            </w:pPr>
            <w:r w:rsidRPr="0083748A">
              <w:rPr>
                <w:rFonts w:eastAsia="Tahoma"/>
                <w:b/>
                <w:color w:val="FFFFFF"/>
                <w:szCs w:val="14"/>
              </w:rPr>
              <w:t>2019</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93BF5B" w14:textId="77777777" w:rsidR="0083748A" w:rsidRPr="0083748A" w:rsidRDefault="0083748A" w:rsidP="00226F0D">
            <w:pPr>
              <w:jc w:val="center"/>
              <w:rPr>
                <w:szCs w:val="14"/>
              </w:rPr>
            </w:pPr>
            <w:r w:rsidRPr="0083748A">
              <w:rPr>
                <w:rFonts w:eastAsia="Tahoma"/>
                <w:b/>
                <w:color w:val="FFFFFF"/>
                <w:szCs w:val="14"/>
              </w:rPr>
              <w:t>2020</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C210B6E" w14:textId="77777777" w:rsidR="0083748A" w:rsidRPr="0083748A" w:rsidRDefault="0083748A" w:rsidP="00226F0D">
            <w:pPr>
              <w:jc w:val="center"/>
              <w:rPr>
                <w:szCs w:val="14"/>
              </w:rPr>
            </w:pPr>
            <w:r w:rsidRPr="0083748A">
              <w:rPr>
                <w:rFonts w:eastAsia="Tahoma"/>
                <w:b/>
                <w:color w:val="FFFFFF"/>
                <w:szCs w:val="14"/>
              </w:rPr>
              <w:t>2021</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AC06117" w14:textId="77777777" w:rsidR="0083748A" w:rsidRPr="0083748A" w:rsidRDefault="0083748A" w:rsidP="00226F0D">
            <w:pPr>
              <w:jc w:val="center"/>
              <w:rPr>
                <w:szCs w:val="14"/>
              </w:rPr>
            </w:pPr>
            <w:r w:rsidRPr="0083748A">
              <w:rPr>
                <w:rFonts w:eastAsia="Tahoma"/>
                <w:b/>
                <w:color w:val="FFFFFF"/>
                <w:szCs w:val="14"/>
              </w:rPr>
              <w:t>2022</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5978F0" w14:textId="77777777" w:rsidR="0083748A" w:rsidRPr="0083748A" w:rsidRDefault="0083748A" w:rsidP="00226F0D">
            <w:pPr>
              <w:jc w:val="center"/>
              <w:rPr>
                <w:szCs w:val="14"/>
              </w:rPr>
            </w:pPr>
            <w:r w:rsidRPr="0083748A">
              <w:rPr>
                <w:rFonts w:eastAsia="Tahoma"/>
                <w:b/>
                <w:color w:val="FFFFFF"/>
                <w:szCs w:val="14"/>
              </w:rPr>
              <w:t>2023</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8150E6" w14:textId="77777777" w:rsidR="0083748A" w:rsidRPr="0083748A" w:rsidRDefault="0083748A" w:rsidP="00226F0D">
            <w:pPr>
              <w:jc w:val="center"/>
              <w:rPr>
                <w:szCs w:val="14"/>
              </w:rPr>
            </w:pPr>
            <w:r w:rsidRPr="0083748A">
              <w:rPr>
                <w:rFonts w:eastAsia="Tahoma"/>
                <w:b/>
                <w:color w:val="FFFFFF"/>
                <w:szCs w:val="14"/>
              </w:rPr>
              <w:t>2024</w:t>
            </w:r>
          </w:p>
        </w:tc>
      </w:tr>
      <w:tr w:rsidR="0083748A" w:rsidRPr="0083748A" w14:paraId="3BE2137D" w14:textId="77777777" w:rsidTr="0017732B">
        <w:trPr>
          <w:trHeight w:val="182"/>
        </w:trPr>
        <w:tc>
          <w:tcPr>
            <w:tcW w:w="27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A1FD93" w14:textId="77777777" w:rsidR="0083748A" w:rsidRPr="0083748A" w:rsidRDefault="0083748A" w:rsidP="00226F0D">
            <w:pPr>
              <w:rPr>
                <w:szCs w:val="14"/>
              </w:rPr>
            </w:pPr>
            <w:r w:rsidRPr="0083748A">
              <w:rPr>
                <w:rFonts w:eastAsia="Tahoma"/>
                <w:color w:val="000000"/>
                <w:szCs w:val="14"/>
              </w:rPr>
              <w:t>S smrtnim izidom</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89DF72" w14:textId="77777777" w:rsidR="0083748A" w:rsidRPr="0083748A" w:rsidRDefault="0083748A" w:rsidP="00226F0D">
            <w:pPr>
              <w:jc w:val="right"/>
              <w:rPr>
                <w:szCs w:val="14"/>
              </w:rPr>
            </w:pPr>
            <w:r w:rsidRPr="0083748A">
              <w:rPr>
                <w:rFonts w:eastAsia="Tahoma"/>
                <w:color w:val="000000"/>
                <w:szCs w:val="14"/>
              </w:rPr>
              <w:t>27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4DF998" w14:textId="77777777" w:rsidR="0083748A" w:rsidRPr="0083748A" w:rsidRDefault="0083748A" w:rsidP="00226F0D">
            <w:pPr>
              <w:jc w:val="right"/>
              <w:rPr>
                <w:szCs w:val="14"/>
              </w:rPr>
            </w:pPr>
            <w:r w:rsidRPr="0083748A">
              <w:rPr>
                <w:rFonts w:eastAsia="Tahoma"/>
                <w:color w:val="000000"/>
                <w:szCs w:val="14"/>
              </w:rPr>
              <w:t>29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6D2C9D" w14:textId="77777777" w:rsidR="0083748A" w:rsidRPr="0083748A" w:rsidRDefault="0083748A" w:rsidP="00226F0D">
            <w:pPr>
              <w:jc w:val="right"/>
              <w:rPr>
                <w:szCs w:val="14"/>
              </w:rPr>
            </w:pPr>
            <w:r w:rsidRPr="0083748A">
              <w:rPr>
                <w:rFonts w:eastAsia="Tahoma"/>
                <w:color w:val="000000"/>
                <w:szCs w:val="14"/>
              </w:rPr>
              <w:t>22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54833" w14:textId="77777777" w:rsidR="0083748A" w:rsidRPr="0083748A" w:rsidRDefault="0083748A" w:rsidP="00226F0D">
            <w:pPr>
              <w:jc w:val="right"/>
              <w:rPr>
                <w:szCs w:val="14"/>
              </w:rPr>
            </w:pPr>
            <w:r w:rsidRPr="0083748A">
              <w:rPr>
                <w:rFonts w:eastAsia="Tahoma"/>
                <w:color w:val="000000"/>
                <w:szCs w:val="14"/>
              </w:rPr>
              <w:t>17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BF72BE" w14:textId="77777777" w:rsidR="0083748A" w:rsidRPr="0083748A" w:rsidRDefault="0083748A" w:rsidP="00226F0D">
            <w:pPr>
              <w:jc w:val="right"/>
              <w:rPr>
                <w:szCs w:val="14"/>
              </w:rPr>
            </w:pPr>
            <w:r w:rsidRPr="0083748A">
              <w:rPr>
                <w:rFonts w:eastAsia="Tahoma"/>
                <w:color w:val="000000"/>
                <w:szCs w:val="14"/>
              </w:rPr>
              <w:t>18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A1AEED" w14:textId="77777777" w:rsidR="0083748A" w:rsidRPr="0083748A" w:rsidRDefault="0083748A" w:rsidP="00226F0D">
            <w:pPr>
              <w:jc w:val="right"/>
              <w:rPr>
                <w:szCs w:val="14"/>
              </w:rPr>
            </w:pPr>
            <w:r w:rsidRPr="0083748A">
              <w:rPr>
                <w:rFonts w:eastAsia="Tahoma"/>
                <w:color w:val="000000"/>
                <w:szCs w:val="14"/>
              </w:rPr>
              <w:t>18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C0AB05" w14:textId="77777777" w:rsidR="0083748A" w:rsidRPr="0083748A" w:rsidRDefault="0083748A" w:rsidP="00226F0D">
            <w:pPr>
              <w:jc w:val="right"/>
              <w:rPr>
                <w:szCs w:val="14"/>
              </w:rPr>
            </w:pPr>
            <w:r w:rsidRPr="0083748A">
              <w:rPr>
                <w:rFonts w:eastAsia="Tahoma"/>
                <w:color w:val="000000"/>
                <w:szCs w:val="14"/>
              </w:rPr>
              <w:t>21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6D881A" w14:textId="77777777" w:rsidR="0083748A" w:rsidRPr="0083748A" w:rsidRDefault="0083748A" w:rsidP="00226F0D">
            <w:pPr>
              <w:jc w:val="right"/>
              <w:rPr>
                <w:szCs w:val="14"/>
              </w:rPr>
            </w:pPr>
            <w:r w:rsidRPr="0083748A">
              <w:rPr>
                <w:rFonts w:eastAsia="Tahoma"/>
                <w:color w:val="000000"/>
                <w:szCs w:val="14"/>
              </w:rPr>
              <w:t>17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0B2A81" w14:textId="77777777" w:rsidR="0083748A" w:rsidRPr="0083748A" w:rsidRDefault="0083748A" w:rsidP="00226F0D">
            <w:pPr>
              <w:jc w:val="right"/>
              <w:rPr>
                <w:szCs w:val="14"/>
              </w:rPr>
            </w:pPr>
            <w:r w:rsidRPr="0083748A">
              <w:rPr>
                <w:rFonts w:eastAsia="Tahoma"/>
                <w:color w:val="000000"/>
                <w:szCs w:val="14"/>
              </w:rPr>
              <w:t>17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6A87A2" w14:textId="77777777" w:rsidR="0083748A" w:rsidRPr="0083748A" w:rsidRDefault="0083748A" w:rsidP="00226F0D">
            <w:pPr>
              <w:jc w:val="right"/>
              <w:rPr>
                <w:szCs w:val="14"/>
              </w:rPr>
            </w:pPr>
            <w:r w:rsidRPr="0083748A">
              <w:rPr>
                <w:rFonts w:eastAsia="Tahoma"/>
                <w:color w:val="000000"/>
                <w:szCs w:val="14"/>
              </w:rPr>
              <w:t>18</w:t>
            </w:r>
          </w:p>
        </w:tc>
      </w:tr>
      <w:tr w:rsidR="0083748A" w:rsidRPr="0083748A" w14:paraId="20C13097" w14:textId="77777777" w:rsidTr="0017732B">
        <w:trPr>
          <w:trHeight w:val="182"/>
        </w:trPr>
        <w:tc>
          <w:tcPr>
            <w:tcW w:w="2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1280BE" w14:textId="77777777" w:rsidR="0083748A" w:rsidRPr="0083748A" w:rsidRDefault="0083748A" w:rsidP="00226F0D">
            <w:pPr>
              <w:rPr>
                <w:szCs w:val="14"/>
              </w:rPr>
            </w:pPr>
            <w:r w:rsidRPr="0083748A">
              <w:rPr>
                <w:rFonts w:eastAsia="Tahoma"/>
                <w:color w:val="000000"/>
                <w:szCs w:val="14"/>
              </w:rPr>
              <w:t>S telesnimi poškodbami</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E1ED2A" w14:textId="77777777" w:rsidR="0083748A" w:rsidRPr="0083748A" w:rsidRDefault="0083748A" w:rsidP="00226F0D">
            <w:pPr>
              <w:jc w:val="right"/>
              <w:rPr>
                <w:szCs w:val="14"/>
              </w:rPr>
            </w:pPr>
            <w:r w:rsidRPr="0083748A">
              <w:rPr>
                <w:rFonts w:eastAsia="Tahoma"/>
                <w:color w:val="000000"/>
                <w:szCs w:val="14"/>
              </w:rPr>
              <w:t>1.794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42CB6" w14:textId="77777777" w:rsidR="0083748A" w:rsidRPr="0083748A" w:rsidRDefault="0083748A" w:rsidP="00226F0D">
            <w:pPr>
              <w:jc w:val="right"/>
              <w:rPr>
                <w:szCs w:val="14"/>
              </w:rPr>
            </w:pPr>
            <w:r w:rsidRPr="0083748A">
              <w:rPr>
                <w:rFonts w:eastAsia="Tahoma"/>
                <w:color w:val="000000"/>
                <w:szCs w:val="14"/>
              </w:rPr>
              <w:t>1.773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4434C3" w14:textId="77777777" w:rsidR="0083748A" w:rsidRPr="0083748A" w:rsidRDefault="0083748A" w:rsidP="00226F0D">
            <w:pPr>
              <w:jc w:val="right"/>
              <w:rPr>
                <w:szCs w:val="14"/>
              </w:rPr>
            </w:pPr>
            <w:r w:rsidRPr="0083748A">
              <w:rPr>
                <w:rFonts w:eastAsia="Tahoma"/>
                <w:color w:val="000000"/>
                <w:szCs w:val="14"/>
              </w:rPr>
              <w:t>1.678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A8CCDF" w14:textId="77777777" w:rsidR="0083748A" w:rsidRPr="0083748A" w:rsidRDefault="0083748A" w:rsidP="00226F0D">
            <w:pPr>
              <w:jc w:val="right"/>
              <w:rPr>
                <w:szCs w:val="14"/>
              </w:rPr>
            </w:pPr>
            <w:r w:rsidRPr="0083748A">
              <w:rPr>
                <w:rFonts w:eastAsia="Tahoma"/>
                <w:color w:val="000000"/>
                <w:szCs w:val="14"/>
              </w:rPr>
              <w:t>1.731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C84B0C" w14:textId="77777777" w:rsidR="0083748A" w:rsidRPr="0083748A" w:rsidRDefault="0083748A" w:rsidP="00226F0D">
            <w:pPr>
              <w:jc w:val="right"/>
              <w:rPr>
                <w:szCs w:val="14"/>
              </w:rPr>
            </w:pPr>
            <w:r w:rsidRPr="0083748A">
              <w:rPr>
                <w:rFonts w:eastAsia="Tahoma"/>
                <w:color w:val="000000"/>
                <w:szCs w:val="14"/>
              </w:rPr>
              <w:t>1.787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F3E281" w14:textId="77777777" w:rsidR="0083748A" w:rsidRPr="0083748A" w:rsidRDefault="0083748A" w:rsidP="00226F0D">
            <w:pPr>
              <w:jc w:val="right"/>
              <w:rPr>
                <w:szCs w:val="14"/>
              </w:rPr>
            </w:pPr>
            <w:r w:rsidRPr="0083748A">
              <w:rPr>
                <w:rFonts w:eastAsia="Tahoma"/>
                <w:color w:val="000000"/>
                <w:szCs w:val="14"/>
              </w:rPr>
              <w:t>1.496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452BDA" w14:textId="77777777" w:rsidR="0083748A" w:rsidRPr="0083748A" w:rsidRDefault="0083748A" w:rsidP="00226F0D">
            <w:pPr>
              <w:jc w:val="right"/>
              <w:rPr>
                <w:szCs w:val="14"/>
              </w:rPr>
            </w:pPr>
            <w:r w:rsidRPr="0083748A">
              <w:rPr>
                <w:rFonts w:eastAsia="Tahoma"/>
                <w:color w:val="000000"/>
                <w:szCs w:val="14"/>
              </w:rPr>
              <w:t>1.637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B044D9" w14:textId="77777777" w:rsidR="0083748A" w:rsidRPr="0083748A" w:rsidRDefault="0083748A" w:rsidP="00226F0D">
            <w:pPr>
              <w:jc w:val="right"/>
              <w:rPr>
                <w:szCs w:val="14"/>
              </w:rPr>
            </w:pPr>
            <w:r w:rsidRPr="0083748A">
              <w:rPr>
                <w:rFonts w:eastAsia="Tahoma"/>
                <w:color w:val="000000"/>
                <w:szCs w:val="14"/>
              </w:rPr>
              <w:t>1.949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4E464C" w14:textId="77777777" w:rsidR="0083748A" w:rsidRPr="0083748A" w:rsidRDefault="0083748A" w:rsidP="00226F0D">
            <w:pPr>
              <w:jc w:val="right"/>
              <w:rPr>
                <w:szCs w:val="14"/>
              </w:rPr>
            </w:pPr>
            <w:r w:rsidRPr="0083748A">
              <w:rPr>
                <w:rFonts w:eastAsia="Tahoma"/>
                <w:color w:val="000000"/>
                <w:szCs w:val="14"/>
              </w:rPr>
              <w:t>1.906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EBA90D" w14:textId="77777777" w:rsidR="0083748A" w:rsidRPr="0083748A" w:rsidRDefault="0083748A" w:rsidP="00226F0D">
            <w:pPr>
              <w:jc w:val="right"/>
              <w:rPr>
                <w:szCs w:val="14"/>
              </w:rPr>
            </w:pPr>
            <w:r w:rsidRPr="0083748A">
              <w:rPr>
                <w:rFonts w:eastAsia="Tahoma"/>
                <w:color w:val="000000"/>
                <w:szCs w:val="14"/>
              </w:rPr>
              <w:t>1.823</w:t>
            </w:r>
          </w:p>
        </w:tc>
      </w:tr>
      <w:tr w:rsidR="0083748A" w:rsidRPr="0083748A" w14:paraId="6F4A3B8F" w14:textId="77777777" w:rsidTr="0017732B">
        <w:trPr>
          <w:trHeight w:val="182"/>
        </w:trPr>
        <w:tc>
          <w:tcPr>
            <w:tcW w:w="275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71D4AB" w14:textId="77777777" w:rsidR="0083748A" w:rsidRPr="0083748A" w:rsidRDefault="0083748A" w:rsidP="00226F0D">
            <w:pPr>
              <w:rPr>
                <w:szCs w:val="14"/>
              </w:rPr>
            </w:pPr>
            <w:r w:rsidRPr="0083748A">
              <w:rPr>
                <w:rFonts w:eastAsia="Tahoma"/>
                <w:color w:val="000000"/>
                <w:szCs w:val="14"/>
              </w:rPr>
              <w:t>Z materialno škodo</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F8665B" w14:textId="77777777" w:rsidR="0083748A" w:rsidRPr="0083748A" w:rsidRDefault="0083748A" w:rsidP="00226F0D">
            <w:pPr>
              <w:jc w:val="right"/>
              <w:rPr>
                <w:szCs w:val="14"/>
              </w:rPr>
            </w:pPr>
            <w:r w:rsidRPr="0083748A">
              <w:rPr>
                <w:rFonts w:eastAsia="Tahoma"/>
                <w:color w:val="000000"/>
                <w:szCs w:val="14"/>
              </w:rPr>
              <w:t>3.455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7BA0C7" w14:textId="77777777" w:rsidR="0083748A" w:rsidRPr="0083748A" w:rsidRDefault="0083748A" w:rsidP="00226F0D">
            <w:pPr>
              <w:jc w:val="right"/>
              <w:rPr>
                <w:szCs w:val="14"/>
              </w:rPr>
            </w:pPr>
            <w:r w:rsidRPr="0083748A">
              <w:rPr>
                <w:rFonts w:eastAsia="Tahoma"/>
                <w:color w:val="000000"/>
                <w:szCs w:val="14"/>
              </w:rPr>
              <w:t>3.547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D3C577" w14:textId="77777777" w:rsidR="0083748A" w:rsidRPr="0083748A" w:rsidRDefault="0083748A" w:rsidP="00226F0D">
            <w:pPr>
              <w:jc w:val="right"/>
              <w:rPr>
                <w:szCs w:val="14"/>
              </w:rPr>
            </w:pPr>
            <w:r w:rsidRPr="0083748A">
              <w:rPr>
                <w:rFonts w:eastAsia="Tahoma"/>
                <w:color w:val="000000"/>
                <w:szCs w:val="14"/>
              </w:rPr>
              <w:t>3.338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4B3189" w14:textId="77777777" w:rsidR="0083748A" w:rsidRPr="0083748A" w:rsidRDefault="0083748A" w:rsidP="00226F0D">
            <w:pPr>
              <w:jc w:val="right"/>
              <w:rPr>
                <w:szCs w:val="14"/>
              </w:rPr>
            </w:pPr>
            <w:r w:rsidRPr="0083748A">
              <w:rPr>
                <w:rFonts w:eastAsia="Tahoma"/>
                <w:color w:val="000000"/>
                <w:szCs w:val="14"/>
              </w:rPr>
              <w:t>3.706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B81D4E" w14:textId="77777777" w:rsidR="0083748A" w:rsidRPr="0083748A" w:rsidRDefault="0083748A" w:rsidP="00226F0D">
            <w:pPr>
              <w:jc w:val="right"/>
              <w:rPr>
                <w:szCs w:val="14"/>
              </w:rPr>
            </w:pPr>
            <w:r w:rsidRPr="0083748A">
              <w:rPr>
                <w:rFonts w:eastAsia="Tahoma"/>
                <w:color w:val="000000"/>
                <w:szCs w:val="14"/>
              </w:rPr>
              <w:t>4.147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48E638" w14:textId="77777777" w:rsidR="0083748A" w:rsidRPr="0083748A" w:rsidRDefault="0083748A" w:rsidP="00226F0D">
            <w:pPr>
              <w:jc w:val="right"/>
              <w:rPr>
                <w:szCs w:val="14"/>
              </w:rPr>
            </w:pPr>
            <w:r w:rsidRPr="0083748A">
              <w:rPr>
                <w:rFonts w:eastAsia="Tahoma"/>
                <w:color w:val="000000"/>
                <w:szCs w:val="14"/>
              </w:rPr>
              <w:t>3.098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B4C49D" w14:textId="77777777" w:rsidR="0083748A" w:rsidRPr="0083748A" w:rsidRDefault="0083748A" w:rsidP="00226F0D">
            <w:pPr>
              <w:jc w:val="right"/>
              <w:rPr>
                <w:szCs w:val="14"/>
              </w:rPr>
            </w:pPr>
            <w:r w:rsidRPr="0083748A">
              <w:rPr>
                <w:rFonts w:eastAsia="Tahoma"/>
                <w:color w:val="000000"/>
                <w:szCs w:val="14"/>
              </w:rPr>
              <w:t>3.572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E7A5CE" w14:textId="77777777" w:rsidR="0083748A" w:rsidRPr="0083748A" w:rsidRDefault="0083748A" w:rsidP="00226F0D">
            <w:pPr>
              <w:jc w:val="right"/>
              <w:rPr>
                <w:szCs w:val="14"/>
              </w:rPr>
            </w:pPr>
            <w:r w:rsidRPr="0083748A">
              <w:rPr>
                <w:rFonts w:eastAsia="Tahoma"/>
                <w:color w:val="000000"/>
                <w:szCs w:val="14"/>
              </w:rPr>
              <w:t>3.819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D0C9E6" w14:textId="77777777" w:rsidR="0083748A" w:rsidRPr="0083748A" w:rsidRDefault="0083748A" w:rsidP="00226F0D">
            <w:pPr>
              <w:jc w:val="right"/>
              <w:rPr>
                <w:szCs w:val="14"/>
              </w:rPr>
            </w:pPr>
            <w:r w:rsidRPr="0083748A">
              <w:rPr>
                <w:rFonts w:eastAsia="Tahoma"/>
                <w:color w:val="000000"/>
                <w:szCs w:val="14"/>
              </w:rPr>
              <w:t>4.140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DE2BFD" w14:textId="77777777" w:rsidR="0083748A" w:rsidRPr="0083748A" w:rsidRDefault="0083748A" w:rsidP="00226F0D">
            <w:pPr>
              <w:jc w:val="right"/>
              <w:rPr>
                <w:szCs w:val="14"/>
              </w:rPr>
            </w:pPr>
            <w:r w:rsidRPr="0083748A">
              <w:rPr>
                <w:rFonts w:eastAsia="Tahoma"/>
                <w:color w:val="000000"/>
                <w:szCs w:val="14"/>
              </w:rPr>
              <w:t>4.277</w:t>
            </w:r>
          </w:p>
        </w:tc>
      </w:tr>
      <w:tr w:rsidR="0083748A" w:rsidRPr="0083748A" w14:paraId="19F696EF" w14:textId="77777777" w:rsidTr="0017732B">
        <w:trPr>
          <w:trHeight w:val="182"/>
        </w:trPr>
        <w:tc>
          <w:tcPr>
            <w:tcW w:w="275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DDBD510" w14:textId="77777777" w:rsidR="0083748A" w:rsidRPr="0083748A" w:rsidRDefault="0083748A" w:rsidP="00226F0D">
            <w:pPr>
              <w:rPr>
                <w:szCs w:val="14"/>
              </w:rPr>
            </w:pPr>
            <w:r w:rsidRPr="0083748A">
              <w:rPr>
                <w:rFonts w:eastAsia="Tahoma"/>
                <w:b/>
                <w:color w:val="000000"/>
                <w:szCs w:val="14"/>
              </w:rPr>
              <w:t>Vse nesreče</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58980E2" w14:textId="77777777" w:rsidR="0083748A" w:rsidRPr="0083748A" w:rsidRDefault="0083748A" w:rsidP="00226F0D">
            <w:pPr>
              <w:jc w:val="right"/>
              <w:rPr>
                <w:szCs w:val="14"/>
              </w:rPr>
            </w:pPr>
            <w:r w:rsidRPr="0083748A">
              <w:rPr>
                <w:rFonts w:eastAsia="Tahoma"/>
                <w:b/>
                <w:color w:val="000000"/>
                <w:szCs w:val="14"/>
              </w:rPr>
              <w:t>5.276</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222F2D" w14:textId="77777777" w:rsidR="0083748A" w:rsidRPr="0083748A" w:rsidRDefault="0083748A" w:rsidP="00226F0D">
            <w:pPr>
              <w:jc w:val="right"/>
              <w:rPr>
                <w:szCs w:val="14"/>
              </w:rPr>
            </w:pPr>
            <w:r w:rsidRPr="0083748A">
              <w:rPr>
                <w:rFonts w:eastAsia="Tahoma"/>
                <w:b/>
                <w:color w:val="000000"/>
                <w:szCs w:val="14"/>
              </w:rPr>
              <w:t>5.349</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78995C" w14:textId="77777777" w:rsidR="0083748A" w:rsidRPr="0083748A" w:rsidRDefault="0083748A" w:rsidP="00226F0D">
            <w:pPr>
              <w:jc w:val="right"/>
              <w:rPr>
                <w:szCs w:val="14"/>
              </w:rPr>
            </w:pPr>
            <w:r w:rsidRPr="0083748A">
              <w:rPr>
                <w:rFonts w:eastAsia="Tahoma"/>
                <w:b/>
                <w:color w:val="000000"/>
                <w:szCs w:val="14"/>
              </w:rPr>
              <w:t>5.038</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A000E3" w14:textId="77777777" w:rsidR="0083748A" w:rsidRPr="0083748A" w:rsidRDefault="0083748A" w:rsidP="00226F0D">
            <w:pPr>
              <w:jc w:val="right"/>
              <w:rPr>
                <w:szCs w:val="14"/>
              </w:rPr>
            </w:pPr>
            <w:r w:rsidRPr="0083748A">
              <w:rPr>
                <w:rFonts w:eastAsia="Tahoma"/>
                <w:b/>
                <w:color w:val="000000"/>
                <w:szCs w:val="14"/>
              </w:rPr>
              <w:t>5.454</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4EF395" w14:textId="77777777" w:rsidR="0083748A" w:rsidRPr="0083748A" w:rsidRDefault="0083748A" w:rsidP="00226F0D">
            <w:pPr>
              <w:jc w:val="right"/>
              <w:rPr>
                <w:szCs w:val="14"/>
              </w:rPr>
            </w:pPr>
            <w:r w:rsidRPr="0083748A">
              <w:rPr>
                <w:rFonts w:eastAsia="Tahoma"/>
                <w:b/>
                <w:color w:val="000000"/>
                <w:szCs w:val="14"/>
              </w:rPr>
              <w:t>5.952</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E3835A" w14:textId="77777777" w:rsidR="0083748A" w:rsidRPr="0083748A" w:rsidRDefault="0083748A" w:rsidP="00226F0D">
            <w:pPr>
              <w:jc w:val="right"/>
              <w:rPr>
                <w:szCs w:val="14"/>
              </w:rPr>
            </w:pPr>
            <w:r w:rsidRPr="0083748A">
              <w:rPr>
                <w:rFonts w:eastAsia="Tahoma"/>
                <w:b/>
                <w:color w:val="000000"/>
                <w:szCs w:val="14"/>
              </w:rPr>
              <w:t>4.612</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93306EF" w14:textId="77777777" w:rsidR="0083748A" w:rsidRPr="0083748A" w:rsidRDefault="0083748A" w:rsidP="00226F0D">
            <w:pPr>
              <w:jc w:val="right"/>
              <w:rPr>
                <w:szCs w:val="14"/>
              </w:rPr>
            </w:pPr>
            <w:r w:rsidRPr="0083748A">
              <w:rPr>
                <w:rFonts w:eastAsia="Tahoma"/>
                <w:b/>
                <w:color w:val="000000"/>
                <w:szCs w:val="14"/>
              </w:rPr>
              <w:t>5.230</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59DE6C0" w14:textId="77777777" w:rsidR="0083748A" w:rsidRPr="0083748A" w:rsidRDefault="0083748A" w:rsidP="00226F0D">
            <w:pPr>
              <w:jc w:val="right"/>
              <w:rPr>
                <w:szCs w:val="14"/>
              </w:rPr>
            </w:pPr>
            <w:r w:rsidRPr="0083748A">
              <w:rPr>
                <w:rFonts w:eastAsia="Tahoma"/>
                <w:b/>
                <w:color w:val="000000"/>
                <w:szCs w:val="14"/>
              </w:rPr>
              <w:t>5.785</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AA2B32" w14:textId="77777777" w:rsidR="0083748A" w:rsidRPr="0083748A" w:rsidRDefault="0083748A" w:rsidP="00226F0D">
            <w:pPr>
              <w:jc w:val="right"/>
              <w:rPr>
                <w:szCs w:val="14"/>
              </w:rPr>
            </w:pPr>
            <w:r w:rsidRPr="0083748A">
              <w:rPr>
                <w:rFonts w:eastAsia="Tahoma"/>
                <w:b/>
                <w:color w:val="000000"/>
                <w:szCs w:val="14"/>
              </w:rPr>
              <w:t>6.063</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C47CFAA" w14:textId="77777777" w:rsidR="0083748A" w:rsidRPr="0083748A" w:rsidRDefault="0083748A" w:rsidP="00226F0D">
            <w:pPr>
              <w:jc w:val="right"/>
              <w:rPr>
                <w:szCs w:val="14"/>
              </w:rPr>
            </w:pPr>
            <w:r w:rsidRPr="0083748A">
              <w:rPr>
                <w:rFonts w:eastAsia="Tahoma"/>
                <w:b/>
                <w:color w:val="000000"/>
                <w:szCs w:val="14"/>
              </w:rPr>
              <w:t>6.118</w:t>
            </w:r>
          </w:p>
        </w:tc>
      </w:tr>
    </w:tbl>
    <w:p w14:paraId="13A08D8C" w14:textId="77777777" w:rsidR="00F2740A" w:rsidRDefault="00F2740A" w:rsidP="0083748A">
      <w:pPr>
        <w:pStyle w:val="Telobesedila"/>
      </w:pPr>
    </w:p>
    <w:p w14:paraId="24091123" w14:textId="21FA1FBE" w:rsidR="00494716" w:rsidRDefault="00494716" w:rsidP="0083748A">
      <w:pPr>
        <w:pStyle w:val="Telobesedila"/>
      </w:pPr>
      <w:r>
        <w:t>Število prometnih nesreč na 1.000 km javnih cest po policijskih upravah</w:t>
      </w:r>
    </w:p>
    <w:p w14:paraId="0AE33C0B" w14:textId="77777777" w:rsidR="00F71B68" w:rsidRDefault="00F71B68" w:rsidP="00494716">
      <w:pPr>
        <w:pStyle w:val="Telobesedila"/>
        <w:jc w:val="center"/>
      </w:pPr>
      <w:r>
        <w:rPr>
          <w:noProof/>
        </w:rPr>
        <w:drawing>
          <wp:inline distT="0" distB="0" distL="0" distR="0" wp14:anchorId="088AB973" wp14:editId="54913E46">
            <wp:extent cx="4816475" cy="3434964"/>
            <wp:effectExtent l="0" t="0" r="3175" b="0"/>
            <wp:docPr id="87" name="img3.png" descr="slika Slovenije - Število prometnih nesreč na 1.000 km javnih cest po policijskih upravah&#10;"/>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rotWithShape="1">
                    <a:blip r:embed="rId77" cstate="print"/>
                    <a:srcRect t="7418" b="1670"/>
                    <a:stretch/>
                  </pic:blipFill>
                  <pic:spPr bwMode="auto">
                    <a:xfrm>
                      <a:off x="0" y="0"/>
                      <a:ext cx="4835231" cy="3448340"/>
                    </a:xfrm>
                    <a:prstGeom prst="rect">
                      <a:avLst/>
                    </a:prstGeom>
                    <a:ln>
                      <a:noFill/>
                    </a:ln>
                    <a:extLst>
                      <a:ext uri="{53640926-AAD7-44D8-BBD7-CCE9431645EC}">
                        <a14:shadowObscured xmlns:a14="http://schemas.microsoft.com/office/drawing/2010/main"/>
                      </a:ext>
                    </a:extLst>
                  </pic:spPr>
                </pic:pic>
              </a:graphicData>
            </a:graphic>
          </wp:inline>
        </w:drawing>
      </w:r>
    </w:p>
    <w:p w14:paraId="1DE97688" w14:textId="77777777" w:rsidR="00F2740A" w:rsidRDefault="00F2740A" w:rsidP="0083748A">
      <w:pPr>
        <w:pStyle w:val="Telobesedila"/>
      </w:pPr>
    </w:p>
    <w:p w14:paraId="4A831AAF" w14:textId="1162FF51" w:rsidR="0083748A" w:rsidRDefault="0083748A" w:rsidP="00F2740A">
      <w:pPr>
        <w:pStyle w:val="Telobesedila"/>
        <w:spacing w:before="240" w:after="120"/>
      </w:pPr>
      <w:r>
        <w:t xml:space="preserve">Mrtvi in poškodovani v prometnih nesrečah </w:t>
      </w:r>
      <w:r w:rsidR="0051656B">
        <w:t>(</w:t>
      </w:r>
      <w:r>
        <w:t>enota storitve</w:t>
      </w:r>
      <w:r w:rsidR="0051656B">
        <w:t>)</w:t>
      </w:r>
    </w:p>
    <w:p w14:paraId="22A37741" w14:textId="77777777" w:rsidR="0083748A" w:rsidRDefault="0083748A" w:rsidP="00A56AD8">
      <w:r>
        <w:rPr>
          <w:noProof/>
        </w:rPr>
        <w:drawing>
          <wp:inline distT="0" distB="0" distL="0" distR="0" wp14:anchorId="0F7A4610" wp14:editId="498642E2">
            <wp:extent cx="5760720" cy="2409245"/>
            <wp:effectExtent l="0" t="0" r="11430" b="10160"/>
            <wp:docPr id="71" name="Chart 71" descr="graf Število mrtvih in poškodovanih v prometnih nesrečah  v letih od 2015 do 2024, glede na enoto storitve">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422BD9F" w14:textId="77777777" w:rsidR="00494716" w:rsidRDefault="00494716">
      <w:pPr>
        <w:spacing w:after="160" w:line="259" w:lineRule="auto"/>
        <w:rPr>
          <w:rFonts w:eastAsia="Tahoma" w:cs="Tahoma"/>
          <w:i/>
          <w:sz w:val="16"/>
          <w:szCs w:val="16"/>
        </w:rPr>
      </w:pPr>
      <w:r>
        <w:br w:type="page"/>
      </w:r>
    </w:p>
    <w:p w14:paraId="73D161C3" w14:textId="0EFB2358" w:rsidR="0083748A" w:rsidRDefault="0083748A" w:rsidP="00F2740A">
      <w:pPr>
        <w:pStyle w:val="Telobesedila"/>
        <w:spacing w:after="120"/>
      </w:pPr>
      <w:r>
        <w:lastRenderedPageBreak/>
        <w:t xml:space="preserve">Prometne nesreče </w:t>
      </w:r>
      <w:r w:rsidR="0051656B">
        <w:t>(</w:t>
      </w:r>
      <w:r>
        <w:t>enota storitve</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51"/>
        <w:gridCol w:w="631"/>
        <w:gridCol w:w="631"/>
        <w:gridCol w:w="631"/>
        <w:gridCol w:w="630"/>
        <w:gridCol w:w="630"/>
        <w:gridCol w:w="630"/>
        <w:gridCol w:w="630"/>
        <w:gridCol w:w="630"/>
        <w:gridCol w:w="630"/>
        <w:gridCol w:w="630"/>
      </w:tblGrid>
      <w:tr w:rsidR="0083748A" w:rsidRPr="0083748A" w14:paraId="2947CAB1" w14:textId="77777777" w:rsidTr="0083748A">
        <w:trPr>
          <w:trHeight w:val="182"/>
        </w:trPr>
        <w:tc>
          <w:tcPr>
            <w:tcW w:w="275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2A07059" w14:textId="77777777" w:rsidR="0083748A" w:rsidRPr="0083748A" w:rsidRDefault="0083748A" w:rsidP="00226F0D">
            <w:pPr>
              <w:rPr>
                <w:szCs w:val="14"/>
              </w:rPr>
            </w:pPr>
            <w:r w:rsidRPr="0083748A">
              <w:rPr>
                <w:rFonts w:eastAsia="Tahoma"/>
                <w:b/>
                <w:color w:val="FFFFFF"/>
                <w:szCs w:val="14"/>
              </w:rPr>
              <w:t>Območje, na katerem se je zgodila prometna nesreča</w:t>
            </w:r>
          </w:p>
        </w:tc>
        <w:tc>
          <w:tcPr>
            <w:tcW w:w="630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002DF93" w14:textId="77777777" w:rsidR="0083748A" w:rsidRPr="0083748A" w:rsidRDefault="0083748A" w:rsidP="00226F0D">
            <w:pPr>
              <w:jc w:val="center"/>
              <w:rPr>
                <w:szCs w:val="14"/>
              </w:rPr>
            </w:pPr>
            <w:r w:rsidRPr="0083748A">
              <w:rPr>
                <w:rFonts w:eastAsia="Tahoma"/>
                <w:b/>
                <w:color w:val="FFFFFF"/>
                <w:szCs w:val="14"/>
              </w:rPr>
              <w:t>Število prometnih nesreč</w:t>
            </w:r>
          </w:p>
        </w:tc>
      </w:tr>
      <w:tr w:rsidR="0083748A" w:rsidRPr="0083748A" w14:paraId="14090492" w14:textId="77777777" w:rsidTr="00F2740A">
        <w:trPr>
          <w:trHeight w:val="182"/>
        </w:trPr>
        <w:tc>
          <w:tcPr>
            <w:tcW w:w="275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37BC4C" w14:textId="77777777" w:rsidR="0083748A" w:rsidRPr="0083748A" w:rsidRDefault="0083748A" w:rsidP="00226F0D">
            <w:pPr>
              <w:rPr>
                <w:szCs w:val="14"/>
              </w:rPr>
            </w:pP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F3F7AD6" w14:textId="77777777" w:rsidR="0083748A" w:rsidRPr="0083748A" w:rsidRDefault="0083748A" w:rsidP="00226F0D">
            <w:pPr>
              <w:jc w:val="center"/>
              <w:rPr>
                <w:szCs w:val="14"/>
              </w:rPr>
            </w:pPr>
            <w:r w:rsidRPr="0083748A">
              <w:rPr>
                <w:rFonts w:eastAsia="Tahoma"/>
                <w:b/>
                <w:color w:val="FFFFFF"/>
                <w:szCs w:val="14"/>
              </w:rPr>
              <w:t>2015</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584BAA" w14:textId="77777777" w:rsidR="0083748A" w:rsidRPr="0083748A" w:rsidRDefault="0083748A" w:rsidP="00226F0D">
            <w:pPr>
              <w:jc w:val="center"/>
              <w:rPr>
                <w:szCs w:val="14"/>
              </w:rPr>
            </w:pPr>
            <w:r w:rsidRPr="0083748A">
              <w:rPr>
                <w:rFonts w:eastAsia="Tahoma"/>
                <w:b/>
                <w:color w:val="FFFFFF"/>
                <w:szCs w:val="14"/>
              </w:rPr>
              <w:t>2016</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35BB690" w14:textId="77777777" w:rsidR="0083748A" w:rsidRPr="0083748A" w:rsidRDefault="0083748A" w:rsidP="00226F0D">
            <w:pPr>
              <w:jc w:val="center"/>
              <w:rPr>
                <w:szCs w:val="14"/>
              </w:rPr>
            </w:pPr>
            <w:r w:rsidRPr="0083748A">
              <w:rPr>
                <w:rFonts w:eastAsia="Tahoma"/>
                <w:b/>
                <w:color w:val="FFFFFF"/>
                <w:szCs w:val="14"/>
              </w:rPr>
              <w:t>2017</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778B40" w14:textId="77777777" w:rsidR="0083748A" w:rsidRPr="0083748A" w:rsidRDefault="0083748A" w:rsidP="00226F0D">
            <w:pPr>
              <w:jc w:val="center"/>
              <w:rPr>
                <w:szCs w:val="14"/>
              </w:rPr>
            </w:pPr>
            <w:r w:rsidRPr="0083748A">
              <w:rPr>
                <w:rFonts w:eastAsia="Tahoma"/>
                <w:b/>
                <w:color w:val="FFFFFF"/>
                <w:szCs w:val="14"/>
              </w:rPr>
              <w:t>2018</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260765" w14:textId="77777777" w:rsidR="0083748A" w:rsidRPr="0083748A" w:rsidRDefault="0083748A" w:rsidP="00226F0D">
            <w:pPr>
              <w:jc w:val="center"/>
              <w:rPr>
                <w:szCs w:val="14"/>
              </w:rPr>
            </w:pPr>
            <w:r w:rsidRPr="0083748A">
              <w:rPr>
                <w:rFonts w:eastAsia="Tahoma"/>
                <w:b/>
                <w:color w:val="FFFFFF"/>
                <w:szCs w:val="14"/>
              </w:rPr>
              <w:t>2019</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EF66BCE" w14:textId="77777777" w:rsidR="0083748A" w:rsidRPr="0083748A" w:rsidRDefault="0083748A" w:rsidP="00226F0D">
            <w:pPr>
              <w:jc w:val="center"/>
              <w:rPr>
                <w:szCs w:val="14"/>
              </w:rPr>
            </w:pPr>
            <w:r w:rsidRPr="0083748A">
              <w:rPr>
                <w:rFonts w:eastAsia="Tahoma"/>
                <w:b/>
                <w:color w:val="FFFFFF"/>
                <w:szCs w:val="14"/>
              </w:rPr>
              <w:t>2020</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E92ADED" w14:textId="77777777" w:rsidR="0083748A" w:rsidRPr="0083748A" w:rsidRDefault="0083748A" w:rsidP="00226F0D">
            <w:pPr>
              <w:jc w:val="center"/>
              <w:rPr>
                <w:szCs w:val="14"/>
              </w:rPr>
            </w:pPr>
            <w:r w:rsidRPr="0083748A">
              <w:rPr>
                <w:rFonts w:eastAsia="Tahoma"/>
                <w:b/>
                <w:color w:val="FFFFFF"/>
                <w:szCs w:val="14"/>
              </w:rPr>
              <w:t>2021</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C27531C" w14:textId="77777777" w:rsidR="0083748A" w:rsidRPr="0083748A" w:rsidRDefault="0083748A" w:rsidP="00226F0D">
            <w:pPr>
              <w:jc w:val="center"/>
              <w:rPr>
                <w:szCs w:val="14"/>
              </w:rPr>
            </w:pPr>
            <w:r w:rsidRPr="0083748A">
              <w:rPr>
                <w:rFonts w:eastAsia="Tahoma"/>
                <w:b/>
                <w:color w:val="FFFFFF"/>
                <w:szCs w:val="14"/>
              </w:rPr>
              <w:t>2022</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AC364E" w14:textId="77777777" w:rsidR="0083748A" w:rsidRPr="0083748A" w:rsidRDefault="0083748A" w:rsidP="00226F0D">
            <w:pPr>
              <w:jc w:val="center"/>
              <w:rPr>
                <w:szCs w:val="14"/>
              </w:rPr>
            </w:pPr>
            <w:r w:rsidRPr="0083748A">
              <w:rPr>
                <w:rFonts w:eastAsia="Tahoma"/>
                <w:b/>
                <w:color w:val="FFFFFF"/>
                <w:szCs w:val="14"/>
              </w:rPr>
              <w:t>2023</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AC4612" w14:textId="77777777" w:rsidR="0083748A" w:rsidRPr="0083748A" w:rsidRDefault="0083748A" w:rsidP="00226F0D">
            <w:pPr>
              <w:jc w:val="center"/>
              <w:rPr>
                <w:szCs w:val="14"/>
              </w:rPr>
            </w:pPr>
            <w:r w:rsidRPr="0083748A">
              <w:rPr>
                <w:rFonts w:eastAsia="Tahoma"/>
                <w:b/>
                <w:color w:val="FFFFFF"/>
                <w:szCs w:val="14"/>
              </w:rPr>
              <w:t>2024</w:t>
            </w:r>
          </w:p>
        </w:tc>
      </w:tr>
      <w:tr w:rsidR="0083748A" w:rsidRPr="0083748A" w14:paraId="50C2F502"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011B53" w14:textId="77777777" w:rsidR="0083748A" w:rsidRPr="0083748A" w:rsidRDefault="0083748A" w:rsidP="00226F0D">
            <w:pPr>
              <w:rPr>
                <w:szCs w:val="14"/>
              </w:rPr>
            </w:pPr>
            <w:r w:rsidRPr="0083748A">
              <w:rPr>
                <w:rFonts w:eastAsia="Tahoma"/>
                <w:color w:val="000000"/>
                <w:szCs w:val="14"/>
              </w:rPr>
              <w:t>PP Cerknica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820129" w14:textId="77777777" w:rsidR="0083748A" w:rsidRPr="0083748A" w:rsidRDefault="0083748A" w:rsidP="00226F0D">
            <w:pPr>
              <w:jc w:val="right"/>
              <w:rPr>
                <w:szCs w:val="14"/>
              </w:rPr>
            </w:pPr>
            <w:r w:rsidRPr="0083748A">
              <w:rPr>
                <w:rFonts w:eastAsia="Tahoma"/>
                <w:color w:val="000000"/>
                <w:szCs w:val="14"/>
              </w:rPr>
              <w:t>87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738312" w14:textId="77777777" w:rsidR="0083748A" w:rsidRPr="0083748A" w:rsidRDefault="0083748A" w:rsidP="00226F0D">
            <w:pPr>
              <w:jc w:val="right"/>
              <w:rPr>
                <w:szCs w:val="14"/>
              </w:rPr>
            </w:pPr>
            <w:r w:rsidRPr="0083748A">
              <w:rPr>
                <w:rFonts w:eastAsia="Tahoma"/>
                <w:color w:val="000000"/>
                <w:szCs w:val="14"/>
              </w:rPr>
              <w:t>104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782913" w14:textId="77777777" w:rsidR="0083748A" w:rsidRPr="0083748A" w:rsidRDefault="0083748A" w:rsidP="00226F0D">
            <w:pPr>
              <w:jc w:val="right"/>
              <w:rPr>
                <w:szCs w:val="14"/>
              </w:rPr>
            </w:pPr>
            <w:r w:rsidRPr="0083748A">
              <w:rPr>
                <w:rFonts w:eastAsia="Tahoma"/>
                <w:color w:val="000000"/>
                <w:szCs w:val="14"/>
              </w:rPr>
              <w:t>120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CC8815" w14:textId="77777777" w:rsidR="0083748A" w:rsidRPr="0083748A" w:rsidRDefault="0083748A" w:rsidP="00226F0D">
            <w:pPr>
              <w:jc w:val="right"/>
              <w:rPr>
                <w:szCs w:val="14"/>
              </w:rPr>
            </w:pPr>
            <w:r w:rsidRPr="0083748A">
              <w:rPr>
                <w:rFonts w:eastAsia="Tahoma"/>
                <w:color w:val="000000"/>
                <w:szCs w:val="14"/>
              </w:rPr>
              <w:t>117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8D60BA" w14:textId="77777777" w:rsidR="0083748A" w:rsidRPr="0083748A" w:rsidRDefault="0083748A" w:rsidP="00226F0D">
            <w:pPr>
              <w:jc w:val="right"/>
              <w:rPr>
                <w:szCs w:val="14"/>
              </w:rPr>
            </w:pPr>
            <w:r w:rsidRPr="0083748A">
              <w:rPr>
                <w:rFonts w:eastAsia="Tahoma"/>
                <w:color w:val="000000"/>
                <w:szCs w:val="14"/>
              </w:rPr>
              <w:t>125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C483E7" w14:textId="77777777" w:rsidR="0083748A" w:rsidRPr="0083748A" w:rsidRDefault="0083748A" w:rsidP="00226F0D">
            <w:pPr>
              <w:jc w:val="right"/>
              <w:rPr>
                <w:szCs w:val="14"/>
              </w:rPr>
            </w:pPr>
            <w:r w:rsidRPr="0083748A">
              <w:rPr>
                <w:rFonts w:eastAsia="Tahoma"/>
                <w:color w:val="000000"/>
                <w:szCs w:val="14"/>
              </w:rPr>
              <w:t>92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0527EF" w14:textId="77777777" w:rsidR="0083748A" w:rsidRPr="0083748A" w:rsidRDefault="0083748A" w:rsidP="00226F0D">
            <w:pPr>
              <w:jc w:val="right"/>
              <w:rPr>
                <w:szCs w:val="14"/>
              </w:rPr>
            </w:pPr>
            <w:r w:rsidRPr="0083748A">
              <w:rPr>
                <w:rFonts w:eastAsia="Tahoma"/>
                <w:color w:val="000000"/>
                <w:szCs w:val="14"/>
              </w:rPr>
              <w:t>108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D9CEB1" w14:textId="77777777" w:rsidR="0083748A" w:rsidRPr="0083748A" w:rsidRDefault="0083748A" w:rsidP="00226F0D">
            <w:pPr>
              <w:jc w:val="right"/>
              <w:rPr>
                <w:szCs w:val="14"/>
              </w:rPr>
            </w:pPr>
            <w:r w:rsidRPr="0083748A">
              <w:rPr>
                <w:rFonts w:eastAsia="Tahoma"/>
                <w:color w:val="000000"/>
                <w:szCs w:val="14"/>
              </w:rPr>
              <w:t>112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DB5874" w14:textId="77777777" w:rsidR="0083748A" w:rsidRPr="0083748A" w:rsidRDefault="0083748A" w:rsidP="00226F0D">
            <w:pPr>
              <w:jc w:val="right"/>
              <w:rPr>
                <w:szCs w:val="14"/>
              </w:rPr>
            </w:pPr>
            <w:r w:rsidRPr="0083748A">
              <w:rPr>
                <w:rFonts w:eastAsia="Tahoma"/>
                <w:color w:val="000000"/>
                <w:szCs w:val="14"/>
              </w:rPr>
              <w:t>126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DD5999" w14:textId="77777777" w:rsidR="0083748A" w:rsidRPr="0083748A" w:rsidRDefault="0083748A" w:rsidP="00226F0D">
            <w:pPr>
              <w:jc w:val="right"/>
              <w:rPr>
                <w:szCs w:val="14"/>
              </w:rPr>
            </w:pPr>
            <w:r w:rsidRPr="0083748A">
              <w:rPr>
                <w:rFonts w:eastAsia="Tahoma"/>
                <w:color w:val="000000"/>
                <w:szCs w:val="14"/>
              </w:rPr>
              <w:t>122</w:t>
            </w:r>
          </w:p>
        </w:tc>
      </w:tr>
      <w:tr w:rsidR="0083748A" w:rsidRPr="0083748A" w14:paraId="113B832C"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3E30EE" w14:textId="77777777" w:rsidR="0083748A" w:rsidRPr="0083748A" w:rsidRDefault="0083748A" w:rsidP="00226F0D">
            <w:pPr>
              <w:rPr>
                <w:szCs w:val="14"/>
              </w:rPr>
            </w:pPr>
            <w:r w:rsidRPr="0083748A">
              <w:rPr>
                <w:rFonts w:eastAsia="Tahoma"/>
                <w:color w:val="000000"/>
                <w:szCs w:val="14"/>
              </w:rPr>
              <w:t>PP Domžale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E80730" w14:textId="77777777" w:rsidR="0083748A" w:rsidRPr="0083748A" w:rsidRDefault="0083748A" w:rsidP="00226F0D">
            <w:pPr>
              <w:jc w:val="right"/>
              <w:rPr>
                <w:szCs w:val="14"/>
              </w:rPr>
            </w:pPr>
            <w:r w:rsidRPr="0083748A">
              <w:rPr>
                <w:rFonts w:eastAsia="Tahoma"/>
                <w:color w:val="000000"/>
                <w:szCs w:val="14"/>
              </w:rPr>
              <w:t>409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685F0F" w14:textId="77777777" w:rsidR="0083748A" w:rsidRPr="0083748A" w:rsidRDefault="0083748A" w:rsidP="00226F0D">
            <w:pPr>
              <w:jc w:val="right"/>
              <w:rPr>
                <w:szCs w:val="14"/>
              </w:rPr>
            </w:pPr>
            <w:r w:rsidRPr="0083748A">
              <w:rPr>
                <w:rFonts w:eastAsia="Tahoma"/>
                <w:color w:val="000000"/>
                <w:szCs w:val="14"/>
              </w:rPr>
              <w:t>498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1372C7" w14:textId="77777777" w:rsidR="0083748A" w:rsidRPr="0083748A" w:rsidRDefault="0083748A" w:rsidP="00226F0D">
            <w:pPr>
              <w:jc w:val="right"/>
              <w:rPr>
                <w:szCs w:val="14"/>
              </w:rPr>
            </w:pPr>
            <w:r w:rsidRPr="0083748A">
              <w:rPr>
                <w:rFonts w:eastAsia="Tahoma"/>
                <w:color w:val="000000"/>
                <w:szCs w:val="14"/>
              </w:rPr>
              <w:t>439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271C33" w14:textId="77777777" w:rsidR="0083748A" w:rsidRPr="0083748A" w:rsidRDefault="0083748A" w:rsidP="00226F0D">
            <w:pPr>
              <w:jc w:val="right"/>
              <w:rPr>
                <w:szCs w:val="14"/>
              </w:rPr>
            </w:pPr>
            <w:r w:rsidRPr="0083748A">
              <w:rPr>
                <w:rFonts w:eastAsia="Tahoma"/>
                <w:color w:val="000000"/>
                <w:szCs w:val="14"/>
              </w:rPr>
              <w:t>503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71BD8D" w14:textId="77777777" w:rsidR="0083748A" w:rsidRPr="0083748A" w:rsidRDefault="0083748A" w:rsidP="00226F0D">
            <w:pPr>
              <w:jc w:val="right"/>
              <w:rPr>
                <w:szCs w:val="14"/>
              </w:rPr>
            </w:pPr>
            <w:r w:rsidRPr="0083748A">
              <w:rPr>
                <w:rFonts w:eastAsia="Tahoma"/>
                <w:color w:val="000000"/>
                <w:szCs w:val="14"/>
              </w:rPr>
              <w:t>502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8188B6" w14:textId="77777777" w:rsidR="0083748A" w:rsidRPr="0083748A" w:rsidRDefault="0083748A" w:rsidP="00226F0D">
            <w:pPr>
              <w:jc w:val="right"/>
              <w:rPr>
                <w:szCs w:val="14"/>
              </w:rPr>
            </w:pPr>
            <w:r w:rsidRPr="0083748A">
              <w:rPr>
                <w:rFonts w:eastAsia="Tahoma"/>
                <w:color w:val="000000"/>
                <w:szCs w:val="14"/>
              </w:rPr>
              <w:t>408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669AB0" w14:textId="77777777" w:rsidR="0083748A" w:rsidRPr="0083748A" w:rsidRDefault="0083748A" w:rsidP="00226F0D">
            <w:pPr>
              <w:jc w:val="right"/>
              <w:rPr>
                <w:szCs w:val="14"/>
              </w:rPr>
            </w:pPr>
            <w:r w:rsidRPr="0083748A">
              <w:rPr>
                <w:rFonts w:eastAsia="Tahoma"/>
                <w:color w:val="000000"/>
                <w:szCs w:val="14"/>
              </w:rPr>
              <w:t>431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49336B" w14:textId="77777777" w:rsidR="0083748A" w:rsidRPr="0083748A" w:rsidRDefault="0083748A" w:rsidP="00226F0D">
            <w:pPr>
              <w:jc w:val="right"/>
              <w:rPr>
                <w:szCs w:val="14"/>
              </w:rPr>
            </w:pPr>
            <w:r w:rsidRPr="0083748A">
              <w:rPr>
                <w:rFonts w:eastAsia="Tahoma"/>
                <w:color w:val="000000"/>
                <w:szCs w:val="14"/>
              </w:rPr>
              <w:t>512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4675C6" w14:textId="77777777" w:rsidR="0083748A" w:rsidRPr="0083748A" w:rsidRDefault="0083748A" w:rsidP="00226F0D">
            <w:pPr>
              <w:jc w:val="right"/>
              <w:rPr>
                <w:szCs w:val="14"/>
              </w:rPr>
            </w:pPr>
            <w:r w:rsidRPr="0083748A">
              <w:rPr>
                <w:rFonts w:eastAsia="Tahoma"/>
                <w:color w:val="000000"/>
                <w:szCs w:val="14"/>
              </w:rPr>
              <w:t>545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2107F7" w14:textId="77777777" w:rsidR="0083748A" w:rsidRPr="0083748A" w:rsidRDefault="0083748A" w:rsidP="00226F0D">
            <w:pPr>
              <w:jc w:val="right"/>
              <w:rPr>
                <w:szCs w:val="14"/>
              </w:rPr>
            </w:pPr>
            <w:r w:rsidRPr="0083748A">
              <w:rPr>
                <w:rFonts w:eastAsia="Tahoma"/>
                <w:color w:val="000000"/>
                <w:szCs w:val="14"/>
              </w:rPr>
              <w:t>499</w:t>
            </w:r>
          </w:p>
        </w:tc>
      </w:tr>
      <w:tr w:rsidR="0083748A" w:rsidRPr="0083748A" w14:paraId="5F6F1D8E"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23ECCD" w14:textId="77777777" w:rsidR="0083748A" w:rsidRPr="0083748A" w:rsidRDefault="0083748A" w:rsidP="00226F0D">
            <w:pPr>
              <w:rPr>
                <w:szCs w:val="14"/>
              </w:rPr>
            </w:pPr>
            <w:r w:rsidRPr="0083748A">
              <w:rPr>
                <w:rFonts w:eastAsia="Tahoma"/>
                <w:color w:val="000000"/>
                <w:szCs w:val="14"/>
              </w:rPr>
              <w:t>PP Grosuplje</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4048B2" w14:textId="77777777" w:rsidR="0083748A" w:rsidRPr="0083748A" w:rsidRDefault="0083748A" w:rsidP="00226F0D">
            <w:pPr>
              <w:jc w:val="right"/>
              <w:rPr>
                <w:szCs w:val="14"/>
              </w:rPr>
            </w:pPr>
            <w:r w:rsidRPr="0083748A">
              <w:rPr>
                <w:rFonts w:eastAsia="Tahoma"/>
                <w:color w:val="000000"/>
                <w:szCs w:val="14"/>
              </w:rPr>
              <w:t>331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318E6F" w14:textId="77777777" w:rsidR="0083748A" w:rsidRPr="0083748A" w:rsidRDefault="0083748A" w:rsidP="00226F0D">
            <w:pPr>
              <w:jc w:val="right"/>
              <w:rPr>
                <w:szCs w:val="14"/>
              </w:rPr>
            </w:pPr>
            <w:r w:rsidRPr="0083748A">
              <w:rPr>
                <w:rFonts w:eastAsia="Tahoma"/>
                <w:color w:val="000000"/>
                <w:szCs w:val="14"/>
              </w:rPr>
              <w:t>277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3213E3" w14:textId="77777777" w:rsidR="0083748A" w:rsidRPr="0083748A" w:rsidRDefault="0083748A" w:rsidP="00226F0D">
            <w:pPr>
              <w:jc w:val="right"/>
              <w:rPr>
                <w:szCs w:val="14"/>
              </w:rPr>
            </w:pPr>
            <w:r w:rsidRPr="0083748A">
              <w:rPr>
                <w:rFonts w:eastAsia="Tahoma"/>
                <w:color w:val="000000"/>
                <w:szCs w:val="14"/>
              </w:rPr>
              <w:t>278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31C3F4" w14:textId="77777777" w:rsidR="0083748A" w:rsidRPr="0083748A" w:rsidRDefault="0083748A" w:rsidP="00226F0D">
            <w:pPr>
              <w:jc w:val="right"/>
              <w:rPr>
                <w:szCs w:val="14"/>
              </w:rPr>
            </w:pPr>
            <w:r w:rsidRPr="0083748A">
              <w:rPr>
                <w:rFonts w:eastAsia="Tahoma"/>
                <w:color w:val="000000"/>
                <w:szCs w:val="14"/>
              </w:rPr>
              <w:t>355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375555" w14:textId="77777777" w:rsidR="0083748A" w:rsidRPr="0083748A" w:rsidRDefault="0083748A" w:rsidP="00226F0D">
            <w:pPr>
              <w:jc w:val="right"/>
              <w:rPr>
                <w:szCs w:val="14"/>
              </w:rPr>
            </w:pPr>
            <w:r w:rsidRPr="0083748A">
              <w:rPr>
                <w:rFonts w:eastAsia="Tahoma"/>
                <w:color w:val="000000"/>
                <w:szCs w:val="14"/>
              </w:rPr>
              <w:t>419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D19B15" w14:textId="77777777" w:rsidR="0083748A" w:rsidRPr="0083748A" w:rsidRDefault="0083748A" w:rsidP="00226F0D">
            <w:pPr>
              <w:jc w:val="right"/>
              <w:rPr>
                <w:szCs w:val="14"/>
              </w:rPr>
            </w:pPr>
            <w:r w:rsidRPr="0083748A">
              <w:rPr>
                <w:rFonts w:eastAsia="Tahoma"/>
                <w:color w:val="000000"/>
                <w:szCs w:val="14"/>
              </w:rPr>
              <w:t>260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37628D" w14:textId="77777777" w:rsidR="0083748A" w:rsidRPr="0083748A" w:rsidRDefault="0083748A" w:rsidP="00226F0D">
            <w:pPr>
              <w:jc w:val="right"/>
              <w:rPr>
                <w:szCs w:val="14"/>
              </w:rPr>
            </w:pPr>
            <w:r w:rsidRPr="0083748A">
              <w:rPr>
                <w:rFonts w:eastAsia="Tahoma"/>
                <w:color w:val="000000"/>
                <w:szCs w:val="14"/>
              </w:rPr>
              <w:t>341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CC809C" w14:textId="77777777" w:rsidR="0083748A" w:rsidRPr="0083748A" w:rsidRDefault="0083748A" w:rsidP="00226F0D">
            <w:pPr>
              <w:jc w:val="right"/>
              <w:rPr>
                <w:szCs w:val="14"/>
              </w:rPr>
            </w:pPr>
            <w:r w:rsidRPr="0083748A">
              <w:rPr>
                <w:rFonts w:eastAsia="Tahoma"/>
                <w:color w:val="000000"/>
                <w:szCs w:val="14"/>
              </w:rPr>
              <w:t>369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6E9BCB" w14:textId="77777777" w:rsidR="0083748A" w:rsidRPr="0083748A" w:rsidRDefault="0083748A" w:rsidP="00226F0D">
            <w:pPr>
              <w:jc w:val="right"/>
              <w:rPr>
                <w:szCs w:val="14"/>
              </w:rPr>
            </w:pPr>
            <w:r w:rsidRPr="0083748A">
              <w:rPr>
                <w:rFonts w:eastAsia="Tahoma"/>
                <w:color w:val="000000"/>
                <w:szCs w:val="14"/>
              </w:rPr>
              <w:t>435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5B7A49" w14:textId="77777777" w:rsidR="0083748A" w:rsidRPr="0083748A" w:rsidRDefault="0083748A" w:rsidP="00226F0D">
            <w:pPr>
              <w:jc w:val="right"/>
              <w:rPr>
                <w:szCs w:val="14"/>
              </w:rPr>
            </w:pPr>
            <w:r w:rsidRPr="0083748A">
              <w:rPr>
                <w:rFonts w:eastAsia="Tahoma"/>
                <w:color w:val="000000"/>
                <w:szCs w:val="14"/>
              </w:rPr>
              <w:t>443</w:t>
            </w:r>
          </w:p>
        </w:tc>
      </w:tr>
      <w:tr w:rsidR="0083748A" w:rsidRPr="0083748A" w14:paraId="5664AA69"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CDC506" w14:textId="77777777" w:rsidR="0083748A" w:rsidRPr="0083748A" w:rsidRDefault="0083748A" w:rsidP="00226F0D">
            <w:pPr>
              <w:rPr>
                <w:szCs w:val="14"/>
              </w:rPr>
            </w:pPr>
            <w:r w:rsidRPr="0083748A">
              <w:rPr>
                <w:rFonts w:eastAsia="Tahoma"/>
                <w:color w:val="000000"/>
                <w:szCs w:val="14"/>
              </w:rPr>
              <w:t>PP Hrastnik</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0C5B5C" w14:textId="77777777" w:rsidR="0083748A" w:rsidRPr="0083748A" w:rsidRDefault="0083748A" w:rsidP="00226F0D">
            <w:pPr>
              <w:jc w:val="right"/>
              <w:rPr>
                <w:szCs w:val="14"/>
              </w:rPr>
            </w:pPr>
            <w:r w:rsidRPr="0083748A">
              <w:rPr>
                <w:rFonts w:eastAsia="Tahoma"/>
                <w:color w:val="000000"/>
                <w:szCs w:val="14"/>
              </w:rPr>
              <w:t>40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19ACA4" w14:textId="77777777" w:rsidR="0083748A" w:rsidRPr="0083748A" w:rsidRDefault="0083748A" w:rsidP="00226F0D">
            <w:pPr>
              <w:jc w:val="right"/>
              <w:rPr>
                <w:szCs w:val="14"/>
              </w:rPr>
            </w:pPr>
            <w:r w:rsidRPr="0083748A">
              <w:rPr>
                <w:rFonts w:eastAsia="Tahoma"/>
                <w:color w:val="000000"/>
                <w:szCs w:val="14"/>
              </w:rPr>
              <w:t>33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00EFB7" w14:textId="77777777" w:rsidR="0083748A" w:rsidRPr="0083748A" w:rsidRDefault="0083748A" w:rsidP="00226F0D">
            <w:pPr>
              <w:jc w:val="right"/>
              <w:rPr>
                <w:szCs w:val="14"/>
              </w:rPr>
            </w:pPr>
            <w:r w:rsidRPr="0083748A">
              <w:rPr>
                <w:rFonts w:eastAsia="Tahoma"/>
                <w:color w:val="000000"/>
                <w:szCs w:val="14"/>
              </w:rPr>
              <w:t>49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F8F4AD" w14:textId="77777777" w:rsidR="0083748A" w:rsidRPr="0083748A" w:rsidRDefault="0083748A" w:rsidP="00226F0D">
            <w:pPr>
              <w:jc w:val="right"/>
              <w:rPr>
                <w:szCs w:val="14"/>
              </w:rPr>
            </w:pPr>
            <w:r w:rsidRPr="0083748A">
              <w:rPr>
                <w:rFonts w:eastAsia="Tahoma"/>
                <w:color w:val="000000"/>
                <w:szCs w:val="14"/>
              </w:rPr>
              <w:t>45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CF8FB5" w14:textId="77777777" w:rsidR="0083748A" w:rsidRPr="0083748A" w:rsidRDefault="0083748A" w:rsidP="00226F0D">
            <w:pPr>
              <w:jc w:val="right"/>
              <w:rPr>
                <w:szCs w:val="14"/>
              </w:rPr>
            </w:pPr>
            <w:r w:rsidRPr="0083748A">
              <w:rPr>
                <w:rFonts w:eastAsia="Tahoma"/>
                <w:color w:val="000000"/>
                <w:szCs w:val="14"/>
              </w:rPr>
              <w:t>41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C8CABA" w14:textId="77777777" w:rsidR="0083748A" w:rsidRPr="0083748A" w:rsidRDefault="0083748A" w:rsidP="00226F0D">
            <w:pPr>
              <w:jc w:val="right"/>
              <w:rPr>
                <w:szCs w:val="14"/>
              </w:rPr>
            </w:pPr>
            <w:r w:rsidRPr="0083748A">
              <w:rPr>
                <w:rFonts w:eastAsia="Tahoma"/>
                <w:color w:val="000000"/>
                <w:szCs w:val="14"/>
              </w:rPr>
              <w:t>32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160F59" w14:textId="77777777" w:rsidR="0083748A" w:rsidRPr="0083748A" w:rsidRDefault="0083748A" w:rsidP="00226F0D">
            <w:pPr>
              <w:jc w:val="right"/>
              <w:rPr>
                <w:szCs w:val="14"/>
              </w:rPr>
            </w:pPr>
            <w:r w:rsidRPr="0083748A">
              <w:rPr>
                <w:rFonts w:eastAsia="Tahoma"/>
                <w:color w:val="000000"/>
                <w:szCs w:val="14"/>
              </w:rPr>
              <w:t>51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57A8A4" w14:textId="77777777" w:rsidR="0083748A" w:rsidRPr="0083748A" w:rsidRDefault="0083748A" w:rsidP="00226F0D">
            <w:pPr>
              <w:jc w:val="right"/>
              <w:rPr>
                <w:szCs w:val="14"/>
              </w:rPr>
            </w:pPr>
            <w:r w:rsidRPr="0083748A">
              <w:rPr>
                <w:rFonts w:eastAsia="Tahoma"/>
                <w:color w:val="000000"/>
                <w:szCs w:val="14"/>
              </w:rPr>
              <w:t>56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ED7736" w14:textId="77777777" w:rsidR="0083748A" w:rsidRPr="0083748A" w:rsidRDefault="0083748A" w:rsidP="00226F0D">
            <w:pPr>
              <w:jc w:val="right"/>
              <w:rPr>
                <w:szCs w:val="14"/>
              </w:rPr>
            </w:pPr>
            <w:r w:rsidRPr="0083748A">
              <w:rPr>
                <w:rFonts w:eastAsia="Tahoma"/>
                <w:color w:val="000000"/>
                <w:szCs w:val="14"/>
              </w:rPr>
              <w:t>68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035870" w14:textId="77777777" w:rsidR="0083748A" w:rsidRPr="0083748A" w:rsidRDefault="0083748A" w:rsidP="00226F0D">
            <w:pPr>
              <w:jc w:val="right"/>
              <w:rPr>
                <w:szCs w:val="14"/>
              </w:rPr>
            </w:pPr>
            <w:r w:rsidRPr="0083748A">
              <w:rPr>
                <w:rFonts w:eastAsia="Tahoma"/>
                <w:color w:val="000000"/>
                <w:szCs w:val="14"/>
              </w:rPr>
              <w:t>70</w:t>
            </w:r>
          </w:p>
        </w:tc>
      </w:tr>
      <w:tr w:rsidR="0083748A" w:rsidRPr="0083748A" w14:paraId="66EBE15D"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EA635F" w14:textId="77777777" w:rsidR="0083748A" w:rsidRPr="0083748A" w:rsidRDefault="0083748A" w:rsidP="00226F0D">
            <w:pPr>
              <w:rPr>
                <w:szCs w:val="14"/>
              </w:rPr>
            </w:pPr>
            <w:r w:rsidRPr="0083748A">
              <w:rPr>
                <w:rFonts w:eastAsia="Tahoma"/>
                <w:color w:val="000000"/>
                <w:szCs w:val="14"/>
              </w:rPr>
              <w:t>PP Kamnik</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F31C90" w14:textId="77777777" w:rsidR="0083748A" w:rsidRPr="0083748A" w:rsidRDefault="0083748A" w:rsidP="00226F0D">
            <w:pPr>
              <w:jc w:val="right"/>
              <w:rPr>
                <w:szCs w:val="14"/>
              </w:rPr>
            </w:pPr>
            <w:r w:rsidRPr="0083748A">
              <w:rPr>
                <w:rFonts w:eastAsia="Tahoma"/>
                <w:color w:val="000000"/>
                <w:szCs w:val="14"/>
              </w:rPr>
              <w:t>261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9B8D43" w14:textId="77777777" w:rsidR="0083748A" w:rsidRPr="0083748A" w:rsidRDefault="0083748A" w:rsidP="00226F0D">
            <w:pPr>
              <w:jc w:val="right"/>
              <w:rPr>
                <w:szCs w:val="14"/>
              </w:rPr>
            </w:pPr>
            <w:r w:rsidRPr="0083748A">
              <w:rPr>
                <w:rFonts w:eastAsia="Tahoma"/>
                <w:color w:val="000000"/>
                <w:szCs w:val="14"/>
              </w:rPr>
              <w:t>277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873215" w14:textId="77777777" w:rsidR="0083748A" w:rsidRPr="0083748A" w:rsidRDefault="0083748A" w:rsidP="00226F0D">
            <w:pPr>
              <w:jc w:val="right"/>
              <w:rPr>
                <w:szCs w:val="14"/>
              </w:rPr>
            </w:pPr>
            <w:r w:rsidRPr="0083748A">
              <w:rPr>
                <w:rFonts w:eastAsia="Tahoma"/>
                <w:color w:val="000000"/>
                <w:szCs w:val="14"/>
              </w:rPr>
              <w:t>302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993B73" w14:textId="77777777" w:rsidR="0083748A" w:rsidRPr="0083748A" w:rsidRDefault="0083748A" w:rsidP="00226F0D">
            <w:pPr>
              <w:jc w:val="right"/>
              <w:rPr>
                <w:szCs w:val="14"/>
              </w:rPr>
            </w:pPr>
            <w:r w:rsidRPr="0083748A">
              <w:rPr>
                <w:rFonts w:eastAsia="Tahoma"/>
                <w:color w:val="000000"/>
                <w:szCs w:val="14"/>
              </w:rPr>
              <w:t>287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8A933A" w14:textId="77777777" w:rsidR="0083748A" w:rsidRPr="0083748A" w:rsidRDefault="0083748A" w:rsidP="00226F0D">
            <w:pPr>
              <w:jc w:val="right"/>
              <w:rPr>
                <w:szCs w:val="14"/>
              </w:rPr>
            </w:pPr>
            <w:r w:rsidRPr="0083748A">
              <w:rPr>
                <w:rFonts w:eastAsia="Tahoma"/>
                <w:color w:val="000000"/>
                <w:szCs w:val="14"/>
              </w:rPr>
              <w:t>327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3EF9D9" w14:textId="77777777" w:rsidR="0083748A" w:rsidRPr="0083748A" w:rsidRDefault="0083748A" w:rsidP="00226F0D">
            <w:pPr>
              <w:jc w:val="right"/>
              <w:rPr>
                <w:szCs w:val="14"/>
              </w:rPr>
            </w:pPr>
            <w:r w:rsidRPr="0083748A">
              <w:rPr>
                <w:rFonts w:eastAsia="Tahoma"/>
                <w:color w:val="000000"/>
                <w:szCs w:val="14"/>
              </w:rPr>
              <w:t>242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03FBAF" w14:textId="77777777" w:rsidR="0083748A" w:rsidRPr="0083748A" w:rsidRDefault="0083748A" w:rsidP="00226F0D">
            <w:pPr>
              <w:jc w:val="right"/>
              <w:rPr>
                <w:szCs w:val="14"/>
              </w:rPr>
            </w:pPr>
            <w:r w:rsidRPr="0083748A">
              <w:rPr>
                <w:rFonts w:eastAsia="Tahoma"/>
                <w:color w:val="000000"/>
                <w:szCs w:val="14"/>
              </w:rPr>
              <w:t>260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DB3A2B" w14:textId="77777777" w:rsidR="0083748A" w:rsidRPr="0083748A" w:rsidRDefault="0083748A" w:rsidP="00226F0D">
            <w:pPr>
              <w:jc w:val="right"/>
              <w:rPr>
                <w:szCs w:val="14"/>
              </w:rPr>
            </w:pPr>
            <w:r w:rsidRPr="0083748A">
              <w:rPr>
                <w:rFonts w:eastAsia="Tahoma"/>
                <w:color w:val="000000"/>
                <w:szCs w:val="14"/>
              </w:rPr>
              <w:t>294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537C68" w14:textId="77777777" w:rsidR="0083748A" w:rsidRPr="0083748A" w:rsidRDefault="0083748A" w:rsidP="00226F0D">
            <w:pPr>
              <w:jc w:val="right"/>
              <w:rPr>
                <w:szCs w:val="14"/>
              </w:rPr>
            </w:pPr>
            <w:r w:rsidRPr="0083748A">
              <w:rPr>
                <w:rFonts w:eastAsia="Tahoma"/>
                <w:color w:val="000000"/>
                <w:szCs w:val="14"/>
              </w:rPr>
              <w:t>297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D87422" w14:textId="77777777" w:rsidR="0083748A" w:rsidRPr="0083748A" w:rsidRDefault="0083748A" w:rsidP="00226F0D">
            <w:pPr>
              <w:jc w:val="right"/>
              <w:rPr>
                <w:szCs w:val="14"/>
              </w:rPr>
            </w:pPr>
            <w:r w:rsidRPr="0083748A">
              <w:rPr>
                <w:rFonts w:eastAsia="Tahoma"/>
                <w:color w:val="000000"/>
                <w:szCs w:val="14"/>
              </w:rPr>
              <w:t>236</w:t>
            </w:r>
          </w:p>
        </w:tc>
      </w:tr>
      <w:tr w:rsidR="0083748A" w:rsidRPr="0083748A" w14:paraId="23910912"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31A2A7" w14:textId="77777777" w:rsidR="0083748A" w:rsidRPr="0083748A" w:rsidRDefault="0083748A" w:rsidP="00226F0D">
            <w:pPr>
              <w:rPr>
                <w:szCs w:val="14"/>
              </w:rPr>
            </w:pPr>
            <w:r w:rsidRPr="0083748A">
              <w:rPr>
                <w:rFonts w:eastAsia="Tahoma"/>
                <w:color w:val="000000"/>
                <w:szCs w:val="14"/>
              </w:rPr>
              <w:t>PP Kočevje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39896E" w14:textId="77777777" w:rsidR="0083748A" w:rsidRPr="0083748A" w:rsidRDefault="0083748A" w:rsidP="00226F0D">
            <w:pPr>
              <w:jc w:val="right"/>
              <w:rPr>
                <w:szCs w:val="14"/>
              </w:rPr>
            </w:pPr>
            <w:r w:rsidRPr="0083748A">
              <w:rPr>
                <w:rFonts w:eastAsia="Tahoma"/>
                <w:color w:val="000000"/>
                <w:szCs w:val="14"/>
              </w:rPr>
              <w:t>133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5A139C" w14:textId="77777777" w:rsidR="0083748A" w:rsidRPr="0083748A" w:rsidRDefault="0083748A" w:rsidP="00226F0D">
            <w:pPr>
              <w:jc w:val="right"/>
              <w:rPr>
                <w:szCs w:val="14"/>
              </w:rPr>
            </w:pPr>
            <w:r w:rsidRPr="0083748A">
              <w:rPr>
                <w:rFonts w:eastAsia="Tahoma"/>
                <w:color w:val="000000"/>
                <w:szCs w:val="14"/>
              </w:rPr>
              <w:t>167</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AF1F90" w14:textId="77777777" w:rsidR="0083748A" w:rsidRPr="0083748A" w:rsidRDefault="0083748A" w:rsidP="00226F0D">
            <w:pPr>
              <w:jc w:val="right"/>
              <w:rPr>
                <w:szCs w:val="14"/>
              </w:rPr>
            </w:pPr>
            <w:r w:rsidRPr="0083748A">
              <w:rPr>
                <w:rFonts w:eastAsia="Tahoma"/>
                <w:color w:val="000000"/>
                <w:szCs w:val="14"/>
              </w:rPr>
              <w:t>143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5AB3A0" w14:textId="77777777" w:rsidR="0083748A" w:rsidRPr="0083748A" w:rsidRDefault="0083748A" w:rsidP="00226F0D">
            <w:pPr>
              <w:jc w:val="right"/>
              <w:rPr>
                <w:szCs w:val="14"/>
              </w:rPr>
            </w:pPr>
            <w:r w:rsidRPr="0083748A">
              <w:rPr>
                <w:rFonts w:eastAsia="Tahoma"/>
                <w:color w:val="000000"/>
                <w:szCs w:val="14"/>
              </w:rPr>
              <w:t>134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A9D292" w14:textId="77777777" w:rsidR="0083748A" w:rsidRPr="0083748A" w:rsidRDefault="0083748A" w:rsidP="00226F0D">
            <w:pPr>
              <w:jc w:val="right"/>
              <w:rPr>
                <w:szCs w:val="14"/>
              </w:rPr>
            </w:pPr>
            <w:r w:rsidRPr="0083748A">
              <w:rPr>
                <w:rFonts w:eastAsia="Tahoma"/>
                <w:color w:val="000000"/>
                <w:szCs w:val="14"/>
              </w:rPr>
              <w:t>139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0015E3" w14:textId="77777777" w:rsidR="0083748A" w:rsidRPr="0083748A" w:rsidRDefault="0083748A" w:rsidP="00226F0D">
            <w:pPr>
              <w:jc w:val="right"/>
              <w:rPr>
                <w:szCs w:val="14"/>
              </w:rPr>
            </w:pPr>
            <w:r w:rsidRPr="0083748A">
              <w:rPr>
                <w:rFonts w:eastAsia="Tahoma"/>
                <w:color w:val="000000"/>
                <w:szCs w:val="14"/>
              </w:rPr>
              <w:t>125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54800D" w14:textId="77777777" w:rsidR="0083748A" w:rsidRPr="0083748A" w:rsidRDefault="0083748A" w:rsidP="00226F0D">
            <w:pPr>
              <w:jc w:val="right"/>
              <w:rPr>
                <w:szCs w:val="14"/>
              </w:rPr>
            </w:pPr>
            <w:r w:rsidRPr="0083748A">
              <w:rPr>
                <w:rFonts w:eastAsia="Tahoma"/>
                <w:color w:val="000000"/>
                <w:szCs w:val="14"/>
              </w:rPr>
              <w:t>129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C163B7" w14:textId="77777777" w:rsidR="0083748A" w:rsidRPr="0083748A" w:rsidRDefault="0083748A" w:rsidP="00226F0D">
            <w:pPr>
              <w:jc w:val="right"/>
              <w:rPr>
                <w:szCs w:val="14"/>
              </w:rPr>
            </w:pPr>
            <w:r w:rsidRPr="0083748A">
              <w:rPr>
                <w:rFonts w:eastAsia="Tahoma"/>
                <w:color w:val="000000"/>
                <w:szCs w:val="14"/>
              </w:rPr>
              <w:t>153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1B3A07" w14:textId="77777777" w:rsidR="0083748A" w:rsidRPr="0083748A" w:rsidRDefault="0083748A" w:rsidP="00226F0D">
            <w:pPr>
              <w:jc w:val="right"/>
              <w:rPr>
                <w:szCs w:val="14"/>
              </w:rPr>
            </w:pPr>
            <w:r w:rsidRPr="0083748A">
              <w:rPr>
                <w:rFonts w:eastAsia="Tahoma"/>
                <w:color w:val="000000"/>
                <w:szCs w:val="14"/>
              </w:rPr>
              <w:t>140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8DCA26" w14:textId="77777777" w:rsidR="0083748A" w:rsidRPr="0083748A" w:rsidRDefault="0083748A" w:rsidP="00226F0D">
            <w:pPr>
              <w:jc w:val="right"/>
              <w:rPr>
                <w:szCs w:val="14"/>
              </w:rPr>
            </w:pPr>
            <w:r w:rsidRPr="0083748A">
              <w:rPr>
                <w:rFonts w:eastAsia="Tahoma"/>
                <w:color w:val="000000"/>
                <w:szCs w:val="14"/>
              </w:rPr>
              <w:t>174</w:t>
            </w:r>
          </w:p>
        </w:tc>
      </w:tr>
      <w:tr w:rsidR="0083748A" w:rsidRPr="0083748A" w14:paraId="23DBA74D"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15B549" w14:textId="77777777" w:rsidR="0083748A" w:rsidRPr="0083748A" w:rsidRDefault="0083748A" w:rsidP="00226F0D">
            <w:pPr>
              <w:rPr>
                <w:szCs w:val="14"/>
              </w:rPr>
            </w:pPr>
            <w:r w:rsidRPr="0083748A">
              <w:rPr>
                <w:rFonts w:eastAsia="Tahoma"/>
                <w:color w:val="000000"/>
                <w:szCs w:val="14"/>
              </w:rPr>
              <w:t>PP Litija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D85868" w14:textId="77777777" w:rsidR="0083748A" w:rsidRPr="0083748A" w:rsidRDefault="0083748A" w:rsidP="00226F0D">
            <w:pPr>
              <w:jc w:val="right"/>
              <w:rPr>
                <w:szCs w:val="14"/>
              </w:rPr>
            </w:pPr>
            <w:r w:rsidRPr="0083748A">
              <w:rPr>
                <w:rFonts w:eastAsia="Tahoma"/>
                <w:color w:val="000000"/>
                <w:szCs w:val="14"/>
              </w:rPr>
              <w:t>108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C4720A" w14:textId="77777777" w:rsidR="0083748A" w:rsidRPr="0083748A" w:rsidRDefault="0083748A" w:rsidP="00226F0D">
            <w:pPr>
              <w:jc w:val="right"/>
              <w:rPr>
                <w:szCs w:val="14"/>
              </w:rPr>
            </w:pPr>
            <w:r w:rsidRPr="0083748A">
              <w:rPr>
                <w:rFonts w:eastAsia="Tahoma"/>
                <w:color w:val="000000"/>
                <w:szCs w:val="14"/>
              </w:rPr>
              <w:t>113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579E9B" w14:textId="77777777" w:rsidR="0083748A" w:rsidRPr="0083748A" w:rsidRDefault="0083748A" w:rsidP="00226F0D">
            <w:pPr>
              <w:jc w:val="right"/>
              <w:rPr>
                <w:szCs w:val="14"/>
              </w:rPr>
            </w:pPr>
            <w:r w:rsidRPr="0083748A">
              <w:rPr>
                <w:rFonts w:eastAsia="Tahoma"/>
                <w:color w:val="000000"/>
                <w:szCs w:val="14"/>
              </w:rPr>
              <w:t>115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6C8A42" w14:textId="77777777" w:rsidR="0083748A" w:rsidRPr="0083748A" w:rsidRDefault="0083748A" w:rsidP="00226F0D">
            <w:pPr>
              <w:jc w:val="right"/>
              <w:rPr>
                <w:szCs w:val="14"/>
              </w:rPr>
            </w:pPr>
            <w:r w:rsidRPr="0083748A">
              <w:rPr>
                <w:rFonts w:eastAsia="Tahoma"/>
                <w:color w:val="000000"/>
                <w:szCs w:val="14"/>
              </w:rPr>
              <w:t>109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00D9D3" w14:textId="77777777" w:rsidR="0083748A" w:rsidRPr="0083748A" w:rsidRDefault="0083748A" w:rsidP="00226F0D">
            <w:pPr>
              <w:jc w:val="right"/>
              <w:rPr>
                <w:szCs w:val="14"/>
              </w:rPr>
            </w:pPr>
            <w:r w:rsidRPr="0083748A">
              <w:rPr>
                <w:rFonts w:eastAsia="Tahoma"/>
                <w:color w:val="000000"/>
                <w:szCs w:val="14"/>
              </w:rPr>
              <w:t>131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B130F2" w14:textId="77777777" w:rsidR="0083748A" w:rsidRPr="0083748A" w:rsidRDefault="0083748A" w:rsidP="00226F0D">
            <w:pPr>
              <w:jc w:val="right"/>
              <w:rPr>
                <w:szCs w:val="14"/>
              </w:rPr>
            </w:pPr>
            <w:r w:rsidRPr="0083748A">
              <w:rPr>
                <w:rFonts w:eastAsia="Tahoma"/>
                <w:color w:val="000000"/>
                <w:szCs w:val="14"/>
              </w:rPr>
              <w:t>100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AF7DB7" w14:textId="77777777" w:rsidR="0083748A" w:rsidRPr="0083748A" w:rsidRDefault="0083748A" w:rsidP="00226F0D">
            <w:pPr>
              <w:jc w:val="right"/>
              <w:rPr>
                <w:szCs w:val="14"/>
              </w:rPr>
            </w:pPr>
            <w:r w:rsidRPr="0083748A">
              <w:rPr>
                <w:rFonts w:eastAsia="Tahoma"/>
                <w:color w:val="000000"/>
                <w:szCs w:val="14"/>
              </w:rPr>
              <w:t>94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76D277" w14:textId="77777777" w:rsidR="0083748A" w:rsidRPr="0083748A" w:rsidRDefault="0083748A" w:rsidP="00226F0D">
            <w:pPr>
              <w:jc w:val="right"/>
              <w:rPr>
                <w:szCs w:val="14"/>
              </w:rPr>
            </w:pPr>
            <w:r w:rsidRPr="0083748A">
              <w:rPr>
                <w:rFonts w:eastAsia="Tahoma"/>
                <w:color w:val="000000"/>
                <w:szCs w:val="14"/>
              </w:rPr>
              <w:t>118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4D1CF" w14:textId="77777777" w:rsidR="0083748A" w:rsidRPr="0083748A" w:rsidRDefault="0083748A" w:rsidP="00226F0D">
            <w:pPr>
              <w:jc w:val="right"/>
              <w:rPr>
                <w:szCs w:val="14"/>
              </w:rPr>
            </w:pPr>
            <w:r w:rsidRPr="0083748A">
              <w:rPr>
                <w:rFonts w:eastAsia="Tahoma"/>
                <w:color w:val="000000"/>
                <w:szCs w:val="14"/>
              </w:rPr>
              <w:t>162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A1BCFA" w14:textId="77777777" w:rsidR="0083748A" w:rsidRPr="0083748A" w:rsidRDefault="0083748A" w:rsidP="00226F0D">
            <w:pPr>
              <w:jc w:val="right"/>
              <w:rPr>
                <w:szCs w:val="14"/>
              </w:rPr>
            </w:pPr>
            <w:r w:rsidRPr="0083748A">
              <w:rPr>
                <w:rFonts w:eastAsia="Tahoma"/>
                <w:color w:val="000000"/>
                <w:szCs w:val="14"/>
              </w:rPr>
              <w:t>182</w:t>
            </w:r>
          </w:p>
        </w:tc>
      </w:tr>
      <w:tr w:rsidR="0083748A" w:rsidRPr="0083748A" w14:paraId="79299475"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ADFEB4" w14:textId="77777777" w:rsidR="0083748A" w:rsidRPr="0083748A" w:rsidRDefault="0083748A" w:rsidP="00226F0D">
            <w:pPr>
              <w:rPr>
                <w:szCs w:val="14"/>
              </w:rPr>
            </w:pPr>
            <w:r w:rsidRPr="0083748A">
              <w:rPr>
                <w:rFonts w:eastAsia="Tahoma"/>
                <w:color w:val="000000"/>
                <w:szCs w:val="14"/>
              </w:rPr>
              <w:t>PP Ljubljana Bežigrad</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110F09" w14:textId="77777777" w:rsidR="0083748A" w:rsidRPr="0083748A" w:rsidRDefault="0083748A" w:rsidP="00226F0D">
            <w:pPr>
              <w:jc w:val="right"/>
              <w:rPr>
                <w:szCs w:val="14"/>
              </w:rPr>
            </w:pPr>
            <w:r w:rsidRPr="0083748A">
              <w:rPr>
                <w:rFonts w:eastAsia="Tahoma"/>
                <w:color w:val="000000"/>
                <w:szCs w:val="14"/>
              </w:rPr>
              <w:t>514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7ACFB1" w14:textId="77777777" w:rsidR="0083748A" w:rsidRPr="0083748A" w:rsidRDefault="0083748A" w:rsidP="00226F0D">
            <w:pPr>
              <w:jc w:val="right"/>
              <w:rPr>
                <w:szCs w:val="14"/>
              </w:rPr>
            </w:pPr>
            <w:r w:rsidRPr="0083748A">
              <w:rPr>
                <w:rFonts w:eastAsia="Tahoma"/>
                <w:color w:val="000000"/>
                <w:szCs w:val="14"/>
              </w:rPr>
              <w:t>458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7EAA38" w14:textId="77777777" w:rsidR="0083748A" w:rsidRPr="0083748A" w:rsidRDefault="0083748A" w:rsidP="00226F0D">
            <w:pPr>
              <w:jc w:val="right"/>
              <w:rPr>
                <w:szCs w:val="14"/>
              </w:rPr>
            </w:pPr>
            <w:r w:rsidRPr="0083748A">
              <w:rPr>
                <w:rFonts w:eastAsia="Tahoma"/>
                <w:color w:val="000000"/>
                <w:szCs w:val="14"/>
              </w:rPr>
              <w:t>454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54F5FE" w14:textId="77777777" w:rsidR="0083748A" w:rsidRPr="0083748A" w:rsidRDefault="0083748A" w:rsidP="00226F0D">
            <w:pPr>
              <w:jc w:val="right"/>
              <w:rPr>
                <w:szCs w:val="14"/>
              </w:rPr>
            </w:pPr>
            <w:r w:rsidRPr="0083748A">
              <w:rPr>
                <w:rFonts w:eastAsia="Tahoma"/>
                <w:color w:val="000000"/>
                <w:szCs w:val="14"/>
              </w:rPr>
              <w:t>495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6DEE55" w14:textId="77777777" w:rsidR="0083748A" w:rsidRPr="0083748A" w:rsidRDefault="0083748A" w:rsidP="00226F0D">
            <w:pPr>
              <w:jc w:val="right"/>
              <w:rPr>
                <w:szCs w:val="14"/>
              </w:rPr>
            </w:pPr>
            <w:r w:rsidRPr="0083748A">
              <w:rPr>
                <w:rFonts w:eastAsia="Tahoma"/>
                <w:color w:val="000000"/>
                <w:szCs w:val="14"/>
              </w:rPr>
              <w:t>499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5D23A6" w14:textId="77777777" w:rsidR="0083748A" w:rsidRPr="0083748A" w:rsidRDefault="0083748A" w:rsidP="00226F0D">
            <w:pPr>
              <w:jc w:val="right"/>
              <w:rPr>
                <w:szCs w:val="14"/>
              </w:rPr>
            </w:pPr>
            <w:r w:rsidRPr="0083748A">
              <w:rPr>
                <w:rFonts w:eastAsia="Tahoma"/>
                <w:color w:val="000000"/>
                <w:szCs w:val="14"/>
              </w:rPr>
              <w:t>434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2D58F1" w14:textId="77777777" w:rsidR="0083748A" w:rsidRPr="0083748A" w:rsidRDefault="0083748A" w:rsidP="00226F0D">
            <w:pPr>
              <w:jc w:val="right"/>
              <w:rPr>
                <w:szCs w:val="14"/>
              </w:rPr>
            </w:pPr>
            <w:r w:rsidRPr="0083748A">
              <w:rPr>
                <w:rFonts w:eastAsia="Tahoma"/>
                <w:color w:val="000000"/>
                <w:szCs w:val="14"/>
              </w:rPr>
              <w:t>476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B9F3E2" w14:textId="77777777" w:rsidR="0083748A" w:rsidRPr="0083748A" w:rsidRDefault="0083748A" w:rsidP="00226F0D">
            <w:pPr>
              <w:jc w:val="right"/>
              <w:rPr>
                <w:szCs w:val="14"/>
              </w:rPr>
            </w:pPr>
            <w:r w:rsidRPr="0083748A">
              <w:rPr>
                <w:rFonts w:eastAsia="Tahoma"/>
                <w:color w:val="000000"/>
                <w:szCs w:val="14"/>
              </w:rPr>
              <w:t>544</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CE193D" w14:textId="77777777" w:rsidR="0083748A" w:rsidRPr="0083748A" w:rsidRDefault="0083748A" w:rsidP="00226F0D">
            <w:pPr>
              <w:jc w:val="right"/>
              <w:rPr>
                <w:szCs w:val="14"/>
              </w:rPr>
            </w:pPr>
            <w:r w:rsidRPr="0083748A">
              <w:rPr>
                <w:rFonts w:eastAsia="Tahoma"/>
                <w:color w:val="000000"/>
                <w:szCs w:val="14"/>
              </w:rPr>
              <w:t>540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AB27FB" w14:textId="77777777" w:rsidR="0083748A" w:rsidRPr="0083748A" w:rsidRDefault="0083748A" w:rsidP="00226F0D">
            <w:pPr>
              <w:jc w:val="right"/>
              <w:rPr>
                <w:szCs w:val="14"/>
              </w:rPr>
            </w:pPr>
            <w:r w:rsidRPr="0083748A">
              <w:rPr>
                <w:rFonts w:eastAsia="Tahoma"/>
                <w:color w:val="000000"/>
                <w:szCs w:val="14"/>
              </w:rPr>
              <w:t>460</w:t>
            </w:r>
          </w:p>
        </w:tc>
      </w:tr>
      <w:tr w:rsidR="0083748A" w:rsidRPr="0083748A" w14:paraId="5CBE44EC"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314942" w14:textId="77777777" w:rsidR="0083748A" w:rsidRPr="0083748A" w:rsidRDefault="0083748A" w:rsidP="00226F0D">
            <w:pPr>
              <w:rPr>
                <w:szCs w:val="14"/>
              </w:rPr>
            </w:pPr>
            <w:r w:rsidRPr="0083748A">
              <w:rPr>
                <w:rFonts w:eastAsia="Tahoma"/>
                <w:color w:val="000000"/>
                <w:szCs w:val="14"/>
              </w:rPr>
              <w:t>PP Ljubljana Center</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D45373" w14:textId="77777777" w:rsidR="0083748A" w:rsidRPr="0083748A" w:rsidRDefault="0083748A" w:rsidP="00226F0D">
            <w:pPr>
              <w:jc w:val="right"/>
              <w:rPr>
                <w:szCs w:val="14"/>
              </w:rPr>
            </w:pPr>
            <w:r w:rsidRPr="0083748A">
              <w:rPr>
                <w:rFonts w:eastAsia="Tahoma"/>
                <w:color w:val="000000"/>
                <w:szCs w:val="14"/>
              </w:rPr>
              <w:t>359</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240E3" w14:textId="77777777" w:rsidR="0083748A" w:rsidRPr="0083748A" w:rsidRDefault="0083748A" w:rsidP="00226F0D">
            <w:pPr>
              <w:jc w:val="right"/>
              <w:rPr>
                <w:szCs w:val="14"/>
              </w:rPr>
            </w:pPr>
            <w:r w:rsidRPr="0083748A">
              <w:rPr>
                <w:rFonts w:eastAsia="Tahoma"/>
                <w:color w:val="000000"/>
                <w:szCs w:val="14"/>
              </w:rPr>
              <w:t>327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D023B2" w14:textId="77777777" w:rsidR="0083748A" w:rsidRPr="0083748A" w:rsidRDefault="0083748A" w:rsidP="00226F0D">
            <w:pPr>
              <w:jc w:val="right"/>
              <w:rPr>
                <w:szCs w:val="14"/>
              </w:rPr>
            </w:pPr>
            <w:r w:rsidRPr="0083748A">
              <w:rPr>
                <w:rFonts w:eastAsia="Tahoma"/>
                <w:color w:val="000000"/>
                <w:szCs w:val="14"/>
              </w:rPr>
              <w:t>310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F65EB3" w14:textId="77777777" w:rsidR="0083748A" w:rsidRPr="0083748A" w:rsidRDefault="0083748A" w:rsidP="00226F0D">
            <w:pPr>
              <w:jc w:val="right"/>
              <w:rPr>
                <w:szCs w:val="14"/>
              </w:rPr>
            </w:pPr>
            <w:r w:rsidRPr="0083748A">
              <w:rPr>
                <w:rFonts w:eastAsia="Tahoma"/>
                <w:color w:val="000000"/>
                <w:szCs w:val="14"/>
              </w:rPr>
              <w:t>323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9BB63E" w14:textId="77777777" w:rsidR="0083748A" w:rsidRPr="0083748A" w:rsidRDefault="0083748A" w:rsidP="00226F0D">
            <w:pPr>
              <w:jc w:val="right"/>
              <w:rPr>
                <w:szCs w:val="14"/>
              </w:rPr>
            </w:pPr>
            <w:r w:rsidRPr="0083748A">
              <w:rPr>
                <w:rFonts w:eastAsia="Tahoma"/>
                <w:color w:val="000000"/>
                <w:szCs w:val="14"/>
              </w:rPr>
              <w:t>435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AB51B9" w14:textId="77777777" w:rsidR="0083748A" w:rsidRPr="0083748A" w:rsidRDefault="0083748A" w:rsidP="00226F0D">
            <w:pPr>
              <w:jc w:val="right"/>
              <w:rPr>
                <w:szCs w:val="14"/>
              </w:rPr>
            </w:pPr>
            <w:r w:rsidRPr="0083748A">
              <w:rPr>
                <w:rFonts w:eastAsia="Tahoma"/>
                <w:color w:val="000000"/>
                <w:szCs w:val="14"/>
              </w:rPr>
              <w:t>282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6B00F3" w14:textId="77777777" w:rsidR="0083748A" w:rsidRPr="0083748A" w:rsidRDefault="0083748A" w:rsidP="00226F0D">
            <w:pPr>
              <w:jc w:val="right"/>
              <w:rPr>
                <w:szCs w:val="14"/>
              </w:rPr>
            </w:pPr>
            <w:r w:rsidRPr="0083748A">
              <w:rPr>
                <w:rFonts w:eastAsia="Tahoma"/>
                <w:color w:val="000000"/>
                <w:szCs w:val="14"/>
              </w:rPr>
              <w:t>401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101C7B" w14:textId="77777777" w:rsidR="0083748A" w:rsidRPr="0083748A" w:rsidRDefault="0083748A" w:rsidP="00226F0D">
            <w:pPr>
              <w:jc w:val="right"/>
              <w:rPr>
                <w:szCs w:val="14"/>
              </w:rPr>
            </w:pPr>
            <w:r w:rsidRPr="0083748A">
              <w:rPr>
                <w:rFonts w:eastAsia="Tahoma"/>
                <w:color w:val="000000"/>
                <w:szCs w:val="14"/>
              </w:rPr>
              <w:t>478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2168FB" w14:textId="77777777" w:rsidR="0083748A" w:rsidRPr="0083748A" w:rsidRDefault="0083748A" w:rsidP="00226F0D">
            <w:pPr>
              <w:jc w:val="right"/>
              <w:rPr>
                <w:szCs w:val="14"/>
              </w:rPr>
            </w:pPr>
            <w:r w:rsidRPr="0083748A">
              <w:rPr>
                <w:rFonts w:eastAsia="Tahoma"/>
                <w:color w:val="000000"/>
                <w:szCs w:val="14"/>
              </w:rPr>
              <w:t>429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55E46" w14:textId="77777777" w:rsidR="0083748A" w:rsidRPr="0083748A" w:rsidRDefault="0083748A" w:rsidP="00226F0D">
            <w:pPr>
              <w:jc w:val="right"/>
              <w:rPr>
                <w:szCs w:val="14"/>
              </w:rPr>
            </w:pPr>
            <w:r w:rsidRPr="0083748A">
              <w:rPr>
                <w:rFonts w:eastAsia="Tahoma"/>
                <w:color w:val="000000"/>
                <w:szCs w:val="14"/>
              </w:rPr>
              <w:t>456</w:t>
            </w:r>
          </w:p>
        </w:tc>
      </w:tr>
      <w:tr w:rsidR="0083748A" w:rsidRPr="0083748A" w14:paraId="0054DAF4"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66F2FF" w14:textId="77777777" w:rsidR="0083748A" w:rsidRPr="0083748A" w:rsidRDefault="0083748A" w:rsidP="00226F0D">
            <w:pPr>
              <w:rPr>
                <w:szCs w:val="14"/>
              </w:rPr>
            </w:pPr>
            <w:r w:rsidRPr="0083748A">
              <w:rPr>
                <w:rFonts w:eastAsia="Tahoma"/>
                <w:color w:val="000000"/>
                <w:szCs w:val="14"/>
              </w:rPr>
              <w:t>PP Ljubljana Moste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84CB46" w14:textId="77777777" w:rsidR="0083748A" w:rsidRPr="0083748A" w:rsidRDefault="0083748A" w:rsidP="00226F0D">
            <w:pPr>
              <w:jc w:val="right"/>
              <w:rPr>
                <w:szCs w:val="14"/>
              </w:rPr>
            </w:pPr>
            <w:r w:rsidRPr="0083748A">
              <w:rPr>
                <w:rFonts w:eastAsia="Tahoma"/>
                <w:color w:val="000000"/>
                <w:szCs w:val="14"/>
              </w:rPr>
              <w:t>679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76FD78" w14:textId="77777777" w:rsidR="0083748A" w:rsidRPr="0083748A" w:rsidRDefault="0083748A" w:rsidP="00226F0D">
            <w:pPr>
              <w:jc w:val="right"/>
              <w:rPr>
                <w:szCs w:val="14"/>
              </w:rPr>
            </w:pPr>
            <w:r w:rsidRPr="0083748A">
              <w:rPr>
                <w:rFonts w:eastAsia="Tahoma"/>
                <w:color w:val="000000"/>
                <w:szCs w:val="14"/>
              </w:rPr>
              <w:t>711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E6B18C" w14:textId="77777777" w:rsidR="0083748A" w:rsidRPr="0083748A" w:rsidRDefault="0083748A" w:rsidP="00226F0D">
            <w:pPr>
              <w:jc w:val="right"/>
              <w:rPr>
                <w:szCs w:val="14"/>
              </w:rPr>
            </w:pPr>
            <w:r w:rsidRPr="0083748A">
              <w:rPr>
                <w:rFonts w:eastAsia="Tahoma"/>
                <w:color w:val="000000"/>
                <w:szCs w:val="14"/>
              </w:rPr>
              <w:t>659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36103E" w14:textId="77777777" w:rsidR="0083748A" w:rsidRPr="0083748A" w:rsidRDefault="0083748A" w:rsidP="00226F0D">
            <w:pPr>
              <w:jc w:val="right"/>
              <w:rPr>
                <w:szCs w:val="14"/>
              </w:rPr>
            </w:pPr>
            <w:r w:rsidRPr="0083748A">
              <w:rPr>
                <w:rFonts w:eastAsia="Tahoma"/>
                <w:color w:val="000000"/>
                <w:szCs w:val="14"/>
              </w:rPr>
              <w:t>739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19DFD6" w14:textId="77777777" w:rsidR="0083748A" w:rsidRPr="0083748A" w:rsidRDefault="0083748A" w:rsidP="00226F0D">
            <w:pPr>
              <w:jc w:val="right"/>
              <w:rPr>
                <w:szCs w:val="14"/>
              </w:rPr>
            </w:pPr>
            <w:r w:rsidRPr="0083748A">
              <w:rPr>
                <w:rFonts w:eastAsia="Tahoma"/>
                <w:color w:val="000000"/>
                <w:szCs w:val="14"/>
              </w:rPr>
              <w:t>823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ACC8E4" w14:textId="77777777" w:rsidR="0083748A" w:rsidRPr="0083748A" w:rsidRDefault="0083748A" w:rsidP="00226F0D">
            <w:pPr>
              <w:jc w:val="right"/>
              <w:rPr>
                <w:szCs w:val="14"/>
              </w:rPr>
            </w:pPr>
            <w:r w:rsidRPr="0083748A">
              <w:rPr>
                <w:rFonts w:eastAsia="Tahoma"/>
                <w:color w:val="000000"/>
                <w:szCs w:val="14"/>
              </w:rPr>
              <w:t>626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A3BCDA" w14:textId="77777777" w:rsidR="0083748A" w:rsidRPr="0083748A" w:rsidRDefault="0083748A" w:rsidP="00226F0D">
            <w:pPr>
              <w:jc w:val="right"/>
              <w:rPr>
                <w:szCs w:val="14"/>
              </w:rPr>
            </w:pPr>
            <w:r w:rsidRPr="0083748A">
              <w:rPr>
                <w:rFonts w:eastAsia="Tahoma"/>
                <w:color w:val="000000"/>
                <w:szCs w:val="14"/>
              </w:rPr>
              <w:t>745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90D1EE" w14:textId="77777777" w:rsidR="0083748A" w:rsidRPr="0083748A" w:rsidRDefault="0083748A" w:rsidP="00226F0D">
            <w:pPr>
              <w:jc w:val="right"/>
              <w:rPr>
                <w:szCs w:val="14"/>
              </w:rPr>
            </w:pPr>
            <w:r w:rsidRPr="0083748A">
              <w:rPr>
                <w:rFonts w:eastAsia="Tahoma"/>
                <w:color w:val="000000"/>
                <w:szCs w:val="14"/>
              </w:rPr>
              <w:t>706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D29664" w14:textId="77777777" w:rsidR="0083748A" w:rsidRPr="0083748A" w:rsidRDefault="0083748A" w:rsidP="00226F0D">
            <w:pPr>
              <w:jc w:val="right"/>
              <w:rPr>
                <w:szCs w:val="14"/>
              </w:rPr>
            </w:pPr>
            <w:r w:rsidRPr="0083748A">
              <w:rPr>
                <w:rFonts w:eastAsia="Tahoma"/>
                <w:color w:val="000000"/>
                <w:szCs w:val="14"/>
              </w:rPr>
              <w:t>833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E048C7" w14:textId="77777777" w:rsidR="0083748A" w:rsidRPr="0083748A" w:rsidRDefault="0083748A" w:rsidP="00226F0D">
            <w:pPr>
              <w:jc w:val="right"/>
              <w:rPr>
                <w:szCs w:val="14"/>
              </w:rPr>
            </w:pPr>
            <w:r w:rsidRPr="0083748A">
              <w:rPr>
                <w:rFonts w:eastAsia="Tahoma"/>
                <w:color w:val="000000"/>
                <w:szCs w:val="14"/>
              </w:rPr>
              <w:t>950</w:t>
            </w:r>
          </w:p>
        </w:tc>
      </w:tr>
      <w:tr w:rsidR="0083748A" w:rsidRPr="0083748A" w14:paraId="46B9905D"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608241" w14:textId="77777777" w:rsidR="0083748A" w:rsidRPr="0083748A" w:rsidRDefault="0083748A" w:rsidP="00226F0D">
            <w:pPr>
              <w:rPr>
                <w:szCs w:val="14"/>
              </w:rPr>
            </w:pPr>
            <w:r w:rsidRPr="0083748A">
              <w:rPr>
                <w:rFonts w:eastAsia="Tahoma"/>
                <w:color w:val="000000"/>
                <w:szCs w:val="14"/>
              </w:rPr>
              <w:t>PP Ljubljana Šiška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71D99F" w14:textId="77777777" w:rsidR="0083748A" w:rsidRPr="0083748A" w:rsidRDefault="0083748A" w:rsidP="00226F0D">
            <w:pPr>
              <w:jc w:val="right"/>
              <w:rPr>
                <w:szCs w:val="14"/>
              </w:rPr>
            </w:pPr>
            <w:r w:rsidRPr="0083748A">
              <w:rPr>
                <w:rFonts w:eastAsia="Tahoma"/>
                <w:color w:val="000000"/>
                <w:szCs w:val="14"/>
              </w:rPr>
              <w:t>730</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B6811A" w14:textId="77777777" w:rsidR="0083748A" w:rsidRPr="0083748A" w:rsidRDefault="0083748A" w:rsidP="00226F0D">
            <w:pPr>
              <w:jc w:val="right"/>
              <w:rPr>
                <w:szCs w:val="14"/>
              </w:rPr>
            </w:pPr>
            <w:r w:rsidRPr="0083748A">
              <w:rPr>
                <w:rFonts w:eastAsia="Tahoma"/>
                <w:color w:val="000000"/>
                <w:szCs w:val="14"/>
              </w:rPr>
              <w:t>726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83A235" w14:textId="77777777" w:rsidR="0083748A" w:rsidRPr="0083748A" w:rsidRDefault="0083748A" w:rsidP="00226F0D">
            <w:pPr>
              <w:jc w:val="right"/>
              <w:rPr>
                <w:szCs w:val="14"/>
              </w:rPr>
            </w:pPr>
            <w:r w:rsidRPr="0083748A">
              <w:rPr>
                <w:rFonts w:eastAsia="Tahoma"/>
                <w:color w:val="000000"/>
                <w:szCs w:val="14"/>
              </w:rPr>
              <w:t>669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F283FA" w14:textId="77777777" w:rsidR="0083748A" w:rsidRPr="0083748A" w:rsidRDefault="0083748A" w:rsidP="00226F0D">
            <w:pPr>
              <w:jc w:val="right"/>
              <w:rPr>
                <w:szCs w:val="14"/>
              </w:rPr>
            </w:pPr>
            <w:r w:rsidRPr="0083748A">
              <w:rPr>
                <w:rFonts w:eastAsia="Tahoma"/>
                <w:color w:val="000000"/>
                <w:szCs w:val="14"/>
              </w:rPr>
              <w:t>762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BDD48E" w14:textId="77777777" w:rsidR="0083748A" w:rsidRPr="0083748A" w:rsidRDefault="0083748A" w:rsidP="00226F0D">
            <w:pPr>
              <w:jc w:val="right"/>
              <w:rPr>
                <w:szCs w:val="14"/>
              </w:rPr>
            </w:pPr>
            <w:r w:rsidRPr="0083748A">
              <w:rPr>
                <w:rFonts w:eastAsia="Tahoma"/>
                <w:color w:val="000000"/>
                <w:szCs w:val="14"/>
              </w:rPr>
              <w:t>743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0110C" w14:textId="77777777" w:rsidR="0083748A" w:rsidRPr="0083748A" w:rsidRDefault="0083748A" w:rsidP="00226F0D">
            <w:pPr>
              <w:jc w:val="right"/>
              <w:rPr>
                <w:szCs w:val="14"/>
              </w:rPr>
            </w:pPr>
            <w:r w:rsidRPr="0083748A">
              <w:rPr>
                <w:rFonts w:eastAsia="Tahoma"/>
                <w:color w:val="000000"/>
                <w:szCs w:val="14"/>
              </w:rPr>
              <w:t>584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EABB73" w14:textId="77777777" w:rsidR="0083748A" w:rsidRPr="0083748A" w:rsidRDefault="0083748A" w:rsidP="00226F0D">
            <w:pPr>
              <w:jc w:val="right"/>
              <w:rPr>
                <w:szCs w:val="14"/>
              </w:rPr>
            </w:pPr>
            <w:r w:rsidRPr="0083748A">
              <w:rPr>
                <w:rFonts w:eastAsia="Tahoma"/>
                <w:color w:val="000000"/>
                <w:szCs w:val="14"/>
              </w:rPr>
              <w:t>609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25E633" w14:textId="77777777" w:rsidR="0083748A" w:rsidRPr="0083748A" w:rsidRDefault="0083748A" w:rsidP="00226F0D">
            <w:pPr>
              <w:jc w:val="right"/>
              <w:rPr>
                <w:szCs w:val="14"/>
              </w:rPr>
            </w:pPr>
            <w:r w:rsidRPr="0083748A">
              <w:rPr>
                <w:rFonts w:eastAsia="Tahoma"/>
                <w:color w:val="000000"/>
                <w:szCs w:val="14"/>
              </w:rPr>
              <w:t>659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FCE795" w14:textId="77777777" w:rsidR="0083748A" w:rsidRPr="0083748A" w:rsidRDefault="0083748A" w:rsidP="00226F0D">
            <w:pPr>
              <w:jc w:val="right"/>
              <w:rPr>
                <w:szCs w:val="14"/>
              </w:rPr>
            </w:pPr>
            <w:r w:rsidRPr="0083748A">
              <w:rPr>
                <w:rFonts w:eastAsia="Tahoma"/>
                <w:color w:val="000000"/>
                <w:szCs w:val="14"/>
              </w:rPr>
              <w:t>645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CE351" w14:textId="77777777" w:rsidR="0083748A" w:rsidRPr="0083748A" w:rsidRDefault="0083748A" w:rsidP="00226F0D">
            <w:pPr>
              <w:jc w:val="right"/>
              <w:rPr>
                <w:szCs w:val="14"/>
              </w:rPr>
            </w:pPr>
            <w:r w:rsidRPr="0083748A">
              <w:rPr>
                <w:rFonts w:eastAsia="Tahoma"/>
                <w:color w:val="000000"/>
                <w:szCs w:val="14"/>
              </w:rPr>
              <w:t>664</w:t>
            </w:r>
          </w:p>
        </w:tc>
      </w:tr>
      <w:tr w:rsidR="0083748A" w:rsidRPr="0083748A" w14:paraId="3BFC48F4"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E42CE1" w14:textId="77777777" w:rsidR="0083748A" w:rsidRPr="0083748A" w:rsidRDefault="0083748A" w:rsidP="00226F0D">
            <w:pPr>
              <w:rPr>
                <w:szCs w:val="14"/>
              </w:rPr>
            </w:pPr>
            <w:r w:rsidRPr="0083748A">
              <w:rPr>
                <w:rFonts w:eastAsia="Tahoma"/>
                <w:color w:val="000000"/>
                <w:szCs w:val="14"/>
              </w:rPr>
              <w:t>PP Ljubljana Vič</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9A9F8F" w14:textId="77777777" w:rsidR="0083748A" w:rsidRPr="0083748A" w:rsidRDefault="0083748A" w:rsidP="00226F0D">
            <w:pPr>
              <w:jc w:val="right"/>
              <w:rPr>
                <w:szCs w:val="14"/>
              </w:rPr>
            </w:pPr>
            <w:r w:rsidRPr="0083748A">
              <w:rPr>
                <w:rFonts w:eastAsia="Tahoma"/>
                <w:color w:val="000000"/>
                <w:szCs w:val="14"/>
              </w:rPr>
              <w:t>908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E81967" w14:textId="77777777" w:rsidR="0083748A" w:rsidRPr="0083748A" w:rsidRDefault="0083748A" w:rsidP="00226F0D">
            <w:pPr>
              <w:jc w:val="right"/>
              <w:rPr>
                <w:szCs w:val="14"/>
              </w:rPr>
            </w:pPr>
            <w:r w:rsidRPr="0083748A">
              <w:rPr>
                <w:rFonts w:eastAsia="Tahoma"/>
                <w:color w:val="000000"/>
                <w:szCs w:val="14"/>
              </w:rPr>
              <w:t>852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233FD6" w14:textId="77777777" w:rsidR="0083748A" w:rsidRPr="0083748A" w:rsidRDefault="0083748A" w:rsidP="00226F0D">
            <w:pPr>
              <w:jc w:val="right"/>
              <w:rPr>
                <w:szCs w:val="14"/>
              </w:rPr>
            </w:pPr>
            <w:r w:rsidRPr="0083748A">
              <w:rPr>
                <w:rFonts w:eastAsia="Tahoma"/>
                <w:color w:val="000000"/>
                <w:szCs w:val="14"/>
              </w:rPr>
              <w:t>773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54D027" w14:textId="77777777" w:rsidR="0083748A" w:rsidRPr="0083748A" w:rsidRDefault="0083748A" w:rsidP="00226F0D">
            <w:pPr>
              <w:jc w:val="right"/>
              <w:rPr>
                <w:szCs w:val="14"/>
              </w:rPr>
            </w:pPr>
            <w:r w:rsidRPr="0083748A">
              <w:rPr>
                <w:rFonts w:eastAsia="Tahoma"/>
                <w:color w:val="000000"/>
                <w:szCs w:val="14"/>
              </w:rPr>
              <w:t>842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C25915" w14:textId="77777777" w:rsidR="0083748A" w:rsidRPr="0083748A" w:rsidRDefault="0083748A" w:rsidP="00226F0D">
            <w:pPr>
              <w:jc w:val="right"/>
              <w:rPr>
                <w:szCs w:val="14"/>
              </w:rPr>
            </w:pPr>
            <w:r w:rsidRPr="0083748A">
              <w:rPr>
                <w:rFonts w:eastAsia="Tahoma"/>
                <w:color w:val="000000"/>
                <w:szCs w:val="14"/>
              </w:rPr>
              <w:t>957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E07090" w14:textId="77777777" w:rsidR="0083748A" w:rsidRPr="0083748A" w:rsidRDefault="0083748A" w:rsidP="00226F0D">
            <w:pPr>
              <w:jc w:val="right"/>
              <w:rPr>
                <w:szCs w:val="14"/>
              </w:rPr>
            </w:pPr>
            <w:r w:rsidRPr="0083748A">
              <w:rPr>
                <w:rFonts w:eastAsia="Tahoma"/>
                <w:color w:val="000000"/>
                <w:szCs w:val="14"/>
              </w:rPr>
              <w:t>763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4B40EB" w14:textId="77777777" w:rsidR="0083748A" w:rsidRPr="0083748A" w:rsidRDefault="0083748A" w:rsidP="00226F0D">
            <w:pPr>
              <w:jc w:val="right"/>
              <w:rPr>
                <w:szCs w:val="14"/>
              </w:rPr>
            </w:pPr>
            <w:r w:rsidRPr="0083748A">
              <w:rPr>
                <w:rFonts w:eastAsia="Tahoma"/>
                <w:color w:val="000000"/>
                <w:szCs w:val="14"/>
              </w:rPr>
              <w:t>837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0653E8" w14:textId="77777777" w:rsidR="0083748A" w:rsidRPr="0083748A" w:rsidRDefault="0083748A" w:rsidP="00226F0D">
            <w:pPr>
              <w:jc w:val="right"/>
              <w:rPr>
                <w:szCs w:val="14"/>
              </w:rPr>
            </w:pPr>
            <w:r w:rsidRPr="0083748A">
              <w:rPr>
                <w:rFonts w:eastAsia="Tahoma"/>
                <w:color w:val="000000"/>
                <w:szCs w:val="14"/>
              </w:rPr>
              <w:t>920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CDD1A2" w14:textId="77777777" w:rsidR="0083748A" w:rsidRPr="0083748A" w:rsidRDefault="0083748A" w:rsidP="00226F0D">
            <w:pPr>
              <w:jc w:val="right"/>
              <w:rPr>
                <w:szCs w:val="14"/>
              </w:rPr>
            </w:pPr>
            <w:r w:rsidRPr="0083748A">
              <w:rPr>
                <w:rFonts w:eastAsia="Tahoma"/>
                <w:color w:val="000000"/>
                <w:szCs w:val="14"/>
              </w:rPr>
              <w:t>1.001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F01256" w14:textId="77777777" w:rsidR="0083748A" w:rsidRPr="0083748A" w:rsidRDefault="0083748A" w:rsidP="00226F0D">
            <w:pPr>
              <w:jc w:val="right"/>
              <w:rPr>
                <w:szCs w:val="14"/>
              </w:rPr>
            </w:pPr>
            <w:r w:rsidRPr="0083748A">
              <w:rPr>
                <w:rFonts w:eastAsia="Tahoma"/>
                <w:color w:val="000000"/>
                <w:szCs w:val="14"/>
              </w:rPr>
              <w:t>997</w:t>
            </w:r>
          </w:p>
        </w:tc>
      </w:tr>
      <w:tr w:rsidR="0083748A" w:rsidRPr="0083748A" w14:paraId="2EB7CD81"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879F11" w14:textId="77777777" w:rsidR="0083748A" w:rsidRPr="0083748A" w:rsidRDefault="0083748A" w:rsidP="00226F0D">
            <w:pPr>
              <w:rPr>
                <w:szCs w:val="14"/>
              </w:rPr>
            </w:pPr>
            <w:r w:rsidRPr="0083748A">
              <w:rPr>
                <w:rFonts w:eastAsia="Tahoma"/>
                <w:color w:val="000000"/>
                <w:szCs w:val="14"/>
              </w:rPr>
              <w:t>PP Logatec</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EE34A0" w14:textId="77777777" w:rsidR="0083748A" w:rsidRPr="0083748A" w:rsidRDefault="0083748A" w:rsidP="00226F0D">
            <w:pPr>
              <w:jc w:val="right"/>
              <w:rPr>
                <w:szCs w:val="14"/>
              </w:rPr>
            </w:pPr>
            <w:r w:rsidRPr="0083748A">
              <w:rPr>
                <w:rFonts w:eastAsia="Tahoma"/>
                <w:color w:val="000000"/>
                <w:szCs w:val="14"/>
              </w:rPr>
              <w:t>98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65DC13" w14:textId="77777777" w:rsidR="0083748A" w:rsidRPr="0083748A" w:rsidRDefault="0083748A" w:rsidP="00226F0D">
            <w:pPr>
              <w:jc w:val="right"/>
              <w:rPr>
                <w:szCs w:val="14"/>
              </w:rPr>
            </w:pPr>
            <w:r w:rsidRPr="0083748A">
              <w:rPr>
                <w:rFonts w:eastAsia="Tahoma"/>
                <w:color w:val="000000"/>
                <w:szCs w:val="14"/>
              </w:rPr>
              <w:t>111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B8D212" w14:textId="77777777" w:rsidR="0083748A" w:rsidRPr="0083748A" w:rsidRDefault="0083748A" w:rsidP="00226F0D">
            <w:pPr>
              <w:jc w:val="right"/>
              <w:rPr>
                <w:szCs w:val="14"/>
              </w:rPr>
            </w:pPr>
            <w:r w:rsidRPr="0083748A">
              <w:rPr>
                <w:rFonts w:eastAsia="Tahoma"/>
                <w:color w:val="000000"/>
                <w:szCs w:val="14"/>
              </w:rPr>
              <w:t>99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5FB81B" w14:textId="77777777" w:rsidR="0083748A" w:rsidRPr="0083748A" w:rsidRDefault="0083748A" w:rsidP="00226F0D">
            <w:pPr>
              <w:jc w:val="right"/>
              <w:rPr>
                <w:szCs w:val="14"/>
              </w:rPr>
            </w:pPr>
            <w:r w:rsidRPr="0083748A">
              <w:rPr>
                <w:rFonts w:eastAsia="Tahoma"/>
                <w:color w:val="000000"/>
                <w:szCs w:val="14"/>
              </w:rPr>
              <w:t>96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26CD29" w14:textId="77777777" w:rsidR="0083748A" w:rsidRPr="0083748A" w:rsidRDefault="0083748A" w:rsidP="00226F0D">
            <w:pPr>
              <w:jc w:val="right"/>
              <w:rPr>
                <w:szCs w:val="14"/>
              </w:rPr>
            </w:pPr>
            <w:r w:rsidRPr="0083748A">
              <w:rPr>
                <w:rFonts w:eastAsia="Tahoma"/>
                <w:color w:val="000000"/>
                <w:szCs w:val="14"/>
              </w:rPr>
              <w:t>109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996034" w14:textId="77777777" w:rsidR="0083748A" w:rsidRPr="0083748A" w:rsidRDefault="0083748A" w:rsidP="00226F0D">
            <w:pPr>
              <w:jc w:val="right"/>
              <w:rPr>
                <w:szCs w:val="14"/>
              </w:rPr>
            </w:pPr>
            <w:r w:rsidRPr="0083748A">
              <w:rPr>
                <w:rFonts w:eastAsia="Tahoma"/>
                <w:color w:val="000000"/>
                <w:szCs w:val="14"/>
              </w:rPr>
              <w:t>98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0CA194" w14:textId="77777777" w:rsidR="0083748A" w:rsidRPr="0083748A" w:rsidRDefault="0083748A" w:rsidP="00226F0D">
            <w:pPr>
              <w:jc w:val="right"/>
              <w:rPr>
                <w:szCs w:val="14"/>
              </w:rPr>
            </w:pPr>
            <w:r w:rsidRPr="0083748A">
              <w:rPr>
                <w:rFonts w:eastAsia="Tahoma"/>
                <w:color w:val="000000"/>
                <w:szCs w:val="14"/>
              </w:rPr>
              <w:t>97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9F79D1" w14:textId="77777777" w:rsidR="0083748A" w:rsidRPr="0083748A" w:rsidRDefault="0083748A" w:rsidP="00226F0D">
            <w:pPr>
              <w:jc w:val="right"/>
              <w:rPr>
                <w:szCs w:val="14"/>
              </w:rPr>
            </w:pPr>
            <w:r w:rsidRPr="0083748A">
              <w:rPr>
                <w:rFonts w:eastAsia="Tahoma"/>
                <w:color w:val="000000"/>
                <w:szCs w:val="14"/>
              </w:rPr>
              <w:t>141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11129A" w14:textId="77777777" w:rsidR="0083748A" w:rsidRPr="0083748A" w:rsidRDefault="0083748A" w:rsidP="00226F0D">
            <w:pPr>
              <w:jc w:val="right"/>
              <w:rPr>
                <w:szCs w:val="14"/>
              </w:rPr>
            </w:pPr>
            <w:r w:rsidRPr="0083748A">
              <w:rPr>
                <w:rFonts w:eastAsia="Tahoma"/>
                <w:color w:val="000000"/>
                <w:szCs w:val="14"/>
              </w:rPr>
              <w:t>136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038950" w14:textId="77777777" w:rsidR="0083748A" w:rsidRPr="0083748A" w:rsidRDefault="0083748A" w:rsidP="00226F0D">
            <w:pPr>
              <w:jc w:val="right"/>
              <w:rPr>
                <w:szCs w:val="14"/>
              </w:rPr>
            </w:pPr>
            <w:r w:rsidRPr="0083748A">
              <w:rPr>
                <w:rFonts w:eastAsia="Tahoma"/>
                <w:color w:val="000000"/>
                <w:szCs w:val="14"/>
              </w:rPr>
              <w:t>152</w:t>
            </w:r>
          </w:p>
        </w:tc>
      </w:tr>
      <w:tr w:rsidR="0083748A" w:rsidRPr="0083748A" w14:paraId="436A7DAA"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53A90D" w14:textId="77777777" w:rsidR="0083748A" w:rsidRPr="0083748A" w:rsidRDefault="0083748A" w:rsidP="00226F0D">
            <w:pPr>
              <w:rPr>
                <w:szCs w:val="14"/>
              </w:rPr>
            </w:pPr>
            <w:r w:rsidRPr="0083748A">
              <w:rPr>
                <w:rFonts w:eastAsia="Tahoma"/>
                <w:color w:val="000000"/>
                <w:szCs w:val="14"/>
              </w:rPr>
              <w:t>PP Medvode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8933BD" w14:textId="77777777" w:rsidR="0083748A" w:rsidRPr="0083748A" w:rsidRDefault="0083748A" w:rsidP="00226F0D">
            <w:pPr>
              <w:jc w:val="right"/>
              <w:rPr>
                <w:szCs w:val="14"/>
              </w:rPr>
            </w:pPr>
            <w:r w:rsidRPr="0083748A">
              <w:rPr>
                <w:rFonts w:eastAsia="Tahoma"/>
                <w:color w:val="000000"/>
                <w:szCs w:val="14"/>
              </w:rPr>
              <w:t>138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928F3B" w14:textId="77777777" w:rsidR="0083748A" w:rsidRPr="0083748A" w:rsidRDefault="0083748A" w:rsidP="00226F0D">
            <w:pPr>
              <w:jc w:val="right"/>
              <w:rPr>
                <w:szCs w:val="14"/>
              </w:rPr>
            </w:pPr>
            <w:r w:rsidRPr="0083748A">
              <w:rPr>
                <w:rFonts w:eastAsia="Tahoma"/>
                <w:color w:val="000000"/>
                <w:szCs w:val="14"/>
              </w:rPr>
              <w:t>130</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8DC5C4" w14:textId="77777777" w:rsidR="0083748A" w:rsidRPr="0083748A" w:rsidRDefault="0083748A" w:rsidP="00226F0D">
            <w:pPr>
              <w:jc w:val="right"/>
              <w:rPr>
                <w:szCs w:val="14"/>
              </w:rPr>
            </w:pPr>
            <w:r w:rsidRPr="0083748A">
              <w:rPr>
                <w:rFonts w:eastAsia="Tahoma"/>
                <w:color w:val="000000"/>
                <w:szCs w:val="14"/>
              </w:rPr>
              <w:t>129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8C971" w14:textId="77777777" w:rsidR="0083748A" w:rsidRPr="0083748A" w:rsidRDefault="0083748A" w:rsidP="00226F0D">
            <w:pPr>
              <w:jc w:val="right"/>
              <w:rPr>
                <w:szCs w:val="14"/>
              </w:rPr>
            </w:pPr>
            <w:r w:rsidRPr="0083748A">
              <w:rPr>
                <w:rFonts w:eastAsia="Tahoma"/>
                <w:color w:val="000000"/>
                <w:szCs w:val="14"/>
              </w:rPr>
              <w:t>119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84DAB5" w14:textId="77777777" w:rsidR="0083748A" w:rsidRPr="0083748A" w:rsidRDefault="0083748A" w:rsidP="00226F0D">
            <w:pPr>
              <w:jc w:val="right"/>
              <w:rPr>
                <w:szCs w:val="14"/>
              </w:rPr>
            </w:pPr>
            <w:r w:rsidRPr="0083748A">
              <w:rPr>
                <w:rFonts w:eastAsia="Tahoma"/>
                <w:color w:val="000000"/>
                <w:szCs w:val="14"/>
              </w:rPr>
              <w:t>146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C6FF63" w14:textId="77777777" w:rsidR="0083748A" w:rsidRPr="0083748A" w:rsidRDefault="0083748A" w:rsidP="00226F0D">
            <w:pPr>
              <w:jc w:val="right"/>
              <w:rPr>
                <w:szCs w:val="14"/>
              </w:rPr>
            </w:pPr>
            <w:r w:rsidRPr="0083748A">
              <w:rPr>
                <w:rFonts w:eastAsia="Tahoma"/>
                <w:color w:val="000000"/>
                <w:szCs w:val="14"/>
              </w:rPr>
              <w:t>99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404432" w14:textId="77777777" w:rsidR="0083748A" w:rsidRPr="0083748A" w:rsidRDefault="0083748A" w:rsidP="00226F0D">
            <w:pPr>
              <w:jc w:val="right"/>
              <w:rPr>
                <w:szCs w:val="14"/>
              </w:rPr>
            </w:pPr>
            <w:r w:rsidRPr="0083748A">
              <w:rPr>
                <w:rFonts w:eastAsia="Tahoma"/>
                <w:color w:val="000000"/>
                <w:szCs w:val="14"/>
              </w:rPr>
              <w:t>108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84F3B9" w14:textId="77777777" w:rsidR="0083748A" w:rsidRPr="0083748A" w:rsidRDefault="0083748A" w:rsidP="00226F0D">
            <w:pPr>
              <w:jc w:val="right"/>
              <w:rPr>
                <w:szCs w:val="14"/>
              </w:rPr>
            </w:pPr>
            <w:r w:rsidRPr="0083748A">
              <w:rPr>
                <w:rFonts w:eastAsia="Tahoma"/>
                <w:color w:val="000000"/>
                <w:szCs w:val="14"/>
              </w:rPr>
              <w:t>127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86FDF1" w14:textId="77777777" w:rsidR="0083748A" w:rsidRPr="0083748A" w:rsidRDefault="0083748A" w:rsidP="00226F0D">
            <w:pPr>
              <w:jc w:val="right"/>
              <w:rPr>
                <w:szCs w:val="14"/>
              </w:rPr>
            </w:pPr>
            <w:r w:rsidRPr="0083748A">
              <w:rPr>
                <w:rFonts w:eastAsia="Tahoma"/>
                <w:color w:val="000000"/>
                <w:szCs w:val="14"/>
              </w:rPr>
              <w:t>125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C8B23D" w14:textId="77777777" w:rsidR="0083748A" w:rsidRPr="0083748A" w:rsidRDefault="0083748A" w:rsidP="00226F0D">
            <w:pPr>
              <w:jc w:val="right"/>
              <w:rPr>
                <w:szCs w:val="14"/>
              </w:rPr>
            </w:pPr>
            <w:r w:rsidRPr="0083748A">
              <w:rPr>
                <w:rFonts w:eastAsia="Tahoma"/>
                <w:color w:val="000000"/>
                <w:szCs w:val="14"/>
              </w:rPr>
              <w:t>126</w:t>
            </w:r>
          </w:p>
        </w:tc>
      </w:tr>
      <w:tr w:rsidR="0083748A" w:rsidRPr="0083748A" w14:paraId="7EBD6169"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63C2BD" w14:textId="77777777" w:rsidR="0083748A" w:rsidRPr="0083748A" w:rsidRDefault="0083748A" w:rsidP="00226F0D">
            <w:pPr>
              <w:rPr>
                <w:szCs w:val="14"/>
              </w:rPr>
            </w:pPr>
            <w:r w:rsidRPr="0083748A">
              <w:rPr>
                <w:rFonts w:eastAsia="Tahoma"/>
                <w:color w:val="000000"/>
                <w:szCs w:val="14"/>
              </w:rPr>
              <w:t>PP Ribnica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32C0A5" w14:textId="77777777" w:rsidR="0083748A" w:rsidRPr="0083748A" w:rsidRDefault="0083748A" w:rsidP="00226F0D">
            <w:pPr>
              <w:jc w:val="right"/>
              <w:rPr>
                <w:szCs w:val="14"/>
              </w:rPr>
            </w:pPr>
            <w:r w:rsidRPr="0083748A">
              <w:rPr>
                <w:rFonts w:eastAsia="Tahoma"/>
                <w:color w:val="000000"/>
                <w:szCs w:val="14"/>
              </w:rPr>
              <w:t>92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15810A" w14:textId="77777777" w:rsidR="0083748A" w:rsidRPr="0083748A" w:rsidRDefault="0083748A" w:rsidP="00226F0D">
            <w:pPr>
              <w:jc w:val="right"/>
              <w:rPr>
                <w:szCs w:val="14"/>
              </w:rPr>
            </w:pPr>
            <w:r w:rsidRPr="0083748A">
              <w:rPr>
                <w:rFonts w:eastAsia="Tahoma"/>
                <w:color w:val="000000"/>
                <w:szCs w:val="14"/>
              </w:rPr>
              <w:t>127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04234A" w14:textId="77777777" w:rsidR="0083748A" w:rsidRPr="0083748A" w:rsidRDefault="0083748A" w:rsidP="00226F0D">
            <w:pPr>
              <w:jc w:val="right"/>
              <w:rPr>
                <w:szCs w:val="14"/>
              </w:rPr>
            </w:pPr>
            <w:r w:rsidRPr="0083748A">
              <w:rPr>
                <w:rFonts w:eastAsia="Tahoma"/>
                <w:color w:val="000000"/>
                <w:szCs w:val="14"/>
              </w:rPr>
              <w:t>122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CAB2BE" w14:textId="77777777" w:rsidR="0083748A" w:rsidRPr="0083748A" w:rsidRDefault="0083748A" w:rsidP="00226F0D">
            <w:pPr>
              <w:jc w:val="right"/>
              <w:rPr>
                <w:szCs w:val="14"/>
              </w:rPr>
            </w:pPr>
            <w:r w:rsidRPr="0083748A">
              <w:rPr>
                <w:rFonts w:eastAsia="Tahoma"/>
                <w:color w:val="000000"/>
                <w:szCs w:val="14"/>
              </w:rPr>
              <w:t>120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37C304" w14:textId="77777777" w:rsidR="0083748A" w:rsidRPr="0083748A" w:rsidRDefault="0083748A" w:rsidP="00226F0D">
            <w:pPr>
              <w:jc w:val="right"/>
              <w:rPr>
                <w:szCs w:val="14"/>
              </w:rPr>
            </w:pPr>
            <w:r w:rsidRPr="0083748A">
              <w:rPr>
                <w:rFonts w:eastAsia="Tahoma"/>
                <w:color w:val="000000"/>
                <w:szCs w:val="14"/>
              </w:rPr>
              <w:t>120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415FCD" w14:textId="77777777" w:rsidR="0083748A" w:rsidRPr="0083748A" w:rsidRDefault="0083748A" w:rsidP="00226F0D">
            <w:pPr>
              <w:jc w:val="right"/>
              <w:rPr>
                <w:szCs w:val="14"/>
              </w:rPr>
            </w:pPr>
            <w:r w:rsidRPr="0083748A">
              <w:rPr>
                <w:rFonts w:eastAsia="Tahoma"/>
                <w:color w:val="000000"/>
                <w:szCs w:val="14"/>
              </w:rPr>
              <w:t>104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04F757" w14:textId="77777777" w:rsidR="0083748A" w:rsidRPr="0083748A" w:rsidRDefault="0083748A" w:rsidP="00226F0D">
            <w:pPr>
              <w:jc w:val="right"/>
              <w:rPr>
                <w:szCs w:val="14"/>
              </w:rPr>
            </w:pPr>
            <w:r w:rsidRPr="0083748A">
              <w:rPr>
                <w:rFonts w:eastAsia="Tahoma"/>
                <w:color w:val="000000"/>
                <w:szCs w:val="14"/>
              </w:rPr>
              <w:t>165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91A377" w14:textId="77777777" w:rsidR="0083748A" w:rsidRPr="0083748A" w:rsidRDefault="0083748A" w:rsidP="00226F0D">
            <w:pPr>
              <w:jc w:val="right"/>
              <w:rPr>
                <w:szCs w:val="14"/>
              </w:rPr>
            </w:pPr>
            <w:r w:rsidRPr="0083748A">
              <w:rPr>
                <w:rFonts w:eastAsia="Tahoma"/>
                <w:color w:val="000000"/>
                <w:szCs w:val="14"/>
              </w:rPr>
              <w:t>200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38E46B" w14:textId="77777777" w:rsidR="0083748A" w:rsidRPr="0083748A" w:rsidRDefault="0083748A" w:rsidP="00226F0D">
            <w:pPr>
              <w:jc w:val="right"/>
              <w:rPr>
                <w:szCs w:val="14"/>
              </w:rPr>
            </w:pPr>
            <w:r w:rsidRPr="0083748A">
              <w:rPr>
                <w:rFonts w:eastAsia="Tahoma"/>
                <w:color w:val="000000"/>
                <w:szCs w:val="14"/>
              </w:rPr>
              <w:t>150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9FD50F" w14:textId="77777777" w:rsidR="0083748A" w:rsidRPr="0083748A" w:rsidRDefault="0083748A" w:rsidP="00226F0D">
            <w:pPr>
              <w:jc w:val="right"/>
              <w:rPr>
                <w:szCs w:val="14"/>
              </w:rPr>
            </w:pPr>
            <w:r w:rsidRPr="0083748A">
              <w:rPr>
                <w:rFonts w:eastAsia="Tahoma"/>
                <w:color w:val="000000"/>
                <w:szCs w:val="14"/>
              </w:rPr>
              <w:t>193</w:t>
            </w:r>
          </w:p>
        </w:tc>
      </w:tr>
      <w:tr w:rsidR="0083748A" w:rsidRPr="0083748A" w14:paraId="154C2C2B"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4EE57E" w14:textId="77777777" w:rsidR="0083748A" w:rsidRPr="0083748A" w:rsidRDefault="0083748A" w:rsidP="00226F0D">
            <w:pPr>
              <w:rPr>
                <w:szCs w:val="14"/>
              </w:rPr>
            </w:pPr>
            <w:r w:rsidRPr="0083748A">
              <w:rPr>
                <w:rFonts w:eastAsia="Tahoma"/>
                <w:color w:val="000000"/>
                <w:szCs w:val="14"/>
              </w:rPr>
              <w:t>PP Trbovlje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C6DF6C" w14:textId="77777777" w:rsidR="0083748A" w:rsidRPr="0083748A" w:rsidRDefault="0083748A" w:rsidP="00226F0D">
            <w:pPr>
              <w:jc w:val="right"/>
              <w:rPr>
                <w:szCs w:val="14"/>
              </w:rPr>
            </w:pPr>
            <w:r w:rsidRPr="0083748A">
              <w:rPr>
                <w:rFonts w:eastAsia="Tahoma"/>
                <w:color w:val="000000"/>
                <w:szCs w:val="14"/>
              </w:rPr>
              <w:t>79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762B78" w14:textId="77777777" w:rsidR="0083748A" w:rsidRPr="0083748A" w:rsidRDefault="0083748A" w:rsidP="00226F0D">
            <w:pPr>
              <w:jc w:val="right"/>
              <w:rPr>
                <w:szCs w:val="14"/>
              </w:rPr>
            </w:pPr>
            <w:r w:rsidRPr="0083748A">
              <w:rPr>
                <w:rFonts w:eastAsia="Tahoma"/>
                <w:color w:val="000000"/>
                <w:szCs w:val="14"/>
              </w:rPr>
              <w:t>91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6E7062" w14:textId="77777777" w:rsidR="0083748A" w:rsidRPr="0083748A" w:rsidRDefault="0083748A" w:rsidP="00226F0D">
            <w:pPr>
              <w:jc w:val="right"/>
              <w:rPr>
                <w:szCs w:val="14"/>
              </w:rPr>
            </w:pPr>
            <w:r w:rsidRPr="0083748A">
              <w:rPr>
                <w:rFonts w:eastAsia="Tahoma"/>
                <w:color w:val="000000"/>
                <w:szCs w:val="14"/>
              </w:rPr>
              <w:t>70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DA5EFA" w14:textId="77777777" w:rsidR="0083748A" w:rsidRPr="0083748A" w:rsidRDefault="0083748A" w:rsidP="00226F0D">
            <w:pPr>
              <w:jc w:val="right"/>
              <w:rPr>
                <w:szCs w:val="14"/>
              </w:rPr>
            </w:pPr>
            <w:r w:rsidRPr="0083748A">
              <w:rPr>
                <w:rFonts w:eastAsia="Tahoma"/>
                <w:color w:val="000000"/>
                <w:szCs w:val="14"/>
              </w:rPr>
              <w:t>79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A94EE" w14:textId="77777777" w:rsidR="0083748A" w:rsidRPr="0083748A" w:rsidRDefault="0083748A" w:rsidP="00226F0D">
            <w:pPr>
              <w:jc w:val="right"/>
              <w:rPr>
                <w:szCs w:val="14"/>
              </w:rPr>
            </w:pPr>
            <w:r w:rsidRPr="0083748A">
              <w:rPr>
                <w:rFonts w:eastAsia="Tahoma"/>
                <w:color w:val="000000"/>
                <w:szCs w:val="14"/>
              </w:rPr>
              <w:t>82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B04ED1" w14:textId="77777777" w:rsidR="0083748A" w:rsidRPr="0083748A" w:rsidRDefault="0083748A" w:rsidP="00226F0D">
            <w:pPr>
              <w:jc w:val="right"/>
              <w:rPr>
                <w:szCs w:val="14"/>
              </w:rPr>
            </w:pPr>
            <w:r w:rsidRPr="0083748A">
              <w:rPr>
                <w:rFonts w:eastAsia="Tahoma"/>
                <w:color w:val="000000"/>
                <w:szCs w:val="14"/>
              </w:rPr>
              <w:t>73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CC988B" w14:textId="77777777" w:rsidR="0083748A" w:rsidRPr="0083748A" w:rsidRDefault="0083748A" w:rsidP="00226F0D">
            <w:pPr>
              <w:jc w:val="right"/>
              <w:rPr>
                <w:szCs w:val="14"/>
              </w:rPr>
            </w:pPr>
            <w:r w:rsidRPr="0083748A">
              <w:rPr>
                <w:rFonts w:eastAsia="Tahoma"/>
                <w:color w:val="000000"/>
                <w:szCs w:val="14"/>
              </w:rPr>
              <w:t>76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04E6A3" w14:textId="77777777" w:rsidR="0083748A" w:rsidRPr="0083748A" w:rsidRDefault="0083748A" w:rsidP="00226F0D">
            <w:pPr>
              <w:jc w:val="right"/>
              <w:rPr>
                <w:szCs w:val="14"/>
              </w:rPr>
            </w:pPr>
            <w:r w:rsidRPr="0083748A">
              <w:rPr>
                <w:rFonts w:eastAsia="Tahoma"/>
                <w:color w:val="000000"/>
                <w:szCs w:val="14"/>
              </w:rPr>
              <w:t>85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10C265" w14:textId="77777777" w:rsidR="0083748A" w:rsidRPr="0083748A" w:rsidRDefault="0083748A" w:rsidP="00226F0D">
            <w:pPr>
              <w:jc w:val="right"/>
              <w:rPr>
                <w:szCs w:val="14"/>
              </w:rPr>
            </w:pPr>
            <w:r w:rsidRPr="0083748A">
              <w:rPr>
                <w:rFonts w:eastAsia="Tahoma"/>
                <w:color w:val="000000"/>
                <w:szCs w:val="14"/>
              </w:rPr>
              <w:t>89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FE8BF5" w14:textId="77777777" w:rsidR="0083748A" w:rsidRPr="0083748A" w:rsidRDefault="0083748A" w:rsidP="00226F0D">
            <w:pPr>
              <w:jc w:val="right"/>
              <w:rPr>
                <w:szCs w:val="14"/>
              </w:rPr>
            </w:pPr>
            <w:r w:rsidRPr="0083748A">
              <w:rPr>
                <w:rFonts w:eastAsia="Tahoma"/>
                <w:color w:val="000000"/>
                <w:szCs w:val="14"/>
              </w:rPr>
              <w:t>78</w:t>
            </w:r>
          </w:p>
        </w:tc>
      </w:tr>
      <w:tr w:rsidR="0083748A" w:rsidRPr="0083748A" w14:paraId="37B9C7EF"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473242" w14:textId="77777777" w:rsidR="0083748A" w:rsidRPr="0083748A" w:rsidRDefault="0083748A" w:rsidP="00226F0D">
            <w:pPr>
              <w:rPr>
                <w:szCs w:val="14"/>
              </w:rPr>
            </w:pPr>
            <w:r w:rsidRPr="0083748A">
              <w:rPr>
                <w:rFonts w:eastAsia="Tahoma"/>
                <w:color w:val="000000"/>
                <w:szCs w:val="14"/>
              </w:rPr>
              <w:t>PP Vrhnika</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5FD024" w14:textId="77777777" w:rsidR="0083748A" w:rsidRPr="0083748A" w:rsidRDefault="0083748A" w:rsidP="00226F0D">
            <w:pPr>
              <w:jc w:val="right"/>
              <w:rPr>
                <w:szCs w:val="14"/>
              </w:rPr>
            </w:pPr>
            <w:r w:rsidRPr="0083748A">
              <w:rPr>
                <w:rFonts w:eastAsia="Tahoma"/>
                <w:color w:val="000000"/>
                <w:szCs w:val="14"/>
              </w:rPr>
              <w:t>227</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C0B777" w14:textId="77777777" w:rsidR="0083748A" w:rsidRPr="0083748A" w:rsidRDefault="0083748A" w:rsidP="00226F0D">
            <w:pPr>
              <w:jc w:val="right"/>
              <w:rPr>
                <w:szCs w:val="14"/>
              </w:rPr>
            </w:pPr>
            <w:r w:rsidRPr="0083748A">
              <w:rPr>
                <w:rFonts w:eastAsia="Tahoma"/>
                <w:color w:val="000000"/>
                <w:szCs w:val="14"/>
              </w:rPr>
              <w:t>243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4B2786" w14:textId="77777777" w:rsidR="0083748A" w:rsidRPr="0083748A" w:rsidRDefault="0083748A" w:rsidP="00226F0D">
            <w:pPr>
              <w:jc w:val="right"/>
              <w:rPr>
                <w:szCs w:val="14"/>
              </w:rPr>
            </w:pPr>
            <w:r w:rsidRPr="0083748A">
              <w:rPr>
                <w:rFonts w:eastAsia="Tahoma"/>
                <w:color w:val="000000"/>
                <w:szCs w:val="14"/>
              </w:rPr>
              <w:t>226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380A9B" w14:textId="77777777" w:rsidR="0083748A" w:rsidRPr="0083748A" w:rsidRDefault="0083748A" w:rsidP="00226F0D">
            <w:pPr>
              <w:jc w:val="right"/>
              <w:rPr>
                <w:szCs w:val="14"/>
              </w:rPr>
            </w:pPr>
            <w:r w:rsidRPr="0083748A">
              <w:rPr>
                <w:rFonts w:eastAsia="Tahoma"/>
                <w:color w:val="000000"/>
                <w:szCs w:val="14"/>
              </w:rPr>
              <w:t>239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FBCEBA" w14:textId="77777777" w:rsidR="0083748A" w:rsidRPr="0083748A" w:rsidRDefault="0083748A" w:rsidP="00226F0D">
            <w:pPr>
              <w:jc w:val="right"/>
              <w:rPr>
                <w:szCs w:val="14"/>
              </w:rPr>
            </w:pPr>
            <w:r w:rsidRPr="0083748A">
              <w:rPr>
                <w:rFonts w:eastAsia="Tahoma"/>
                <w:color w:val="000000"/>
                <w:szCs w:val="14"/>
              </w:rPr>
              <w:t>253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367721" w14:textId="77777777" w:rsidR="0083748A" w:rsidRPr="0083748A" w:rsidRDefault="0083748A" w:rsidP="00226F0D">
            <w:pPr>
              <w:jc w:val="right"/>
              <w:rPr>
                <w:szCs w:val="14"/>
              </w:rPr>
            </w:pPr>
            <w:r w:rsidRPr="0083748A">
              <w:rPr>
                <w:rFonts w:eastAsia="Tahoma"/>
                <w:color w:val="000000"/>
                <w:szCs w:val="14"/>
              </w:rPr>
              <w:t>202</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852AB8" w14:textId="77777777" w:rsidR="0083748A" w:rsidRPr="0083748A" w:rsidRDefault="0083748A" w:rsidP="00226F0D">
            <w:pPr>
              <w:jc w:val="right"/>
              <w:rPr>
                <w:szCs w:val="14"/>
              </w:rPr>
            </w:pPr>
            <w:r w:rsidRPr="0083748A">
              <w:rPr>
                <w:rFonts w:eastAsia="Tahoma"/>
                <w:color w:val="000000"/>
                <w:szCs w:val="14"/>
              </w:rPr>
              <w:t>214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C4A6E4" w14:textId="77777777" w:rsidR="0083748A" w:rsidRPr="0083748A" w:rsidRDefault="0083748A" w:rsidP="00226F0D">
            <w:pPr>
              <w:jc w:val="right"/>
              <w:rPr>
                <w:szCs w:val="14"/>
              </w:rPr>
            </w:pPr>
            <w:r w:rsidRPr="0083748A">
              <w:rPr>
                <w:rFonts w:eastAsia="Tahoma"/>
                <w:color w:val="000000"/>
                <w:szCs w:val="14"/>
              </w:rPr>
              <w:t>234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434EB3" w14:textId="77777777" w:rsidR="0083748A" w:rsidRPr="0083748A" w:rsidRDefault="0083748A" w:rsidP="00226F0D">
            <w:pPr>
              <w:jc w:val="right"/>
              <w:rPr>
                <w:szCs w:val="14"/>
              </w:rPr>
            </w:pPr>
            <w:r w:rsidRPr="0083748A">
              <w:rPr>
                <w:rFonts w:eastAsia="Tahoma"/>
                <w:color w:val="000000"/>
                <w:szCs w:val="14"/>
              </w:rPr>
              <w:t>255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2EE2A7" w14:textId="77777777" w:rsidR="0083748A" w:rsidRPr="0083748A" w:rsidRDefault="0083748A" w:rsidP="00226F0D">
            <w:pPr>
              <w:jc w:val="right"/>
              <w:rPr>
                <w:szCs w:val="14"/>
              </w:rPr>
            </w:pPr>
            <w:r w:rsidRPr="0083748A">
              <w:rPr>
                <w:rFonts w:eastAsia="Tahoma"/>
                <w:color w:val="000000"/>
                <w:szCs w:val="14"/>
              </w:rPr>
              <w:t>220</w:t>
            </w:r>
          </w:p>
        </w:tc>
      </w:tr>
      <w:tr w:rsidR="0083748A" w:rsidRPr="0083748A" w14:paraId="64BCD8FB" w14:textId="77777777" w:rsidTr="00F2740A">
        <w:trPr>
          <w:trHeight w:val="182"/>
        </w:trPr>
        <w:tc>
          <w:tcPr>
            <w:tcW w:w="27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37E1B1" w14:textId="77777777" w:rsidR="0083748A" w:rsidRPr="0083748A" w:rsidRDefault="0083748A" w:rsidP="00226F0D">
            <w:pPr>
              <w:rPr>
                <w:szCs w:val="14"/>
              </w:rPr>
            </w:pPr>
            <w:r w:rsidRPr="0083748A">
              <w:rPr>
                <w:rFonts w:eastAsia="Tahoma"/>
                <w:color w:val="000000"/>
                <w:szCs w:val="14"/>
              </w:rPr>
              <w:t>PP Zagorje ob Savi</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DA3EEF" w14:textId="77777777" w:rsidR="0083748A" w:rsidRPr="0083748A" w:rsidRDefault="0083748A" w:rsidP="00226F0D">
            <w:pPr>
              <w:jc w:val="right"/>
              <w:rPr>
                <w:szCs w:val="14"/>
              </w:rPr>
            </w:pPr>
            <w:r w:rsidRPr="0083748A">
              <w:rPr>
                <w:rFonts w:eastAsia="Tahoma"/>
                <w:color w:val="000000"/>
                <w:szCs w:val="14"/>
              </w:rPr>
              <w:t>83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AD2593" w14:textId="77777777" w:rsidR="0083748A" w:rsidRPr="0083748A" w:rsidRDefault="0083748A" w:rsidP="00226F0D">
            <w:pPr>
              <w:jc w:val="right"/>
              <w:rPr>
                <w:szCs w:val="14"/>
              </w:rPr>
            </w:pPr>
            <w:r w:rsidRPr="0083748A">
              <w:rPr>
                <w:rFonts w:eastAsia="Tahoma"/>
                <w:color w:val="000000"/>
                <w:szCs w:val="14"/>
              </w:rPr>
              <w:t>104</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874E92" w14:textId="77777777" w:rsidR="0083748A" w:rsidRPr="0083748A" w:rsidRDefault="0083748A" w:rsidP="00226F0D">
            <w:pPr>
              <w:jc w:val="right"/>
              <w:rPr>
                <w:szCs w:val="14"/>
              </w:rPr>
            </w:pPr>
            <w:r w:rsidRPr="0083748A">
              <w:rPr>
                <w:rFonts w:eastAsia="Tahoma"/>
                <w:color w:val="000000"/>
                <w:szCs w:val="14"/>
              </w:rPr>
              <w:t>81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DE0C89" w14:textId="77777777" w:rsidR="0083748A" w:rsidRPr="0083748A" w:rsidRDefault="0083748A" w:rsidP="00226F0D">
            <w:pPr>
              <w:jc w:val="right"/>
              <w:rPr>
                <w:szCs w:val="14"/>
              </w:rPr>
            </w:pPr>
            <w:r w:rsidRPr="0083748A">
              <w:rPr>
                <w:rFonts w:eastAsia="Tahoma"/>
                <w:color w:val="000000"/>
                <w:szCs w:val="14"/>
              </w:rPr>
              <w:t>90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93A0E9" w14:textId="77777777" w:rsidR="0083748A" w:rsidRPr="0083748A" w:rsidRDefault="0083748A" w:rsidP="00226F0D">
            <w:pPr>
              <w:jc w:val="right"/>
              <w:rPr>
                <w:szCs w:val="14"/>
              </w:rPr>
            </w:pPr>
            <w:r w:rsidRPr="0083748A">
              <w:rPr>
                <w:rFonts w:eastAsia="Tahoma"/>
                <w:color w:val="000000"/>
                <w:szCs w:val="14"/>
              </w:rPr>
              <w:t>101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90ECE0" w14:textId="77777777" w:rsidR="0083748A" w:rsidRPr="0083748A" w:rsidRDefault="0083748A" w:rsidP="00226F0D">
            <w:pPr>
              <w:jc w:val="right"/>
              <w:rPr>
                <w:szCs w:val="14"/>
              </w:rPr>
            </w:pPr>
            <w:r w:rsidRPr="0083748A">
              <w:rPr>
                <w:rFonts w:eastAsia="Tahoma"/>
                <w:color w:val="000000"/>
                <w:szCs w:val="14"/>
              </w:rPr>
              <w:t>88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DC37B4" w14:textId="77777777" w:rsidR="0083748A" w:rsidRPr="0083748A" w:rsidRDefault="0083748A" w:rsidP="00226F0D">
            <w:pPr>
              <w:jc w:val="right"/>
              <w:rPr>
                <w:szCs w:val="14"/>
              </w:rPr>
            </w:pPr>
            <w:r w:rsidRPr="0083748A">
              <w:rPr>
                <w:rFonts w:eastAsia="Tahoma"/>
                <w:color w:val="000000"/>
                <w:szCs w:val="14"/>
              </w:rPr>
              <w:t>88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519E46" w14:textId="77777777" w:rsidR="0083748A" w:rsidRPr="0083748A" w:rsidRDefault="0083748A" w:rsidP="00226F0D">
            <w:pPr>
              <w:jc w:val="right"/>
              <w:rPr>
                <w:szCs w:val="14"/>
              </w:rPr>
            </w:pPr>
            <w:r w:rsidRPr="0083748A">
              <w:rPr>
                <w:rFonts w:eastAsia="Tahoma"/>
                <w:color w:val="000000"/>
                <w:szCs w:val="14"/>
              </w:rPr>
              <w:t>77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31D1DF" w14:textId="77777777" w:rsidR="0083748A" w:rsidRPr="0083748A" w:rsidRDefault="0083748A" w:rsidP="00226F0D">
            <w:pPr>
              <w:jc w:val="right"/>
              <w:rPr>
                <w:szCs w:val="14"/>
              </w:rPr>
            </w:pPr>
            <w:r w:rsidRPr="0083748A">
              <w:rPr>
                <w:rFonts w:eastAsia="Tahoma"/>
                <w:color w:val="000000"/>
                <w:szCs w:val="14"/>
              </w:rPr>
              <w:t>87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4D4E2C" w14:textId="77777777" w:rsidR="0083748A" w:rsidRPr="0083748A" w:rsidRDefault="0083748A" w:rsidP="00226F0D">
            <w:pPr>
              <w:jc w:val="right"/>
              <w:rPr>
                <w:szCs w:val="14"/>
              </w:rPr>
            </w:pPr>
            <w:r w:rsidRPr="0083748A">
              <w:rPr>
                <w:rFonts w:eastAsia="Tahoma"/>
                <w:color w:val="000000"/>
                <w:szCs w:val="14"/>
              </w:rPr>
              <w:t>96</w:t>
            </w:r>
          </w:p>
        </w:tc>
      </w:tr>
      <w:tr w:rsidR="0083748A" w:rsidRPr="0083748A" w14:paraId="755F022A" w14:textId="77777777" w:rsidTr="00F2740A">
        <w:trPr>
          <w:trHeight w:val="182"/>
        </w:trPr>
        <w:tc>
          <w:tcPr>
            <w:tcW w:w="275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BDCFDB6" w14:textId="77777777" w:rsidR="0083748A" w:rsidRPr="0083748A" w:rsidRDefault="0083748A" w:rsidP="00226F0D">
            <w:pPr>
              <w:rPr>
                <w:szCs w:val="14"/>
              </w:rPr>
            </w:pPr>
            <w:r w:rsidRPr="0083748A">
              <w:rPr>
                <w:rFonts w:eastAsia="Tahoma"/>
                <w:b/>
                <w:color w:val="000000"/>
                <w:szCs w:val="14"/>
              </w:rPr>
              <w:t>Skupaj</w:t>
            </w:r>
          </w:p>
        </w:tc>
        <w:tc>
          <w:tcPr>
            <w:tcW w:w="63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7FDF181" w14:textId="77777777" w:rsidR="0083748A" w:rsidRPr="0083748A" w:rsidRDefault="0083748A" w:rsidP="00226F0D">
            <w:pPr>
              <w:jc w:val="right"/>
              <w:rPr>
                <w:szCs w:val="14"/>
              </w:rPr>
            </w:pPr>
            <w:r w:rsidRPr="0083748A">
              <w:rPr>
                <w:rFonts w:eastAsia="Tahoma"/>
                <w:b/>
                <w:color w:val="000000"/>
                <w:szCs w:val="14"/>
              </w:rPr>
              <w:t>5.276</w:t>
            </w:r>
          </w:p>
        </w:tc>
        <w:tc>
          <w:tcPr>
            <w:tcW w:w="63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426B927" w14:textId="77777777" w:rsidR="0083748A" w:rsidRPr="0083748A" w:rsidRDefault="0083748A" w:rsidP="00226F0D">
            <w:pPr>
              <w:jc w:val="right"/>
              <w:rPr>
                <w:szCs w:val="14"/>
              </w:rPr>
            </w:pPr>
            <w:r w:rsidRPr="0083748A">
              <w:rPr>
                <w:rFonts w:eastAsia="Tahoma"/>
                <w:b/>
                <w:color w:val="000000"/>
                <w:szCs w:val="14"/>
              </w:rPr>
              <w:t>5.349</w:t>
            </w:r>
          </w:p>
        </w:tc>
        <w:tc>
          <w:tcPr>
            <w:tcW w:w="63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C99FE75" w14:textId="77777777" w:rsidR="0083748A" w:rsidRPr="0083748A" w:rsidRDefault="0083748A" w:rsidP="00226F0D">
            <w:pPr>
              <w:jc w:val="right"/>
              <w:rPr>
                <w:szCs w:val="14"/>
              </w:rPr>
            </w:pPr>
            <w:r w:rsidRPr="0083748A">
              <w:rPr>
                <w:rFonts w:eastAsia="Tahoma"/>
                <w:b/>
                <w:color w:val="000000"/>
                <w:szCs w:val="14"/>
              </w:rPr>
              <w:t>5.038</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AC3C0EB" w14:textId="77777777" w:rsidR="0083748A" w:rsidRPr="0083748A" w:rsidRDefault="0083748A" w:rsidP="00226F0D">
            <w:pPr>
              <w:jc w:val="right"/>
              <w:rPr>
                <w:szCs w:val="14"/>
              </w:rPr>
            </w:pPr>
            <w:r w:rsidRPr="0083748A">
              <w:rPr>
                <w:rFonts w:eastAsia="Tahoma"/>
                <w:b/>
                <w:color w:val="000000"/>
                <w:szCs w:val="14"/>
              </w:rPr>
              <w:t>5.454</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2CCDF4B" w14:textId="77777777" w:rsidR="0083748A" w:rsidRPr="0083748A" w:rsidRDefault="0083748A" w:rsidP="00226F0D">
            <w:pPr>
              <w:jc w:val="right"/>
              <w:rPr>
                <w:szCs w:val="14"/>
              </w:rPr>
            </w:pPr>
            <w:r w:rsidRPr="0083748A">
              <w:rPr>
                <w:rFonts w:eastAsia="Tahoma"/>
                <w:b/>
                <w:color w:val="000000"/>
                <w:szCs w:val="14"/>
              </w:rPr>
              <w:t>5.952</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89F3DFA" w14:textId="77777777" w:rsidR="0083748A" w:rsidRPr="0083748A" w:rsidRDefault="0083748A" w:rsidP="00226F0D">
            <w:pPr>
              <w:jc w:val="right"/>
              <w:rPr>
                <w:szCs w:val="14"/>
              </w:rPr>
            </w:pPr>
            <w:r w:rsidRPr="0083748A">
              <w:rPr>
                <w:rFonts w:eastAsia="Tahoma"/>
                <w:b/>
                <w:color w:val="000000"/>
                <w:szCs w:val="14"/>
              </w:rPr>
              <w:t>4.612</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01971DE" w14:textId="77777777" w:rsidR="0083748A" w:rsidRPr="0083748A" w:rsidRDefault="0083748A" w:rsidP="00226F0D">
            <w:pPr>
              <w:jc w:val="right"/>
              <w:rPr>
                <w:szCs w:val="14"/>
              </w:rPr>
            </w:pPr>
            <w:r w:rsidRPr="0083748A">
              <w:rPr>
                <w:rFonts w:eastAsia="Tahoma"/>
                <w:b/>
                <w:color w:val="000000"/>
                <w:szCs w:val="14"/>
              </w:rPr>
              <w:t>5.230</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B322783" w14:textId="77777777" w:rsidR="0083748A" w:rsidRPr="0083748A" w:rsidRDefault="0083748A" w:rsidP="00226F0D">
            <w:pPr>
              <w:jc w:val="right"/>
              <w:rPr>
                <w:szCs w:val="14"/>
              </w:rPr>
            </w:pPr>
            <w:r w:rsidRPr="0083748A">
              <w:rPr>
                <w:rFonts w:eastAsia="Tahoma"/>
                <w:b/>
                <w:color w:val="000000"/>
                <w:szCs w:val="14"/>
              </w:rPr>
              <w:t>5.785</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E22D2F0" w14:textId="77777777" w:rsidR="0083748A" w:rsidRPr="0083748A" w:rsidRDefault="0083748A" w:rsidP="00226F0D">
            <w:pPr>
              <w:jc w:val="right"/>
              <w:rPr>
                <w:szCs w:val="14"/>
              </w:rPr>
            </w:pPr>
            <w:r w:rsidRPr="0083748A">
              <w:rPr>
                <w:rFonts w:eastAsia="Tahoma"/>
                <w:b/>
                <w:color w:val="000000"/>
                <w:szCs w:val="14"/>
              </w:rPr>
              <w:t>6.063</w:t>
            </w:r>
          </w:p>
        </w:tc>
        <w:tc>
          <w:tcPr>
            <w:tcW w:w="63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9030EE4" w14:textId="77777777" w:rsidR="0083748A" w:rsidRPr="0083748A" w:rsidRDefault="0083748A" w:rsidP="00226F0D">
            <w:pPr>
              <w:jc w:val="right"/>
              <w:rPr>
                <w:szCs w:val="14"/>
              </w:rPr>
            </w:pPr>
            <w:r w:rsidRPr="0083748A">
              <w:rPr>
                <w:rFonts w:eastAsia="Tahoma"/>
                <w:b/>
                <w:color w:val="000000"/>
                <w:szCs w:val="14"/>
              </w:rPr>
              <w:t>6.118</w:t>
            </w:r>
          </w:p>
        </w:tc>
      </w:tr>
    </w:tbl>
    <w:p w14:paraId="457C5272" w14:textId="77777777" w:rsidR="00F2740A" w:rsidRDefault="00F2740A" w:rsidP="0083748A">
      <w:pPr>
        <w:pStyle w:val="Telobesedila"/>
      </w:pPr>
    </w:p>
    <w:p w14:paraId="58E2EE15" w14:textId="7CEA599A" w:rsidR="0083748A" w:rsidRDefault="0083748A" w:rsidP="00F2740A">
      <w:pPr>
        <w:pStyle w:val="Telobesedila"/>
        <w:spacing w:after="120"/>
      </w:pPr>
      <w:r>
        <w:t xml:space="preserve">Mrtvi v prometnih nesrečah </w:t>
      </w:r>
      <w:r w:rsidR="0051656B">
        <w:t>(</w:t>
      </w:r>
      <w:r>
        <w:t>enota storitve</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05"/>
        <w:gridCol w:w="624"/>
        <w:gridCol w:w="625"/>
        <w:gridCol w:w="625"/>
        <w:gridCol w:w="625"/>
        <w:gridCol w:w="625"/>
        <w:gridCol w:w="625"/>
        <w:gridCol w:w="625"/>
        <w:gridCol w:w="625"/>
        <w:gridCol w:w="625"/>
        <w:gridCol w:w="625"/>
      </w:tblGrid>
      <w:tr w:rsidR="0083748A" w:rsidRPr="0083748A" w14:paraId="60673188" w14:textId="77777777" w:rsidTr="007D73D4">
        <w:trPr>
          <w:trHeight w:val="182"/>
        </w:trPr>
        <w:tc>
          <w:tcPr>
            <w:tcW w:w="280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4D479F7" w14:textId="77777777" w:rsidR="0083748A" w:rsidRPr="0083748A" w:rsidRDefault="0083748A" w:rsidP="00226F0D">
            <w:pPr>
              <w:rPr>
                <w:szCs w:val="14"/>
              </w:rPr>
            </w:pPr>
            <w:r w:rsidRPr="0083748A">
              <w:rPr>
                <w:rFonts w:eastAsia="Tahoma"/>
                <w:b/>
                <w:color w:val="FFFFFF"/>
                <w:szCs w:val="14"/>
              </w:rPr>
              <w:t>Območje, na katerem se je zgodila prometna nesreča</w:t>
            </w:r>
          </w:p>
        </w:tc>
        <w:tc>
          <w:tcPr>
            <w:tcW w:w="6249"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657C682" w14:textId="77777777" w:rsidR="0083748A" w:rsidRPr="0083748A" w:rsidRDefault="0083748A" w:rsidP="00226F0D">
            <w:pPr>
              <w:jc w:val="center"/>
              <w:rPr>
                <w:szCs w:val="14"/>
              </w:rPr>
            </w:pPr>
            <w:r w:rsidRPr="0083748A">
              <w:rPr>
                <w:rFonts w:eastAsia="Tahoma"/>
                <w:b/>
                <w:color w:val="FFFFFF"/>
                <w:szCs w:val="14"/>
              </w:rPr>
              <w:t>Število mrtvih</w:t>
            </w:r>
          </w:p>
        </w:tc>
      </w:tr>
      <w:tr w:rsidR="0083748A" w:rsidRPr="0083748A" w14:paraId="4AD136DB" w14:textId="77777777" w:rsidTr="00F2740A">
        <w:trPr>
          <w:trHeight w:val="182"/>
        </w:trPr>
        <w:tc>
          <w:tcPr>
            <w:tcW w:w="280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E4131B" w14:textId="77777777" w:rsidR="0083748A" w:rsidRPr="0083748A" w:rsidRDefault="0083748A" w:rsidP="00226F0D">
            <w:pPr>
              <w:rPr>
                <w:szCs w:val="14"/>
              </w:rPr>
            </w:pP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BDF7CE" w14:textId="77777777" w:rsidR="0083748A" w:rsidRPr="0083748A" w:rsidRDefault="0083748A" w:rsidP="00226F0D">
            <w:pPr>
              <w:jc w:val="center"/>
              <w:rPr>
                <w:szCs w:val="14"/>
              </w:rPr>
            </w:pPr>
            <w:r w:rsidRPr="0083748A">
              <w:rPr>
                <w:rFonts w:eastAsia="Tahoma"/>
                <w:b/>
                <w:color w:val="FFFFFF"/>
                <w:szCs w:val="14"/>
              </w:rPr>
              <w:t>2015</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3D8838F" w14:textId="77777777" w:rsidR="0083748A" w:rsidRPr="0083748A" w:rsidRDefault="0083748A" w:rsidP="00226F0D">
            <w:pPr>
              <w:jc w:val="center"/>
              <w:rPr>
                <w:szCs w:val="14"/>
              </w:rPr>
            </w:pPr>
            <w:r w:rsidRPr="0083748A">
              <w:rPr>
                <w:rFonts w:eastAsia="Tahoma"/>
                <w:b/>
                <w:color w:val="FFFFFF"/>
                <w:szCs w:val="14"/>
              </w:rPr>
              <w:t>2016</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3BEA1A" w14:textId="77777777" w:rsidR="0083748A" w:rsidRPr="0083748A" w:rsidRDefault="0083748A" w:rsidP="00226F0D">
            <w:pPr>
              <w:jc w:val="center"/>
              <w:rPr>
                <w:szCs w:val="14"/>
              </w:rPr>
            </w:pPr>
            <w:r w:rsidRPr="0083748A">
              <w:rPr>
                <w:rFonts w:eastAsia="Tahoma"/>
                <w:b/>
                <w:color w:val="FFFFFF"/>
                <w:szCs w:val="14"/>
              </w:rPr>
              <w:t>2017</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90C9AE" w14:textId="77777777" w:rsidR="0083748A" w:rsidRPr="0083748A" w:rsidRDefault="0083748A" w:rsidP="00226F0D">
            <w:pPr>
              <w:jc w:val="center"/>
              <w:rPr>
                <w:szCs w:val="14"/>
              </w:rPr>
            </w:pPr>
            <w:r w:rsidRPr="0083748A">
              <w:rPr>
                <w:rFonts w:eastAsia="Tahoma"/>
                <w:b/>
                <w:color w:val="FFFFFF"/>
                <w:szCs w:val="14"/>
              </w:rPr>
              <w:t>2018</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95D0B5" w14:textId="77777777" w:rsidR="0083748A" w:rsidRPr="0083748A" w:rsidRDefault="0083748A" w:rsidP="00226F0D">
            <w:pPr>
              <w:jc w:val="center"/>
              <w:rPr>
                <w:szCs w:val="14"/>
              </w:rPr>
            </w:pPr>
            <w:r w:rsidRPr="0083748A">
              <w:rPr>
                <w:rFonts w:eastAsia="Tahoma"/>
                <w:b/>
                <w:color w:val="FFFFFF"/>
                <w:szCs w:val="14"/>
              </w:rPr>
              <w:t>2019</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87487F2" w14:textId="77777777" w:rsidR="0083748A" w:rsidRPr="0083748A" w:rsidRDefault="0083748A" w:rsidP="00226F0D">
            <w:pPr>
              <w:jc w:val="center"/>
              <w:rPr>
                <w:szCs w:val="14"/>
              </w:rPr>
            </w:pPr>
            <w:r w:rsidRPr="0083748A">
              <w:rPr>
                <w:rFonts w:eastAsia="Tahoma"/>
                <w:b/>
                <w:color w:val="FFFFFF"/>
                <w:szCs w:val="14"/>
              </w:rPr>
              <w:t>2020</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9020BD" w14:textId="77777777" w:rsidR="0083748A" w:rsidRPr="0083748A" w:rsidRDefault="0083748A" w:rsidP="00226F0D">
            <w:pPr>
              <w:jc w:val="center"/>
              <w:rPr>
                <w:szCs w:val="14"/>
              </w:rPr>
            </w:pPr>
            <w:r w:rsidRPr="0083748A">
              <w:rPr>
                <w:rFonts w:eastAsia="Tahoma"/>
                <w:b/>
                <w:color w:val="FFFFFF"/>
                <w:szCs w:val="14"/>
              </w:rPr>
              <w:t>2021</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44B39F" w14:textId="77777777" w:rsidR="0083748A" w:rsidRPr="0083748A" w:rsidRDefault="0083748A" w:rsidP="00226F0D">
            <w:pPr>
              <w:jc w:val="center"/>
              <w:rPr>
                <w:szCs w:val="14"/>
              </w:rPr>
            </w:pPr>
            <w:r w:rsidRPr="0083748A">
              <w:rPr>
                <w:rFonts w:eastAsia="Tahoma"/>
                <w:b/>
                <w:color w:val="FFFFFF"/>
                <w:szCs w:val="14"/>
              </w:rPr>
              <w:t>2022</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BABC71B" w14:textId="77777777" w:rsidR="0083748A" w:rsidRPr="0083748A" w:rsidRDefault="0083748A" w:rsidP="00226F0D">
            <w:pPr>
              <w:jc w:val="center"/>
              <w:rPr>
                <w:szCs w:val="14"/>
              </w:rPr>
            </w:pPr>
            <w:r w:rsidRPr="0083748A">
              <w:rPr>
                <w:rFonts w:eastAsia="Tahoma"/>
                <w:b/>
                <w:color w:val="FFFFFF"/>
                <w:szCs w:val="14"/>
              </w:rPr>
              <w:t>2023</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80249AD" w14:textId="77777777" w:rsidR="0083748A" w:rsidRPr="0083748A" w:rsidRDefault="0083748A" w:rsidP="00226F0D">
            <w:pPr>
              <w:jc w:val="center"/>
              <w:rPr>
                <w:szCs w:val="14"/>
              </w:rPr>
            </w:pPr>
            <w:r w:rsidRPr="0083748A">
              <w:rPr>
                <w:rFonts w:eastAsia="Tahoma"/>
                <w:b/>
                <w:color w:val="FFFFFF"/>
                <w:szCs w:val="14"/>
              </w:rPr>
              <w:t>2024</w:t>
            </w:r>
          </w:p>
        </w:tc>
      </w:tr>
      <w:tr w:rsidR="0083748A" w:rsidRPr="0083748A" w14:paraId="77BEE41A"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325490" w14:textId="77777777" w:rsidR="0083748A" w:rsidRPr="0083748A" w:rsidRDefault="0083748A" w:rsidP="00226F0D">
            <w:pPr>
              <w:rPr>
                <w:szCs w:val="14"/>
              </w:rPr>
            </w:pPr>
            <w:r w:rsidRPr="0083748A">
              <w:rPr>
                <w:rFonts w:eastAsia="Tahoma"/>
                <w:color w:val="000000"/>
                <w:szCs w:val="14"/>
              </w:rPr>
              <w:t>PP Cerknica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E2EC75"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961DAB"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FD08CF"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479EF3"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A9C17E"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70EA39"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D65277"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267D31"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9D9219"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AA5FF" w14:textId="77777777" w:rsidR="0083748A" w:rsidRPr="0083748A" w:rsidRDefault="0083748A" w:rsidP="0083748A">
            <w:pPr>
              <w:jc w:val="right"/>
              <w:rPr>
                <w:szCs w:val="14"/>
              </w:rPr>
            </w:pPr>
            <w:r w:rsidRPr="0083748A">
              <w:rPr>
                <w:rFonts w:eastAsia="Tahoma"/>
                <w:color w:val="000000"/>
                <w:szCs w:val="14"/>
              </w:rPr>
              <w:t>1</w:t>
            </w:r>
          </w:p>
        </w:tc>
      </w:tr>
      <w:tr w:rsidR="0083748A" w:rsidRPr="0083748A" w14:paraId="22D9160D"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41A9AF" w14:textId="77777777" w:rsidR="0083748A" w:rsidRPr="0083748A" w:rsidRDefault="0083748A" w:rsidP="00226F0D">
            <w:pPr>
              <w:rPr>
                <w:szCs w:val="14"/>
              </w:rPr>
            </w:pPr>
            <w:r w:rsidRPr="0083748A">
              <w:rPr>
                <w:rFonts w:eastAsia="Tahoma"/>
                <w:color w:val="000000"/>
                <w:szCs w:val="14"/>
              </w:rPr>
              <w:t>PP Domžale</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17A2AB"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88351"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628461"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7D61CC"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1D7972"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C8D5F2"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C45BFD"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09BFCB"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0FA224"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CC1F4A" w14:textId="77777777" w:rsidR="0083748A" w:rsidRPr="0083748A" w:rsidRDefault="0083748A" w:rsidP="0083748A">
            <w:pPr>
              <w:jc w:val="right"/>
              <w:rPr>
                <w:szCs w:val="14"/>
              </w:rPr>
            </w:pPr>
            <w:r w:rsidRPr="0083748A">
              <w:rPr>
                <w:rFonts w:eastAsia="Tahoma"/>
                <w:color w:val="000000"/>
                <w:szCs w:val="14"/>
              </w:rPr>
              <w:t>2</w:t>
            </w:r>
          </w:p>
        </w:tc>
      </w:tr>
      <w:tr w:rsidR="0083748A" w:rsidRPr="0083748A" w14:paraId="0E30FDDA"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2FC517" w14:textId="77777777" w:rsidR="0083748A" w:rsidRPr="0083748A" w:rsidRDefault="0083748A" w:rsidP="00226F0D">
            <w:pPr>
              <w:rPr>
                <w:szCs w:val="14"/>
              </w:rPr>
            </w:pPr>
            <w:r w:rsidRPr="0083748A">
              <w:rPr>
                <w:rFonts w:eastAsia="Tahoma"/>
                <w:color w:val="000000"/>
                <w:szCs w:val="14"/>
              </w:rPr>
              <w:t>PP Grosuplje</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A8F16D"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42B5FE"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4CB17B"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419E3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5F7859"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98DC67"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4C2ED1"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ACC1C5"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928518"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08E474" w14:textId="77777777" w:rsidR="0083748A" w:rsidRPr="0083748A" w:rsidRDefault="0083748A" w:rsidP="0083748A">
            <w:pPr>
              <w:jc w:val="right"/>
              <w:rPr>
                <w:szCs w:val="14"/>
              </w:rPr>
            </w:pPr>
            <w:r>
              <w:rPr>
                <w:szCs w:val="14"/>
              </w:rPr>
              <w:t>-</w:t>
            </w:r>
          </w:p>
        </w:tc>
      </w:tr>
      <w:tr w:rsidR="0083748A" w:rsidRPr="0083748A" w14:paraId="1F2AD09C"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874128" w14:textId="77777777" w:rsidR="0083748A" w:rsidRPr="0083748A" w:rsidRDefault="0083748A" w:rsidP="00226F0D">
            <w:pPr>
              <w:rPr>
                <w:szCs w:val="14"/>
              </w:rPr>
            </w:pPr>
            <w:r w:rsidRPr="0083748A">
              <w:rPr>
                <w:rFonts w:eastAsia="Tahoma"/>
                <w:color w:val="000000"/>
                <w:szCs w:val="14"/>
              </w:rPr>
              <w:t>PP Hrastnik</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DB4E68"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5BD26F"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A4C052"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72D505"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62E260"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937A9A"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D35E35"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D1DF2F"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6BF64D"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D4B4D9" w14:textId="77777777" w:rsidR="0083748A" w:rsidRPr="0083748A" w:rsidRDefault="0083748A" w:rsidP="0083748A">
            <w:pPr>
              <w:jc w:val="right"/>
              <w:rPr>
                <w:szCs w:val="14"/>
              </w:rPr>
            </w:pPr>
            <w:r>
              <w:rPr>
                <w:szCs w:val="14"/>
              </w:rPr>
              <w:t>-</w:t>
            </w:r>
          </w:p>
        </w:tc>
      </w:tr>
      <w:tr w:rsidR="0083748A" w:rsidRPr="0083748A" w14:paraId="3D8D6060"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91BA2D" w14:textId="77777777" w:rsidR="0083748A" w:rsidRPr="0083748A" w:rsidRDefault="0083748A" w:rsidP="00226F0D">
            <w:pPr>
              <w:rPr>
                <w:szCs w:val="14"/>
              </w:rPr>
            </w:pPr>
            <w:r w:rsidRPr="0083748A">
              <w:rPr>
                <w:rFonts w:eastAsia="Tahoma"/>
                <w:color w:val="000000"/>
                <w:szCs w:val="14"/>
              </w:rPr>
              <w:t>PP Kamnik</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A03175"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961891"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393BF4"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BDF235"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01AAAD"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FD9D5F"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8AF5EB"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08F8E3"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40EA80"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712461" w14:textId="77777777" w:rsidR="0083748A" w:rsidRPr="0083748A" w:rsidRDefault="0083748A" w:rsidP="0083748A">
            <w:pPr>
              <w:jc w:val="right"/>
              <w:rPr>
                <w:szCs w:val="14"/>
              </w:rPr>
            </w:pPr>
            <w:r w:rsidRPr="0083748A">
              <w:rPr>
                <w:rFonts w:eastAsia="Tahoma"/>
                <w:color w:val="000000"/>
                <w:szCs w:val="14"/>
              </w:rPr>
              <w:t>1</w:t>
            </w:r>
          </w:p>
        </w:tc>
      </w:tr>
      <w:tr w:rsidR="0083748A" w:rsidRPr="0083748A" w14:paraId="491D9A52"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B7131F" w14:textId="77777777" w:rsidR="0083748A" w:rsidRPr="0083748A" w:rsidRDefault="0083748A" w:rsidP="00226F0D">
            <w:pPr>
              <w:rPr>
                <w:szCs w:val="14"/>
              </w:rPr>
            </w:pPr>
            <w:r w:rsidRPr="0083748A">
              <w:rPr>
                <w:rFonts w:eastAsia="Tahoma"/>
                <w:color w:val="000000"/>
                <w:szCs w:val="14"/>
              </w:rPr>
              <w:t>PP Kočevje</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657AB5"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2141B4"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E268F6"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185A6"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D11ACE"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FE211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481114"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C3D5B5"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EA3606"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272E08" w14:textId="77777777" w:rsidR="0083748A" w:rsidRPr="0083748A" w:rsidRDefault="0083748A" w:rsidP="0083748A">
            <w:pPr>
              <w:jc w:val="right"/>
              <w:rPr>
                <w:szCs w:val="14"/>
              </w:rPr>
            </w:pPr>
            <w:r>
              <w:rPr>
                <w:szCs w:val="14"/>
              </w:rPr>
              <w:t>-</w:t>
            </w:r>
          </w:p>
        </w:tc>
      </w:tr>
      <w:tr w:rsidR="0083748A" w:rsidRPr="0083748A" w14:paraId="30058CCD"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B620D5" w14:textId="77777777" w:rsidR="0083748A" w:rsidRPr="0083748A" w:rsidRDefault="0083748A" w:rsidP="00226F0D">
            <w:pPr>
              <w:rPr>
                <w:szCs w:val="14"/>
              </w:rPr>
            </w:pPr>
            <w:r w:rsidRPr="0083748A">
              <w:rPr>
                <w:rFonts w:eastAsia="Tahoma"/>
                <w:color w:val="000000"/>
                <w:szCs w:val="14"/>
              </w:rPr>
              <w:t>PP Litija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164FDD"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02ABE0"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887B01"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E3ABE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46B542"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A44DAA"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443E70"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1C2214"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545FD6"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ED7747" w14:textId="77777777" w:rsidR="0083748A" w:rsidRPr="0083748A" w:rsidRDefault="0083748A" w:rsidP="0083748A">
            <w:pPr>
              <w:jc w:val="right"/>
              <w:rPr>
                <w:szCs w:val="14"/>
              </w:rPr>
            </w:pPr>
            <w:r w:rsidRPr="0083748A">
              <w:rPr>
                <w:rFonts w:eastAsia="Tahoma"/>
                <w:color w:val="000000"/>
                <w:szCs w:val="14"/>
              </w:rPr>
              <w:t>4</w:t>
            </w:r>
          </w:p>
        </w:tc>
      </w:tr>
      <w:tr w:rsidR="0083748A" w:rsidRPr="0083748A" w14:paraId="24D4AFFC"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F75C2D" w14:textId="77777777" w:rsidR="0083748A" w:rsidRPr="0083748A" w:rsidRDefault="0083748A" w:rsidP="00226F0D">
            <w:pPr>
              <w:rPr>
                <w:szCs w:val="14"/>
              </w:rPr>
            </w:pPr>
            <w:r w:rsidRPr="0083748A">
              <w:rPr>
                <w:rFonts w:eastAsia="Tahoma"/>
                <w:color w:val="000000"/>
                <w:szCs w:val="14"/>
              </w:rPr>
              <w:t>PP Ljubljana Bežigrad</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982408"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AB2025"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FD1219"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ABF6DD"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2A5573"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1CFC76"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0E12FC"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FB186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E3EC80"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F4D679" w14:textId="77777777" w:rsidR="0083748A" w:rsidRPr="0083748A" w:rsidRDefault="0083748A" w:rsidP="0083748A">
            <w:pPr>
              <w:jc w:val="right"/>
              <w:rPr>
                <w:szCs w:val="14"/>
              </w:rPr>
            </w:pPr>
            <w:r w:rsidRPr="0083748A">
              <w:rPr>
                <w:rFonts w:eastAsia="Tahoma"/>
                <w:color w:val="000000"/>
                <w:szCs w:val="14"/>
              </w:rPr>
              <w:t>1</w:t>
            </w:r>
          </w:p>
        </w:tc>
      </w:tr>
      <w:tr w:rsidR="0083748A" w:rsidRPr="0083748A" w14:paraId="66DCF8E5"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7009BA" w14:textId="77777777" w:rsidR="0083748A" w:rsidRPr="0083748A" w:rsidRDefault="0083748A" w:rsidP="00226F0D">
            <w:pPr>
              <w:rPr>
                <w:szCs w:val="14"/>
              </w:rPr>
            </w:pPr>
            <w:r w:rsidRPr="0083748A">
              <w:rPr>
                <w:rFonts w:eastAsia="Tahoma"/>
                <w:color w:val="000000"/>
                <w:szCs w:val="14"/>
              </w:rPr>
              <w:t>PP Ljubljana Center</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31DA5E"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933206"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F2DCFC"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1469FE"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3302D4"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00326B"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9AFD92"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FECDEA"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2E57DB"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ED6233" w14:textId="77777777" w:rsidR="0083748A" w:rsidRPr="0083748A" w:rsidRDefault="0083748A" w:rsidP="0083748A">
            <w:pPr>
              <w:jc w:val="right"/>
              <w:rPr>
                <w:szCs w:val="14"/>
              </w:rPr>
            </w:pPr>
            <w:r>
              <w:rPr>
                <w:szCs w:val="14"/>
              </w:rPr>
              <w:t>-</w:t>
            </w:r>
          </w:p>
        </w:tc>
      </w:tr>
      <w:tr w:rsidR="0083748A" w:rsidRPr="0083748A" w14:paraId="438A5B69"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455623" w14:textId="77777777" w:rsidR="0083748A" w:rsidRPr="0083748A" w:rsidRDefault="0083748A" w:rsidP="00226F0D">
            <w:pPr>
              <w:rPr>
                <w:szCs w:val="14"/>
              </w:rPr>
            </w:pPr>
            <w:r w:rsidRPr="0083748A">
              <w:rPr>
                <w:rFonts w:eastAsia="Tahoma"/>
                <w:color w:val="000000"/>
                <w:szCs w:val="14"/>
              </w:rPr>
              <w:t>PP Ljubljana Moste</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065A99"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CE904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81AE76"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0EC753"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01888D"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E07B6A"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EB6475"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7992E8" w14:textId="77777777" w:rsidR="0083748A" w:rsidRPr="0083748A" w:rsidRDefault="0083748A" w:rsidP="0083748A">
            <w:pPr>
              <w:jc w:val="right"/>
              <w:rPr>
                <w:szCs w:val="14"/>
              </w:rPr>
            </w:pPr>
            <w:r w:rsidRPr="0083748A">
              <w:rPr>
                <w:rFonts w:eastAsia="Tahoma"/>
                <w:color w:val="000000"/>
                <w:szCs w:val="14"/>
              </w:rPr>
              <w:t>5</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057CD0"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9209AE" w14:textId="77777777" w:rsidR="0083748A" w:rsidRPr="0083748A" w:rsidRDefault="0083748A" w:rsidP="0083748A">
            <w:pPr>
              <w:jc w:val="right"/>
              <w:rPr>
                <w:szCs w:val="14"/>
              </w:rPr>
            </w:pPr>
            <w:r>
              <w:rPr>
                <w:szCs w:val="14"/>
              </w:rPr>
              <w:t>-</w:t>
            </w:r>
          </w:p>
        </w:tc>
      </w:tr>
      <w:tr w:rsidR="0083748A" w:rsidRPr="0083748A" w14:paraId="0D7A84BC"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E1A715" w14:textId="77777777" w:rsidR="0083748A" w:rsidRPr="0083748A" w:rsidRDefault="0083748A" w:rsidP="00226F0D">
            <w:pPr>
              <w:rPr>
                <w:szCs w:val="14"/>
              </w:rPr>
            </w:pPr>
            <w:r w:rsidRPr="0083748A">
              <w:rPr>
                <w:rFonts w:eastAsia="Tahoma"/>
                <w:color w:val="000000"/>
                <w:szCs w:val="14"/>
              </w:rPr>
              <w:t>PP Ljubljana Šiška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D3A599"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84B7AD"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871A33"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04F2C3"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E213AF"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19E92D"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1363ED"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ED4940"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1FE108"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08E65E" w14:textId="77777777" w:rsidR="0083748A" w:rsidRPr="0083748A" w:rsidRDefault="0083748A" w:rsidP="0083748A">
            <w:pPr>
              <w:jc w:val="right"/>
              <w:rPr>
                <w:szCs w:val="14"/>
              </w:rPr>
            </w:pPr>
            <w:r>
              <w:rPr>
                <w:szCs w:val="14"/>
              </w:rPr>
              <w:t>-</w:t>
            </w:r>
          </w:p>
        </w:tc>
      </w:tr>
      <w:tr w:rsidR="0083748A" w:rsidRPr="0083748A" w14:paraId="6D02EBDB"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42D8F2" w14:textId="77777777" w:rsidR="0083748A" w:rsidRPr="0083748A" w:rsidRDefault="0083748A" w:rsidP="00226F0D">
            <w:pPr>
              <w:rPr>
                <w:szCs w:val="14"/>
              </w:rPr>
            </w:pPr>
            <w:r w:rsidRPr="0083748A">
              <w:rPr>
                <w:rFonts w:eastAsia="Tahoma"/>
                <w:color w:val="000000"/>
                <w:szCs w:val="14"/>
              </w:rPr>
              <w:t>PP Ljubljana Vič</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897BAE" w14:textId="77777777" w:rsidR="0083748A" w:rsidRPr="0083748A" w:rsidRDefault="0083748A" w:rsidP="0083748A">
            <w:pPr>
              <w:jc w:val="right"/>
              <w:rPr>
                <w:szCs w:val="14"/>
              </w:rPr>
            </w:pPr>
            <w:r w:rsidRPr="0083748A">
              <w:rPr>
                <w:rFonts w:eastAsia="Tahoma"/>
                <w:color w:val="000000"/>
                <w:szCs w:val="14"/>
              </w:rPr>
              <w:t>5</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5A8BCB" w14:textId="77777777" w:rsidR="0083748A" w:rsidRPr="0083748A" w:rsidRDefault="0083748A" w:rsidP="0083748A">
            <w:pPr>
              <w:jc w:val="right"/>
              <w:rPr>
                <w:szCs w:val="14"/>
              </w:rPr>
            </w:pPr>
            <w:r w:rsidRPr="0083748A">
              <w:rPr>
                <w:rFonts w:eastAsia="Tahoma"/>
                <w:color w:val="000000"/>
                <w:szCs w:val="14"/>
              </w:rPr>
              <w:t>8</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B1AC76"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31E9CF" w14:textId="77777777" w:rsidR="0083748A" w:rsidRPr="0083748A" w:rsidRDefault="0083748A" w:rsidP="0083748A">
            <w:pPr>
              <w:jc w:val="right"/>
              <w:rPr>
                <w:szCs w:val="14"/>
              </w:rPr>
            </w:pPr>
            <w:r w:rsidRPr="0083748A">
              <w:rPr>
                <w:rFonts w:eastAsia="Tahoma"/>
                <w:color w:val="000000"/>
                <w:szCs w:val="14"/>
              </w:rPr>
              <w:t>5</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E373DA" w14:textId="77777777" w:rsidR="0083748A" w:rsidRPr="0083748A" w:rsidRDefault="0083748A" w:rsidP="0083748A">
            <w:pPr>
              <w:jc w:val="right"/>
              <w:rPr>
                <w:szCs w:val="14"/>
              </w:rPr>
            </w:pPr>
            <w:r w:rsidRPr="0083748A">
              <w:rPr>
                <w:rFonts w:eastAsia="Tahoma"/>
                <w:color w:val="000000"/>
                <w:szCs w:val="14"/>
              </w:rPr>
              <w:t>4</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E0613E"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FF4258"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A0F3FF"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BD6929" w14:textId="77777777" w:rsidR="0083748A" w:rsidRPr="0083748A" w:rsidRDefault="0083748A" w:rsidP="0083748A">
            <w:pPr>
              <w:jc w:val="right"/>
              <w:rPr>
                <w:szCs w:val="14"/>
              </w:rPr>
            </w:pPr>
            <w:r w:rsidRPr="0083748A">
              <w:rPr>
                <w:rFonts w:eastAsia="Tahoma"/>
                <w:color w:val="000000"/>
                <w:szCs w:val="14"/>
              </w:rPr>
              <w:t>7</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781678" w14:textId="77777777" w:rsidR="0083748A" w:rsidRPr="0083748A" w:rsidRDefault="0083748A" w:rsidP="0083748A">
            <w:pPr>
              <w:jc w:val="right"/>
              <w:rPr>
                <w:szCs w:val="14"/>
              </w:rPr>
            </w:pPr>
            <w:r w:rsidRPr="0083748A">
              <w:rPr>
                <w:rFonts w:eastAsia="Tahoma"/>
                <w:color w:val="000000"/>
                <w:szCs w:val="14"/>
              </w:rPr>
              <w:t>3</w:t>
            </w:r>
          </w:p>
        </w:tc>
      </w:tr>
      <w:tr w:rsidR="0083748A" w:rsidRPr="0083748A" w14:paraId="1D917AA1"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1F30EA" w14:textId="77777777" w:rsidR="0083748A" w:rsidRPr="0083748A" w:rsidRDefault="0083748A" w:rsidP="00226F0D">
            <w:pPr>
              <w:rPr>
                <w:szCs w:val="14"/>
              </w:rPr>
            </w:pPr>
            <w:r w:rsidRPr="0083748A">
              <w:rPr>
                <w:rFonts w:eastAsia="Tahoma"/>
                <w:color w:val="000000"/>
                <w:szCs w:val="14"/>
              </w:rPr>
              <w:t>PP Logatec</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A43A54" w14:textId="77777777" w:rsidR="0083748A" w:rsidRPr="0083748A" w:rsidRDefault="0083748A" w:rsidP="0083748A">
            <w:pPr>
              <w:jc w:val="right"/>
              <w:rPr>
                <w:szCs w:val="14"/>
              </w:rPr>
            </w:pPr>
            <w:r w:rsidRPr="0083748A">
              <w:rPr>
                <w:rFonts w:eastAsia="Tahoma"/>
                <w:color w:val="000000"/>
                <w:szCs w:val="14"/>
              </w:rPr>
              <w:t>5</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5E80A2"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7991B5"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D791D6"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02AAB6"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BFE95"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42545A"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AAB95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953BBC"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218253" w14:textId="77777777" w:rsidR="0083748A" w:rsidRPr="0083748A" w:rsidRDefault="0083748A" w:rsidP="0083748A">
            <w:pPr>
              <w:jc w:val="right"/>
              <w:rPr>
                <w:szCs w:val="14"/>
              </w:rPr>
            </w:pPr>
            <w:r w:rsidRPr="0083748A">
              <w:rPr>
                <w:rFonts w:eastAsia="Tahoma"/>
                <w:color w:val="000000"/>
                <w:szCs w:val="14"/>
              </w:rPr>
              <w:t>2</w:t>
            </w:r>
          </w:p>
        </w:tc>
      </w:tr>
      <w:tr w:rsidR="0083748A" w:rsidRPr="0083748A" w14:paraId="32CC0C60"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1A291C" w14:textId="77777777" w:rsidR="0083748A" w:rsidRPr="0083748A" w:rsidRDefault="0083748A" w:rsidP="00226F0D">
            <w:pPr>
              <w:rPr>
                <w:szCs w:val="14"/>
              </w:rPr>
            </w:pPr>
            <w:r w:rsidRPr="0083748A">
              <w:rPr>
                <w:rFonts w:eastAsia="Tahoma"/>
                <w:color w:val="000000"/>
                <w:szCs w:val="14"/>
              </w:rPr>
              <w:t>PP Medvode</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A800F9"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3A163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7319F0"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B703D8"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1B78BF"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F3F3DB"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DEE271"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A1C046"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5A123F"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7AEC68" w14:textId="77777777" w:rsidR="0083748A" w:rsidRPr="0083748A" w:rsidRDefault="0083748A" w:rsidP="0083748A">
            <w:pPr>
              <w:jc w:val="right"/>
              <w:rPr>
                <w:szCs w:val="14"/>
              </w:rPr>
            </w:pPr>
            <w:r>
              <w:rPr>
                <w:szCs w:val="14"/>
              </w:rPr>
              <w:t>-</w:t>
            </w:r>
          </w:p>
        </w:tc>
      </w:tr>
      <w:tr w:rsidR="0083748A" w:rsidRPr="0083748A" w14:paraId="5CD5BBFC"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039A5C" w14:textId="77777777" w:rsidR="0083748A" w:rsidRPr="0083748A" w:rsidRDefault="0083748A" w:rsidP="00226F0D">
            <w:pPr>
              <w:rPr>
                <w:szCs w:val="14"/>
              </w:rPr>
            </w:pPr>
            <w:r w:rsidRPr="0083748A">
              <w:rPr>
                <w:rFonts w:eastAsia="Tahoma"/>
                <w:color w:val="000000"/>
                <w:szCs w:val="14"/>
              </w:rPr>
              <w:t>PP Ribnica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45B34E"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FCA927"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F213B6"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EAFF16"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48E441"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6975CC"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D8C0F7"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6FA3DE"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EE30D9"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D4CD52" w14:textId="77777777" w:rsidR="0083748A" w:rsidRPr="0083748A" w:rsidRDefault="0083748A" w:rsidP="0083748A">
            <w:pPr>
              <w:jc w:val="right"/>
              <w:rPr>
                <w:szCs w:val="14"/>
              </w:rPr>
            </w:pPr>
            <w:r w:rsidRPr="0083748A">
              <w:rPr>
                <w:rFonts w:eastAsia="Tahoma"/>
                <w:color w:val="000000"/>
                <w:szCs w:val="14"/>
              </w:rPr>
              <w:t>2</w:t>
            </w:r>
          </w:p>
        </w:tc>
      </w:tr>
      <w:tr w:rsidR="0083748A" w:rsidRPr="0083748A" w14:paraId="09409450"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999814" w14:textId="77777777" w:rsidR="0083748A" w:rsidRPr="0083748A" w:rsidRDefault="0083748A" w:rsidP="00226F0D">
            <w:pPr>
              <w:rPr>
                <w:szCs w:val="14"/>
              </w:rPr>
            </w:pPr>
            <w:r w:rsidRPr="0083748A">
              <w:rPr>
                <w:rFonts w:eastAsia="Tahoma"/>
                <w:color w:val="000000"/>
                <w:szCs w:val="14"/>
              </w:rPr>
              <w:t>PP Trbovlje</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6BEF76"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CE648D"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F4312A"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0EFE15"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366623"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F925E2"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F086C"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62EF59"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851A8D"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58584E" w14:textId="77777777" w:rsidR="0083748A" w:rsidRPr="0083748A" w:rsidRDefault="0083748A" w:rsidP="0083748A">
            <w:pPr>
              <w:jc w:val="right"/>
              <w:rPr>
                <w:szCs w:val="14"/>
              </w:rPr>
            </w:pPr>
            <w:r>
              <w:rPr>
                <w:szCs w:val="14"/>
              </w:rPr>
              <w:t>-</w:t>
            </w:r>
          </w:p>
        </w:tc>
      </w:tr>
      <w:tr w:rsidR="0083748A" w:rsidRPr="0083748A" w14:paraId="7CB82567"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866ABA" w14:textId="77777777" w:rsidR="0083748A" w:rsidRPr="0083748A" w:rsidRDefault="0083748A" w:rsidP="00226F0D">
            <w:pPr>
              <w:rPr>
                <w:szCs w:val="14"/>
              </w:rPr>
            </w:pPr>
            <w:r w:rsidRPr="0083748A">
              <w:rPr>
                <w:rFonts w:eastAsia="Tahoma"/>
                <w:color w:val="000000"/>
                <w:szCs w:val="14"/>
              </w:rPr>
              <w:t>PP Vrhnika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B914BE"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5DBF8C"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8A47E1"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F483D7"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72A7BF"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9A1FA8"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BD3EA1"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189515"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1C245E"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ABE68B" w14:textId="77777777" w:rsidR="0083748A" w:rsidRPr="0083748A" w:rsidRDefault="0083748A" w:rsidP="0083748A">
            <w:pPr>
              <w:jc w:val="right"/>
              <w:rPr>
                <w:szCs w:val="14"/>
              </w:rPr>
            </w:pPr>
            <w:r w:rsidRPr="0083748A">
              <w:rPr>
                <w:rFonts w:eastAsia="Tahoma"/>
                <w:color w:val="000000"/>
                <w:szCs w:val="14"/>
              </w:rPr>
              <w:t>1</w:t>
            </w:r>
          </w:p>
        </w:tc>
      </w:tr>
      <w:tr w:rsidR="0083748A" w:rsidRPr="0083748A" w14:paraId="146D048E" w14:textId="77777777" w:rsidTr="00F2740A">
        <w:trPr>
          <w:trHeight w:val="182"/>
        </w:trPr>
        <w:tc>
          <w:tcPr>
            <w:tcW w:w="2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7FE87D" w14:textId="77777777" w:rsidR="0083748A" w:rsidRPr="0083748A" w:rsidRDefault="0083748A" w:rsidP="00226F0D">
            <w:pPr>
              <w:rPr>
                <w:szCs w:val="14"/>
              </w:rPr>
            </w:pPr>
            <w:r w:rsidRPr="0083748A">
              <w:rPr>
                <w:rFonts w:eastAsia="Tahoma"/>
                <w:color w:val="000000"/>
                <w:szCs w:val="14"/>
              </w:rPr>
              <w:t>PP Zagorje ob Savi</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06D7DB"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93BB3D"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82BBFE"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2FF40"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B71D61" w14:textId="77777777" w:rsidR="0083748A" w:rsidRPr="0083748A" w:rsidRDefault="0083748A" w:rsidP="0083748A">
            <w:pPr>
              <w:jc w:val="right"/>
              <w:rPr>
                <w:szCs w:val="14"/>
              </w:rPr>
            </w:pPr>
            <w:r w:rsidRPr="0083748A">
              <w:rPr>
                <w:rFonts w:eastAsia="Tahoma"/>
                <w:color w:val="000000"/>
                <w:szCs w:val="14"/>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EEF811" w14:textId="77777777" w:rsidR="0083748A" w:rsidRPr="0083748A" w:rsidRDefault="0083748A" w:rsidP="0083748A">
            <w:pPr>
              <w:jc w:val="right"/>
              <w:rPr>
                <w:szCs w:val="14"/>
              </w:rPr>
            </w:pPr>
            <w:r w:rsidRPr="0083748A">
              <w:rPr>
                <w:rFonts w:eastAsia="Tahoma"/>
                <w:color w:val="000000"/>
                <w:szCs w:val="14"/>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AF7840" w14:textId="77777777" w:rsidR="0083748A" w:rsidRPr="0083748A" w:rsidRDefault="0083748A" w:rsidP="0083748A">
            <w:pPr>
              <w:jc w:val="right"/>
              <w:rPr>
                <w:szCs w:val="14"/>
              </w:rPr>
            </w:pPr>
            <w:r w:rsidRPr="0083748A">
              <w:rPr>
                <w:rFonts w:eastAsia="Tahoma"/>
                <w:color w:val="000000"/>
                <w:szCs w:val="14"/>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A4DB16"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75986F" w14:textId="77777777" w:rsidR="0083748A" w:rsidRPr="0083748A" w:rsidRDefault="0083748A" w:rsidP="0083748A">
            <w:pPr>
              <w:jc w:val="right"/>
              <w:rPr>
                <w:szCs w:val="14"/>
              </w:rPr>
            </w:pPr>
            <w:r>
              <w:rPr>
                <w:szCs w:val="14"/>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5B210" w14:textId="77777777" w:rsidR="0083748A" w:rsidRPr="0083748A" w:rsidRDefault="0083748A" w:rsidP="0083748A">
            <w:pPr>
              <w:jc w:val="right"/>
              <w:rPr>
                <w:szCs w:val="14"/>
              </w:rPr>
            </w:pPr>
            <w:r w:rsidRPr="0083748A">
              <w:rPr>
                <w:rFonts w:eastAsia="Tahoma"/>
                <w:color w:val="000000"/>
                <w:szCs w:val="14"/>
              </w:rPr>
              <w:t>1</w:t>
            </w:r>
          </w:p>
        </w:tc>
      </w:tr>
      <w:tr w:rsidR="0083748A" w:rsidRPr="0083748A" w14:paraId="4EE8700E" w14:textId="77777777" w:rsidTr="00F2740A">
        <w:trPr>
          <w:trHeight w:val="182"/>
        </w:trPr>
        <w:tc>
          <w:tcPr>
            <w:tcW w:w="280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5546F10" w14:textId="77777777" w:rsidR="0083748A" w:rsidRPr="0083748A" w:rsidRDefault="0083748A" w:rsidP="00226F0D">
            <w:pPr>
              <w:rPr>
                <w:szCs w:val="14"/>
              </w:rPr>
            </w:pPr>
            <w:r w:rsidRPr="0083748A">
              <w:rPr>
                <w:rFonts w:eastAsia="Tahoma"/>
                <w:b/>
                <w:color w:val="000000"/>
                <w:szCs w:val="14"/>
              </w:rPr>
              <w:t>Skupaj</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3358A7D" w14:textId="77777777" w:rsidR="0083748A" w:rsidRPr="0083748A" w:rsidRDefault="0083748A" w:rsidP="0083748A">
            <w:pPr>
              <w:jc w:val="right"/>
              <w:rPr>
                <w:szCs w:val="14"/>
              </w:rPr>
            </w:pPr>
            <w:r w:rsidRPr="0083748A">
              <w:rPr>
                <w:rFonts w:eastAsia="Tahoma"/>
                <w:b/>
                <w:color w:val="000000"/>
                <w:szCs w:val="14"/>
              </w:rPr>
              <w:t>31</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80E9070" w14:textId="77777777" w:rsidR="0083748A" w:rsidRPr="0083748A" w:rsidRDefault="0083748A" w:rsidP="0083748A">
            <w:pPr>
              <w:jc w:val="right"/>
              <w:rPr>
                <w:szCs w:val="14"/>
              </w:rPr>
            </w:pPr>
            <w:r w:rsidRPr="0083748A">
              <w:rPr>
                <w:rFonts w:eastAsia="Tahoma"/>
                <w:b/>
                <w:color w:val="000000"/>
                <w:szCs w:val="14"/>
              </w:rPr>
              <w:t>29</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1C7E6EB" w14:textId="77777777" w:rsidR="0083748A" w:rsidRPr="0083748A" w:rsidRDefault="0083748A" w:rsidP="0083748A">
            <w:pPr>
              <w:jc w:val="right"/>
              <w:rPr>
                <w:szCs w:val="14"/>
              </w:rPr>
            </w:pPr>
            <w:r w:rsidRPr="0083748A">
              <w:rPr>
                <w:rFonts w:eastAsia="Tahoma"/>
                <w:b/>
                <w:color w:val="000000"/>
                <w:szCs w:val="14"/>
              </w:rPr>
              <w:t>23</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CF281C4" w14:textId="77777777" w:rsidR="0083748A" w:rsidRPr="0083748A" w:rsidRDefault="0083748A" w:rsidP="0083748A">
            <w:pPr>
              <w:jc w:val="right"/>
              <w:rPr>
                <w:szCs w:val="14"/>
              </w:rPr>
            </w:pPr>
            <w:r w:rsidRPr="0083748A">
              <w:rPr>
                <w:rFonts w:eastAsia="Tahoma"/>
                <w:b/>
                <w:color w:val="000000"/>
                <w:szCs w:val="14"/>
              </w:rPr>
              <w:t>17</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E68FF1D" w14:textId="77777777" w:rsidR="0083748A" w:rsidRPr="0083748A" w:rsidRDefault="0083748A" w:rsidP="0083748A">
            <w:pPr>
              <w:jc w:val="right"/>
              <w:rPr>
                <w:szCs w:val="14"/>
              </w:rPr>
            </w:pPr>
            <w:r w:rsidRPr="0083748A">
              <w:rPr>
                <w:rFonts w:eastAsia="Tahoma"/>
                <w:b/>
                <w:color w:val="000000"/>
                <w:szCs w:val="14"/>
              </w:rPr>
              <w:t>20</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D0FDD3E" w14:textId="77777777" w:rsidR="0083748A" w:rsidRPr="0083748A" w:rsidRDefault="0083748A" w:rsidP="0083748A">
            <w:pPr>
              <w:jc w:val="right"/>
              <w:rPr>
                <w:szCs w:val="14"/>
              </w:rPr>
            </w:pPr>
            <w:r w:rsidRPr="0083748A">
              <w:rPr>
                <w:rFonts w:eastAsia="Tahoma"/>
                <w:b/>
                <w:color w:val="000000"/>
                <w:szCs w:val="14"/>
              </w:rPr>
              <w:t>19</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4A767F7" w14:textId="77777777" w:rsidR="0083748A" w:rsidRPr="0083748A" w:rsidRDefault="0083748A" w:rsidP="0083748A">
            <w:pPr>
              <w:jc w:val="right"/>
              <w:rPr>
                <w:szCs w:val="14"/>
              </w:rPr>
            </w:pPr>
            <w:r w:rsidRPr="0083748A">
              <w:rPr>
                <w:rFonts w:eastAsia="Tahoma"/>
                <w:b/>
                <w:color w:val="000000"/>
                <w:szCs w:val="14"/>
              </w:rPr>
              <w:t>21</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54C63C5" w14:textId="77777777" w:rsidR="0083748A" w:rsidRPr="0083748A" w:rsidRDefault="0083748A" w:rsidP="0083748A">
            <w:pPr>
              <w:jc w:val="right"/>
              <w:rPr>
                <w:szCs w:val="14"/>
              </w:rPr>
            </w:pPr>
            <w:r w:rsidRPr="0083748A">
              <w:rPr>
                <w:rFonts w:eastAsia="Tahoma"/>
                <w:b/>
                <w:color w:val="000000"/>
                <w:szCs w:val="14"/>
              </w:rPr>
              <w:t>19</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E9C4BC4" w14:textId="77777777" w:rsidR="0083748A" w:rsidRPr="0083748A" w:rsidRDefault="0083748A" w:rsidP="0083748A">
            <w:pPr>
              <w:jc w:val="right"/>
              <w:rPr>
                <w:szCs w:val="14"/>
              </w:rPr>
            </w:pPr>
            <w:r w:rsidRPr="0083748A">
              <w:rPr>
                <w:rFonts w:eastAsia="Tahoma"/>
                <w:b/>
                <w:color w:val="000000"/>
                <w:szCs w:val="14"/>
              </w:rPr>
              <w:t>20</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D1377D1" w14:textId="77777777" w:rsidR="0083748A" w:rsidRPr="0083748A" w:rsidRDefault="0083748A" w:rsidP="0083748A">
            <w:pPr>
              <w:jc w:val="right"/>
              <w:rPr>
                <w:szCs w:val="14"/>
              </w:rPr>
            </w:pPr>
            <w:r w:rsidRPr="0083748A">
              <w:rPr>
                <w:rFonts w:eastAsia="Tahoma"/>
                <w:b/>
                <w:color w:val="000000"/>
                <w:szCs w:val="14"/>
              </w:rPr>
              <w:t>18</w:t>
            </w:r>
          </w:p>
        </w:tc>
      </w:tr>
    </w:tbl>
    <w:p w14:paraId="461FAED7" w14:textId="77777777" w:rsidR="00494716" w:rsidRDefault="00494716" w:rsidP="007D73D4">
      <w:pPr>
        <w:pStyle w:val="Telobesedila"/>
      </w:pPr>
    </w:p>
    <w:p w14:paraId="48833B35" w14:textId="77777777" w:rsidR="00494716" w:rsidRDefault="00494716" w:rsidP="00494716">
      <w:pPr>
        <w:rPr>
          <w:rFonts w:eastAsia="Tahoma" w:cs="Tahoma"/>
          <w:sz w:val="16"/>
          <w:szCs w:val="16"/>
        </w:rPr>
      </w:pPr>
      <w:r>
        <w:br w:type="page"/>
      </w:r>
    </w:p>
    <w:p w14:paraId="6D833692" w14:textId="3B13B1E9" w:rsidR="0083748A" w:rsidRDefault="007D73D4" w:rsidP="00F2740A">
      <w:pPr>
        <w:pStyle w:val="Telobesedila"/>
        <w:spacing w:after="120"/>
      </w:pPr>
      <w:r>
        <w:lastRenderedPageBreak/>
        <w:t xml:space="preserve">Mrtvi v prometnih nesrečah </w:t>
      </w:r>
      <w:r w:rsidR="0051656B">
        <w:t>(</w:t>
      </w:r>
      <w:r>
        <w:t>enota obravnave</w:t>
      </w:r>
      <w:r w:rsidR="0051656B">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6"/>
        <w:gridCol w:w="622"/>
        <w:gridCol w:w="622"/>
        <w:gridCol w:w="623"/>
        <w:gridCol w:w="623"/>
        <w:gridCol w:w="623"/>
        <w:gridCol w:w="623"/>
        <w:gridCol w:w="623"/>
        <w:gridCol w:w="623"/>
        <w:gridCol w:w="623"/>
        <w:gridCol w:w="623"/>
      </w:tblGrid>
      <w:tr w:rsidR="007D73D4" w:rsidRPr="007D73D4" w14:paraId="65E84468" w14:textId="77777777" w:rsidTr="006B1714">
        <w:trPr>
          <w:trHeight w:val="182"/>
        </w:trPr>
        <w:tc>
          <w:tcPr>
            <w:tcW w:w="282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DD16278" w14:textId="77777777" w:rsidR="007D73D4" w:rsidRPr="007D73D4" w:rsidRDefault="007D73D4" w:rsidP="00226F0D">
            <w:pPr>
              <w:rPr>
                <w:szCs w:val="14"/>
              </w:rPr>
            </w:pPr>
            <w:r w:rsidRPr="007D73D4">
              <w:rPr>
                <w:rFonts w:eastAsia="Tahoma"/>
                <w:b/>
                <w:color w:val="FFFFFF"/>
                <w:szCs w:val="14"/>
              </w:rPr>
              <w:t>Enota, ki je obravnavala prometno nesrečo</w:t>
            </w:r>
          </w:p>
        </w:tc>
        <w:tc>
          <w:tcPr>
            <w:tcW w:w="6228"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4BB70EE" w14:textId="77777777" w:rsidR="007D73D4" w:rsidRPr="007D73D4" w:rsidRDefault="007D73D4" w:rsidP="00226F0D">
            <w:pPr>
              <w:jc w:val="center"/>
              <w:rPr>
                <w:szCs w:val="14"/>
              </w:rPr>
            </w:pPr>
            <w:r w:rsidRPr="007D73D4">
              <w:rPr>
                <w:rFonts w:eastAsia="Tahoma"/>
                <w:b/>
                <w:color w:val="FFFFFF"/>
                <w:szCs w:val="14"/>
              </w:rPr>
              <w:t>Število mrtvih</w:t>
            </w:r>
          </w:p>
        </w:tc>
      </w:tr>
      <w:tr w:rsidR="007D73D4" w:rsidRPr="007D73D4" w14:paraId="2615A656" w14:textId="77777777" w:rsidTr="006B1714">
        <w:trPr>
          <w:trHeight w:val="182"/>
        </w:trPr>
        <w:tc>
          <w:tcPr>
            <w:tcW w:w="2826"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A9543D8" w14:textId="77777777" w:rsidR="007D73D4" w:rsidRPr="007D73D4" w:rsidRDefault="007D73D4" w:rsidP="00226F0D">
            <w:pPr>
              <w:rPr>
                <w:szCs w:val="14"/>
              </w:rPr>
            </w:pPr>
          </w:p>
        </w:tc>
        <w:tc>
          <w:tcPr>
            <w:tcW w:w="6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B5864D2" w14:textId="77777777" w:rsidR="007D73D4" w:rsidRPr="007D73D4" w:rsidRDefault="007D73D4" w:rsidP="00226F0D">
            <w:pPr>
              <w:jc w:val="center"/>
              <w:rPr>
                <w:szCs w:val="14"/>
              </w:rPr>
            </w:pPr>
            <w:r w:rsidRPr="007D73D4">
              <w:rPr>
                <w:rFonts w:eastAsia="Tahoma"/>
                <w:b/>
                <w:color w:val="FFFFFF"/>
                <w:szCs w:val="14"/>
              </w:rPr>
              <w:t>2015</w:t>
            </w:r>
          </w:p>
        </w:tc>
        <w:tc>
          <w:tcPr>
            <w:tcW w:w="622"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920C4B3" w14:textId="77777777" w:rsidR="007D73D4" w:rsidRPr="007D73D4" w:rsidRDefault="007D73D4" w:rsidP="00226F0D">
            <w:pPr>
              <w:jc w:val="center"/>
              <w:rPr>
                <w:szCs w:val="14"/>
              </w:rPr>
            </w:pPr>
            <w:r w:rsidRPr="007D73D4">
              <w:rPr>
                <w:rFonts w:eastAsia="Tahoma"/>
                <w:b/>
                <w:color w:val="FFFFFF"/>
                <w:szCs w:val="14"/>
              </w:rPr>
              <w:t>2016</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926DCF9" w14:textId="77777777" w:rsidR="007D73D4" w:rsidRPr="007D73D4" w:rsidRDefault="007D73D4" w:rsidP="00226F0D">
            <w:pPr>
              <w:jc w:val="center"/>
              <w:rPr>
                <w:szCs w:val="14"/>
              </w:rPr>
            </w:pPr>
            <w:r w:rsidRPr="007D73D4">
              <w:rPr>
                <w:rFonts w:eastAsia="Tahoma"/>
                <w:b/>
                <w:color w:val="FFFFFF"/>
                <w:szCs w:val="14"/>
              </w:rPr>
              <w:t>2017</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2F7FD0C" w14:textId="77777777" w:rsidR="007D73D4" w:rsidRPr="007D73D4" w:rsidRDefault="007D73D4" w:rsidP="00226F0D">
            <w:pPr>
              <w:jc w:val="center"/>
              <w:rPr>
                <w:szCs w:val="14"/>
              </w:rPr>
            </w:pPr>
            <w:r w:rsidRPr="007D73D4">
              <w:rPr>
                <w:rFonts w:eastAsia="Tahoma"/>
                <w:b/>
                <w:color w:val="FFFFFF"/>
                <w:szCs w:val="14"/>
              </w:rPr>
              <w:t>2018</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EB37EDE" w14:textId="77777777" w:rsidR="007D73D4" w:rsidRPr="007D73D4" w:rsidRDefault="007D73D4" w:rsidP="00226F0D">
            <w:pPr>
              <w:jc w:val="center"/>
              <w:rPr>
                <w:szCs w:val="14"/>
              </w:rPr>
            </w:pPr>
            <w:r w:rsidRPr="007D73D4">
              <w:rPr>
                <w:rFonts w:eastAsia="Tahoma"/>
                <w:b/>
                <w:color w:val="FFFFFF"/>
                <w:szCs w:val="14"/>
              </w:rPr>
              <w:t>2019</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716C564" w14:textId="77777777" w:rsidR="007D73D4" w:rsidRPr="007D73D4" w:rsidRDefault="007D73D4" w:rsidP="00226F0D">
            <w:pPr>
              <w:jc w:val="center"/>
              <w:rPr>
                <w:szCs w:val="14"/>
              </w:rPr>
            </w:pPr>
            <w:r w:rsidRPr="007D73D4">
              <w:rPr>
                <w:rFonts w:eastAsia="Tahoma"/>
                <w:b/>
                <w:color w:val="FFFFFF"/>
                <w:szCs w:val="14"/>
              </w:rPr>
              <w:t>2020</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F9F76C0" w14:textId="77777777" w:rsidR="007D73D4" w:rsidRPr="007D73D4" w:rsidRDefault="007D73D4" w:rsidP="00226F0D">
            <w:pPr>
              <w:jc w:val="center"/>
              <w:rPr>
                <w:szCs w:val="14"/>
              </w:rPr>
            </w:pPr>
            <w:r w:rsidRPr="007D73D4">
              <w:rPr>
                <w:rFonts w:eastAsia="Tahoma"/>
                <w:b/>
                <w:color w:val="FFFFFF"/>
                <w:szCs w:val="14"/>
              </w:rPr>
              <w:t>2021</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39B9364" w14:textId="77777777" w:rsidR="007D73D4" w:rsidRPr="007D73D4" w:rsidRDefault="007D73D4" w:rsidP="00226F0D">
            <w:pPr>
              <w:jc w:val="center"/>
              <w:rPr>
                <w:szCs w:val="14"/>
              </w:rPr>
            </w:pPr>
            <w:r w:rsidRPr="007D73D4">
              <w:rPr>
                <w:rFonts w:eastAsia="Tahoma"/>
                <w:b/>
                <w:color w:val="FFFFFF"/>
                <w:szCs w:val="14"/>
              </w:rPr>
              <w:t>2022</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272560C" w14:textId="77777777" w:rsidR="007D73D4" w:rsidRPr="007D73D4" w:rsidRDefault="007D73D4" w:rsidP="00226F0D">
            <w:pPr>
              <w:jc w:val="center"/>
              <w:rPr>
                <w:szCs w:val="14"/>
              </w:rPr>
            </w:pPr>
            <w:r w:rsidRPr="007D73D4">
              <w:rPr>
                <w:rFonts w:eastAsia="Tahoma"/>
                <w:b/>
                <w:color w:val="FFFFFF"/>
                <w:szCs w:val="14"/>
              </w:rPr>
              <w:t>2023</w:t>
            </w:r>
          </w:p>
        </w:tc>
        <w:tc>
          <w:tcPr>
            <w:tcW w:w="623"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75BC15B" w14:textId="77777777" w:rsidR="007D73D4" w:rsidRPr="007D73D4" w:rsidRDefault="007D73D4" w:rsidP="00226F0D">
            <w:pPr>
              <w:jc w:val="center"/>
              <w:rPr>
                <w:szCs w:val="14"/>
              </w:rPr>
            </w:pPr>
            <w:r w:rsidRPr="007D73D4">
              <w:rPr>
                <w:rFonts w:eastAsia="Tahoma"/>
                <w:b/>
                <w:color w:val="FFFFFF"/>
                <w:szCs w:val="14"/>
              </w:rPr>
              <w:t>2024</w:t>
            </w:r>
          </w:p>
        </w:tc>
      </w:tr>
      <w:tr w:rsidR="007D73D4" w:rsidRPr="007D73D4" w14:paraId="1E4D9CF0" w14:textId="77777777" w:rsidTr="006B1714">
        <w:trPr>
          <w:trHeight w:val="182"/>
        </w:trPr>
        <w:tc>
          <w:tcPr>
            <w:tcW w:w="2826"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79B08C3" w14:textId="77777777" w:rsidR="007D73D4" w:rsidRPr="007D73D4" w:rsidRDefault="007D73D4" w:rsidP="00226F0D">
            <w:pPr>
              <w:rPr>
                <w:szCs w:val="14"/>
              </w:rPr>
            </w:pPr>
            <w:r w:rsidRPr="007D73D4">
              <w:rPr>
                <w:rFonts w:eastAsia="Tahoma"/>
                <w:color w:val="000000"/>
                <w:szCs w:val="14"/>
              </w:rPr>
              <w:t>PP Cerknica</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1ABDA50" w14:textId="77777777" w:rsidR="007D73D4" w:rsidRPr="007D73D4" w:rsidRDefault="007D73D4" w:rsidP="007D73D4">
            <w:pPr>
              <w:jc w:val="right"/>
              <w:rPr>
                <w:szCs w:val="14"/>
              </w:rPr>
            </w:pPr>
            <w:r>
              <w:rPr>
                <w:szCs w:val="14"/>
              </w:rPr>
              <w:t>-</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8E2EEC1"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4EE24B9"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F03D067"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05F01B9"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7D1C4E3"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57B1887"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E68AFA8"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127BE37"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CB8F2F6" w14:textId="77777777" w:rsidR="007D73D4" w:rsidRPr="007D73D4" w:rsidRDefault="007D73D4" w:rsidP="007D73D4">
            <w:pPr>
              <w:jc w:val="right"/>
              <w:rPr>
                <w:szCs w:val="14"/>
              </w:rPr>
            </w:pPr>
            <w:r>
              <w:rPr>
                <w:szCs w:val="14"/>
              </w:rPr>
              <w:t>-</w:t>
            </w:r>
          </w:p>
        </w:tc>
      </w:tr>
      <w:tr w:rsidR="007D73D4" w:rsidRPr="007D73D4" w14:paraId="22D55C5B" w14:textId="77777777" w:rsidTr="006B1714">
        <w:trPr>
          <w:trHeight w:val="182"/>
        </w:trPr>
        <w:tc>
          <w:tcPr>
            <w:tcW w:w="2826"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28A674D" w14:textId="77777777" w:rsidR="007D73D4" w:rsidRPr="007D73D4" w:rsidRDefault="007D73D4" w:rsidP="00226F0D">
            <w:pPr>
              <w:rPr>
                <w:szCs w:val="14"/>
              </w:rPr>
            </w:pPr>
            <w:r w:rsidRPr="007D73D4">
              <w:rPr>
                <w:rFonts w:eastAsia="Tahoma"/>
                <w:color w:val="000000"/>
                <w:szCs w:val="14"/>
              </w:rPr>
              <w:t>PP Kamnik</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2A9ACB8" w14:textId="77777777" w:rsidR="007D73D4" w:rsidRPr="007D73D4" w:rsidRDefault="007D73D4" w:rsidP="007D73D4">
            <w:pPr>
              <w:jc w:val="right"/>
              <w:rPr>
                <w:szCs w:val="14"/>
              </w:rPr>
            </w:pPr>
            <w:r>
              <w:rPr>
                <w:szCs w:val="14"/>
              </w:rPr>
              <w:t>-</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253EE14"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8E149EF"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5DE3967"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94D0D9E"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C104123"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69FB449"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7D3FC75"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A88E739"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11B63ED" w14:textId="77777777" w:rsidR="007D73D4" w:rsidRPr="007D73D4" w:rsidRDefault="007D73D4" w:rsidP="007D73D4">
            <w:pPr>
              <w:jc w:val="right"/>
              <w:rPr>
                <w:szCs w:val="14"/>
              </w:rPr>
            </w:pPr>
            <w:r>
              <w:rPr>
                <w:szCs w:val="14"/>
              </w:rPr>
              <w:t>-</w:t>
            </w:r>
          </w:p>
        </w:tc>
      </w:tr>
      <w:tr w:rsidR="007D73D4" w:rsidRPr="007D73D4" w14:paraId="0A8EEA91" w14:textId="77777777" w:rsidTr="006B1714">
        <w:trPr>
          <w:trHeight w:val="182"/>
        </w:trPr>
        <w:tc>
          <w:tcPr>
            <w:tcW w:w="2826"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E44E00E" w14:textId="77777777" w:rsidR="007D73D4" w:rsidRPr="007D73D4" w:rsidRDefault="007D73D4" w:rsidP="00226F0D">
            <w:pPr>
              <w:rPr>
                <w:szCs w:val="14"/>
              </w:rPr>
            </w:pPr>
            <w:r w:rsidRPr="007D73D4">
              <w:rPr>
                <w:rFonts w:eastAsia="Tahoma"/>
                <w:color w:val="000000"/>
                <w:szCs w:val="14"/>
              </w:rPr>
              <w:t>PP Kočevje</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354607C" w14:textId="77777777" w:rsidR="007D73D4" w:rsidRPr="007D73D4" w:rsidRDefault="007D73D4" w:rsidP="007D73D4">
            <w:pPr>
              <w:jc w:val="right"/>
              <w:rPr>
                <w:szCs w:val="14"/>
              </w:rPr>
            </w:pPr>
            <w:r>
              <w:rPr>
                <w:szCs w:val="14"/>
              </w:rPr>
              <w:t>-</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706685D"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BDE802B"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1E7B6ED"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161A2F9"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9B6147A"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93C8D58"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3076115"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D241C9F"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D6AF03A" w14:textId="77777777" w:rsidR="007D73D4" w:rsidRPr="007D73D4" w:rsidRDefault="007D73D4" w:rsidP="007D73D4">
            <w:pPr>
              <w:jc w:val="right"/>
              <w:rPr>
                <w:szCs w:val="14"/>
              </w:rPr>
            </w:pPr>
            <w:r>
              <w:rPr>
                <w:szCs w:val="14"/>
              </w:rPr>
              <w:t>-</w:t>
            </w:r>
          </w:p>
        </w:tc>
      </w:tr>
      <w:tr w:rsidR="007D73D4" w:rsidRPr="007D73D4" w14:paraId="01C87079" w14:textId="77777777" w:rsidTr="006B1714">
        <w:trPr>
          <w:trHeight w:val="182"/>
        </w:trPr>
        <w:tc>
          <w:tcPr>
            <w:tcW w:w="2826"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7C97C24" w14:textId="77777777" w:rsidR="007D73D4" w:rsidRPr="007D73D4" w:rsidRDefault="007D73D4" w:rsidP="00226F0D">
            <w:pPr>
              <w:rPr>
                <w:szCs w:val="14"/>
              </w:rPr>
            </w:pPr>
            <w:r w:rsidRPr="007D73D4">
              <w:rPr>
                <w:rFonts w:eastAsia="Tahoma"/>
                <w:color w:val="000000"/>
                <w:szCs w:val="14"/>
              </w:rPr>
              <w:t>PP Litija</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7AC4525" w14:textId="77777777" w:rsidR="007D73D4" w:rsidRPr="007D73D4" w:rsidRDefault="007D73D4" w:rsidP="007D73D4">
            <w:pPr>
              <w:jc w:val="right"/>
              <w:rPr>
                <w:szCs w:val="14"/>
              </w:rPr>
            </w:pPr>
            <w:r>
              <w:rPr>
                <w:szCs w:val="14"/>
              </w:rPr>
              <w:t>-</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6E59501"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09204E1"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CD20A73"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0E7A807"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22614F9"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9FF54D3"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2365D742"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4FFB6B8"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1115A78" w14:textId="77777777" w:rsidR="007D73D4" w:rsidRPr="007D73D4" w:rsidRDefault="007D73D4" w:rsidP="007D73D4">
            <w:pPr>
              <w:jc w:val="right"/>
              <w:rPr>
                <w:szCs w:val="14"/>
              </w:rPr>
            </w:pPr>
            <w:r>
              <w:rPr>
                <w:szCs w:val="14"/>
              </w:rPr>
              <w:t>-</w:t>
            </w:r>
          </w:p>
        </w:tc>
      </w:tr>
      <w:tr w:rsidR="007D73D4" w:rsidRPr="007D73D4" w14:paraId="4CBB7E35" w14:textId="77777777" w:rsidTr="006B1714">
        <w:trPr>
          <w:trHeight w:val="182"/>
        </w:trPr>
        <w:tc>
          <w:tcPr>
            <w:tcW w:w="2826"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18F76A3" w14:textId="77777777" w:rsidR="007D73D4" w:rsidRPr="007D73D4" w:rsidRDefault="007D73D4" w:rsidP="00226F0D">
            <w:pPr>
              <w:rPr>
                <w:szCs w:val="14"/>
              </w:rPr>
            </w:pPr>
            <w:r w:rsidRPr="007D73D4">
              <w:rPr>
                <w:rFonts w:eastAsia="Tahoma"/>
                <w:color w:val="000000"/>
                <w:szCs w:val="14"/>
              </w:rPr>
              <w:t>PP Ljubljana Center</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7C70E8A" w14:textId="77777777" w:rsidR="007D73D4" w:rsidRPr="007D73D4" w:rsidRDefault="007D73D4" w:rsidP="007D73D4">
            <w:pPr>
              <w:jc w:val="right"/>
              <w:rPr>
                <w:szCs w:val="14"/>
              </w:rPr>
            </w:pPr>
            <w:r>
              <w:rPr>
                <w:szCs w:val="14"/>
              </w:rPr>
              <w:t>-</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2A85A99E"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4C8ED96"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B4F6F82"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17583CE"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44E2472"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4D8DC25"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E82354B"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4436922"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9250847" w14:textId="77777777" w:rsidR="007D73D4" w:rsidRPr="007D73D4" w:rsidRDefault="007D73D4" w:rsidP="007D73D4">
            <w:pPr>
              <w:jc w:val="right"/>
              <w:rPr>
                <w:szCs w:val="14"/>
              </w:rPr>
            </w:pPr>
            <w:r>
              <w:rPr>
                <w:szCs w:val="14"/>
              </w:rPr>
              <w:t>-</w:t>
            </w:r>
          </w:p>
        </w:tc>
      </w:tr>
      <w:tr w:rsidR="007D73D4" w:rsidRPr="007D73D4" w14:paraId="3B94C6D1" w14:textId="77777777" w:rsidTr="006B1714">
        <w:trPr>
          <w:trHeight w:val="182"/>
        </w:trPr>
        <w:tc>
          <w:tcPr>
            <w:tcW w:w="2826"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FE59F1B" w14:textId="77777777" w:rsidR="007D73D4" w:rsidRPr="007D73D4" w:rsidRDefault="007D73D4" w:rsidP="00226F0D">
            <w:pPr>
              <w:rPr>
                <w:szCs w:val="14"/>
              </w:rPr>
            </w:pPr>
            <w:r w:rsidRPr="007D73D4">
              <w:rPr>
                <w:rFonts w:eastAsia="Tahoma"/>
                <w:color w:val="000000"/>
                <w:szCs w:val="14"/>
              </w:rPr>
              <w:t>PP Medvode</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37159F35" w14:textId="77777777" w:rsidR="007D73D4" w:rsidRPr="007D73D4" w:rsidRDefault="007D73D4" w:rsidP="007D73D4">
            <w:pPr>
              <w:jc w:val="right"/>
              <w:rPr>
                <w:szCs w:val="14"/>
              </w:rPr>
            </w:pPr>
            <w:r w:rsidRPr="007D73D4">
              <w:rPr>
                <w:rFonts w:eastAsia="Tahoma"/>
                <w:color w:val="000000"/>
                <w:szCs w:val="14"/>
              </w:rPr>
              <w:t>1</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3898A45"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E8A66FC"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E9DBD4A"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473C7BB"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68C2108C"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801ACDD"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3518A9A"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1A3F1A94"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1EB5126" w14:textId="77777777" w:rsidR="007D73D4" w:rsidRPr="007D73D4" w:rsidRDefault="007D73D4" w:rsidP="007D73D4">
            <w:pPr>
              <w:jc w:val="right"/>
              <w:rPr>
                <w:szCs w:val="14"/>
              </w:rPr>
            </w:pPr>
            <w:r>
              <w:rPr>
                <w:szCs w:val="14"/>
              </w:rPr>
              <w:t>-</w:t>
            </w:r>
          </w:p>
        </w:tc>
      </w:tr>
      <w:tr w:rsidR="007D73D4" w:rsidRPr="007D73D4" w14:paraId="2B46EA1B" w14:textId="77777777" w:rsidTr="006B1714">
        <w:trPr>
          <w:trHeight w:val="182"/>
        </w:trPr>
        <w:tc>
          <w:tcPr>
            <w:tcW w:w="2826"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59C199E" w14:textId="77777777" w:rsidR="007D73D4" w:rsidRPr="007D73D4" w:rsidRDefault="007D73D4" w:rsidP="00226F0D">
            <w:pPr>
              <w:rPr>
                <w:szCs w:val="14"/>
              </w:rPr>
            </w:pPr>
            <w:r w:rsidRPr="007D73D4">
              <w:rPr>
                <w:rFonts w:eastAsia="Tahoma"/>
                <w:color w:val="000000"/>
                <w:szCs w:val="14"/>
              </w:rPr>
              <w:t>PP Zagorje ob Savi</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08F9D23" w14:textId="77777777" w:rsidR="007D73D4" w:rsidRPr="007D73D4" w:rsidRDefault="007D73D4" w:rsidP="007D73D4">
            <w:pPr>
              <w:jc w:val="right"/>
              <w:rPr>
                <w:szCs w:val="14"/>
              </w:rPr>
            </w:pPr>
            <w:r>
              <w:rPr>
                <w:szCs w:val="14"/>
              </w:rPr>
              <w:t>-</w:t>
            </w:r>
          </w:p>
        </w:tc>
        <w:tc>
          <w:tcPr>
            <w:tcW w:w="622"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008C2049"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ABF3875"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4E5B33A" w14:textId="77777777" w:rsidR="007D73D4" w:rsidRPr="007D73D4" w:rsidRDefault="007D73D4" w:rsidP="007D73D4">
            <w:pPr>
              <w:jc w:val="right"/>
              <w:rPr>
                <w:szCs w:val="14"/>
              </w:rPr>
            </w:pPr>
            <w:r w:rsidRPr="007D73D4">
              <w:rPr>
                <w:rFonts w:eastAsia="Tahoma"/>
                <w:color w:val="000000"/>
                <w:szCs w:val="14"/>
              </w:rPr>
              <w:t>1</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B198B6D"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4E06C481"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74AD5A4F"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396E738C"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5D539C99" w14:textId="77777777" w:rsidR="007D73D4" w:rsidRPr="007D73D4" w:rsidRDefault="007D73D4" w:rsidP="007D73D4">
            <w:pPr>
              <w:jc w:val="right"/>
              <w:rPr>
                <w:szCs w:val="14"/>
              </w:rPr>
            </w:pPr>
            <w:r>
              <w:rPr>
                <w:szCs w:val="14"/>
              </w:rPr>
              <w:t>-</w:t>
            </w:r>
          </w:p>
        </w:tc>
        <w:tc>
          <w:tcPr>
            <w:tcW w:w="623"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6BAB7225" w14:textId="77777777" w:rsidR="007D73D4" w:rsidRPr="007D73D4" w:rsidRDefault="007D73D4" w:rsidP="007D73D4">
            <w:pPr>
              <w:jc w:val="right"/>
              <w:rPr>
                <w:szCs w:val="14"/>
              </w:rPr>
            </w:pPr>
            <w:r>
              <w:rPr>
                <w:szCs w:val="14"/>
              </w:rPr>
              <w:t>-</w:t>
            </w:r>
          </w:p>
        </w:tc>
      </w:tr>
      <w:tr w:rsidR="007D73D4" w:rsidRPr="007D73D4" w14:paraId="620EE485" w14:textId="77777777" w:rsidTr="006B1714">
        <w:trPr>
          <w:trHeight w:val="182"/>
        </w:trPr>
        <w:tc>
          <w:tcPr>
            <w:tcW w:w="2826"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A8FE09A" w14:textId="77777777" w:rsidR="007D73D4" w:rsidRPr="007D73D4" w:rsidRDefault="007D73D4" w:rsidP="00226F0D">
            <w:pPr>
              <w:rPr>
                <w:szCs w:val="14"/>
              </w:rPr>
            </w:pPr>
            <w:r w:rsidRPr="007D73D4">
              <w:rPr>
                <w:rFonts w:eastAsia="Tahoma"/>
                <w:color w:val="000000"/>
                <w:szCs w:val="14"/>
              </w:rPr>
              <w:t>PPP Ljubljana</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CA86922" w14:textId="77777777" w:rsidR="007D73D4" w:rsidRPr="007D73D4" w:rsidRDefault="007D73D4" w:rsidP="007D73D4">
            <w:pPr>
              <w:jc w:val="right"/>
              <w:rPr>
                <w:szCs w:val="14"/>
              </w:rPr>
            </w:pPr>
            <w:r w:rsidRPr="007D73D4">
              <w:rPr>
                <w:rFonts w:eastAsia="Tahoma"/>
                <w:color w:val="000000"/>
                <w:szCs w:val="14"/>
              </w:rPr>
              <w:t>30</w:t>
            </w:r>
          </w:p>
        </w:tc>
        <w:tc>
          <w:tcPr>
            <w:tcW w:w="622"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43D61A7D" w14:textId="77777777" w:rsidR="007D73D4" w:rsidRPr="007D73D4" w:rsidRDefault="007D73D4" w:rsidP="007D73D4">
            <w:pPr>
              <w:jc w:val="right"/>
              <w:rPr>
                <w:szCs w:val="14"/>
              </w:rPr>
            </w:pPr>
            <w:r w:rsidRPr="007D73D4">
              <w:rPr>
                <w:rFonts w:eastAsia="Tahoma"/>
                <w:color w:val="000000"/>
                <w:szCs w:val="14"/>
              </w:rPr>
              <w:t>27</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7C2FEC9" w14:textId="77777777" w:rsidR="007D73D4" w:rsidRPr="007D73D4" w:rsidRDefault="007D73D4" w:rsidP="007D73D4">
            <w:pPr>
              <w:jc w:val="right"/>
              <w:rPr>
                <w:szCs w:val="14"/>
              </w:rPr>
            </w:pPr>
            <w:r w:rsidRPr="007D73D4">
              <w:rPr>
                <w:rFonts w:eastAsia="Tahoma"/>
                <w:color w:val="000000"/>
                <w:szCs w:val="14"/>
              </w:rPr>
              <w:t>20</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EB52289" w14:textId="77777777" w:rsidR="007D73D4" w:rsidRPr="007D73D4" w:rsidRDefault="007D73D4" w:rsidP="007D73D4">
            <w:pPr>
              <w:jc w:val="right"/>
              <w:rPr>
                <w:szCs w:val="14"/>
              </w:rPr>
            </w:pPr>
            <w:r w:rsidRPr="007D73D4">
              <w:rPr>
                <w:rFonts w:eastAsia="Tahoma"/>
                <w:color w:val="000000"/>
                <w:szCs w:val="14"/>
              </w:rPr>
              <w:t>15</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65FAC07A" w14:textId="77777777" w:rsidR="007D73D4" w:rsidRPr="007D73D4" w:rsidRDefault="007D73D4" w:rsidP="007D73D4">
            <w:pPr>
              <w:jc w:val="right"/>
              <w:rPr>
                <w:szCs w:val="14"/>
              </w:rPr>
            </w:pPr>
            <w:r w:rsidRPr="007D73D4">
              <w:rPr>
                <w:rFonts w:eastAsia="Tahoma"/>
                <w:color w:val="000000"/>
                <w:szCs w:val="14"/>
              </w:rPr>
              <w:t>19</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FB6F8F0" w14:textId="77777777" w:rsidR="007D73D4" w:rsidRPr="007D73D4" w:rsidRDefault="007D73D4" w:rsidP="007D73D4">
            <w:pPr>
              <w:jc w:val="right"/>
              <w:rPr>
                <w:szCs w:val="14"/>
              </w:rPr>
            </w:pPr>
            <w:r w:rsidRPr="007D73D4">
              <w:rPr>
                <w:rFonts w:eastAsia="Tahoma"/>
                <w:color w:val="000000"/>
                <w:szCs w:val="14"/>
              </w:rPr>
              <w:t>19</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0978E941" w14:textId="77777777" w:rsidR="007D73D4" w:rsidRPr="007D73D4" w:rsidRDefault="007D73D4" w:rsidP="007D73D4">
            <w:pPr>
              <w:jc w:val="right"/>
              <w:rPr>
                <w:szCs w:val="14"/>
              </w:rPr>
            </w:pPr>
            <w:r w:rsidRPr="007D73D4">
              <w:rPr>
                <w:rFonts w:eastAsia="Tahoma"/>
                <w:color w:val="000000"/>
                <w:szCs w:val="14"/>
              </w:rPr>
              <w:t>18</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7E9922D3" w14:textId="77777777" w:rsidR="007D73D4" w:rsidRPr="007D73D4" w:rsidRDefault="007D73D4" w:rsidP="007D73D4">
            <w:pPr>
              <w:jc w:val="right"/>
              <w:rPr>
                <w:szCs w:val="14"/>
              </w:rPr>
            </w:pPr>
            <w:r w:rsidRPr="007D73D4">
              <w:rPr>
                <w:rFonts w:eastAsia="Tahoma"/>
                <w:color w:val="000000"/>
                <w:szCs w:val="14"/>
              </w:rPr>
              <w:t>13</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53D9EC0B" w14:textId="77777777" w:rsidR="007D73D4" w:rsidRPr="007D73D4" w:rsidRDefault="007D73D4" w:rsidP="007D73D4">
            <w:pPr>
              <w:jc w:val="right"/>
              <w:rPr>
                <w:szCs w:val="14"/>
              </w:rPr>
            </w:pPr>
            <w:r w:rsidRPr="007D73D4">
              <w:rPr>
                <w:rFonts w:eastAsia="Tahoma"/>
                <w:color w:val="000000"/>
                <w:szCs w:val="14"/>
              </w:rPr>
              <w:t>20</w:t>
            </w:r>
          </w:p>
        </w:tc>
        <w:tc>
          <w:tcPr>
            <w:tcW w:w="623" w:type="dxa"/>
            <w:tcBorders>
              <w:top w:val="nil"/>
              <w:left w:val="single" w:sz="7" w:space="0" w:color="000000"/>
              <w:bottom w:val="nil"/>
              <w:right w:val="single" w:sz="7" w:space="0" w:color="000000"/>
            </w:tcBorders>
            <w:shd w:val="clear" w:color="auto" w:fill="BFBFBF" w:themeFill="background1" w:themeFillShade="BF"/>
            <w:tcMar>
              <w:top w:w="39" w:type="dxa"/>
              <w:left w:w="39" w:type="dxa"/>
              <w:bottom w:w="39" w:type="dxa"/>
              <w:right w:w="39" w:type="dxa"/>
            </w:tcMar>
            <w:vAlign w:val="center"/>
          </w:tcPr>
          <w:p w14:paraId="6A413158" w14:textId="77777777" w:rsidR="007D73D4" w:rsidRPr="007D73D4" w:rsidRDefault="007D73D4" w:rsidP="007D73D4">
            <w:pPr>
              <w:jc w:val="right"/>
              <w:rPr>
                <w:szCs w:val="14"/>
              </w:rPr>
            </w:pPr>
            <w:r w:rsidRPr="007D73D4">
              <w:rPr>
                <w:rFonts w:eastAsia="Tahoma"/>
                <w:color w:val="000000"/>
                <w:szCs w:val="14"/>
              </w:rPr>
              <w:t>18</w:t>
            </w:r>
          </w:p>
        </w:tc>
      </w:tr>
      <w:tr w:rsidR="007D73D4" w:rsidRPr="007D73D4" w14:paraId="5DC5625E" w14:textId="77777777" w:rsidTr="006B1714">
        <w:trPr>
          <w:trHeight w:val="182"/>
        </w:trPr>
        <w:tc>
          <w:tcPr>
            <w:tcW w:w="28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619D34" w14:textId="77777777" w:rsidR="007D73D4" w:rsidRPr="007D73D4" w:rsidRDefault="007D73D4" w:rsidP="00226F0D">
            <w:pPr>
              <w:rPr>
                <w:szCs w:val="14"/>
              </w:rPr>
            </w:pPr>
            <w:r w:rsidRPr="007D73D4">
              <w:rPr>
                <w:rFonts w:eastAsia="Tahoma"/>
                <w:b/>
                <w:color w:val="000000"/>
                <w:szCs w:val="14"/>
              </w:rPr>
              <w:t>Skupaj</w:t>
            </w:r>
          </w:p>
        </w:tc>
        <w:tc>
          <w:tcPr>
            <w:tcW w:w="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BD8BA64" w14:textId="77777777" w:rsidR="007D73D4" w:rsidRPr="007D73D4" w:rsidRDefault="007D73D4" w:rsidP="00226F0D">
            <w:pPr>
              <w:jc w:val="right"/>
              <w:rPr>
                <w:szCs w:val="14"/>
              </w:rPr>
            </w:pPr>
            <w:r w:rsidRPr="007D73D4">
              <w:rPr>
                <w:rFonts w:eastAsia="Tahoma"/>
                <w:b/>
                <w:color w:val="000000"/>
                <w:szCs w:val="14"/>
              </w:rPr>
              <w:t>31</w:t>
            </w:r>
          </w:p>
        </w:tc>
        <w:tc>
          <w:tcPr>
            <w:tcW w:w="6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737ABF" w14:textId="77777777" w:rsidR="007D73D4" w:rsidRPr="007D73D4" w:rsidRDefault="007D73D4" w:rsidP="00226F0D">
            <w:pPr>
              <w:jc w:val="right"/>
              <w:rPr>
                <w:szCs w:val="14"/>
              </w:rPr>
            </w:pPr>
            <w:r w:rsidRPr="007D73D4">
              <w:rPr>
                <w:rFonts w:eastAsia="Tahoma"/>
                <w:b/>
                <w:color w:val="000000"/>
                <w:szCs w:val="14"/>
              </w:rPr>
              <w:t>29</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38EB4C" w14:textId="77777777" w:rsidR="007D73D4" w:rsidRPr="007D73D4" w:rsidRDefault="007D73D4" w:rsidP="00226F0D">
            <w:pPr>
              <w:jc w:val="right"/>
              <w:rPr>
                <w:szCs w:val="14"/>
              </w:rPr>
            </w:pPr>
            <w:r w:rsidRPr="007D73D4">
              <w:rPr>
                <w:rFonts w:eastAsia="Tahoma"/>
                <w:b/>
                <w:color w:val="000000"/>
                <w:szCs w:val="14"/>
              </w:rPr>
              <w:t>22</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A78A77" w14:textId="77777777" w:rsidR="007D73D4" w:rsidRPr="007D73D4" w:rsidRDefault="007D73D4" w:rsidP="00226F0D">
            <w:pPr>
              <w:jc w:val="right"/>
              <w:rPr>
                <w:szCs w:val="14"/>
              </w:rPr>
            </w:pPr>
            <w:r w:rsidRPr="007D73D4">
              <w:rPr>
                <w:rFonts w:eastAsia="Tahoma"/>
                <w:b/>
                <w:color w:val="000000"/>
                <w:szCs w:val="14"/>
              </w:rPr>
              <w:t>17</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77D87D" w14:textId="77777777" w:rsidR="007D73D4" w:rsidRPr="007D73D4" w:rsidRDefault="007D73D4" w:rsidP="00226F0D">
            <w:pPr>
              <w:jc w:val="right"/>
              <w:rPr>
                <w:szCs w:val="14"/>
              </w:rPr>
            </w:pPr>
            <w:r w:rsidRPr="007D73D4">
              <w:rPr>
                <w:rFonts w:eastAsia="Tahoma"/>
                <w:b/>
                <w:color w:val="000000"/>
                <w:szCs w:val="14"/>
              </w:rPr>
              <w:t>20</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B90469" w14:textId="77777777" w:rsidR="007D73D4" w:rsidRPr="007D73D4" w:rsidRDefault="007D73D4" w:rsidP="00226F0D">
            <w:pPr>
              <w:jc w:val="right"/>
              <w:rPr>
                <w:szCs w:val="14"/>
              </w:rPr>
            </w:pPr>
            <w:r w:rsidRPr="007D73D4">
              <w:rPr>
                <w:rFonts w:eastAsia="Tahoma"/>
                <w:b/>
                <w:color w:val="000000"/>
                <w:szCs w:val="14"/>
              </w:rPr>
              <w:t>19</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EAF12E" w14:textId="77777777" w:rsidR="007D73D4" w:rsidRPr="007D73D4" w:rsidRDefault="007D73D4" w:rsidP="00226F0D">
            <w:pPr>
              <w:jc w:val="right"/>
              <w:rPr>
                <w:szCs w:val="14"/>
              </w:rPr>
            </w:pPr>
            <w:r w:rsidRPr="007D73D4">
              <w:rPr>
                <w:rFonts w:eastAsia="Tahoma"/>
                <w:b/>
                <w:color w:val="000000"/>
                <w:szCs w:val="14"/>
              </w:rPr>
              <w:t>19</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336507" w14:textId="77777777" w:rsidR="007D73D4" w:rsidRPr="007D73D4" w:rsidRDefault="007D73D4" w:rsidP="00226F0D">
            <w:pPr>
              <w:jc w:val="right"/>
              <w:rPr>
                <w:szCs w:val="14"/>
              </w:rPr>
            </w:pPr>
            <w:r w:rsidRPr="007D73D4">
              <w:rPr>
                <w:rFonts w:eastAsia="Tahoma"/>
                <w:b/>
                <w:color w:val="000000"/>
                <w:szCs w:val="14"/>
              </w:rPr>
              <w:t>14</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B785EC" w14:textId="77777777" w:rsidR="007D73D4" w:rsidRPr="007D73D4" w:rsidRDefault="007D73D4" w:rsidP="00226F0D">
            <w:pPr>
              <w:jc w:val="right"/>
              <w:rPr>
                <w:szCs w:val="14"/>
              </w:rPr>
            </w:pPr>
            <w:r w:rsidRPr="007D73D4">
              <w:rPr>
                <w:rFonts w:eastAsia="Tahoma"/>
                <w:b/>
                <w:color w:val="000000"/>
                <w:szCs w:val="14"/>
              </w:rPr>
              <w:t>20</w:t>
            </w:r>
          </w:p>
        </w:tc>
        <w:tc>
          <w:tcPr>
            <w:tcW w:w="6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999A68" w14:textId="77777777" w:rsidR="007D73D4" w:rsidRPr="007D73D4" w:rsidRDefault="007D73D4" w:rsidP="00226F0D">
            <w:pPr>
              <w:jc w:val="right"/>
              <w:rPr>
                <w:szCs w:val="14"/>
              </w:rPr>
            </w:pPr>
            <w:r w:rsidRPr="007D73D4">
              <w:rPr>
                <w:rFonts w:eastAsia="Tahoma"/>
                <w:b/>
                <w:color w:val="000000"/>
                <w:szCs w:val="14"/>
              </w:rPr>
              <w:t>18</w:t>
            </w:r>
          </w:p>
        </w:tc>
      </w:tr>
    </w:tbl>
    <w:p w14:paraId="2DDBC50B" w14:textId="77777777" w:rsidR="00F2740A" w:rsidRDefault="00F2740A" w:rsidP="006B1714">
      <w:pPr>
        <w:pStyle w:val="Telobesedila"/>
      </w:pPr>
    </w:p>
    <w:p w14:paraId="785BA123" w14:textId="3CD40BF7" w:rsidR="007D73D4" w:rsidRDefault="006B1714" w:rsidP="00F2740A">
      <w:pPr>
        <w:pStyle w:val="Telobesedila"/>
        <w:spacing w:before="240" w:after="120"/>
      </w:pPr>
      <w:r>
        <w:t xml:space="preserve">Delež alkoholiziranih povzročiteljev prometnih nesreč </w:t>
      </w:r>
      <w:r w:rsidR="0051656B">
        <w:t>(</w:t>
      </w:r>
      <w:r>
        <w:t>enota storitve</w:t>
      </w:r>
      <w:r w:rsidR="0051656B">
        <w:t>)</w:t>
      </w:r>
    </w:p>
    <w:p w14:paraId="6E41B89E" w14:textId="77777777" w:rsidR="00226F0D" w:rsidRDefault="00226F0D" w:rsidP="006B1714">
      <w:pPr>
        <w:pStyle w:val="Telobesedila"/>
      </w:pPr>
      <w:r>
        <w:rPr>
          <w:noProof/>
        </w:rPr>
        <w:drawing>
          <wp:inline distT="0" distB="0" distL="0" distR="0" wp14:anchorId="524F86B2" wp14:editId="41E88201">
            <wp:extent cx="5760720" cy="2697480"/>
            <wp:effectExtent l="0" t="0" r="11430" b="7620"/>
            <wp:docPr id="2" name="Chart 2" descr="graf Delež alkoholiziranih povzročiteljev prometnih nesreč v letih od 2015 do 2024, glede na enoto storitve">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51DCA3D6" w14:textId="77777777" w:rsidR="00F2740A" w:rsidRDefault="00F2740A" w:rsidP="006B1714">
      <w:pPr>
        <w:pStyle w:val="Telobesedila"/>
      </w:pPr>
    </w:p>
    <w:p w14:paraId="6A547DCE" w14:textId="63230751" w:rsidR="006B1714" w:rsidRDefault="006B1714" w:rsidP="00F2740A">
      <w:pPr>
        <w:pStyle w:val="Telobesedila"/>
        <w:spacing w:before="240" w:after="120"/>
      </w:pPr>
      <w:r>
        <w:t xml:space="preserve">Povprečna stopnja alkoholiziranosti povzročiteljev prometnih nesreč </w:t>
      </w:r>
      <w:r w:rsidR="0051656B">
        <w:t>(</w:t>
      </w:r>
      <w:r>
        <w:t>enota storitve</w:t>
      </w:r>
      <w:r w:rsidR="0051656B">
        <w:t>)</w:t>
      </w:r>
    </w:p>
    <w:p w14:paraId="466B4424" w14:textId="77777777" w:rsidR="006250BE" w:rsidRDefault="006250BE" w:rsidP="006B1714">
      <w:pPr>
        <w:pStyle w:val="Telobesedila"/>
      </w:pPr>
      <w:r>
        <w:rPr>
          <w:noProof/>
        </w:rPr>
        <w:drawing>
          <wp:inline distT="0" distB="0" distL="0" distR="0" wp14:anchorId="2617520A" wp14:editId="21307CFF">
            <wp:extent cx="5760720" cy="2555240"/>
            <wp:effectExtent l="0" t="0" r="11430" b="16510"/>
            <wp:docPr id="3" name="Chart 3" descr="graf Povprečna stopnja alkoholiziranosti povzročiteljev prometnih nesreč v letih od 2015 do 2024, glede na enoto storitve">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1C220008" w14:textId="77777777" w:rsidR="00494716" w:rsidRDefault="00494716">
      <w:pPr>
        <w:spacing w:after="160" w:line="259" w:lineRule="auto"/>
        <w:rPr>
          <w:rFonts w:eastAsia="Tahoma" w:cs="Tahoma"/>
          <w:i/>
          <w:sz w:val="16"/>
          <w:szCs w:val="16"/>
        </w:rPr>
      </w:pPr>
      <w:r>
        <w:br w:type="page"/>
      </w:r>
    </w:p>
    <w:p w14:paraId="5F67FC69" w14:textId="71CD080B" w:rsidR="0088116E" w:rsidRDefault="006B1714" w:rsidP="00F2740A">
      <w:pPr>
        <w:pStyle w:val="Telobesedila"/>
        <w:spacing w:after="120"/>
      </w:pPr>
      <w:r>
        <w:lastRenderedPageBreak/>
        <w:t xml:space="preserve">Število mrtvih v prometnih nesrečah glede na vrsto ceste </w:t>
      </w:r>
      <w:r w:rsidR="0051656B">
        <w:t>(</w:t>
      </w:r>
      <w:r>
        <w:t>enota storitve</w:t>
      </w:r>
      <w:r w:rsidR="0051656B">
        <w:t>)</w:t>
      </w:r>
    </w:p>
    <w:p w14:paraId="334B2941" w14:textId="77777777" w:rsidR="006250BE" w:rsidRDefault="006250BE" w:rsidP="006B1714">
      <w:pPr>
        <w:pStyle w:val="Telobesedila"/>
      </w:pPr>
      <w:r>
        <w:rPr>
          <w:noProof/>
        </w:rPr>
        <w:drawing>
          <wp:inline distT="0" distB="0" distL="0" distR="0" wp14:anchorId="59E6DE5C" wp14:editId="39DB7D99">
            <wp:extent cx="5760720" cy="2910177"/>
            <wp:effectExtent l="0" t="0" r="11430" b="5080"/>
            <wp:docPr id="5" name="Chart 5" descr="graf Število mrtvih v prometnih nesrečah glede na vrsto ceste  v letih od 2015 do 2024, glede na enoto storitve">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621F149B" w14:textId="77777777" w:rsidR="00F2740A" w:rsidRDefault="00F2740A" w:rsidP="006B1714">
      <w:pPr>
        <w:pStyle w:val="Telobesedila"/>
      </w:pPr>
    </w:p>
    <w:p w14:paraId="657A65AC" w14:textId="0869E912" w:rsidR="006B1714" w:rsidRDefault="006B1714" w:rsidP="00F2740A">
      <w:pPr>
        <w:pStyle w:val="Telobesedila"/>
        <w:spacing w:before="240" w:after="120"/>
      </w:pPr>
      <w:r>
        <w:t xml:space="preserve">Število mrtvih v prometnih nesrečah glede na vzrok prometne nesreče </w:t>
      </w:r>
      <w:r w:rsidR="0051656B">
        <w:t>(</w:t>
      </w:r>
      <w:r>
        <w:t>enota storitve</w:t>
      </w:r>
      <w:r w:rsidR="0051656B">
        <w:t>)</w:t>
      </w:r>
    </w:p>
    <w:p w14:paraId="239B6721" w14:textId="77777777" w:rsidR="006250BE" w:rsidRDefault="006250BE" w:rsidP="006B1714">
      <w:pPr>
        <w:pStyle w:val="Telobesedila"/>
      </w:pPr>
      <w:r>
        <w:rPr>
          <w:noProof/>
        </w:rPr>
        <w:drawing>
          <wp:inline distT="0" distB="0" distL="0" distR="0" wp14:anchorId="11E123DC" wp14:editId="6ADFFADC">
            <wp:extent cx="5760720" cy="3124862"/>
            <wp:effectExtent l="0" t="0" r="11430" b="18415"/>
            <wp:docPr id="7" name="Chart 7" descr="graf Število mrtvih v prometnih nesrečah glede na vzrok prometne nesreče v letih od 2015 do 2024, glede na enoto storitve">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BD02931" w14:textId="77777777" w:rsidR="00494716" w:rsidRDefault="00494716">
      <w:pPr>
        <w:spacing w:after="160" w:line="259" w:lineRule="auto"/>
        <w:rPr>
          <w:rFonts w:eastAsia="Tahoma" w:cs="Tahoma"/>
          <w:i/>
          <w:sz w:val="16"/>
          <w:szCs w:val="16"/>
        </w:rPr>
      </w:pPr>
      <w:r>
        <w:br w:type="page"/>
      </w:r>
    </w:p>
    <w:p w14:paraId="1BC90C3A" w14:textId="7CBB104F" w:rsidR="006B1714" w:rsidRDefault="006B1714" w:rsidP="006D7EE5">
      <w:pPr>
        <w:pStyle w:val="Telobesedila"/>
        <w:spacing w:before="240" w:after="120"/>
      </w:pPr>
      <w:r>
        <w:lastRenderedPageBreak/>
        <w:t xml:space="preserve">Vrsta udeležencev, umrlih v prometnih nesrečah </w:t>
      </w:r>
      <w:r w:rsidR="0051656B">
        <w:t>(</w:t>
      </w:r>
      <w:r>
        <w:t>enota storitve</w:t>
      </w:r>
      <w:r w:rsidR="0051656B">
        <w:t>)</w:t>
      </w:r>
    </w:p>
    <w:p w14:paraId="0AE6D53B" w14:textId="77777777" w:rsidR="00A120AD" w:rsidRDefault="00A120AD" w:rsidP="006B1714">
      <w:pPr>
        <w:pStyle w:val="Telobesedila"/>
      </w:pPr>
      <w:r>
        <w:rPr>
          <w:noProof/>
        </w:rPr>
        <w:drawing>
          <wp:inline distT="0" distB="0" distL="0" distR="0" wp14:anchorId="21B61D73" wp14:editId="540AD26C">
            <wp:extent cx="5760720" cy="2745740"/>
            <wp:effectExtent l="0" t="0" r="11430" b="16510"/>
            <wp:docPr id="9" name="Chart 9" descr="graf Število umrlih v prometnih nesrečah glede na vrsto udeležencev v letih od 2015 do 2024, glede na enoto storitve">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16D73869" w14:textId="77777777" w:rsidR="006D7EE5" w:rsidRDefault="006D7EE5" w:rsidP="006B1714">
      <w:pPr>
        <w:pStyle w:val="Telobesedila"/>
      </w:pPr>
    </w:p>
    <w:p w14:paraId="548EE8D6" w14:textId="2DA7BBAA" w:rsidR="006B1714" w:rsidRDefault="006B1714" w:rsidP="006D7EE5">
      <w:pPr>
        <w:pStyle w:val="Telobesedila"/>
        <w:spacing w:before="240" w:after="120"/>
      </w:pPr>
      <w:r>
        <w:t xml:space="preserve">Število prometnih nesreč s pobegom </w:t>
      </w:r>
      <w:r w:rsidR="0051656B">
        <w:t>(</w:t>
      </w:r>
      <w:r>
        <w:t>enota storitve</w:t>
      </w:r>
      <w:r w:rsidR="0051656B">
        <w:t>)</w:t>
      </w:r>
    </w:p>
    <w:p w14:paraId="0987409F" w14:textId="77777777" w:rsidR="00A120AD" w:rsidRDefault="00A120AD" w:rsidP="006B1714">
      <w:pPr>
        <w:pStyle w:val="Telobesedila"/>
      </w:pPr>
      <w:r>
        <w:rPr>
          <w:noProof/>
        </w:rPr>
        <w:drawing>
          <wp:inline distT="0" distB="0" distL="0" distR="0" wp14:anchorId="78963C16" wp14:editId="14D98F5E">
            <wp:extent cx="5760720" cy="3362960"/>
            <wp:effectExtent l="0" t="0" r="11430" b="8890"/>
            <wp:docPr id="11" name="Chart 11" descr="graf Število prometnih nesreč s pobegom v letih od 2015 do 2024, glede na enoto storitve">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4C6D64D" w14:textId="77777777" w:rsidR="00A120AD" w:rsidRDefault="00A120AD" w:rsidP="00A120AD">
      <w:pPr>
        <w:pStyle w:val="Naslov"/>
      </w:pPr>
      <w:r>
        <w:lastRenderedPageBreak/>
        <w:t>NADZOR DRŽAVNE MEJE IN IZVAJANJE PREDPISOV O TUJCIH</w:t>
      </w:r>
    </w:p>
    <w:p w14:paraId="288B6DE8" w14:textId="77777777" w:rsidR="006D7EE5" w:rsidRPr="006D7EE5" w:rsidRDefault="006D7EE5" w:rsidP="0055176F">
      <w:pPr>
        <w:pStyle w:val="Telobesedila"/>
        <w:rPr>
          <w:sz w:val="12"/>
          <w:szCs w:val="12"/>
        </w:rPr>
      </w:pPr>
    </w:p>
    <w:p w14:paraId="7B1806D6" w14:textId="545DAB8F" w:rsidR="00A120AD" w:rsidRDefault="00A120AD" w:rsidP="006D7EE5">
      <w:pPr>
        <w:pStyle w:val="Telobesedila"/>
        <w:spacing w:after="120"/>
      </w:pPr>
      <w:r>
        <w:t>Število kršitev Zakona o tujcih in Zakona o nadzoru državne meje ter drugih predpisov tega področja</w:t>
      </w:r>
    </w:p>
    <w:p w14:paraId="63CB28CA" w14:textId="0B4E3283" w:rsidR="00635181" w:rsidRDefault="00635181" w:rsidP="0055176F">
      <w:pPr>
        <w:pStyle w:val="Telobesedila"/>
      </w:pPr>
      <w:r>
        <w:rPr>
          <w:noProof/>
        </w:rPr>
        <w:drawing>
          <wp:inline distT="0" distB="0" distL="0" distR="0" wp14:anchorId="382A00AB" wp14:editId="2502AF17">
            <wp:extent cx="5760720" cy="2552368"/>
            <wp:effectExtent l="0" t="0" r="11430" b="635"/>
            <wp:docPr id="92" name="Chart 92" descr="graf Število kršitev Zakona o tujcih in Zakona o nadzoru državne meje ter drugih predpisov tega področja v letih od 2015 do 2024">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51F49578" w14:textId="77777777" w:rsidR="006D7EE5" w:rsidRDefault="006D7EE5" w:rsidP="0055176F">
      <w:pPr>
        <w:pStyle w:val="Telobesedila"/>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34"/>
        <w:gridCol w:w="632"/>
        <w:gridCol w:w="632"/>
        <w:gridCol w:w="632"/>
        <w:gridCol w:w="632"/>
        <w:gridCol w:w="632"/>
        <w:gridCol w:w="632"/>
        <w:gridCol w:w="632"/>
        <w:gridCol w:w="632"/>
        <w:gridCol w:w="632"/>
        <w:gridCol w:w="632"/>
      </w:tblGrid>
      <w:tr w:rsidR="00A120AD" w:rsidRPr="0055176F" w14:paraId="01009075" w14:textId="77777777" w:rsidTr="00635181">
        <w:trPr>
          <w:trHeight w:val="182"/>
        </w:trPr>
        <w:tc>
          <w:tcPr>
            <w:tcW w:w="27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3E8C0B4" w14:textId="77777777" w:rsidR="00A120AD" w:rsidRPr="0055176F" w:rsidRDefault="00A120AD" w:rsidP="00635181">
            <w:pPr>
              <w:rPr>
                <w:rFonts w:cs="Tahoma"/>
                <w:szCs w:val="14"/>
              </w:rPr>
            </w:pPr>
            <w:r w:rsidRPr="0055176F">
              <w:rPr>
                <w:rFonts w:eastAsia="Tahoma" w:cs="Tahoma"/>
                <w:b/>
                <w:color w:val="FFFFFF"/>
                <w:szCs w:val="14"/>
              </w:rPr>
              <w:t>Predpis</w:t>
            </w:r>
          </w:p>
        </w:tc>
        <w:tc>
          <w:tcPr>
            <w:tcW w:w="632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3355B69" w14:textId="77777777" w:rsidR="00A120AD" w:rsidRPr="0055176F" w:rsidRDefault="00A120AD" w:rsidP="00635181">
            <w:pPr>
              <w:jc w:val="center"/>
              <w:rPr>
                <w:rFonts w:cs="Tahoma"/>
                <w:szCs w:val="14"/>
              </w:rPr>
            </w:pPr>
            <w:r w:rsidRPr="0055176F">
              <w:rPr>
                <w:rFonts w:eastAsia="Tahoma" w:cs="Tahoma"/>
                <w:b/>
                <w:color w:val="FFFFFF"/>
                <w:szCs w:val="14"/>
              </w:rPr>
              <w:t>Število kršitev</w:t>
            </w:r>
          </w:p>
        </w:tc>
      </w:tr>
      <w:tr w:rsidR="00A120AD" w:rsidRPr="0055176F" w14:paraId="2EFDD662" w14:textId="77777777" w:rsidTr="006D7EE5">
        <w:trPr>
          <w:trHeight w:val="182"/>
        </w:trPr>
        <w:tc>
          <w:tcPr>
            <w:tcW w:w="273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DB28CA8" w14:textId="77777777" w:rsidR="00A120AD" w:rsidRPr="0055176F" w:rsidRDefault="00A120AD" w:rsidP="00635181">
            <w:pPr>
              <w:rPr>
                <w:rFonts w:cs="Tahoma"/>
                <w:szCs w:val="14"/>
              </w:rPr>
            </w:pP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CACCB2" w14:textId="77777777" w:rsidR="00A120AD" w:rsidRPr="0055176F" w:rsidRDefault="00A120AD" w:rsidP="00635181">
            <w:pPr>
              <w:jc w:val="center"/>
              <w:rPr>
                <w:rFonts w:cs="Tahoma"/>
                <w:szCs w:val="14"/>
              </w:rPr>
            </w:pPr>
            <w:r w:rsidRPr="0055176F">
              <w:rPr>
                <w:rFonts w:eastAsia="Tahoma" w:cs="Tahoma"/>
                <w:b/>
                <w:color w:val="FFFFFF"/>
                <w:szCs w:val="14"/>
              </w:rPr>
              <w:t>2015</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01B8878" w14:textId="77777777" w:rsidR="00A120AD" w:rsidRPr="0055176F" w:rsidRDefault="00A120AD" w:rsidP="00635181">
            <w:pPr>
              <w:jc w:val="center"/>
              <w:rPr>
                <w:rFonts w:cs="Tahoma"/>
                <w:szCs w:val="14"/>
              </w:rPr>
            </w:pPr>
            <w:r w:rsidRPr="0055176F">
              <w:rPr>
                <w:rFonts w:eastAsia="Tahoma" w:cs="Tahoma"/>
                <w:b/>
                <w:color w:val="FFFFFF"/>
                <w:szCs w:val="14"/>
              </w:rPr>
              <w:t>2016</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4F1D79" w14:textId="77777777" w:rsidR="00A120AD" w:rsidRPr="0055176F" w:rsidRDefault="00A120AD" w:rsidP="00635181">
            <w:pPr>
              <w:jc w:val="center"/>
              <w:rPr>
                <w:rFonts w:cs="Tahoma"/>
                <w:szCs w:val="14"/>
              </w:rPr>
            </w:pPr>
            <w:r w:rsidRPr="0055176F">
              <w:rPr>
                <w:rFonts w:eastAsia="Tahoma" w:cs="Tahoma"/>
                <w:b/>
                <w:color w:val="FFFFFF"/>
                <w:szCs w:val="14"/>
              </w:rPr>
              <w:t>2017</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52AA428" w14:textId="77777777" w:rsidR="00A120AD" w:rsidRPr="0055176F" w:rsidRDefault="00A120AD" w:rsidP="00635181">
            <w:pPr>
              <w:jc w:val="center"/>
              <w:rPr>
                <w:rFonts w:cs="Tahoma"/>
                <w:szCs w:val="14"/>
              </w:rPr>
            </w:pPr>
            <w:r w:rsidRPr="0055176F">
              <w:rPr>
                <w:rFonts w:eastAsia="Tahoma" w:cs="Tahoma"/>
                <w:b/>
                <w:color w:val="FFFFFF"/>
                <w:szCs w:val="14"/>
              </w:rPr>
              <w:t>2018</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E8519F" w14:textId="77777777" w:rsidR="00A120AD" w:rsidRPr="0055176F" w:rsidRDefault="00A120AD" w:rsidP="00635181">
            <w:pPr>
              <w:jc w:val="center"/>
              <w:rPr>
                <w:rFonts w:cs="Tahoma"/>
                <w:szCs w:val="14"/>
              </w:rPr>
            </w:pPr>
            <w:r w:rsidRPr="0055176F">
              <w:rPr>
                <w:rFonts w:eastAsia="Tahoma" w:cs="Tahoma"/>
                <w:b/>
                <w:color w:val="FFFFFF"/>
                <w:szCs w:val="14"/>
              </w:rPr>
              <w:t>2019</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E90185B" w14:textId="77777777" w:rsidR="00A120AD" w:rsidRPr="0055176F" w:rsidRDefault="00A120AD" w:rsidP="00635181">
            <w:pPr>
              <w:jc w:val="center"/>
              <w:rPr>
                <w:rFonts w:cs="Tahoma"/>
                <w:szCs w:val="14"/>
              </w:rPr>
            </w:pPr>
            <w:r w:rsidRPr="0055176F">
              <w:rPr>
                <w:rFonts w:eastAsia="Tahoma" w:cs="Tahoma"/>
                <w:b/>
                <w:color w:val="FFFFFF"/>
                <w:szCs w:val="14"/>
              </w:rPr>
              <w:t>2020</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031B80" w14:textId="77777777" w:rsidR="00A120AD" w:rsidRPr="0055176F" w:rsidRDefault="00A120AD" w:rsidP="00635181">
            <w:pPr>
              <w:jc w:val="center"/>
              <w:rPr>
                <w:rFonts w:cs="Tahoma"/>
                <w:szCs w:val="14"/>
              </w:rPr>
            </w:pPr>
            <w:r w:rsidRPr="0055176F">
              <w:rPr>
                <w:rFonts w:eastAsia="Tahoma" w:cs="Tahoma"/>
                <w:b/>
                <w:color w:val="FFFFFF"/>
                <w:szCs w:val="14"/>
              </w:rPr>
              <w:t>2021</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742B912" w14:textId="77777777" w:rsidR="00A120AD" w:rsidRPr="0055176F" w:rsidRDefault="00A120AD" w:rsidP="00635181">
            <w:pPr>
              <w:jc w:val="center"/>
              <w:rPr>
                <w:rFonts w:cs="Tahoma"/>
                <w:szCs w:val="14"/>
              </w:rPr>
            </w:pPr>
            <w:r w:rsidRPr="0055176F">
              <w:rPr>
                <w:rFonts w:eastAsia="Tahoma" w:cs="Tahoma"/>
                <w:b/>
                <w:color w:val="FFFFFF"/>
                <w:szCs w:val="14"/>
              </w:rPr>
              <w:t>2022</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C2AA86" w14:textId="77777777" w:rsidR="00A120AD" w:rsidRPr="0055176F" w:rsidRDefault="00A120AD" w:rsidP="00635181">
            <w:pPr>
              <w:jc w:val="center"/>
              <w:rPr>
                <w:rFonts w:cs="Tahoma"/>
                <w:szCs w:val="14"/>
              </w:rPr>
            </w:pPr>
            <w:r w:rsidRPr="0055176F">
              <w:rPr>
                <w:rFonts w:eastAsia="Tahoma" w:cs="Tahoma"/>
                <w:b/>
                <w:color w:val="FFFFFF"/>
                <w:szCs w:val="14"/>
              </w:rPr>
              <w:t>2023</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14BF5A" w14:textId="77777777" w:rsidR="00A120AD" w:rsidRPr="0055176F" w:rsidRDefault="00A120AD" w:rsidP="00635181">
            <w:pPr>
              <w:jc w:val="center"/>
              <w:rPr>
                <w:rFonts w:cs="Tahoma"/>
                <w:szCs w:val="14"/>
              </w:rPr>
            </w:pPr>
            <w:r w:rsidRPr="0055176F">
              <w:rPr>
                <w:rFonts w:eastAsia="Tahoma" w:cs="Tahoma"/>
                <w:b/>
                <w:color w:val="FFFFFF"/>
                <w:szCs w:val="14"/>
              </w:rPr>
              <w:t>2024</w:t>
            </w:r>
          </w:p>
        </w:tc>
      </w:tr>
      <w:tr w:rsidR="00A120AD" w:rsidRPr="0055176F" w14:paraId="37C112F3" w14:textId="77777777" w:rsidTr="006D7EE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163CA6" w14:textId="77777777" w:rsidR="00A120AD" w:rsidRPr="0055176F" w:rsidRDefault="00A120AD" w:rsidP="00635181">
            <w:pPr>
              <w:rPr>
                <w:rFonts w:cs="Tahoma"/>
                <w:szCs w:val="14"/>
              </w:rPr>
            </w:pPr>
            <w:r w:rsidRPr="0055176F">
              <w:rPr>
                <w:rFonts w:eastAsia="Tahoma" w:cs="Tahoma"/>
                <w:color w:val="000000"/>
                <w:szCs w:val="14"/>
              </w:rPr>
              <w:t>Zakon o tujcih</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219E58" w14:textId="77777777" w:rsidR="00A120AD" w:rsidRPr="0055176F" w:rsidRDefault="00A120AD" w:rsidP="0055176F">
            <w:pPr>
              <w:jc w:val="right"/>
              <w:rPr>
                <w:rFonts w:cs="Tahoma"/>
                <w:szCs w:val="14"/>
              </w:rPr>
            </w:pPr>
            <w:r w:rsidRPr="0055176F">
              <w:rPr>
                <w:rFonts w:eastAsia="Tahoma" w:cs="Tahoma"/>
                <w:color w:val="000000"/>
                <w:szCs w:val="14"/>
              </w:rPr>
              <w:t>884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C48157" w14:textId="77777777" w:rsidR="00A120AD" w:rsidRPr="0055176F" w:rsidRDefault="00A120AD" w:rsidP="0055176F">
            <w:pPr>
              <w:jc w:val="right"/>
              <w:rPr>
                <w:rFonts w:cs="Tahoma"/>
                <w:szCs w:val="14"/>
              </w:rPr>
            </w:pPr>
            <w:r w:rsidRPr="0055176F">
              <w:rPr>
                <w:rFonts w:eastAsia="Tahoma" w:cs="Tahoma"/>
                <w:color w:val="000000"/>
                <w:szCs w:val="14"/>
              </w:rPr>
              <w:t>805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A2CBAF" w14:textId="77777777" w:rsidR="00A120AD" w:rsidRPr="0055176F" w:rsidRDefault="00A120AD" w:rsidP="0055176F">
            <w:pPr>
              <w:jc w:val="right"/>
              <w:rPr>
                <w:rFonts w:cs="Tahoma"/>
                <w:szCs w:val="14"/>
              </w:rPr>
            </w:pPr>
            <w:r w:rsidRPr="0055176F">
              <w:rPr>
                <w:rFonts w:eastAsia="Tahoma" w:cs="Tahoma"/>
                <w:color w:val="000000"/>
                <w:szCs w:val="14"/>
              </w:rPr>
              <w:t>1.162</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6CD3AF" w14:textId="77777777" w:rsidR="00A120AD" w:rsidRPr="0055176F" w:rsidRDefault="00A120AD" w:rsidP="0055176F">
            <w:pPr>
              <w:jc w:val="right"/>
              <w:rPr>
                <w:rFonts w:cs="Tahoma"/>
                <w:szCs w:val="14"/>
              </w:rPr>
            </w:pPr>
            <w:r w:rsidRPr="0055176F">
              <w:rPr>
                <w:rFonts w:eastAsia="Tahoma" w:cs="Tahoma"/>
                <w:color w:val="000000"/>
                <w:szCs w:val="14"/>
              </w:rPr>
              <w:t>1.399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01DBFC" w14:textId="77777777" w:rsidR="00A120AD" w:rsidRPr="0055176F" w:rsidRDefault="00A120AD" w:rsidP="0055176F">
            <w:pPr>
              <w:jc w:val="right"/>
              <w:rPr>
                <w:rFonts w:cs="Tahoma"/>
                <w:szCs w:val="14"/>
              </w:rPr>
            </w:pPr>
            <w:r w:rsidRPr="0055176F">
              <w:rPr>
                <w:rFonts w:eastAsia="Tahoma" w:cs="Tahoma"/>
                <w:color w:val="000000"/>
                <w:szCs w:val="14"/>
              </w:rPr>
              <w:t>2.875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610C52" w14:textId="77777777" w:rsidR="00A120AD" w:rsidRPr="0055176F" w:rsidRDefault="00A120AD" w:rsidP="0055176F">
            <w:pPr>
              <w:jc w:val="right"/>
              <w:rPr>
                <w:rFonts w:cs="Tahoma"/>
                <w:szCs w:val="14"/>
              </w:rPr>
            </w:pPr>
            <w:r w:rsidRPr="0055176F">
              <w:rPr>
                <w:rFonts w:eastAsia="Tahoma" w:cs="Tahoma"/>
                <w:color w:val="000000"/>
                <w:szCs w:val="14"/>
              </w:rPr>
              <w:t>3.432</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225AFD" w14:textId="77777777" w:rsidR="00A120AD" w:rsidRPr="0055176F" w:rsidRDefault="00A120AD" w:rsidP="0055176F">
            <w:pPr>
              <w:jc w:val="right"/>
              <w:rPr>
                <w:rFonts w:cs="Tahoma"/>
                <w:szCs w:val="14"/>
              </w:rPr>
            </w:pPr>
            <w:r w:rsidRPr="0055176F">
              <w:rPr>
                <w:rFonts w:eastAsia="Tahoma" w:cs="Tahoma"/>
                <w:color w:val="000000"/>
                <w:szCs w:val="14"/>
              </w:rPr>
              <w:t>2.065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098B68" w14:textId="77777777" w:rsidR="00A120AD" w:rsidRPr="0055176F" w:rsidRDefault="00A120AD" w:rsidP="0055176F">
            <w:pPr>
              <w:jc w:val="right"/>
              <w:rPr>
                <w:rFonts w:cs="Tahoma"/>
                <w:szCs w:val="14"/>
              </w:rPr>
            </w:pPr>
            <w:r w:rsidRPr="0055176F">
              <w:rPr>
                <w:rFonts w:eastAsia="Tahoma" w:cs="Tahoma"/>
                <w:color w:val="000000"/>
                <w:szCs w:val="14"/>
              </w:rPr>
              <w:t>1.699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35D30D" w14:textId="77777777" w:rsidR="00A120AD" w:rsidRPr="0055176F" w:rsidRDefault="00A120AD" w:rsidP="0055176F">
            <w:pPr>
              <w:jc w:val="right"/>
              <w:rPr>
                <w:rFonts w:cs="Tahoma"/>
                <w:szCs w:val="14"/>
              </w:rPr>
            </w:pPr>
            <w:r w:rsidRPr="0055176F">
              <w:rPr>
                <w:rFonts w:eastAsia="Tahoma" w:cs="Tahoma"/>
                <w:color w:val="000000"/>
                <w:szCs w:val="14"/>
              </w:rPr>
              <w:t>1.281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EE4B07" w14:textId="77777777" w:rsidR="00A120AD" w:rsidRPr="0055176F" w:rsidRDefault="00A120AD" w:rsidP="0055176F">
            <w:pPr>
              <w:jc w:val="right"/>
              <w:rPr>
                <w:rFonts w:cs="Tahoma"/>
                <w:szCs w:val="14"/>
              </w:rPr>
            </w:pPr>
            <w:r w:rsidRPr="0055176F">
              <w:rPr>
                <w:rFonts w:eastAsia="Tahoma" w:cs="Tahoma"/>
                <w:color w:val="000000"/>
                <w:szCs w:val="14"/>
              </w:rPr>
              <w:t>1.107</w:t>
            </w:r>
          </w:p>
        </w:tc>
      </w:tr>
      <w:tr w:rsidR="00A120AD" w:rsidRPr="0055176F" w14:paraId="39BE0D81" w14:textId="77777777" w:rsidTr="006D7EE5">
        <w:trPr>
          <w:trHeight w:val="182"/>
        </w:trPr>
        <w:tc>
          <w:tcPr>
            <w:tcW w:w="2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00D217" w14:textId="77777777" w:rsidR="00A120AD" w:rsidRPr="0055176F" w:rsidRDefault="00A120AD" w:rsidP="00635181">
            <w:pPr>
              <w:rPr>
                <w:rFonts w:cs="Tahoma"/>
                <w:szCs w:val="14"/>
              </w:rPr>
            </w:pPr>
            <w:r w:rsidRPr="0055176F">
              <w:rPr>
                <w:rFonts w:eastAsia="Tahoma" w:cs="Tahoma"/>
                <w:color w:val="000000"/>
                <w:szCs w:val="14"/>
              </w:rPr>
              <w:t>Zakon o nadzoru državne meje</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887FB8" w14:textId="77777777" w:rsidR="00A120AD" w:rsidRPr="0055176F" w:rsidRDefault="00A120AD" w:rsidP="0055176F">
            <w:pPr>
              <w:jc w:val="right"/>
              <w:rPr>
                <w:rFonts w:cs="Tahoma"/>
                <w:szCs w:val="14"/>
              </w:rPr>
            </w:pPr>
            <w:r w:rsidRPr="0055176F">
              <w:rPr>
                <w:rFonts w:eastAsia="Tahoma" w:cs="Tahoma"/>
                <w:color w:val="000000"/>
                <w:szCs w:val="14"/>
              </w:rPr>
              <w:t>192</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9874A3" w14:textId="77777777" w:rsidR="00A120AD" w:rsidRPr="0055176F" w:rsidRDefault="00A120AD" w:rsidP="0055176F">
            <w:pPr>
              <w:jc w:val="right"/>
              <w:rPr>
                <w:rFonts w:cs="Tahoma"/>
                <w:szCs w:val="14"/>
              </w:rPr>
            </w:pPr>
            <w:r w:rsidRPr="0055176F">
              <w:rPr>
                <w:rFonts w:eastAsia="Tahoma" w:cs="Tahoma"/>
                <w:color w:val="000000"/>
                <w:szCs w:val="14"/>
              </w:rPr>
              <w:t>200</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BF4CF0" w14:textId="77777777" w:rsidR="00A120AD" w:rsidRPr="0055176F" w:rsidRDefault="00A120AD" w:rsidP="0055176F">
            <w:pPr>
              <w:jc w:val="right"/>
              <w:rPr>
                <w:rFonts w:cs="Tahoma"/>
                <w:szCs w:val="14"/>
              </w:rPr>
            </w:pPr>
            <w:r w:rsidRPr="0055176F">
              <w:rPr>
                <w:rFonts w:eastAsia="Tahoma" w:cs="Tahoma"/>
                <w:color w:val="000000"/>
                <w:szCs w:val="14"/>
              </w:rPr>
              <w:t>247</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F73DC0" w14:textId="77777777" w:rsidR="00A120AD" w:rsidRPr="0055176F" w:rsidRDefault="00A120AD" w:rsidP="0055176F">
            <w:pPr>
              <w:jc w:val="right"/>
              <w:rPr>
                <w:rFonts w:cs="Tahoma"/>
                <w:szCs w:val="14"/>
              </w:rPr>
            </w:pPr>
            <w:r w:rsidRPr="0055176F">
              <w:rPr>
                <w:rFonts w:eastAsia="Tahoma" w:cs="Tahoma"/>
                <w:color w:val="000000"/>
                <w:szCs w:val="14"/>
              </w:rPr>
              <w:t>246</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08A8D2" w14:textId="77777777" w:rsidR="00A120AD" w:rsidRPr="0055176F" w:rsidRDefault="00A120AD" w:rsidP="0055176F">
            <w:pPr>
              <w:jc w:val="right"/>
              <w:rPr>
                <w:rFonts w:cs="Tahoma"/>
                <w:szCs w:val="14"/>
              </w:rPr>
            </w:pPr>
            <w:r w:rsidRPr="0055176F">
              <w:rPr>
                <w:rFonts w:eastAsia="Tahoma" w:cs="Tahoma"/>
                <w:color w:val="000000"/>
                <w:szCs w:val="14"/>
              </w:rPr>
              <w:t>205</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41515C" w14:textId="77777777" w:rsidR="00A120AD" w:rsidRPr="0055176F" w:rsidRDefault="00A120AD" w:rsidP="0055176F">
            <w:pPr>
              <w:jc w:val="right"/>
              <w:rPr>
                <w:rFonts w:cs="Tahoma"/>
                <w:szCs w:val="14"/>
              </w:rPr>
            </w:pPr>
            <w:r w:rsidRPr="0055176F">
              <w:rPr>
                <w:rFonts w:eastAsia="Tahoma" w:cs="Tahoma"/>
                <w:color w:val="000000"/>
                <w:szCs w:val="14"/>
              </w:rPr>
              <w:t>99</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DB24CA" w14:textId="77777777" w:rsidR="00A120AD" w:rsidRPr="0055176F" w:rsidRDefault="00A120AD" w:rsidP="0055176F">
            <w:pPr>
              <w:jc w:val="right"/>
              <w:rPr>
                <w:rFonts w:cs="Tahoma"/>
                <w:szCs w:val="14"/>
              </w:rPr>
            </w:pPr>
            <w:r w:rsidRPr="0055176F">
              <w:rPr>
                <w:rFonts w:eastAsia="Tahoma" w:cs="Tahoma"/>
                <w:color w:val="000000"/>
                <w:szCs w:val="14"/>
              </w:rPr>
              <w:t>143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1F4894" w14:textId="77777777" w:rsidR="00A120AD" w:rsidRPr="0055176F" w:rsidRDefault="00A120AD" w:rsidP="0055176F">
            <w:pPr>
              <w:jc w:val="right"/>
              <w:rPr>
                <w:rFonts w:cs="Tahoma"/>
                <w:szCs w:val="14"/>
              </w:rPr>
            </w:pPr>
            <w:r w:rsidRPr="0055176F">
              <w:rPr>
                <w:rFonts w:eastAsia="Tahoma" w:cs="Tahoma"/>
                <w:color w:val="000000"/>
                <w:szCs w:val="14"/>
              </w:rPr>
              <w:t>165</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301E86" w14:textId="77777777" w:rsidR="00A120AD" w:rsidRPr="0055176F" w:rsidRDefault="00A120AD" w:rsidP="0055176F">
            <w:pPr>
              <w:jc w:val="right"/>
              <w:rPr>
                <w:rFonts w:cs="Tahoma"/>
                <w:szCs w:val="14"/>
              </w:rPr>
            </w:pPr>
            <w:r w:rsidRPr="0055176F">
              <w:rPr>
                <w:rFonts w:eastAsia="Tahoma" w:cs="Tahoma"/>
                <w:color w:val="000000"/>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0FBC78" w14:textId="77777777" w:rsidR="00A120AD" w:rsidRPr="0055176F" w:rsidRDefault="00A120AD" w:rsidP="0055176F">
            <w:pPr>
              <w:jc w:val="right"/>
              <w:rPr>
                <w:rFonts w:cs="Tahoma"/>
                <w:szCs w:val="14"/>
              </w:rPr>
            </w:pPr>
            <w:r w:rsidRPr="0055176F">
              <w:rPr>
                <w:rFonts w:eastAsia="Tahoma" w:cs="Tahoma"/>
                <w:color w:val="000000"/>
                <w:szCs w:val="14"/>
              </w:rPr>
              <w:t>54</w:t>
            </w:r>
          </w:p>
        </w:tc>
      </w:tr>
      <w:tr w:rsidR="00A120AD" w:rsidRPr="0055176F" w14:paraId="2966978A" w14:textId="77777777" w:rsidTr="006D7EE5">
        <w:trPr>
          <w:trHeight w:val="182"/>
        </w:trPr>
        <w:tc>
          <w:tcPr>
            <w:tcW w:w="27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18D365" w14:textId="77777777" w:rsidR="00A120AD" w:rsidRPr="0055176F" w:rsidRDefault="00A120AD" w:rsidP="00635181">
            <w:pPr>
              <w:rPr>
                <w:rFonts w:cs="Tahoma"/>
                <w:szCs w:val="14"/>
              </w:rPr>
            </w:pPr>
            <w:r w:rsidRPr="0055176F">
              <w:rPr>
                <w:rFonts w:eastAsia="Tahoma" w:cs="Tahoma"/>
                <w:color w:val="000000"/>
                <w:szCs w:val="14"/>
              </w:rPr>
              <w:t>Drugi predpisi</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72B91D" w14:textId="77777777" w:rsidR="00A120AD" w:rsidRPr="0055176F" w:rsidRDefault="00A120AD" w:rsidP="0055176F">
            <w:pPr>
              <w:jc w:val="right"/>
              <w:rPr>
                <w:rFonts w:cs="Tahoma"/>
                <w:szCs w:val="14"/>
              </w:rPr>
            </w:pPr>
            <w:r w:rsidRPr="0055176F">
              <w:rPr>
                <w:rFonts w:eastAsia="Tahoma" w:cs="Tahoma"/>
                <w:color w:val="000000"/>
                <w:szCs w:val="14"/>
              </w:rPr>
              <w:t>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3444D5" w14:textId="77777777" w:rsidR="00A120AD" w:rsidRPr="0055176F" w:rsidRDefault="00A120AD" w:rsidP="0055176F">
            <w:pPr>
              <w:jc w:val="right"/>
              <w:rPr>
                <w:rFonts w:cs="Tahoma"/>
                <w:szCs w:val="14"/>
              </w:rPr>
            </w:pPr>
            <w:r w:rsidRPr="0055176F">
              <w:rPr>
                <w:rFonts w:eastAsia="Tahoma" w:cs="Tahoma"/>
                <w:color w:val="000000"/>
                <w:szCs w:val="14"/>
              </w:rPr>
              <w:t>7</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417B2B" w14:textId="77777777" w:rsidR="00A120AD" w:rsidRPr="0055176F" w:rsidRDefault="00A120AD" w:rsidP="0055176F">
            <w:pPr>
              <w:jc w:val="right"/>
              <w:rPr>
                <w:rFonts w:cs="Tahoma"/>
                <w:szCs w:val="14"/>
              </w:rPr>
            </w:pPr>
            <w:r w:rsidRPr="0055176F">
              <w:rPr>
                <w:rFonts w:eastAsia="Tahoma" w:cs="Tahoma"/>
                <w:color w:val="000000"/>
                <w:szCs w:val="14"/>
              </w:rPr>
              <w:t>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1EE7A8" w14:textId="77777777" w:rsidR="00A120AD" w:rsidRPr="0055176F" w:rsidRDefault="00A120AD" w:rsidP="0055176F">
            <w:pPr>
              <w:jc w:val="right"/>
              <w:rPr>
                <w:rFonts w:cs="Tahoma"/>
                <w:szCs w:val="14"/>
              </w:rPr>
            </w:pPr>
            <w:r w:rsidRPr="0055176F">
              <w:rPr>
                <w:rFonts w:eastAsia="Tahoma" w:cs="Tahoma"/>
                <w:color w:val="000000"/>
                <w:szCs w:val="14"/>
              </w:rPr>
              <w:t>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A9D300" w14:textId="77777777" w:rsidR="00A120AD" w:rsidRPr="0055176F" w:rsidRDefault="00A120AD" w:rsidP="0055176F">
            <w:pPr>
              <w:jc w:val="right"/>
              <w:rPr>
                <w:rFonts w:cs="Tahoma"/>
                <w:szCs w:val="14"/>
              </w:rPr>
            </w:pPr>
            <w:r w:rsidRPr="0055176F">
              <w:rPr>
                <w:rFonts w:eastAsia="Tahoma" w:cs="Tahoma"/>
                <w:color w:val="000000"/>
                <w:szCs w:val="14"/>
              </w:rPr>
              <w:t>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107EF7" w14:textId="77777777" w:rsidR="00A120AD" w:rsidRPr="0055176F" w:rsidRDefault="0055176F" w:rsidP="0055176F">
            <w:pPr>
              <w:jc w:val="right"/>
              <w:rPr>
                <w:rFonts w:cs="Tahoma"/>
                <w:szCs w:val="14"/>
              </w:rPr>
            </w:pPr>
            <w:r>
              <w:rPr>
                <w:rFonts w:cs="Tahoma"/>
                <w:szCs w:val="14"/>
              </w:rPr>
              <w:t>-</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E3AD02" w14:textId="77777777" w:rsidR="00A120AD" w:rsidRPr="0055176F" w:rsidRDefault="0055176F" w:rsidP="0055176F">
            <w:pPr>
              <w:jc w:val="right"/>
              <w:rPr>
                <w:rFonts w:cs="Tahoma"/>
                <w:szCs w:val="14"/>
              </w:rPr>
            </w:pPr>
            <w:r>
              <w:rPr>
                <w:rFonts w:cs="Tahoma"/>
                <w:szCs w:val="14"/>
              </w:rPr>
              <w:t>-</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71196B" w14:textId="77777777" w:rsidR="00A120AD" w:rsidRPr="0055176F" w:rsidRDefault="00A120AD" w:rsidP="0055176F">
            <w:pPr>
              <w:jc w:val="right"/>
              <w:rPr>
                <w:rFonts w:cs="Tahoma"/>
                <w:szCs w:val="14"/>
              </w:rPr>
            </w:pPr>
            <w:r w:rsidRPr="0055176F">
              <w:rPr>
                <w:rFonts w:eastAsia="Tahoma" w:cs="Tahoma"/>
                <w:color w:val="000000"/>
                <w:szCs w:val="14"/>
              </w:rPr>
              <w:t>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E8E2BA" w14:textId="77777777" w:rsidR="00A120AD" w:rsidRPr="0055176F" w:rsidRDefault="0055176F" w:rsidP="0055176F">
            <w:pPr>
              <w:jc w:val="right"/>
              <w:rPr>
                <w:rFonts w:cs="Tahoma"/>
                <w:szCs w:val="14"/>
              </w:rPr>
            </w:pPr>
            <w:r>
              <w:rPr>
                <w:rFonts w:cs="Tahoma"/>
                <w:szCs w:val="14"/>
              </w:rPr>
              <w:t>-</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4EF701" w14:textId="77777777" w:rsidR="00A120AD" w:rsidRPr="0055176F" w:rsidRDefault="0055176F" w:rsidP="0055176F">
            <w:pPr>
              <w:jc w:val="right"/>
              <w:rPr>
                <w:rFonts w:cs="Tahoma"/>
                <w:szCs w:val="14"/>
              </w:rPr>
            </w:pPr>
            <w:r>
              <w:rPr>
                <w:rFonts w:cs="Tahoma"/>
                <w:szCs w:val="14"/>
              </w:rPr>
              <w:t>-</w:t>
            </w:r>
          </w:p>
        </w:tc>
      </w:tr>
      <w:tr w:rsidR="00A120AD" w:rsidRPr="0055176F" w14:paraId="4A7E9353" w14:textId="77777777" w:rsidTr="006D7EE5">
        <w:trPr>
          <w:trHeight w:val="182"/>
        </w:trPr>
        <w:tc>
          <w:tcPr>
            <w:tcW w:w="273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FD0491F" w14:textId="77777777" w:rsidR="00A120AD" w:rsidRPr="0055176F" w:rsidRDefault="00A120AD" w:rsidP="00635181">
            <w:pPr>
              <w:rPr>
                <w:rFonts w:cs="Tahoma"/>
                <w:szCs w:val="14"/>
              </w:rPr>
            </w:pPr>
            <w:r w:rsidRPr="0055176F">
              <w:rPr>
                <w:rFonts w:eastAsia="Tahoma" w:cs="Tahoma"/>
                <w:b/>
                <w:color w:val="000000"/>
                <w:szCs w:val="14"/>
              </w:rPr>
              <w:t>Skupaj</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49208BF" w14:textId="77777777" w:rsidR="00A120AD" w:rsidRPr="0055176F" w:rsidRDefault="00A120AD" w:rsidP="00635181">
            <w:pPr>
              <w:jc w:val="right"/>
              <w:rPr>
                <w:rFonts w:cs="Tahoma"/>
                <w:szCs w:val="14"/>
              </w:rPr>
            </w:pPr>
            <w:r w:rsidRPr="0055176F">
              <w:rPr>
                <w:rFonts w:eastAsia="Tahoma" w:cs="Tahoma"/>
                <w:b/>
                <w:color w:val="000000"/>
                <w:szCs w:val="14"/>
              </w:rPr>
              <w:t>1.077</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166631A" w14:textId="77777777" w:rsidR="00A120AD" w:rsidRPr="0055176F" w:rsidRDefault="00A120AD" w:rsidP="00635181">
            <w:pPr>
              <w:jc w:val="right"/>
              <w:rPr>
                <w:rFonts w:cs="Tahoma"/>
                <w:szCs w:val="14"/>
              </w:rPr>
            </w:pPr>
            <w:r w:rsidRPr="0055176F">
              <w:rPr>
                <w:rFonts w:eastAsia="Tahoma" w:cs="Tahoma"/>
                <w:b/>
                <w:color w:val="000000"/>
                <w:szCs w:val="14"/>
              </w:rPr>
              <w:t>1.012</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FF49C82" w14:textId="77777777" w:rsidR="00A120AD" w:rsidRPr="0055176F" w:rsidRDefault="00A120AD" w:rsidP="00635181">
            <w:pPr>
              <w:jc w:val="right"/>
              <w:rPr>
                <w:rFonts w:cs="Tahoma"/>
                <w:szCs w:val="14"/>
              </w:rPr>
            </w:pPr>
            <w:r w:rsidRPr="0055176F">
              <w:rPr>
                <w:rFonts w:eastAsia="Tahoma" w:cs="Tahoma"/>
                <w:b/>
                <w:color w:val="000000"/>
                <w:szCs w:val="14"/>
              </w:rPr>
              <w:t>1.414</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6250CAD" w14:textId="77777777" w:rsidR="00A120AD" w:rsidRPr="0055176F" w:rsidRDefault="00A120AD" w:rsidP="00635181">
            <w:pPr>
              <w:jc w:val="right"/>
              <w:rPr>
                <w:rFonts w:cs="Tahoma"/>
                <w:szCs w:val="14"/>
              </w:rPr>
            </w:pPr>
            <w:r w:rsidRPr="0055176F">
              <w:rPr>
                <w:rFonts w:eastAsia="Tahoma" w:cs="Tahoma"/>
                <w:b/>
                <w:color w:val="000000"/>
                <w:szCs w:val="14"/>
              </w:rPr>
              <w:t>1.648</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6645245" w14:textId="77777777" w:rsidR="00A120AD" w:rsidRPr="0055176F" w:rsidRDefault="00A120AD" w:rsidP="00635181">
            <w:pPr>
              <w:jc w:val="right"/>
              <w:rPr>
                <w:rFonts w:cs="Tahoma"/>
                <w:szCs w:val="14"/>
              </w:rPr>
            </w:pPr>
            <w:r w:rsidRPr="0055176F">
              <w:rPr>
                <w:rFonts w:eastAsia="Tahoma" w:cs="Tahoma"/>
                <w:b/>
                <w:color w:val="000000"/>
                <w:szCs w:val="14"/>
              </w:rPr>
              <w:t>3.081</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1B4D9A3" w14:textId="77777777" w:rsidR="00A120AD" w:rsidRPr="0055176F" w:rsidRDefault="00A120AD" w:rsidP="00635181">
            <w:pPr>
              <w:jc w:val="right"/>
              <w:rPr>
                <w:rFonts w:cs="Tahoma"/>
                <w:szCs w:val="14"/>
              </w:rPr>
            </w:pPr>
            <w:r w:rsidRPr="0055176F">
              <w:rPr>
                <w:rFonts w:eastAsia="Tahoma" w:cs="Tahoma"/>
                <w:b/>
                <w:color w:val="000000"/>
                <w:szCs w:val="14"/>
              </w:rPr>
              <w:t>3.531</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20E2160" w14:textId="77777777" w:rsidR="00A120AD" w:rsidRPr="0055176F" w:rsidRDefault="00A120AD" w:rsidP="00635181">
            <w:pPr>
              <w:jc w:val="right"/>
              <w:rPr>
                <w:rFonts w:cs="Tahoma"/>
                <w:szCs w:val="14"/>
              </w:rPr>
            </w:pPr>
            <w:r w:rsidRPr="0055176F">
              <w:rPr>
                <w:rFonts w:eastAsia="Tahoma" w:cs="Tahoma"/>
                <w:b/>
                <w:color w:val="000000"/>
                <w:szCs w:val="14"/>
              </w:rPr>
              <w:t>2.208</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3232D94" w14:textId="77777777" w:rsidR="00A120AD" w:rsidRPr="0055176F" w:rsidRDefault="00A120AD" w:rsidP="00635181">
            <w:pPr>
              <w:jc w:val="right"/>
              <w:rPr>
                <w:rFonts w:cs="Tahoma"/>
                <w:szCs w:val="14"/>
              </w:rPr>
            </w:pPr>
            <w:r w:rsidRPr="0055176F">
              <w:rPr>
                <w:rFonts w:eastAsia="Tahoma" w:cs="Tahoma"/>
                <w:b/>
                <w:color w:val="000000"/>
                <w:szCs w:val="14"/>
              </w:rPr>
              <w:t>1.868</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98481A" w14:textId="77777777" w:rsidR="00A120AD" w:rsidRPr="0055176F" w:rsidRDefault="00A120AD" w:rsidP="00635181">
            <w:pPr>
              <w:jc w:val="right"/>
              <w:rPr>
                <w:rFonts w:cs="Tahoma"/>
                <w:szCs w:val="14"/>
              </w:rPr>
            </w:pPr>
            <w:r w:rsidRPr="0055176F">
              <w:rPr>
                <w:rFonts w:eastAsia="Tahoma" w:cs="Tahoma"/>
                <w:b/>
                <w:color w:val="000000"/>
                <w:szCs w:val="14"/>
              </w:rPr>
              <w:t>1.284</w:t>
            </w:r>
          </w:p>
        </w:tc>
        <w:tc>
          <w:tcPr>
            <w:tcW w:w="63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812F645" w14:textId="77777777" w:rsidR="00A120AD" w:rsidRPr="0055176F" w:rsidRDefault="00A120AD" w:rsidP="00635181">
            <w:pPr>
              <w:jc w:val="right"/>
              <w:rPr>
                <w:rFonts w:cs="Tahoma"/>
                <w:szCs w:val="14"/>
              </w:rPr>
            </w:pPr>
            <w:r w:rsidRPr="0055176F">
              <w:rPr>
                <w:rFonts w:eastAsia="Tahoma" w:cs="Tahoma"/>
                <w:b/>
                <w:color w:val="000000"/>
                <w:szCs w:val="14"/>
              </w:rPr>
              <w:t>1.161</w:t>
            </w:r>
          </w:p>
        </w:tc>
      </w:tr>
    </w:tbl>
    <w:p w14:paraId="3E032AB4" w14:textId="77777777" w:rsidR="006D7EE5" w:rsidRPr="006D7EE5" w:rsidRDefault="006D7EE5" w:rsidP="0055176F">
      <w:pPr>
        <w:pStyle w:val="Telobesedila"/>
        <w:rPr>
          <w:sz w:val="12"/>
          <w:szCs w:val="12"/>
        </w:rPr>
      </w:pPr>
    </w:p>
    <w:p w14:paraId="74E6C452" w14:textId="2878D153" w:rsidR="00A120AD" w:rsidRDefault="00A120AD" w:rsidP="006D7EE5">
      <w:pPr>
        <w:pStyle w:val="Telobesedila"/>
        <w:spacing w:before="240" w:after="120"/>
      </w:pPr>
      <w:r>
        <w:t>Državljanstvo in število tujcev, zavrnjenih na mejnih prehodih</w:t>
      </w:r>
    </w:p>
    <w:p w14:paraId="54067094" w14:textId="2DAA5D4F" w:rsidR="003467B7" w:rsidRDefault="003467B7" w:rsidP="0055176F">
      <w:pPr>
        <w:pStyle w:val="Telobesedila"/>
      </w:pPr>
      <w:r>
        <w:rPr>
          <w:noProof/>
        </w:rPr>
        <w:drawing>
          <wp:inline distT="0" distB="0" distL="0" distR="0" wp14:anchorId="49FEB9D2" wp14:editId="305888C3">
            <wp:extent cx="5760720" cy="1554480"/>
            <wp:effectExtent l="0" t="0" r="11430" b="7620"/>
            <wp:docPr id="93" name="Chart 93" descr="graf Število tujcev, zavrnjenih na mejnih prehodih, v letih od 2015 do 2024">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7BCA6D8C" w14:textId="77777777" w:rsidR="006D7EE5" w:rsidRDefault="006D7EE5" w:rsidP="0055176F">
      <w:pPr>
        <w:pStyle w:val="Telobesedila"/>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40"/>
        <w:gridCol w:w="622"/>
        <w:gridCol w:w="622"/>
        <w:gridCol w:w="622"/>
        <w:gridCol w:w="622"/>
        <w:gridCol w:w="621"/>
        <w:gridCol w:w="621"/>
        <w:gridCol w:w="621"/>
        <w:gridCol w:w="621"/>
        <w:gridCol w:w="621"/>
        <w:gridCol w:w="621"/>
      </w:tblGrid>
      <w:tr w:rsidR="00A120AD" w:rsidRPr="0055176F" w14:paraId="7EBA0D43" w14:textId="77777777" w:rsidTr="00584ED5">
        <w:trPr>
          <w:trHeight w:val="182"/>
        </w:trPr>
        <w:tc>
          <w:tcPr>
            <w:tcW w:w="284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619C219" w14:textId="77777777" w:rsidR="00A120AD" w:rsidRPr="0055176F" w:rsidRDefault="00A120AD" w:rsidP="00635181">
            <w:pPr>
              <w:rPr>
                <w:rFonts w:cs="Tahoma"/>
                <w:szCs w:val="14"/>
              </w:rPr>
            </w:pPr>
            <w:r w:rsidRPr="0055176F">
              <w:rPr>
                <w:rFonts w:eastAsia="Tahoma" w:cs="Tahoma"/>
                <w:b/>
                <w:color w:val="FFFFFF"/>
                <w:szCs w:val="14"/>
              </w:rPr>
              <w:t>Državljanstvo</w:t>
            </w:r>
          </w:p>
        </w:tc>
        <w:tc>
          <w:tcPr>
            <w:tcW w:w="6214"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537F4DF" w14:textId="77777777" w:rsidR="00A120AD" w:rsidRPr="0055176F" w:rsidRDefault="00A120AD" w:rsidP="00635181">
            <w:pPr>
              <w:jc w:val="center"/>
              <w:rPr>
                <w:rFonts w:cs="Tahoma"/>
                <w:szCs w:val="14"/>
              </w:rPr>
            </w:pPr>
            <w:r w:rsidRPr="0055176F">
              <w:rPr>
                <w:rFonts w:eastAsia="Tahoma" w:cs="Tahoma"/>
                <w:b/>
                <w:color w:val="FFFFFF"/>
                <w:szCs w:val="14"/>
              </w:rPr>
              <w:t>Leto</w:t>
            </w:r>
          </w:p>
        </w:tc>
      </w:tr>
      <w:tr w:rsidR="00A120AD" w:rsidRPr="0055176F" w14:paraId="488F5D3C" w14:textId="77777777" w:rsidTr="006D7EE5">
        <w:trPr>
          <w:trHeight w:val="182"/>
        </w:trPr>
        <w:tc>
          <w:tcPr>
            <w:tcW w:w="284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9BC617" w14:textId="77777777" w:rsidR="00A120AD" w:rsidRPr="0055176F" w:rsidRDefault="00A120AD" w:rsidP="00635181">
            <w:pPr>
              <w:rPr>
                <w:rFonts w:cs="Tahoma"/>
                <w:szCs w:val="14"/>
              </w:rPr>
            </w:pP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D0B38D8" w14:textId="77777777" w:rsidR="00A120AD" w:rsidRPr="0055176F" w:rsidRDefault="00A120AD" w:rsidP="00635181">
            <w:pPr>
              <w:jc w:val="center"/>
              <w:rPr>
                <w:rFonts w:cs="Tahoma"/>
                <w:szCs w:val="14"/>
              </w:rPr>
            </w:pPr>
            <w:r w:rsidRPr="0055176F">
              <w:rPr>
                <w:rFonts w:eastAsia="Tahoma" w:cs="Tahoma"/>
                <w:b/>
                <w:color w:val="FFFFFF"/>
                <w:szCs w:val="14"/>
              </w:rPr>
              <w:t>2015</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90A429" w14:textId="77777777" w:rsidR="00A120AD" w:rsidRPr="0055176F" w:rsidRDefault="00A120AD" w:rsidP="00635181">
            <w:pPr>
              <w:jc w:val="center"/>
              <w:rPr>
                <w:rFonts w:cs="Tahoma"/>
                <w:szCs w:val="14"/>
              </w:rPr>
            </w:pPr>
            <w:r w:rsidRPr="0055176F">
              <w:rPr>
                <w:rFonts w:eastAsia="Tahoma" w:cs="Tahoma"/>
                <w:b/>
                <w:color w:val="FFFFFF"/>
                <w:szCs w:val="14"/>
              </w:rPr>
              <w:t>2016</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1F6B619" w14:textId="77777777" w:rsidR="00A120AD" w:rsidRPr="0055176F" w:rsidRDefault="00A120AD" w:rsidP="00635181">
            <w:pPr>
              <w:jc w:val="center"/>
              <w:rPr>
                <w:rFonts w:cs="Tahoma"/>
                <w:szCs w:val="14"/>
              </w:rPr>
            </w:pPr>
            <w:r w:rsidRPr="0055176F">
              <w:rPr>
                <w:rFonts w:eastAsia="Tahoma" w:cs="Tahoma"/>
                <w:b/>
                <w:color w:val="FFFFFF"/>
                <w:szCs w:val="14"/>
              </w:rPr>
              <w:t>2017</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B4CAED" w14:textId="77777777" w:rsidR="00A120AD" w:rsidRPr="0055176F" w:rsidRDefault="00A120AD" w:rsidP="00635181">
            <w:pPr>
              <w:jc w:val="center"/>
              <w:rPr>
                <w:rFonts w:cs="Tahoma"/>
                <w:szCs w:val="14"/>
              </w:rPr>
            </w:pPr>
            <w:r w:rsidRPr="0055176F">
              <w:rPr>
                <w:rFonts w:eastAsia="Tahoma" w:cs="Tahoma"/>
                <w:b/>
                <w:color w:val="FFFFFF"/>
                <w:szCs w:val="14"/>
              </w:rPr>
              <w:t>2018</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D9CAE0" w14:textId="77777777" w:rsidR="00A120AD" w:rsidRPr="0055176F" w:rsidRDefault="00A120AD" w:rsidP="00635181">
            <w:pPr>
              <w:jc w:val="center"/>
              <w:rPr>
                <w:rFonts w:cs="Tahoma"/>
                <w:szCs w:val="14"/>
              </w:rPr>
            </w:pPr>
            <w:r w:rsidRPr="0055176F">
              <w:rPr>
                <w:rFonts w:eastAsia="Tahoma" w:cs="Tahoma"/>
                <w:b/>
                <w:color w:val="FFFFFF"/>
                <w:szCs w:val="14"/>
              </w:rPr>
              <w:t>2019</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848D8FB" w14:textId="77777777" w:rsidR="00A120AD" w:rsidRPr="0055176F" w:rsidRDefault="00A120AD" w:rsidP="00635181">
            <w:pPr>
              <w:jc w:val="center"/>
              <w:rPr>
                <w:rFonts w:cs="Tahoma"/>
                <w:szCs w:val="14"/>
              </w:rPr>
            </w:pPr>
            <w:r w:rsidRPr="0055176F">
              <w:rPr>
                <w:rFonts w:eastAsia="Tahoma" w:cs="Tahoma"/>
                <w:b/>
                <w:color w:val="FFFFFF"/>
                <w:szCs w:val="14"/>
              </w:rPr>
              <w:t>2020</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B8D459" w14:textId="77777777" w:rsidR="00A120AD" w:rsidRPr="0055176F" w:rsidRDefault="00A120AD" w:rsidP="00635181">
            <w:pPr>
              <w:jc w:val="center"/>
              <w:rPr>
                <w:rFonts w:cs="Tahoma"/>
                <w:szCs w:val="14"/>
              </w:rPr>
            </w:pPr>
            <w:r w:rsidRPr="0055176F">
              <w:rPr>
                <w:rFonts w:eastAsia="Tahoma" w:cs="Tahoma"/>
                <w:b/>
                <w:color w:val="FFFFFF"/>
                <w:szCs w:val="14"/>
              </w:rPr>
              <w:t>2021</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B738E5" w14:textId="77777777" w:rsidR="00A120AD" w:rsidRPr="0055176F" w:rsidRDefault="00A120AD" w:rsidP="00635181">
            <w:pPr>
              <w:jc w:val="center"/>
              <w:rPr>
                <w:rFonts w:cs="Tahoma"/>
                <w:szCs w:val="14"/>
              </w:rPr>
            </w:pPr>
            <w:r w:rsidRPr="0055176F">
              <w:rPr>
                <w:rFonts w:eastAsia="Tahoma" w:cs="Tahoma"/>
                <w:b/>
                <w:color w:val="FFFFFF"/>
                <w:szCs w:val="14"/>
              </w:rPr>
              <w:t>2022</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E0E6583" w14:textId="77777777" w:rsidR="00A120AD" w:rsidRPr="0055176F" w:rsidRDefault="00A120AD" w:rsidP="00635181">
            <w:pPr>
              <w:jc w:val="center"/>
              <w:rPr>
                <w:rFonts w:cs="Tahoma"/>
                <w:szCs w:val="14"/>
              </w:rPr>
            </w:pPr>
            <w:r w:rsidRPr="0055176F">
              <w:rPr>
                <w:rFonts w:eastAsia="Tahoma" w:cs="Tahoma"/>
                <w:b/>
                <w:color w:val="FFFFFF"/>
                <w:szCs w:val="14"/>
              </w:rPr>
              <w:t>2023</w:t>
            </w:r>
          </w:p>
        </w:tc>
        <w:tc>
          <w:tcPr>
            <w:tcW w:w="62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590E88" w14:textId="77777777" w:rsidR="00A120AD" w:rsidRPr="0055176F" w:rsidRDefault="00A120AD" w:rsidP="00635181">
            <w:pPr>
              <w:jc w:val="center"/>
              <w:rPr>
                <w:rFonts w:cs="Tahoma"/>
                <w:szCs w:val="14"/>
              </w:rPr>
            </w:pPr>
            <w:r w:rsidRPr="0055176F">
              <w:rPr>
                <w:rFonts w:eastAsia="Tahoma" w:cs="Tahoma"/>
                <w:b/>
                <w:color w:val="FFFFFF"/>
                <w:szCs w:val="14"/>
              </w:rPr>
              <w:t>2024</w:t>
            </w:r>
          </w:p>
        </w:tc>
      </w:tr>
      <w:tr w:rsidR="00A120AD" w:rsidRPr="0055176F" w14:paraId="37FD3E7B" w14:textId="77777777" w:rsidTr="006D7EE5">
        <w:trPr>
          <w:trHeight w:val="182"/>
        </w:trPr>
        <w:tc>
          <w:tcPr>
            <w:tcW w:w="28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F89ADE" w14:textId="77777777" w:rsidR="00A120AD" w:rsidRPr="0055176F" w:rsidRDefault="00A120AD" w:rsidP="00635181">
            <w:pPr>
              <w:rPr>
                <w:rFonts w:cs="Tahoma"/>
                <w:szCs w:val="14"/>
              </w:rPr>
            </w:pPr>
            <w:r w:rsidRPr="0055176F">
              <w:rPr>
                <w:rFonts w:eastAsia="Tahoma" w:cs="Tahoma"/>
                <w:color w:val="000000"/>
                <w:szCs w:val="14"/>
              </w:rPr>
              <w:t>Hrvaška</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5A08D8" w14:textId="77777777" w:rsidR="00A120AD" w:rsidRPr="0055176F" w:rsidRDefault="0055176F" w:rsidP="0055176F">
            <w:pPr>
              <w:jc w:val="right"/>
              <w:rPr>
                <w:rFonts w:cs="Tahoma"/>
                <w:szCs w:val="14"/>
              </w:rPr>
            </w:pPr>
            <w:r>
              <w:rPr>
                <w:rFonts w:cs="Tahoma"/>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22A46" w14:textId="77777777" w:rsidR="00A120AD" w:rsidRPr="0055176F" w:rsidRDefault="0055176F" w:rsidP="0055176F">
            <w:pPr>
              <w:jc w:val="right"/>
              <w:rPr>
                <w:rFonts w:cs="Tahoma"/>
                <w:szCs w:val="14"/>
              </w:rPr>
            </w:pPr>
            <w:r>
              <w:rPr>
                <w:rFonts w:cs="Tahoma"/>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EC972B" w14:textId="77777777" w:rsidR="00A120AD" w:rsidRPr="0055176F" w:rsidRDefault="0055176F" w:rsidP="0055176F">
            <w:pPr>
              <w:jc w:val="right"/>
              <w:rPr>
                <w:rFonts w:cs="Tahoma"/>
                <w:szCs w:val="14"/>
              </w:rPr>
            </w:pPr>
            <w:r>
              <w:rPr>
                <w:rFonts w:cs="Tahoma"/>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70415C"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88401D"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105C46" w14:textId="77777777" w:rsidR="00A120AD" w:rsidRPr="0055176F" w:rsidRDefault="00A120AD" w:rsidP="0055176F">
            <w:pPr>
              <w:jc w:val="right"/>
              <w:rPr>
                <w:rFonts w:cs="Tahoma"/>
                <w:szCs w:val="14"/>
              </w:rPr>
            </w:pPr>
            <w:r w:rsidRPr="0055176F">
              <w:rPr>
                <w:rFonts w:eastAsia="Tahoma" w:cs="Tahoma"/>
                <w:color w:val="000000"/>
                <w:szCs w:val="14"/>
              </w:rPr>
              <w:t>3</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B0A4B3" w14:textId="77777777" w:rsidR="00A120AD" w:rsidRPr="0055176F" w:rsidRDefault="00A120AD" w:rsidP="0055176F">
            <w:pPr>
              <w:jc w:val="right"/>
              <w:rPr>
                <w:rFonts w:cs="Tahoma"/>
                <w:szCs w:val="14"/>
              </w:rPr>
            </w:pPr>
            <w:r w:rsidRPr="0055176F">
              <w:rPr>
                <w:rFonts w:eastAsia="Tahoma" w:cs="Tahoma"/>
                <w:color w:val="000000"/>
                <w:szCs w:val="14"/>
              </w:rPr>
              <w:t>1</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AB3482" w14:textId="77777777" w:rsidR="00A120AD" w:rsidRPr="0055176F" w:rsidRDefault="00A120AD" w:rsidP="0055176F">
            <w:pPr>
              <w:jc w:val="right"/>
              <w:rPr>
                <w:rFonts w:cs="Tahoma"/>
                <w:szCs w:val="14"/>
              </w:rPr>
            </w:pPr>
            <w:r w:rsidRPr="0055176F">
              <w:rPr>
                <w:rFonts w:eastAsia="Tahoma" w:cs="Tahoma"/>
                <w:color w:val="000000"/>
                <w:szCs w:val="14"/>
              </w:rPr>
              <w:t>1</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0A0BA8"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6E2138" w14:textId="77777777" w:rsidR="00A120AD" w:rsidRPr="0055176F" w:rsidRDefault="00A120AD" w:rsidP="0055176F">
            <w:pPr>
              <w:jc w:val="right"/>
              <w:rPr>
                <w:rFonts w:cs="Tahoma"/>
                <w:szCs w:val="14"/>
              </w:rPr>
            </w:pPr>
            <w:r w:rsidRPr="0055176F">
              <w:rPr>
                <w:rFonts w:eastAsia="Tahoma" w:cs="Tahoma"/>
                <w:color w:val="000000"/>
                <w:szCs w:val="14"/>
              </w:rPr>
              <w:t>2</w:t>
            </w:r>
          </w:p>
        </w:tc>
      </w:tr>
      <w:tr w:rsidR="00A120AD" w:rsidRPr="0055176F" w14:paraId="503FF9BD" w14:textId="77777777" w:rsidTr="006D7EE5">
        <w:trPr>
          <w:trHeight w:val="182"/>
        </w:trPr>
        <w:tc>
          <w:tcPr>
            <w:tcW w:w="2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52C60F" w14:textId="77777777" w:rsidR="00A120AD" w:rsidRPr="0055176F" w:rsidRDefault="00A120AD" w:rsidP="00635181">
            <w:pPr>
              <w:rPr>
                <w:rFonts w:cs="Tahoma"/>
                <w:szCs w:val="14"/>
              </w:rPr>
            </w:pPr>
            <w:r w:rsidRPr="0055176F">
              <w:rPr>
                <w:rFonts w:eastAsia="Tahoma" w:cs="Tahoma"/>
                <w:color w:val="000000"/>
                <w:szCs w:val="14"/>
              </w:rPr>
              <w:t>Bangladeš</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84EAF7" w14:textId="77777777" w:rsidR="00A120AD" w:rsidRPr="0055176F" w:rsidRDefault="0055176F" w:rsidP="0055176F">
            <w:pPr>
              <w:jc w:val="right"/>
              <w:rPr>
                <w:rFonts w:cs="Tahoma"/>
                <w:szCs w:val="14"/>
              </w:rPr>
            </w:pPr>
            <w:r>
              <w:rPr>
                <w:rFonts w:cs="Tahoma"/>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36E470" w14:textId="77777777" w:rsidR="00A120AD" w:rsidRPr="0055176F" w:rsidRDefault="0055176F" w:rsidP="0055176F">
            <w:pPr>
              <w:jc w:val="right"/>
              <w:rPr>
                <w:rFonts w:cs="Tahoma"/>
                <w:szCs w:val="14"/>
              </w:rPr>
            </w:pPr>
            <w:r>
              <w:rPr>
                <w:rFonts w:cs="Tahoma"/>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E68D4E" w14:textId="77777777" w:rsidR="00A120AD" w:rsidRPr="0055176F" w:rsidRDefault="0055176F" w:rsidP="0055176F">
            <w:pPr>
              <w:jc w:val="right"/>
              <w:rPr>
                <w:rFonts w:cs="Tahoma"/>
                <w:szCs w:val="14"/>
              </w:rPr>
            </w:pPr>
            <w:r>
              <w:rPr>
                <w:rFonts w:cs="Tahoma"/>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C7C366"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A006A2"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2B41E1"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8B2416"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F4478A"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697A63" w14:textId="77777777" w:rsidR="00A120AD" w:rsidRPr="0055176F" w:rsidRDefault="0055176F" w:rsidP="0055176F">
            <w:pPr>
              <w:jc w:val="right"/>
              <w:rPr>
                <w:rFonts w:cs="Tahoma"/>
                <w:szCs w:val="14"/>
              </w:rPr>
            </w:pPr>
            <w:r>
              <w:rPr>
                <w:rFonts w:cs="Tahoma"/>
                <w:szCs w:val="14"/>
              </w:rPr>
              <w:t>-</w:t>
            </w:r>
          </w:p>
        </w:tc>
        <w:tc>
          <w:tcPr>
            <w:tcW w:w="6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88E82D" w14:textId="77777777" w:rsidR="00A120AD" w:rsidRPr="0055176F" w:rsidRDefault="00A120AD" w:rsidP="0055176F">
            <w:pPr>
              <w:jc w:val="right"/>
              <w:rPr>
                <w:rFonts w:cs="Tahoma"/>
                <w:szCs w:val="14"/>
              </w:rPr>
            </w:pPr>
            <w:r w:rsidRPr="0055176F">
              <w:rPr>
                <w:rFonts w:eastAsia="Tahoma" w:cs="Tahoma"/>
                <w:color w:val="000000"/>
                <w:szCs w:val="14"/>
              </w:rPr>
              <w:t>1</w:t>
            </w:r>
          </w:p>
        </w:tc>
      </w:tr>
      <w:tr w:rsidR="00A120AD" w:rsidRPr="0055176F" w14:paraId="77DD9C52" w14:textId="77777777" w:rsidTr="006D7EE5">
        <w:trPr>
          <w:trHeight w:val="182"/>
        </w:trPr>
        <w:tc>
          <w:tcPr>
            <w:tcW w:w="28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5C9702" w14:textId="77777777" w:rsidR="00A120AD" w:rsidRPr="0055176F" w:rsidRDefault="00A120AD" w:rsidP="00635181">
            <w:pPr>
              <w:rPr>
                <w:rFonts w:cs="Tahoma"/>
                <w:szCs w:val="14"/>
              </w:rPr>
            </w:pPr>
            <w:r w:rsidRPr="0055176F">
              <w:rPr>
                <w:rFonts w:eastAsia="Tahoma" w:cs="Tahoma"/>
                <w:color w:val="000000"/>
                <w:szCs w:val="14"/>
              </w:rPr>
              <w:t>Druge države</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1A0F48" w14:textId="77777777" w:rsidR="00A120AD" w:rsidRPr="0055176F" w:rsidRDefault="00A120AD" w:rsidP="0055176F">
            <w:pPr>
              <w:jc w:val="right"/>
              <w:rPr>
                <w:rFonts w:cs="Tahoma"/>
                <w:szCs w:val="14"/>
              </w:rPr>
            </w:pPr>
            <w:r w:rsidRPr="0055176F">
              <w:rPr>
                <w:rFonts w:eastAsia="Tahoma" w:cs="Tahoma"/>
                <w:color w:val="000000"/>
                <w:szCs w:val="14"/>
              </w:rPr>
              <w:t>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C8F1AE" w14:textId="77777777" w:rsidR="00A120AD" w:rsidRPr="0055176F" w:rsidRDefault="00A120AD" w:rsidP="0055176F">
            <w:pPr>
              <w:jc w:val="right"/>
              <w:rPr>
                <w:rFonts w:cs="Tahoma"/>
                <w:szCs w:val="14"/>
              </w:rPr>
            </w:pPr>
            <w:r w:rsidRPr="0055176F">
              <w:rPr>
                <w:rFonts w:eastAsia="Tahoma" w:cs="Tahoma"/>
                <w:color w:val="000000"/>
                <w:szCs w:val="14"/>
              </w:rPr>
              <w:t>12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EC86B6" w14:textId="77777777" w:rsidR="00A120AD" w:rsidRPr="0055176F" w:rsidRDefault="00A120AD" w:rsidP="0055176F">
            <w:pPr>
              <w:jc w:val="right"/>
              <w:rPr>
                <w:rFonts w:cs="Tahoma"/>
                <w:szCs w:val="14"/>
              </w:rPr>
            </w:pPr>
            <w:r w:rsidRPr="0055176F">
              <w:rPr>
                <w:rFonts w:eastAsia="Tahoma" w:cs="Tahoma"/>
                <w:color w:val="000000"/>
                <w:szCs w:val="14"/>
              </w:rPr>
              <w:t>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F8E08B" w14:textId="77777777" w:rsidR="00A120AD" w:rsidRPr="0055176F" w:rsidRDefault="00A120AD" w:rsidP="0055176F">
            <w:pPr>
              <w:jc w:val="right"/>
              <w:rPr>
                <w:rFonts w:cs="Tahoma"/>
                <w:szCs w:val="14"/>
              </w:rPr>
            </w:pPr>
            <w:r w:rsidRPr="0055176F">
              <w:rPr>
                <w:rFonts w:eastAsia="Tahoma" w:cs="Tahoma"/>
                <w:color w:val="000000"/>
                <w:szCs w:val="14"/>
              </w:rPr>
              <w:t>15</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CAE19B" w14:textId="77777777" w:rsidR="00A120AD" w:rsidRPr="0055176F" w:rsidRDefault="00A120AD" w:rsidP="0055176F">
            <w:pPr>
              <w:jc w:val="right"/>
              <w:rPr>
                <w:rFonts w:cs="Tahoma"/>
                <w:szCs w:val="14"/>
              </w:rPr>
            </w:pPr>
            <w:r w:rsidRPr="0055176F">
              <w:rPr>
                <w:rFonts w:eastAsia="Tahoma" w:cs="Tahoma"/>
                <w:color w:val="000000"/>
                <w:szCs w:val="14"/>
              </w:rPr>
              <w:t>9</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3DB81F" w14:textId="77777777" w:rsidR="00A120AD" w:rsidRPr="0055176F" w:rsidRDefault="00A120AD" w:rsidP="0055176F">
            <w:pPr>
              <w:jc w:val="right"/>
              <w:rPr>
                <w:rFonts w:cs="Tahoma"/>
                <w:szCs w:val="14"/>
              </w:rPr>
            </w:pPr>
            <w:r w:rsidRPr="0055176F">
              <w:rPr>
                <w:rFonts w:eastAsia="Tahoma" w:cs="Tahoma"/>
                <w:color w:val="000000"/>
                <w:szCs w:val="14"/>
              </w:rPr>
              <w:t>2</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CD5BAB" w14:textId="77777777" w:rsidR="00A120AD" w:rsidRPr="0055176F" w:rsidRDefault="00A120AD" w:rsidP="0055176F">
            <w:pPr>
              <w:jc w:val="right"/>
              <w:rPr>
                <w:rFonts w:cs="Tahoma"/>
                <w:szCs w:val="14"/>
              </w:rPr>
            </w:pPr>
            <w:r w:rsidRPr="0055176F">
              <w:rPr>
                <w:rFonts w:eastAsia="Tahoma" w:cs="Tahoma"/>
                <w:color w:val="000000"/>
                <w:szCs w:val="14"/>
              </w:rPr>
              <w:t>15</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42AA3B" w14:textId="77777777" w:rsidR="00A120AD" w:rsidRPr="0055176F" w:rsidRDefault="00A120AD" w:rsidP="0055176F">
            <w:pPr>
              <w:jc w:val="right"/>
              <w:rPr>
                <w:rFonts w:cs="Tahoma"/>
                <w:szCs w:val="14"/>
              </w:rPr>
            </w:pPr>
            <w:r w:rsidRPr="0055176F">
              <w:rPr>
                <w:rFonts w:eastAsia="Tahoma" w:cs="Tahoma"/>
                <w:color w:val="000000"/>
                <w:szCs w:val="14"/>
              </w:rPr>
              <w:t>2</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895DB2" w14:textId="77777777" w:rsidR="00A120AD" w:rsidRPr="0055176F" w:rsidRDefault="00A120AD" w:rsidP="0055176F">
            <w:pPr>
              <w:jc w:val="right"/>
              <w:rPr>
                <w:rFonts w:cs="Tahoma"/>
                <w:szCs w:val="14"/>
              </w:rPr>
            </w:pPr>
            <w:r w:rsidRPr="0055176F">
              <w:rPr>
                <w:rFonts w:eastAsia="Tahoma" w:cs="Tahoma"/>
                <w:color w:val="000000"/>
                <w:szCs w:val="14"/>
              </w:rPr>
              <w:t>2</w:t>
            </w:r>
          </w:p>
        </w:tc>
        <w:tc>
          <w:tcPr>
            <w:tcW w:w="6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DC3B5A" w14:textId="77777777" w:rsidR="00A120AD" w:rsidRPr="0055176F" w:rsidRDefault="0055176F" w:rsidP="0055176F">
            <w:pPr>
              <w:jc w:val="right"/>
              <w:rPr>
                <w:rFonts w:cs="Tahoma"/>
                <w:szCs w:val="14"/>
              </w:rPr>
            </w:pPr>
            <w:r>
              <w:rPr>
                <w:rFonts w:cs="Tahoma"/>
                <w:szCs w:val="14"/>
              </w:rPr>
              <w:t>-</w:t>
            </w:r>
          </w:p>
        </w:tc>
      </w:tr>
      <w:tr w:rsidR="00A120AD" w:rsidRPr="0055176F" w14:paraId="605A6BF3" w14:textId="77777777" w:rsidTr="006D7EE5">
        <w:trPr>
          <w:trHeight w:val="182"/>
        </w:trPr>
        <w:tc>
          <w:tcPr>
            <w:tcW w:w="284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C2F193" w14:textId="77777777" w:rsidR="00A120AD" w:rsidRPr="0055176F" w:rsidRDefault="00A120AD" w:rsidP="00635181">
            <w:pPr>
              <w:rPr>
                <w:rFonts w:cs="Tahoma"/>
                <w:szCs w:val="14"/>
              </w:rPr>
            </w:pPr>
            <w:r w:rsidRPr="0055176F">
              <w:rPr>
                <w:rFonts w:eastAsia="Tahoma" w:cs="Tahoma"/>
                <w:b/>
                <w:color w:val="000000"/>
                <w:szCs w:val="14"/>
              </w:rPr>
              <w:t>Skupaj</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0BA4A93" w14:textId="77777777" w:rsidR="00A120AD" w:rsidRPr="0055176F" w:rsidRDefault="00A120AD" w:rsidP="00635181">
            <w:pPr>
              <w:jc w:val="right"/>
              <w:rPr>
                <w:rFonts w:cs="Tahoma"/>
                <w:szCs w:val="14"/>
              </w:rPr>
            </w:pPr>
            <w:r w:rsidRPr="0055176F">
              <w:rPr>
                <w:rFonts w:eastAsia="Tahoma" w:cs="Tahoma"/>
                <w:b/>
                <w:color w:val="000000"/>
                <w:szCs w:val="14"/>
              </w:rPr>
              <w:t>9</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5CBCFC2" w14:textId="77777777" w:rsidR="00A120AD" w:rsidRPr="0055176F" w:rsidRDefault="00A120AD" w:rsidP="00635181">
            <w:pPr>
              <w:jc w:val="right"/>
              <w:rPr>
                <w:rFonts w:cs="Tahoma"/>
                <w:szCs w:val="14"/>
              </w:rPr>
            </w:pPr>
            <w:r w:rsidRPr="0055176F">
              <w:rPr>
                <w:rFonts w:eastAsia="Tahoma" w:cs="Tahoma"/>
                <w:b/>
                <w:color w:val="000000"/>
                <w:szCs w:val="14"/>
              </w:rPr>
              <w:t>12</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6EDFD99" w14:textId="77777777" w:rsidR="00A120AD" w:rsidRPr="0055176F" w:rsidRDefault="00A120AD" w:rsidP="00635181">
            <w:pPr>
              <w:jc w:val="right"/>
              <w:rPr>
                <w:rFonts w:cs="Tahoma"/>
                <w:szCs w:val="14"/>
              </w:rPr>
            </w:pPr>
            <w:r w:rsidRPr="0055176F">
              <w:rPr>
                <w:rFonts w:eastAsia="Tahoma" w:cs="Tahoma"/>
                <w:b/>
                <w:color w:val="000000"/>
                <w:szCs w:val="14"/>
              </w:rPr>
              <w:t>6</w:t>
            </w:r>
          </w:p>
        </w:tc>
        <w:tc>
          <w:tcPr>
            <w:tcW w:w="622"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326B24C" w14:textId="77777777" w:rsidR="00A120AD" w:rsidRPr="0055176F" w:rsidRDefault="00A120AD" w:rsidP="00635181">
            <w:pPr>
              <w:jc w:val="right"/>
              <w:rPr>
                <w:rFonts w:cs="Tahoma"/>
                <w:szCs w:val="14"/>
              </w:rPr>
            </w:pPr>
            <w:r w:rsidRPr="0055176F">
              <w:rPr>
                <w:rFonts w:eastAsia="Tahoma" w:cs="Tahoma"/>
                <w:b/>
                <w:color w:val="000000"/>
                <w:szCs w:val="14"/>
              </w:rPr>
              <w:t>15</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E92CDAC" w14:textId="77777777" w:rsidR="00A120AD" w:rsidRPr="0055176F" w:rsidRDefault="00A120AD" w:rsidP="00635181">
            <w:pPr>
              <w:jc w:val="right"/>
              <w:rPr>
                <w:rFonts w:cs="Tahoma"/>
                <w:szCs w:val="14"/>
              </w:rPr>
            </w:pPr>
            <w:r w:rsidRPr="0055176F">
              <w:rPr>
                <w:rFonts w:eastAsia="Tahoma" w:cs="Tahoma"/>
                <w:b/>
                <w:color w:val="000000"/>
                <w:szCs w:val="14"/>
              </w:rPr>
              <w:t>9</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0E924F1" w14:textId="77777777" w:rsidR="00A120AD" w:rsidRPr="0055176F" w:rsidRDefault="00A120AD" w:rsidP="00635181">
            <w:pPr>
              <w:jc w:val="right"/>
              <w:rPr>
                <w:rFonts w:cs="Tahoma"/>
                <w:szCs w:val="14"/>
              </w:rPr>
            </w:pPr>
            <w:r w:rsidRPr="0055176F">
              <w:rPr>
                <w:rFonts w:eastAsia="Tahoma" w:cs="Tahoma"/>
                <w:b/>
                <w:color w:val="000000"/>
                <w:szCs w:val="14"/>
              </w:rPr>
              <w:t>5</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3AE2ED" w14:textId="77777777" w:rsidR="00A120AD" w:rsidRPr="0055176F" w:rsidRDefault="00A120AD" w:rsidP="00635181">
            <w:pPr>
              <w:jc w:val="right"/>
              <w:rPr>
                <w:rFonts w:cs="Tahoma"/>
                <w:szCs w:val="14"/>
              </w:rPr>
            </w:pPr>
            <w:r w:rsidRPr="0055176F">
              <w:rPr>
                <w:rFonts w:eastAsia="Tahoma" w:cs="Tahoma"/>
                <w:b/>
                <w:color w:val="000000"/>
                <w:szCs w:val="14"/>
              </w:rPr>
              <w:t>16</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2092D5" w14:textId="77777777" w:rsidR="00A120AD" w:rsidRPr="0055176F" w:rsidRDefault="00A120AD" w:rsidP="00635181">
            <w:pPr>
              <w:jc w:val="right"/>
              <w:rPr>
                <w:rFonts w:cs="Tahoma"/>
                <w:szCs w:val="14"/>
              </w:rPr>
            </w:pPr>
            <w:r w:rsidRPr="0055176F">
              <w:rPr>
                <w:rFonts w:eastAsia="Tahoma" w:cs="Tahoma"/>
                <w:b/>
                <w:color w:val="000000"/>
                <w:szCs w:val="14"/>
              </w:rPr>
              <w:t>3</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5ADF56E" w14:textId="77777777" w:rsidR="00A120AD" w:rsidRPr="0055176F" w:rsidRDefault="00A120AD" w:rsidP="00635181">
            <w:pPr>
              <w:jc w:val="right"/>
              <w:rPr>
                <w:rFonts w:cs="Tahoma"/>
                <w:szCs w:val="14"/>
              </w:rPr>
            </w:pPr>
            <w:r w:rsidRPr="0055176F">
              <w:rPr>
                <w:rFonts w:eastAsia="Tahoma" w:cs="Tahoma"/>
                <w:b/>
                <w:color w:val="000000"/>
                <w:szCs w:val="14"/>
              </w:rPr>
              <w:t>2</w:t>
            </w:r>
          </w:p>
        </w:tc>
        <w:tc>
          <w:tcPr>
            <w:tcW w:w="62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DAD6722" w14:textId="77777777" w:rsidR="00A120AD" w:rsidRPr="0055176F" w:rsidRDefault="00A120AD" w:rsidP="00635181">
            <w:pPr>
              <w:jc w:val="right"/>
              <w:rPr>
                <w:rFonts w:cs="Tahoma"/>
                <w:szCs w:val="14"/>
              </w:rPr>
            </w:pPr>
            <w:r w:rsidRPr="0055176F">
              <w:rPr>
                <w:rFonts w:eastAsia="Tahoma" w:cs="Tahoma"/>
                <w:b/>
                <w:color w:val="000000"/>
                <w:szCs w:val="14"/>
              </w:rPr>
              <w:t>3</w:t>
            </w:r>
          </w:p>
        </w:tc>
      </w:tr>
    </w:tbl>
    <w:p w14:paraId="3E5A6A3C" w14:textId="09A6CE40" w:rsidR="006D7EE5" w:rsidRDefault="006D7EE5" w:rsidP="0055176F">
      <w:pPr>
        <w:pStyle w:val="Telobesedila"/>
      </w:pPr>
    </w:p>
    <w:p w14:paraId="5F43339B" w14:textId="301FB0A7" w:rsidR="006D7EE5" w:rsidRDefault="006D7EE5" w:rsidP="0055176F">
      <w:pPr>
        <w:pStyle w:val="Telobesedila"/>
      </w:pPr>
    </w:p>
    <w:p w14:paraId="4AC8CD5C" w14:textId="147B2255" w:rsidR="006D7EE5" w:rsidRDefault="006D7EE5" w:rsidP="0055176F">
      <w:pPr>
        <w:pStyle w:val="Telobesedila"/>
      </w:pPr>
    </w:p>
    <w:p w14:paraId="52E0DD89" w14:textId="179FB5A0" w:rsidR="006D7EE5" w:rsidRDefault="006D7EE5" w:rsidP="0055176F">
      <w:pPr>
        <w:pStyle w:val="Telobesedila"/>
      </w:pPr>
    </w:p>
    <w:p w14:paraId="65078155" w14:textId="77777777" w:rsidR="006D7EE5" w:rsidRDefault="006D7EE5" w:rsidP="0055176F">
      <w:pPr>
        <w:pStyle w:val="Telobesedila"/>
      </w:pPr>
    </w:p>
    <w:p w14:paraId="07EC3900" w14:textId="1A8A1528" w:rsidR="00A120AD" w:rsidRDefault="00A120AD" w:rsidP="006D7EE5">
      <w:pPr>
        <w:pStyle w:val="Telobesedila"/>
        <w:spacing w:after="120"/>
      </w:pPr>
      <w:r>
        <w:lastRenderedPageBreak/>
        <w:t>Zlorabe dokumentov na mejnih prehodih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64"/>
        <w:gridCol w:w="629"/>
        <w:gridCol w:w="629"/>
        <w:gridCol w:w="629"/>
        <w:gridCol w:w="629"/>
        <w:gridCol w:w="629"/>
        <w:gridCol w:w="629"/>
        <w:gridCol w:w="629"/>
        <w:gridCol w:w="629"/>
        <w:gridCol w:w="629"/>
        <w:gridCol w:w="629"/>
      </w:tblGrid>
      <w:tr w:rsidR="00A120AD" w:rsidRPr="0055176F" w14:paraId="15FED666" w14:textId="77777777" w:rsidTr="00A120AD">
        <w:trPr>
          <w:trHeight w:val="182"/>
        </w:trPr>
        <w:tc>
          <w:tcPr>
            <w:tcW w:w="276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C5361D0" w14:textId="77777777" w:rsidR="00A120AD" w:rsidRPr="0055176F" w:rsidRDefault="00A120AD" w:rsidP="00635181">
            <w:pPr>
              <w:rPr>
                <w:rFonts w:cs="Tahoma"/>
                <w:szCs w:val="14"/>
              </w:rPr>
            </w:pPr>
            <w:r w:rsidRPr="0055176F">
              <w:rPr>
                <w:rFonts w:eastAsia="Tahoma" w:cs="Tahoma"/>
                <w:b/>
                <w:color w:val="FFFFFF"/>
                <w:szCs w:val="14"/>
              </w:rPr>
              <w:t>Število zlorab po vrsti dokumenta</w:t>
            </w:r>
          </w:p>
        </w:tc>
        <w:tc>
          <w:tcPr>
            <w:tcW w:w="629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5DC0D80" w14:textId="77777777" w:rsidR="00A120AD" w:rsidRPr="0055176F" w:rsidRDefault="00A120AD" w:rsidP="00635181">
            <w:pPr>
              <w:jc w:val="center"/>
              <w:rPr>
                <w:rFonts w:cs="Tahoma"/>
                <w:szCs w:val="14"/>
              </w:rPr>
            </w:pPr>
            <w:r w:rsidRPr="0055176F">
              <w:rPr>
                <w:rFonts w:eastAsia="Tahoma" w:cs="Tahoma"/>
                <w:b/>
                <w:color w:val="FFFFFF"/>
                <w:szCs w:val="14"/>
              </w:rPr>
              <w:t>Število listin</w:t>
            </w:r>
          </w:p>
        </w:tc>
      </w:tr>
      <w:tr w:rsidR="00A120AD" w:rsidRPr="0055176F" w14:paraId="4582060A" w14:textId="77777777" w:rsidTr="006D7EE5">
        <w:trPr>
          <w:trHeight w:val="182"/>
        </w:trPr>
        <w:tc>
          <w:tcPr>
            <w:tcW w:w="276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73B3EF" w14:textId="77777777" w:rsidR="00A120AD" w:rsidRPr="0055176F" w:rsidRDefault="00A120AD" w:rsidP="00635181">
            <w:pPr>
              <w:rPr>
                <w:rFonts w:cs="Tahoma"/>
                <w:szCs w:val="14"/>
              </w:rPr>
            </w:pP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CAD076" w14:textId="77777777" w:rsidR="00A120AD" w:rsidRPr="0055176F" w:rsidRDefault="00A120AD" w:rsidP="00635181">
            <w:pPr>
              <w:jc w:val="center"/>
              <w:rPr>
                <w:rFonts w:cs="Tahoma"/>
                <w:szCs w:val="14"/>
              </w:rPr>
            </w:pPr>
            <w:r w:rsidRPr="0055176F">
              <w:rPr>
                <w:rFonts w:eastAsia="Tahoma" w:cs="Tahoma"/>
                <w:b/>
                <w:color w:val="FFFFFF"/>
                <w:szCs w:val="14"/>
              </w:rPr>
              <w:t>2015</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AC036D" w14:textId="77777777" w:rsidR="00A120AD" w:rsidRPr="0055176F" w:rsidRDefault="00A120AD" w:rsidP="00635181">
            <w:pPr>
              <w:jc w:val="center"/>
              <w:rPr>
                <w:rFonts w:cs="Tahoma"/>
                <w:szCs w:val="14"/>
              </w:rPr>
            </w:pPr>
            <w:r w:rsidRPr="0055176F">
              <w:rPr>
                <w:rFonts w:eastAsia="Tahoma" w:cs="Tahoma"/>
                <w:b/>
                <w:color w:val="FFFFFF"/>
                <w:szCs w:val="14"/>
              </w:rPr>
              <w:t>2016</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0C4E27" w14:textId="77777777" w:rsidR="00A120AD" w:rsidRPr="0055176F" w:rsidRDefault="00A120AD" w:rsidP="00635181">
            <w:pPr>
              <w:jc w:val="center"/>
              <w:rPr>
                <w:rFonts w:cs="Tahoma"/>
                <w:szCs w:val="14"/>
              </w:rPr>
            </w:pPr>
            <w:r w:rsidRPr="0055176F">
              <w:rPr>
                <w:rFonts w:eastAsia="Tahoma" w:cs="Tahoma"/>
                <w:b/>
                <w:color w:val="FFFFFF"/>
                <w:szCs w:val="14"/>
              </w:rPr>
              <w:t>2017</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51F1B0A" w14:textId="77777777" w:rsidR="00A120AD" w:rsidRPr="0055176F" w:rsidRDefault="00A120AD" w:rsidP="00635181">
            <w:pPr>
              <w:jc w:val="center"/>
              <w:rPr>
                <w:rFonts w:cs="Tahoma"/>
                <w:szCs w:val="14"/>
              </w:rPr>
            </w:pPr>
            <w:r w:rsidRPr="0055176F">
              <w:rPr>
                <w:rFonts w:eastAsia="Tahoma" w:cs="Tahoma"/>
                <w:b/>
                <w:color w:val="FFFFFF"/>
                <w:szCs w:val="14"/>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5D258D" w14:textId="77777777" w:rsidR="00A120AD" w:rsidRPr="0055176F" w:rsidRDefault="00A120AD" w:rsidP="00635181">
            <w:pPr>
              <w:jc w:val="center"/>
              <w:rPr>
                <w:rFonts w:cs="Tahoma"/>
                <w:szCs w:val="14"/>
              </w:rPr>
            </w:pPr>
            <w:r w:rsidRPr="0055176F">
              <w:rPr>
                <w:rFonts w:eastAsia="Tahoma" w:cs="Tahoma"/>
                <w:b/>
                <w:color w:val="FFFFFF"/>
                <w:szCs w:val="14"/>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7660AC" w14:textId="77777777" w:rsidR="00A120AD" w:rsidRPr="0055176F" w:rsidRDefault="00A120AD" w:rsidP="00635181">
            <w:pPr>
              <w:jc w:val="center"/>
              <w:rPr>
                <w:rFonts w:cs="Tahoma"/>
                <w:szCs w:val="14"/>
              </w:rPr>
            </w:pPr>
            <w:r w:rsidRPr="0055176F">
              <w:rPr>
                <w:rFonts w:eastAsia="Tahoma" w:cs="Tahoma"/>
                <w:b/>
                <w:color w:val="FFFFFF"/>
                <w:szCs w:val="14"/>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678724" w14:textId="77777777" w:rsidR="00A120AD" w:rsidRPr="0055176F" w:rsidRDefault="00A120AD" w:rsidP="00635181">
            <w:pPr>
              <w:jc w:val="center"/>
              <w:rPr>
                <w:rFonts w:cs="Tahoma"/>
                <w:szCs w:val="14"/>
              </w:rPr>
            </w:pPr>
            <w:r w:rsidRPr="0055176F">
              <w:rPr>
                <w:rFonts w:eastAsia="Tahoma" w:cs="Tahoma"/>
                <w:b/>
                <w:color w:val="FFFFFF"/>
                <w:szCs w:val="14"/>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FB8560F" w14:textId="77777777" w:rsidR="00A120AD" w:rsidRPr="0055176F" w:rsidRDefault="00A120AD" w:rsidP="00635181">
            <w:pPr>
              <w:jc w:val="center"/>
              <w:rPr>
                <w:rFonts w:cs="Tahoma"/>
                <w:szCs w:val="14"/>
              </w:rPr>
            </w:pPr>
            <w:r w:rsidRPr="0055176F">
              <w:rPr>
                <w:rFonts w:eastAsia="Tahoma" w:cs="Tahoma"/>
                <w:b/>
                <w:color w:val="FFFFFF"/>
                <w:szCs w:val="14"/>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DCA3917" w14:textId="77777777" w:rsidR="00A120AD" w:rsidRPr="0055176F" w:rsidRDefault="00A120AD" w:rsidP="00635181">
            <w:pPr>
              <w:jc w:val="center"/>
              <w:rPr>
                <w:rFonts w:cs="Tahoma"/>
                <w:szCs w:val="14"/>
              </w:rPr>
            </w:pPr>
            <w:r w:rsidRPr="0055176F">
              <w:rPr>
                <w:rFonts w:eastAsia="Tahoma" w:cs="Tahoma"/>
                <w:b/>
                <w:color w:val="FFFFFF"/>
                <w:szCs w:val="14"/>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1FD17AC" w14:textId="77777777" w:rsidR="00A120AD" w:rsidRPr="0055176F" w:rsidRDefault="00A120AD" w:rsidP="00635181">
            <w:pPr>
              <w:jc w:val="center"/>
              <w:rPr>
                <w:rFonts w:cs="Tahoma"/>
                <w:szCs w:val="14"/>
              </w:rPr>
            </w:pPr>
            <w:r w:rsidRPr="0055176F">
              <w:rPr>
                <w:rFonts w:eastAsia="Tahoma" w:cs="Tahoma"/>
                <w:b/>
                <w:color w:val="FFFFFF"/>
                <w:szCs w:val="14"/>
              </w:rPr>
              <w:t>2024</w:t>
            </w:r>
          </w:p>
        </w:tc>
      </w:tr>
      <w:tr w:rsidR="00A120AD" w:rsidRPr="0055176F" w14:paraId="202C8ABB" w14:textId="77777777" w:rsidTr="006D7EE5">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2E7E55" w14:textId="77777777" w:rsidR="00A120AD" w:rsidRPr="0055176F" w:rsidRDefault="00A120AD" w:rsidP="00635181">
            <w:pPr>
              <w:rPr>
                <w:rFonts w:cs="Tahoma"/>
                <w:szCs w:val="14"/>
              </w:rPr>
            </w:pPr>
            <w:r w:rsidRPr="0055176F">
              <w:rPr>
                <w:rFonts w:eastAsia="Tahoma" w:cs="Tahoma"/>
                <w:color w:val="000000"/>
                <w:szCs w:val="14"/>
              </w:rPr>
              <w:t>Ponarejena in prenarejena vozniška dovoljenja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B14E69"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19C938"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49303A" w14:textId="77777777" w:rsidR="00A120AD" w:rsidRPr="0055176F" w:rsidRDefault="00A120AD" w:rsidP="00635181">
            <w:pPr>
              <w:jc w:val="right"/>
              <w:rPr>
                <w:rFonts w:cs="Tahoma"/>
                <w:szCs w:val="14"/>
              </w:rPr>
            </w:pPr>
            <w:r w:rsidRPr="0055176F">
              <w:rPr>
                <w:rFonts w:eastAsia="Tahoma" w:cs="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CBF478"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6E5971"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6A0039"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974FB5"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D9A881"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220FF6"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CB4BEC" w14:textId="77777777" w:rsidR="00A120AD" w:rsidRPr="0055176F" w:rsidRDefault="0055176F" w:rsidP="00635181">
            <w:pPr>
              <w:jc w:val="right"/>
              <w:rPr>
                <w:rFonts w:cs="Tahoma"/>
                <w:szCs w:val="14"/>
              </w:rPr>
            </w:pPr>
            <w:r w:rsidRPr="0055176F">
              <w:rPr>
                <w:rFonts w:eastAsia="Tahoma" w:cs="Tahoma"/>
                <w:color w:val="000000"/>
                <w:szCs w:val="14"/>
              </w:rPr>
              <w:t>-</w:t>
            </w:r>
          </w:p>
        </w:tc>
      </w:tr>
      <w:tr w:rsidR="00A120AD" w:rsidRPr="0055176F" w14:paraId="4DE139EF" w14:textId="77777777" w:rsidTr="006D7EE5">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D2F449" w14:textId="77777777" w:rsidR="00A120AD" w:rsidRPr="0055176F" w:rsidRDefault="00A120AD" w:rsidP="00635181">
            <w:pPr>
              <w:rPr>
                <w:rFonts w:cs="Tahoma"/>
                <w:szCs w:val="14"/>
              </w:rPr>
            </w:pPr>
            <w:r w:rsidRPr="0055176F">
              <w:rPr>
                <w:rFonts w:eastAsia="Tahoma" w:cs="Tahoma"/>
                <w:color w:val="000000"/>
                <w:szCs w:val="14"/>
              </w:rPr>
              <w:t>Ponarejene in prenarejene osebne izkaznice</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F271E2"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07AB04"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388FF9"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F7FCED"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AEF627"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25F8C7"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C5D67D"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C25E57" w14:textId="77777777" w:rsidR="00A120AD" w:rsidRPr="0055176F" w:rsidRDefault="00A120AD" w:rsidP="00635181">
            <w:pPr>
              <w:jc w:val="right"/>
              <w:rPr>
                <w:rFonts w:cs="Tahoma"/>
                <w:szCs w:val="14"/>
              </w:rPr>
            </w:pPr>
            <w:r w:rsidRPr="0055176F">
              <w:rPr>
                <w:rFonts w:eastAsia="Tahoma" w:cs="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A9FCC7"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5361F1" w14:textId="77777777" w:rsidR="00A120AD" w:rsidRPr="0055176F" w:rsidRDefault="0055176F" w:rsidP="00635181">
            <w:pPr>
              <w:jc w:val="right"/>
              <w:rPr>
                <w:rFonts w:cs="Tahoma"/>
                <w:szCs w:val="14"/>
              </w:rPr>
            </w:pPr>
            <w:r w:rsidRPr="0055176F">
              <w:rPr>
                <w:rFonts w:eastAsia="Tahoma" w:cs="Tahoma"/>
                <w:color w:val="000000"/>
                <w:szCs w:val="14"/>
              </w:rPr>
              <w:t>-</w:t>
            </w:r>
          </w:p>
        </w:tc>
      </w:tr>
      <w:tr w:rsidR="00A120AD" w:rsidRPr="0055176F" w14:paraId="4F770F31" w14:textId="77777777" w:rsidTr="006D7EE5">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78686E" w14:textId="77777777" w:rsidR="00A120AD" w:rsidRPr="0055176F" w:rsidRDefault="00A120AD" w:rsidP="00635181">
            <w:pPr>
              <w:rPr>
                <w:rFonts w:cs="Tahoma"/>
                <w:szCs w:val="14"/>
              </w:rPr>
            </w:pPr>
            <w:r w:rsidRPr="0055176F">
              <w:rPr>
                <w:rFonts w:eastAsia="Tahoma" w:cs="Tahoma"/>
                <w:color w:val="000000"/>
                <w:szCs w:val="14"/>
              </w:rPr>
              <w:t>Ponarejeni in prenarejeni potni listi</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4B1F4D"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FC908F"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4291A5"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DA3CA9" w14:textId="77777777" w:rsidR="00A120AD" w:rsidRPr="0055176F" w:rsidRDefault="00A120AD" w:rsidP="00635181">
            <w:pPr>
              <w:jc w:val="right"/>
              <w:rPr>
                <w:rFonts w:cs="Tahoma"/>
                <w:szCs w:val="14"/>
              </w:rPr>
            </w:pPr>
            <w:r w:rsidRPr="0055176F">
              <w:rPr>
                <w:rFonts w:eastAsia="Tahoma" w:cs="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55F171"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1C51EC"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7F845B"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0564B0"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F46E4E"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389349" w14:textId="77777777" w:rsidR="00A120AD" w:rsidRPr="0055176F" w:rsidRDefault="0055176F" w:rsidP="00635181">
            <w:pPr>
              <w:jc w:val="right"/>
              <w:rPr>
                <w:rFonts w:cs="Tahoma"/>
                <w:szCs w:val="14"/>
              </w:rPr>
            </w:pPr>
            <w:r w:rsidRPr="0055176F">
              <w:rPr>
                <w:rFonts w:eastAsia="Tahoma" w:cs="Tahoma"/>
                <w:color w:val="000000"/>
                <w:szCs w:val="14"/>
              </w:rPr>
              <w:t>-</w:t>
            </w:r>
          </w:p>
        </w:tc>
      </w:tr>
      <w:tr w:rsidR="00A120AD" w:rsidRPr="0055176F" w14:paraId="6B44BA5E" w14:textId="77777777" w:rsidTr="006D7EE5">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8EA312" w14:textId="77777777" w:rsidR="00A120AD" w:rsidRPr="0055176F" w:rsidRDefault="00A120AD" w:rsidP="00635181">
            <w:pPr>
              <w:rPr>
                <w:rFonts w:cs="Tahoma"/>
                <w:szCs w:val="14"/>
              </w:rPr>
            </w:pPr>
            <w:r w:rsidRPr="0055176F">
              <w:rPr>
                <w:rFonts w:eastAsia="Tahoma" w:cs="Tahoma"/>
                <w:color w:val="000000"/>
                <w:szCs w:val="14"/>
              </w:rPr>
              <w:t>Ponarejeni in prenarejeni žigi mejne kontrole</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12B2F7"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68AE3C" w14:textId="77777777" w:rsidR="00A120AD" w:rsidRPr="0055176F" w:rsidRDefault="00A120AD" w:rsidP="00635181">
            <w:pPr>
              <w:jc w:val="right"/>
              <w:rPr>
                <w:rFonts w:cs="Tahoma"/>
                <w:szCs w:val="14"/>
              </w:rPr>
            </w:pPr>
            <w:r w:rsidRPr="0055176F">
              <w:rPr>
                <w:rFonts w:eastAsia="Tahoma" w:cs="Tahoma"/>
                <w:color w:val="000000"/>
                <w:szCs w:val="14"/>
              </w:rPr>
              <w:t>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F0FB0D"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DC17F5"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9003F8"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F52580"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AC6244"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42781C"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06A6DD" w14:textId="77777777" w:rsidR="00A120AD" w:rsidRPr="0055176F" w:rsidRDefault="0055176F" w:rsidP="00635181">
            <w:pPr>
              <w:jc w:val="right"/>
              <w:rPr>
                <w:rFonts w:cs="Tahoma"/>
                <w:szCs w:val="14"/>
              </w:rPr>
            </w:pPr>
            <w:r w:rsidRPr="0055176F">
              <w:rPr>
                <w:rFonts w:eastAsia="Tahoma" w:cs="Tahoma"/>
                <w:color w:val="000000"/>
                <w:szCs w:val="14"/>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3C2ADA" w14:textId="77777777" w:rsidR="00A120AD" w:rsidRPr="0055176F" w:rsidRDefault="0055176F" w:rsidP="00635181">
            <w:pPr>
              <w:jc w:val="right"/>
              <w:rPr>
                <w:rFonts w:cs="Tahoma"/>
                <w:szCs w:val="14"/>
              </w:rPr>
            </w:pPr>
            <w:r w:rsidRPr="0055176F">
              <w:rPr>
                <w:rFonts w:eastAsia="Tahoma" w:cs="Tahoma"/>
                <w:color w:val="000000"/>
                <w:szCs w:val="14"/>
              </w:rPr>
              <w:t>-</w:t>
            </w:r>
          </w:p>
        </w:tc>
      </w:tr>
      <w:tr w:rsidR="00A120AD" w:rsidRPr="0055176F" w14:paraId="66BE7F19" w14:textId="77777777" w:rsidTr="006D7EE5">
        <w:trPr>
          <w:trHeight w:val="182"/>
        </w:trPr>
        <w:tc>
          <w:tcPr>
            <w:tcW w:w="276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6AEABCC" w14:textId="77777777" w:rsidR="00A120AD" w:rsidRPr="0055176F" w:rsidRDefault="00A120AD" w:rsidP="00635181">
            <w:pPr>
              <w:rPr>
                <w:rFonts w:cs="Tahoma"/>
                <w:szCs w:val="14"/>
              </w:rPr>
            </w:pPr>
            <w:r w:rsidRPr="0055176F">
              <w:rPr>
                <w:rFonts w:eastAsia="Tahoma" w:cs="Tahoma"/>
                <w:b/>
                <w:color w:val="000000"/>
                <w:szCs w:val="14"/>
              </w:rPr>
              <w:t>Skupaj</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601907E" w14:textId="77777777" w:rsidR="00A120AD" w:rsidRPr="0055176F" w:rsidRDefault="0055176F" w:rsidP="00635181">
            <w:pPr>
              <w:jc w:val="right"/>
              <w:rPr>
                <w:rFonts w:cs="Tahoma"/>
                <w:szCs w:val="14"/>
              </w:rPr>
            </w:pPr>
            <w:r w:rsidRPr="0055176F">
              <w:rPr>
                <w:rFonts w:eastAsia="Tahoma" w:cs="Tahoma"/>
                <w:b/>
                <w:color w:val="000000"/>
                <w:szCs w:val="14"/>
              </w:rPr>
              <w:t>-</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5111460" w14:textId="77777777" w:rsidR="00A120AD" w:rsidRPr="0055176F" w:rsidRDefault="00A120AD" w:rsidP="00635181">
            <w:pPr>
              <w:jc w:val="right"/>
              <w:rPr>
                <w:rFonts w:cs="Tahoma"/>
                <w:szCs w:val="14"/>
              </w:rPr>
            </w:pPr>
            <w:r w:rsidRPr="0055176F">
              <w:rPr>
                <w:rFonts w:eastAsia="Tahoma" w:cs="Tahoma"/>
                <w:b/>
                <w:color w:val="000000"/>
                <w:szCs w:val="14"/>
              </w:rPr>
              <w:t>3</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B47A894" w14:textId="77777777" w:rsidR="00A120AD" w:rsidRPr="0055176F" w:rsidRDefault="00A120AD" w:rsidP="00635181">
            <w:pPr>
              <w:jc w:val="right"/>
              <w:rPr>
                <w:rFonts w:cs="Tahoma"/>
                <w:szCs w:val="14"/>
              </w:rPr>
            </w:pPr>
            <w:r w:rsidRPr="0055176F">
              <w:rPr>
                <w:rFonts w:eastAsia="Tahoma" w:cs="Tahoma"/>
                <w:b/>
                <w:color w:val="000000"/>
                <w:szCs w:val="14"/>
              </w:rPr>
              <w:t>1</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71AF96C" w14:textId="77777777" w:rsidR="00A120AD" w:rsidRPr="0055176F" w:rsidRDefault="00A120AD" w:rsidP="00635181">
            <w:pPr>
              <w:jc w:val="right"/>
              <w:rPr>
                <w:rFonts w:cs="Tahoma"/>
                <w:szCs w:val="14"/>
              </w:rPr>
            </w:pPr>
            <w:r w:rsidRPr="0055176F">
              <w:rPr>
                <w:rFonts w:eastAsia="Tahoma" w:cs="Tahoma"/>
                <w:b/>
                <w:color w:val="000000"/>
                <w:szCs w:val="14"/>
              </w:rPr>
              <w:t>1</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0DFA542" w14:textId="77777777" w:rsidR="00A120AD" w:rsidRPr="0055176F" w:rsidRDefault="0055176F" w:rsidP="00635181">
            <w:pPr>
              <w:jc w:val="right"/>
              <w:rPr>
                <w:rFonts w:cs="Tahoma"/>
                <w:szCs w:val="14"/>
              </w:rPr>
            </w:pPr>
            <w:r w:rsidRPr="0055176F">
              <w:rPr>
                <w:rFonts w:eastAsia="Tahoma" w:cs="Tahoma"/>
                <w:b/>
                <w:color w:val="000000"/>
                <w:szCs w:val="14"/>
              </w:rPr>
              <w:t>-</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ED3CD15" w14:textId="77777777" w:rsidR="00A120AD" w:rsidRPr="0055176F" w:rsidRDefault="0055176F" w:rsidP="00635181">
            <w:pPr>
              <w:jc w:val="right"/>
              <w:rPr>
                <w:rFonts w:cs="Tahoma"/>
                <w:szCs w:val="14"/>
              </w:rPr>
            </w:pPr>
            <w:r w:rsidRPr="0055176F">
              <w:rPr>
                <w:rFonts w:eastAsia="Tahoma" w:cs="Tahoma"/>
                <w:b/>
                <w:color w:val="000000"/>
                <w:szCs w:val="14"/>
              </w:rPr>
              <w:t>-</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E6FA55A" w14:textId="77777777" w:rsidR="00A120AD" w:rsidRPr="0055176F" w:rsidRDefault="0055176F" w:rsidP="00635181">
            <w:pPr>
              <w:jc w:val="right"/>
              <w:rPr>
                <w:rFonts w:cs="Tahoma"/>
                <w:szCs w:val="14"/>
              </w:rPr>
            </w:pPr>
            <w:r w:rsidRPr="0055176F">
              <w:rPr>
                <w:rFonts w:eastAsia="Tahoma" w:cs="Tahoma"/>
                <w:b/>
                <w:color w:val="000000"/>
                <w:szCs w:val="14"/>
              </w:rPr>
              <w:t>-</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C2737F3" w14:textId="77777777" w:rsidR="00A120AD" w:rsidRPr="0055176F" w:rsidRDefault="00A120AD" w:rsidP="00635181">
            <w:pPr>
              <w:jc w:val="right"/>
              <w:rPr>
                <w:rFonts w:cs="Tahoma"/>
                <w:szCs w:val="14"/>
              </w:rPr>
            </w:pPr>
            <w:r w:rsidRPr="0055176F">
              <w:rPr>
                <w:rFonts w:eastAsia="Tahoma" w:cs="Tahoma"/>
                <w:b/>
                <w:color w:val="000000"/>
                <w:szCs w:val="14"/>
              </w:rPr>
              <w:t>3</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79A3F57" w14:textId="77777777" w:rsidR="00A120AD" w:rsidRPr="0055176F" w:rsidRDefault="0055176F" w:rsidP="00635181">
            <w:pPr>
              <w:jc w:val="right"/>
              <w:rPr>
                <w:rFonts w:cs="Tahoma"/>
                <w:szCs w:val="14"/>
              </w:rPr>
            </w:pPr>
            <w:r w:rsidRPr="0055176F">
              <w:rPr>
                <w:rFonts w:eastAsia="Tahoma" w:cs="Tahoma"/>
                <w:b/>
                <w:color w:val="000000"/>
                <w:szCs w:val="14"/>
              </w:rPr>
              <w:t>-</w:t>
            </w:r>
          </w:p>
        </w:tc>
        <w:tc>
          <w:tcPr>
            <w:tcW w:w="62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37CD330" w14:textId="77777777" w:rsidR="00A120AD" w:rsidRPr="0055176F" w:rsidRDefault="0055176F" w:rsidP="00635181">
            <w:pPr>
              <w:jc w:val="right"/>
              <w:rPr>
                <w:rFonts w:cs="Tahoma"/>
                <w:szCs w:val="14"/>
              </w:rPr>
            </w:pPr>
            <w:r w:rsidRPr="0055176F">
              <w:rPr>
                <w:rFonts w:eastAsia="Tahoma" w:cs="Tahoma"/>
                <w:b/>
                <w:color w:val="000000"/>
                <w:szCs w:val="14"/>
              </w:rPr>
              <w:t>-</w:t>
            </w:r>
          </w:p>
        </w:tc>
      </w:tr>
    </w:tbl>
    <w:p w14:paraId="76FBEC19" w14:textId="77777777" w:rsidR="006D7EE5" w:rsidRDefault="006D7EE5" w:rsidP="0055176F">
      <w:pPr>
        <w:pStyle w:val="Telobesedila"/>
      </w:pPr>
    </w:p>
    <w:p w14:paraId="351ED7CC" w14:textId="43463213" w:rsidR="00A120AD" w:rsidRDefault="0055176F" w:rsidP="006D7EE5">
      <w:pPr>
        <w:pStyle w:val="Telobesedila"/>
        <w:spacing w:after="120"/>
      </w:pPr>
      <w:r>
        <w:t>Število kršitev oseb, obravnavanih zaradi nedovoljenega vstopa na zunanji meji</w:t>
      </w:r>
    </w:p>
    <w:p w14:paraId="7B496E4B" w14:textId="77777777" w:rsidR="0055176F" w:rsidRDefault="00584ED5" w:rsidP="00A56AD8">
      <w:r>
        <w:rPr>
          <w:noProof/>
        </w:rPr>
        <w:drawing>
          <wp:inline distT="0" distB="0" distL="0" distR="0" wp14:anchorId="3FCE8D6C" wp14:editId="48A5002C">
            <wp:extent cx="5760720" cy="2886324"/>
            <wp:effectExtent l="0" t="0" r="11430" b="9525"/>
            <wp:docPr id="94" name="Chart 94" descr="graf Število kršitev oseb, obravnavanih zaradi nedovoljenega vstopa na zunanji meji, v letih od 2015 do 2024">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0237ACA1" w14:textId="77777777" w:rsidR="006D7EE5" w:rsidRDefault="006D7EE5" w:rsidP="0055176F">
      <w:pPr>
        <w:pStyle w:val="Telobesedila"/>
      </w:pPr>
    </w:p>
    <w:p w14:paraId="4B19347F" w14:textId="06ABA723" w:rsidR="0055176F" w:rsidRDefault="0055176F" w:rsidP="006D7EE5">
      <w:pPr>
        <w:pStyle w:val="Telobesedila"/>
        <w:spacing w:after="120"/>
      </w:pPr>
      <w:r>
        <w:t xml:space="preserve">Državljanstvo in število kršitev oseb, obravnavanih zaradi nedovoljenega prebivanja </w:t>
      </w:r>
      <w:r w:rsidR="0051656B">
        <w:t>(</w:t>
      </w:r>
      <w:r>
        <w:t>najpogostejših 5</w:t>
      </w:r>
      <w:r w:rsidR="0051656B">
        <w:t>)</w:t>
      </w:r>
    </w:p>
    <w:p w14:paraId="20FFD2B7" w14:textId="4F83773B" w:rsidR="0055176F" w:rsidRDefault="00AA4614" w:rsidP="00A56AD8">
      <w:r>
        <w:rPr>
          <w:noProof/>
        </w:rPr>
        <w:drawing>
          <wp:inline distT="0" distB="0" distL="0" distR="0" wp14:anchorId="10682B5C" wp14:editId="042A4960">
            <wp:extent cx="5760720" cy="3188473"/>
            <wp:effectExtent l="0" t="0" r="11430" b="12065"/>
            <wp:docPr id="95" name="Chart 95" descr="graf Število kršitev oseb, obravnavanih zaradi nedovoljenega prebivanja, v letih od 2015 do 2024, glede na državljanstvo - najpogostejših pet">
              <a:extLst xmlns:a="http://schemas.openxmlformats.org/drawingml/2006/main">
                <a:ext uri="{FF2B5EF4-FFF2-40B4-BE49-F238E27FC236}">
                  <a16:creationId xmlns:a16="http://schemas.microsoft.com/office/drawing/2014/main" id="{00000000-0008-0000-07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0181FCD6" w14:textId="77777777" w:rsidR="006D7EE5" w:rsidRDefault="006D7EE5" w:rsidP="00A56AD8"/>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40"/>
        <w:gridCol w:w="622"/>
        <w:gridCol w:w="622"/>
        <w:gridCol w:w="622"/>
        <w:gridCol w:w="622"/>
        <w:gridCol w:w="621"/>
        <w:gridCol w:w="621"/>
        <w:gridCol w:w="621"/>
        <w:gridCol w:w="621"/>
        <w:gridCol w:w="621"/>
        <w:gridCol w:w="621"/>
      </w:tblGrid>
      <w:tr w:rsidR="0055176F" w:rsidRPr="0055176F" w14:paraId="6392ABF4" w14:textId="77777777" w:rsidTr="00635181">
        <w:trPr>
          <w:trHeight w:val="182"/>
        </w:trPr>
        <w:tc>
          <w:tcPr>
            <w:tcW w:w="340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1438383" w14:textId="77777777" w:rsidR="0055176F" w:rsidRPr="0055176F" w:rsidRDefault="0055176F" w:rsidP="00635181">
            <w:pPr>
              <w:rPr>
                <w:rFonts w:cs="Tahoma"/>
                <w:szCs w:val="14"/>
              </w:rPr>
            </w:pPr>
            <w:r w:rsidRPr="0055176F">
              <w:rPr>
                <w:rFonts w:eastAsia="Tahoma" w:cs="Tahoma"/>
                <w:b/>
                <w:color w:val="FFFFFF"/>
                <w:szCs w:val="14"/>
              </w:rPr>
              <w:lastRenderedPageBreak/>
              <w:t>Državljanstvo</w:t>
            </w:r>
          </w:p>
        </w:tc>
        <w:tc>
          <w:tcPr>
            <w:tcW w:w="68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618E193" w14:textId="77777777" w:rsidR="0055176F" w:rsidRPr="0055176F" w:rsidRDefault="0055176F" w:rsidP="00635181">
            <w:pPr>
              <w:jc w:val="center"/>
              <w:rPr>
                <w:rFonts w:cs="Tahoma"/>
                <w:szCs w:val="14"/>
              </w:rPr>
            </w:pPr>
            <w:r w:rsidRPr="0055176F">
              <w:rPr>
                <w:rFonts w:eastAsia="Tahoma" w:cs="Tahoma"/>
                <w:b/>
                <w:color w:val="FFFFFF"/>
                <w:szCs w:val="14"/>
              </w:rPr>
              <w:t>Število kršitev</w:t>
            </w:r>
          </w:p>
        </w:tc>
      </w:tr>
      <w:tr w:rsidR="0055176F" w:rsidRPr="0055176F" w14:paraId="220EB5FA" w14:textId="77777777" w:rsidTr="006D7EE5">
        <w:trPr>
          <w:trHeight w:val="182"/>
        </w:trPr>
        <w:tc>
          <w:tcPr>
            <w:tcW w:w="340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DB8A88" w14:textId="77777777" w:rsidR="0055176F" w:rsidRPr="0055176F" w:rsidRDefault="0055176F" w:rsidP="00635181">
            <w:pPr>
              <w:rPr>
                <w:rFonts w:cs="Tahoma"/>
                <w:szCs w:val="14"/>
              </w:rPr>
            </w:pP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5E438B" w14:textId="77777777" w:rsidR="0055176F" w:rsidRPr="0055176F" w:rsidRDefault="0055176F" w:rsidP="00635181">
            <w:pPr>
              <w:jc w:val="center"/>
              <w:rPr>
                <w:rFonts w:cs="Tahoma"/>
                <w:szCs w:val="14"/>
              </w:rPr>
            </w:pPr>
            <w:r w:rsidRPr="0055176F">
              <w:rPr>
                <w:rFonts w:eastAsia="Tahoma" w:cs="Tahoma"/>
                <w:b/>
                <w:color w:val="FFFFFF"/>
                <w:szCs w:val="14"/>
              </w:rPr>
              <w:t>2015</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5217EC" w14:textId="77777777" w:rsidR="0055176F" w:rsidRPr="0055176F" w:rsidRDefault="0055176F" w:rsidP="00635181">
            <w:pPr>
              <w:jc w:val="center"/>
              <w:rPr>
                <w:rFonts w:cs="Tahoma"/>
                <w:szCs w:val="14"/>
              </w:rPr>
            </w:pPr>
            <w:r w:rsidRPr="0055176F">
              <w:rPr>
                <w:rFonts w:eastAsia="Tahoma" w:cs="Tahoma"/>
                <w:b/>
                <w:color w:val="FFFFFF"/>
                <w:szCs w:val="14"/>
              </w:rPr>
              <w:t>2016</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C6C65D7" w14:textId="77777777" w:rsidR="0055176F" w:rsidRPr="0055176F" w:rsidRDefault="0055176F" w:rsidP="00635181">
            <w:pPr>
              <w:jc w:val="center"/>
              <w:rPr>
                <w:rFonts w:cs="Tahoma"/>
                <w:szCs w:val="14"/>
              </w:rPr>
            </w:pPr>
            <w:r w:rsidRPr="0055176F">
              <w:rPr>
                <w:rFonts w:eastAsia="Tahoma" w:cs="Tahoma"/>
                <w:b/>
                <w:color w:val="FFFFFF"/>
                <w:szCs w:val="14"/>
              </w:rPr>
              <w:t>2017</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8BD048" w14:textId="77777777" w:rsidR="0055176F" w:rsidRPr="0055176F" w:rsidRDefault="0055176F" w:rsidP="00635181">
            <w:pPr>
              <w:jc w:val="center"/>
              <w:rPr>
                <w:rFonts w:cs="Tahoma"/>
                <w:szCs w:val="14"/>
              </w:rPr>
            </w:pPr>
            <w:r w:rsidRPr="0055176F">
              <w:rPr>
                <w:rFonts w:eastAsia="Tahoma" w:cs="Tahoma"/>
                <w:b/>
                <w:color w:val="FFFFFF"/>
                <w:szCs w:val="14"/>
              </w:rPr>
              <w:t>2018</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FC23891" w14:textId="77777777" w:rsidR="0055176F" w:rsidRPr="0055176F" w:rsidRDefault="0055176F" w:rsidP="00635181">
            <w:pPr>
              <w:jc w:val="center"/>
              <w:rPr>
                <w:rFonts w:cs="Tahoma"/>
                <w:szCs w:val="14"/>
              </w:rPr>
            </w:pPr>
            <w:r w:rsidRPr="0055176F">
              <w:rPr>
                <w:rFonts w:eastAsia="Tahoma" w:cs="Tahoma"/>
                <w:b/>
                <w:color w:val="FFFFFF"/>
                <w:szCs w:val="14"/>
              </w:rPr>
              <w:t>2019</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00E76B" w14:textId="77777777" w:rsidR="0055176F" w:rsidRPr="0055176F" w:rsidRDefault="0055176F" w:rsidP="00635181">
            <w:pPr>
              <w:jc w:val="center"/>
              <w:rPr>
                <w:rFonts w:cs="Tahoma"/>
                <w:szCs w:val="14"/>
              </w:rPr>
            </w:pPr>
            <w:r w:rsidRPr="0055176F">
              <w:rPr>
                <w:rFonts w:eastAsia="Tahoma" w:cs="Tahoma"/>
                <w:b/>
                <w:color w:val="FFFFFF"/>
                <w:szCs w:val="14"/>
              </w:rPr>
              <w:t>2020</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BADE6C" w14:textId="77777777" w:rsidR="0055176F" w:rsidRPr="0055176F" w:rsidRDefault="0055176F" w:rsidP="00635181">
            <w:pPr>
              <w:jc w:val="center"/>
              <w:rPr>
                <w:rFonts w:cs="Tahoma"/>
                <w:szCs w:val="14"/>
              </w:rPr>
            </w:pPr>
            <w:r w:rsidRPr="0055176F">
              <w:rPr>
                <w:rFonts w:eastAsia="Tahoma" w:cs="Tahoma"/>
                <w:b/>
                <w:color w:val="FFFFFF"/>
                <w:szCs w:val="14"/>
              </w:rPr>
              <w:t>2021</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F39419" w14:textId="77777777" w:rsidR="0055176F" w:rsidRPr="0055176F" w:rsidRDefault="0055176F" w:rsidP="00635181">
            <w:pPr>
              <w:jc w:val="center"/>
              <w:rPr>
                <w:rFonts w:cs="Tahoma"/>
                <w:szCs w:val="14"/>
              </w:rPr>
            </w:pPr>
            <w:r w:rsidRPr="0055176F">
              <w:rPr>
                <w:rFonts w:eastAsia="Tahoma" w:cs="Tahoma"/>
                <w:b/>
                <w:color w:val="FFFFFF"/>
                <w:szCs w:val="14"/>
              </w:rPr>
              <w:t>2022</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856C22" w14:textId="77777777" w:rsidR="0055176F" w:rsidRPr="0055176F" w:rsidRDefault="0055176F" w:rsidP="00635181">
            <w:pPr>
              <w:jc w:val="center"/>
              <w:rPr>
                <w:rFonts w:cs="Tahoma"/>
                <w:szCs w:val="14"/>
              </w:rPr>
            </w:pPr>
            <w:r w:rsidRPr="0055176F">
              <w:rPr>
                <w:rFonts w:eastAsia="Tahoma" w:cs="Tahoma"/>
                <w:b/>
                <w:color w:val="FFFFFF"/>
                <w:szCs w:val="14"/>
              </w:rPr>
              <w:t>2023</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922128" w14:textId="77777777" w:rsidR="0055176F" w:rsidRPr="0055176F" w:rsidRDefault="0055176F" w:rsidP="00635181">
            <w:pPr>
              <w:jc w:val="center"/>
              <w:rPr>
                <w:rFonts w:cs="Tahoma"/>
                <w:szCs w:val="14"/>
              </w:rPr>
            </w:pPr>
            <w:r w:rsidRPr="0055176F">
              <w:rPr>
                <w:rFonts w:eastAsia="Tahoma" w:cs="Tahoma"/>
                <w:b/>
                <w:color w:val="FFFFFF"/>
                <w:szCs w:val="14"/>
              </w:rPr>
              <w:t>2024</w:t>
            </w:r>
          </w:p>
        </w:tc>
      </w:tr>
      <w:tr w:rsidR="0055176F" w:rsidRPr="0055176F" w14:paraId="23DA5FF6"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68055F" w14:textId="77777777" w:rsidR="0055176F" w:rsidRPr="0055176F" w:rsidRDefault="0055176F" w:rsidP="00635181">
            <w:pPr>
              <w:rPr>
                <w:rFonts w:cs="Tahoma"/>
                <w:szCs w:val="14"/>
              </w:rPr>
            </w:pPr>
            <w:r w:rsidRPr="0055176F">
              <w:rPr>
                <w:rFonts w:eastAsia="Tahoma" w:cs="Tahoma"/>
                <w:color w:val="000000"/>
                <w:szCs w:val="14"/>
              </w:rPr>
              <w:t>Moldavija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A2E747" w14:textId="77777777" w:rsidR="0055176F" w:rsidRPr="0055176F" w:rsidRDefault="0055176F" w:rsidP="00635181">
            <w:pPr>
              <w:jc w:val="right"/>
              <w:rPr>
                <w:rFonts w:cs="Tahoma"/>
                <w:szCs w:val="14"/>
              </w:rPr>
            </w:pPr>
            <w:r w:rsidRPr="0055176F">
              <w:rPr>
                <w:rFonts w:eastAsia="Tahoma" w:cs="Tahoma"/>
                <w:color w:val="000000"/>
                <w:szCs w:val="14"/>
              </w:rPr>
              <w:t>14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8F5980" w14:textId="77777777" w:rsidR="0055176F" w:rsidRPr="0055176F" w:rsidRDefault="0055176F" w:rsidP="00635181">
            <w:pPr>
              <w:jc w:val="right"/>
              <w:rPr>
                <w:rFonts w:cs="Tahoma"/>
                <w:szCs w:val="14"/>
              </w:rPr>
            </w:pPr>
            <w:r w:rsidRPr="0055176F">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693AA6" w14:textId="77777777" w:rsidR="0055176F" w:rsidRPr="0055176F" w:rsidRDefault="0055176F" w:rsidP="00635181">
            <w:pPr>
              <w:jc w:val="right"/>
              <w:rPr>
                <w:rFonts w:cs="Tahoma"/>
                <w:szCs w:val="14"/>
              </w:rPr>
            </w:pPr>
            <w:r w:rsidRPr="0055176F">
              <w:rPr>
                <w:rFonts w:eastAsia="Tahoma" w:cs="Tahoma"/>
                <w:color w:val="000000"/>
                <w:szCs w:val="14"/>
              </w:rPr>
              <w:t>62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BC028" w14:textId="77777777" w:rsidR="0055176F" w:rsidRPr="0055176F" w:rsidRDefault="0055176F" w:rsidP="00635181">
            <w:pPr>
              <w:jc w:val="right"/>
              <w:rPr>
                <w:rFonts w:cs="Tahoma"/>
                <w:szCs w:val="14"/>
              </w:rPr>
            </w:pPr>
            <w:r w:rsidRPr="0055176F">
              <w:rPr>
                <w:rFonts w:eastAsia="Tahoma" w:cs="Tahoma"/>
                <w:color w:val="000000"/>
                <w:szCs w:val="14"/>
              </w:rPr>
              <w:t>145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07A4CF" w14:textId="77777777" w:rsidR="0055176F" w:rsidRPr="0055176F" w:rsidRDefault="0055176F" w:rsidP="00635181">
            <w:pPr>
              <w:jc w:val="right"/>
              <w:rPr>
                <w:rFonts w:cs="Tahoma"/>
                <w:szCs w:val="14"/>
              </w:rPr>
            </w:pPr>
            <w:r w:rsidRPr="0055176F">
              <w:rPr>
                <w:rFonts w:eastAsia="Tahoma" w:cs="Tahoma"/>
                <w:color w:val="000000"/>
                <w:szCs w:val="14"/>
              </w:rPr>
              <w:t>201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A70CA" w14:textId="77777777" w:rsidR="0055176F" w:rsidRPr="0055176F" w:rsidRDefault="0055176F" w:rsidP="00635181">
            <w:pPr>
              <w:jc w:val="right"/>
              <w:rPr>
                <w:rFonts w:cs="Tahoma"/>
                <w:szCs w:val="14"/>
              </w:rPr>
            </w:pPr>
            <w:r w:rsidRPr="0055176F">
              <w:rPr>
                <w:rFonts w:eastAsia="Tahoma" w:cs="Tahoma"/>
                <w:color w:val="000000"/>
                <w:szCs w:val="14"/>
              </w:rPr>
              <w:t>178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D5DC2F" w14:textId="77777777" w:rsidR="0055176F" w:rsidRPr="0055176F" w:rsidRDefault="0055176F" w:rsidP="00635181">
            <w:pPr>
              <w:jc w:val="right"/>
              <w:rPr>
                <w:rFonts w:cs="Tahoma"/>
                <w:szCs w:val="14"/>
              </w:rPr>
            </w:pPr>
            <w:r w:rsidRPr="0055176F">
              <w:rPr>
                <w:rFonts w:eastAsia="Tahoma" w:cs="Tahoma"/>
                <w:color w:val="000000"/>
                <w:szCs w:val="14"/>
              </w:rPr>
              <w:t>280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6CD902" w14:textId="77777777" w:rsidR="0055176F" w:rsidRPr="0055176F" w:rsidRDefault="0055176F" w:rsidP="00635181">
            <w:pPr>
              <w:jc w:val="right"/>
              <w:rPr>
                <w:rFonts w:cs="Tahoma"/>
                <w:szCs w:val="14"/>
              </w:rPr>
            </w:pPr>
            <w:r w:rsidRPr="0055176F">
              <w:rPr>
                <w:rFonts w:eastAsia="Tahoma" w:cs="Tahoma"/>
                <w:color w:val="000000"/>
                <w:szCs w:val="14"/>
              </w:rPr>
              <w:t>260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CDE4C9" w14:textId="77777777" w:rsidR="0055176F" w:rsidRPr="0055176F" w:rsidRDefault="0055176F" w:rsidP="00635181">
            <w:pPr>
              <w:jc w:val="right"/>
              <w:rPr>
                <w:rFonts w:cs="Tahoma"/>
                <w:szCs w:val="14"/>
              </w:rPr>
            </w:pPr>
            <w:r w:rsidRPr="0055176F">
              <w:rPr>
                <w:rFonts w:eastAsia="Tahoma" w:cs="Tahoma"/>
                <w:color w:val="000000"/>
                <w:szCs w:val="14"/>
              </w:rPr>
              <w:t>127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CEE2AA" w14:textId="77777777" w:rsidR="0055176F" w:rsidRPr="0055176F" w:rsidRDefault="0055176F" w:rsidP="00635181">
            <w:pPr>
              <w:jc w:val="right"/>
              <w:rPr>
                <w:rFonts w:cs="Tahoma"/>
                <w:szCs w:val="14"/>
              </w:rPr>
            </w:pPr>
            <w:r w:rsidRPr="0055176F">
              <w:rPr>
                <w:rFonts w:eastAsia="Tahoma" w:cs="Tahoma"/>
                <w:color w:val="000000"/>
                <w:szCs w:val="14"/>
              </w:rPr>
              <w:t>53</w:t>
            </w:r>
          </w:p>
        </w:tc>
      </w:tr>
      <w:tr w:rsidR="0055176F" w:rsidRPr="0055176F" w14:paraId="73217BF8"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A02FCB" w14:textId="77777777" w:rsidR="0055176F" w:rsidRPr="0055176F" w:rsidRDefault="0055176F" w:rsidP="00635181">
            <w:pPr>
              <w:rPr>
                <w:rFonts w:cs="Tahoma"/>
                <w:szCs w:val="14"/>
              </w:rPr>
            </w:pPr>
            <w:r w:rsidRPr="0055176F">
              <w:rPr>
                <w:rFonts w:eastAsia="Tahoma" w:cs="Tahoma"/>
                <w:color w:val="000000"/>
                <w:szCs w:val="14"/>
              </w:rPr>
              <w:t>Bosna in Hercegovina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5646E8" w14:textId="77777777" w:rsidR="0055176F" w:rsidRPr="0055176F" w:rsidRDefault="0055176F" w:rsidP="00635181">
            <w:pPr>
              <w:jc w:val="right"/>
              <w:rPr>
                <w:rFonts w:cs="Tahoma"/>
                <w:szCs w:val="14"/>
              </w:rPr>
            </w:pPr>
            <w:r w:rsidRPr="0055176F">
              <w:rPr>
                <w:rFonts w:eastAsia="Tahoma" w:cs="Tahoma"/>
                <w:color w:val="000000"/>
                <w:szCs w:val="14"/>
              </w:rPr>
              <w:t>38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EAE2AF" w14:textId="77777777" w:rsidR="0055176F" w:rsidRPr="0055176F" w:rsidRDefault="0055176F" w:rsidP="00635181">
            <w:pPr>
              <w:jc w:val="right"/>
              <w:rPr>
                <w:rFonts w:cs="Tahoma"/>
                <w:szCs w:val="14"/>
              </w:rPr>
            </w:pPr>
            <w:r w:rsidRPr="0055176F">
              <w:rPr>
                <w:rFonts w:eastAsia="Tahoma" w:cs="Tahoma"/>
                <w:color w:val="000000"/>
                <w:szCs w:val="14"/>
              </w:rPr>
              <w:t>37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073A73" w14:textId="77777777" w:rsidR="0055176F" w:rsidRPr="0055176F" w:rsidRDefault="0055176F" w:rsidP="00635181">
            <w:pPr>
              <w:jc w:val="right"/>
              <w:rPr>
                <w:rFonts w:cs="Tahoma"/>
                <w:szCs w:val="14"/>
              </w:rPr>
            </w:pPr>
            <w:r w:rsidRPr="0055176F">
              <w:rPr>
                <w:rFonts w:eastAsia="Tahoma" w:cs="Tahoma"/>
                <w:color w:val="000000"/>
                <w:szCs w:val="14"/>
              </w:rPr>
              <w:t>72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5A36AD" w14:textId="77777777" w:rsidR="0055176F" w:rsidRPr="0055176F" w:rsidRDefault="0055176F" w:rsidP="00635181">
            <w:pPr>
              <w:jc w:val="right"/>
              <w:rPr>
                <w:rFonts w:cs="Tahoma"/>
                <w:szCs w:val="14"/>
              </w:rPr>
            </w:pPr>
            <w:r w:rsidRPr="0055176F">
              <w:rPr>
                <w:rFonts w:eastAsia="Tahoma" w:cs="Tahoma"/>
                <w:color w:val="000000"/>
                <w:szCs w:val="14"/>
              </w:rPr>
              <w:t>70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F07014" w14:textId="77777777" w:rsidR="0055176F" w:rsidRPr="0055176F" w:rsidRDefault="0055176F" w:rsidP="00635181">
            <w:pPr>
              <w:jc w:val="right"/>
              <w:rPr>
                <w:rFonts w:cs="Tahoma"/>
                <w:szCs w:val="14"/>
              </w:rPr>
            </w:pPr>
            <w:r w:rsidRPr="0055176F">
              <w:rPr>
                <w:rFonts w:eastAsia="Tahoma" w:cs="Tahoma"/>
                <w:color w:val="000000"/>
                <w:szCs w:val="14"/>
              </w:rPr>
              <w:t>61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0871F4" w14:textId="77777777" w:rsidR="0055176F" w:rsidRPr="0055176F" w:rsidRDefault="0055176F" w:rsidP="00635181">
            <w:pPr>
              <w:jc w:val="right"/>
              <w:rPr>
                <w:rFonts w:cs="Tahoma"/>
                <w:szCs w:val="14"/>
              </w:rPr>
            </w:pPr>
            <w:r w:rsidRPr="0055176F">
              <w:rPr>
                <w:rFonts w:eastAsia="Tahoma" w:cs="Tahoma"/>
                <w:color w:val="000000"/>
                <w:szCs w:val="14"/>
              </w:rPr>
              <w:t>26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086A72" w14:textId="77777777" w:rsidR="0055176F" w:rsidRPr="0055176F" w:rsidRDefault="0055176F" w:rsidP="00635181">
            <w:pPr>
              <w:jc w:val="right"/>
              <w:rPr>
                <w:rFonts w:cs="Tahoma"/>
                <w:szCs w:val="14"/>
              </w:rPr>
            </w:pPr>
            <w:r w:rsidRPr="0055176F">
              <w:rPr>
                <w:rFonts w:eastAsia="Tahoma" w:cs="Tahoma"/>
                <w:color w:val="000000"/>
                <w:szCs w:val="14"/>
              </w:rPr>
              <w:t>29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E85D5C" w14:textId="77777777" w:rsidR="0055176F" w:rsidRPr="0055176F" w:rsidRDefault="0055176F" w:rsidP="00635181">
            <w:pPr>
              <w:jc w:val="right"/>
              <w:rPr>
                <w:rFonts w:cs="Tahoma"/>
                <w:szCs w:val="14"/>
              </w:rPr>
            </w:pPr>
            <w:r w:rsidRPr="0055176F">
              <w:rPr>
                <w:rFonts w:eastAsia="Tahoma" w:cs="Tahoma"/>
                <w:color w:val="000000"/>
                <w:szCs w:val="14"/>
              </w:rPr>
              <w:t>56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526E9E" w14:textId="77777777" w:rsidR="0055176F" w:rsidRPr="0055176F" w:rsidRDefault="0055176F" w:rsidP="00635181">
            <w:pPr>
              <w:jc w:val="right"/>
              <w:rPr>
                <w:rFonts w:cs="Tahoma"/>
                <w:szCs w:val="14"/>
              </w:rPr>
            </w:pPr>
            <w:r w:rsidRPr="0055176F">
              <w:rPr>
                <w:rFonts w:eastAsia="Tahoma" w:cs="Tahoma"/>
                <w:color w:val="000000"/>
                <w:szCs w:val="14"/>
              </w:rPr>
              <w:t>35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6AA3FB" w14:textId="77777777" w:rsidR="0055176F" w:rsidRPr="0055176F" w:rsidRDefault="0055176F" w:rsidP="00635181">
            <w:pPr>
              <w:jc w:val="right"/>
              <w:rPr>
                <w:rFonts w:cs="Tahoma"/>
                <w:szCs w:val="14"/>
              </w:rPr>
            </w:pPr>
            <w:r w:rsidRPr="0055176F">
              <w:rPr>
                <w:rFonts w:eastAsia="Tahoma" w:cs="Tahoma"/>
                <w:color w:val="000000"/>
                <w:szCs w:val="14"/>
              </w:rPr>
              <w:t>27</w:t>
            </w:r>
          </w:p>
        </w:tc>
      </w:tr>
      <w:tr w:rsidR="0055176F" w:rsidRPr="0055176F" w14:paraId="325E2821"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9DC43E" w14:textId="77777777" w:rsidR="0055176F" w:rsidRPr="0055176F" w:rsidRDefault="0055176F" w:rsidP="00635181">
            <w:pPr>
              <w:rPr>
                <w:rFonts w:cs="Tahoma"/>
                <w:szCs w:val="14"/>
              </w:rPr>
            </w:pPr>
            <w:r w:rsidRPr="0055176F">
              <w:rPr>
                <w:rFonts w:eastAsia="Tahoma" w:cs="Tahoma"/>
                <w:color w:val="000000"/>
                <w:szCs w:val="14"/>
              </w:rPr>
              <w:t>Severna Makedonija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7E5A29" w14:textId="77777777" w:rsidR="0055176F" w:rsidRPr="0055176F" w:rsidRDefault="0055176F" w:rsidP="00635181">
            <w:pPr>
              <w:jc w:val="right"/>
              <w:rPr>
                <w:rFonts w:cs="Tahoma"/>
                <w:szCs w:val="14"/>
              </w:rPr>
            </w:pPr>
            <w:r w:rsidRPr="0055176F">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55B65B" w14:textId="77777777" w:rsidR="0055176F" w:rsidRPr="0055176F" w:rsidRDefault="0055176F" w:rsidP="00635181">
            <w:pPr>
              <w:jc w:val="right"/>
              <w:rPr>
                <w:rFonts w:cs="Tahoma"/>
                <w:szCs w:val="14"/>
              </w:rPr>
            </w:pPr>
            <w:r w:rsidRPr="0055176F">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418446" w14:textId="77777777" w:rsidR="0055176F" w:rsidRPr="0055176F" w:rsidRDefault="0055176F" w:rsidP="00635181">
            <w:pPr>
              <w:jc w:val="right"/>
              <w:rPr>
                <w:rFonts w:cs="Tahoma"/>
                <w:szCs w:val="14"/>
              </w:rPr>
            </w:pPr>
            <w:r w:rsidRPr="0055176F">
              <w:rPr>
                <w:rFonts w:eastAsia="Tahoma" w:cs="Tahoma"/>
                <w:color w:val="000000"/>
                <w:szCs w:val="14"/>
              </w:rPr>
              <w:t>25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7C2249" w14:textId="77777777" w:rsidR="0055176F" w:rsidRPr="0055176F" w:rsidRDefault="0055176F" w:rsidP="00635181">
            <w:pPr>
              <w:jc w:val="right"/>
              <w:rPr>
                <w:rFonts w:cs="Tahoma"/>
                <w:szCs w:val="14"/>
              </w:rPr>
            </w:pPr>
            <w:r w:rsidRPr="0055176F">
              <w:rPr>
                <w:rFonts w:eastAsia="Tahoma" w:cs="Tahoma"/>
                <w:color w:val="000000"/>
                <w:szCs w:val="14"/>
              </w:rPr>
              <w:t>29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3C0E7B" w14:textId="77777777" w:rsidR="0055176F" w:rsidRPr="0055176F" w:rsidRDefault="0055176F" w:rsidP="00635181">
            <w:pPr>
              <w:jc w:val="right"/>
              <w:rPr>
                <w:rFonts w:cs="Tahoma"/>
                <w:szCs w:val="14"/>
              </w:rPr>
            </w:pPr>
            <w:r w:rsidRPr="0055176F">
              <w:rPr>
                <w:rFonts w:eastAsia="Tahoma" w:cs="Tahoma"/>
                <w:color w:val="000000"/>
                <w:szCs w:val="14"/>
              </w:rPr>
              <w:t>33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0454DB" w14:textId="77777777" w:rsidR="0055176F" w:rsidRPr="0055176F" w:rsidRDefault="0055176F" w:rsidP="00635181">
            <w:pPr>
              <w:jc w:val="right"/>
              <w:rPr>
                <w:rFonts w:cs="Tahoma"/>
                <w:szCs w:val="14"/>
              </w:rPr>
            </w:pPr>
            <w:r w:rsidRPr="0055176F">
              <w:rPr>
                <w:rFonts w:eastAsia="Tahoma" w:cs="Tahoma"/>
                <w:color w:val="000000"/>
                <w:szCs w:val="14"/>
              </w:rPr>
              <w:t>12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383D08" w14:textId="77777777" w:rsidR="0055176F" w:rsidRPr="0055176F" w:rsidRDefault="0055176F" w:rsidP="00635181">
            <w:pPr>
              <w:jc w:val="right"/>
              <w:rPr>
                <w:rFonts w:cs="Tahoma"/>
                <w:szCs w:val="14"/>
              </w:rPr>
            </w:pPr>
            <w:r w:rsidRPr="0055176F">
              <w:rPr>
                <w:rFonts w:eastAsia="Tahoma" w:cs="Tahoma"/>
                <w:color w:val="000000"/>
                <w:szCs w:val="14"/>
              </w:rPr>
              <w:t>40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8A5630" w14:textId="77777777" w:rsidR="0055176F" w:rsidRPr="0055176F" w:rsidRDefault="0055176F" w:rsidP="00635181">
            <w:pPr>
              <w:jc w:val="right"/>
              <w:rPr>
                <w:rFonts w:cs="Tahoma"/>
                <w:szCs w:val="14"/>
              </w:rPr>
            </w:pPr>
            <w:r w:rsidRPr="0055176F">
              <w:rPr>
                <w:rFonts w:eastAsia="Tahoma" w:cs="Tahoma"/>
                <w:color w:val="000000"/>
                <w:szCs w:val="14"/>
              </w:rPr>
              <w:t>49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195A10" w14:textId="77777777" w:rsidR="0055176F" w:rsidRPr="0055176F" w:rsidRDefault="0055176F" w:rsidP="00635181">
            <w:pPr>
              <w:jc w:val="right"/>
              <w:rPr>
                <w:rFonts w:cs="Tahoma"/>
                <w:szCs w:val="14"/>
              </w:rPr>
            </w:pPr>
            <w:r w:rsidRPr="0055176F">
              <w:rPr>
                <w:rFonts w:eastAsia="Tahoma" w:cs="Tahoma"/>
                <w:color w:val="000000"/>
                <w:szCs w:val="14"/>
              </w:rPr>
              <w:t>42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A0DD7F" w14:textId="77777777" w:rsidR="0055176F" w:rsidRPr="0055176F" w:rsidRDefault="0055176F" w:rsidP="00635181">
            <w:pPr>
              <w:jc w:val="right"/>
              <w:rPr>
                <w:rFonts w:cs="Tahoma"/>
                <w:szCs w:val="14"/>
              </w:rPr>
            </w:pPr>
            <w:r w:rsidRPr="0055176F">
              <w:rPr>
                <w:rFonts w:eastAsia="Tahoma" w:cs="Tahoma"/>
                <w:color w:val="000000"/>
                <w:szCs w:val="14"/>
              </w:rPr>
              <w:t>19</w:t>
            </w:r>
          </w:p>
        </w:tc>
      </w:tr>
      <w:tr w:rsidR="0055176F" w:rsidRPr="0055176F" w14:paraId="33D78B62"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364F68" w14:textId="77777777" w:rsidR="0055176F" w:rsidRPr="0055176F" w:rsidRDefault="0055176F" w:rsidP="00635181">
            <w:pPr>
              <w:rPr>
                <w:rFonts w:cs="Tahoma"/>
                <w:szCs w:val="14"/>
              </w:rPr>
            </w:pPr>
            <w:r w:rsidRPr="0055176F">
              <w:rPr>
                <w:rFonts w:eastAsia="Tahoma" w:cs="Tahoma"/>
                <w:color w:val="000000"/>
                <w:szCs w:val="14"/>
              </w:rPr>
              <w:t>Srbija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912550" w14:textId="77777777" w:rsidR="0055176F" w:rsidRPr="0055176F" w:rsidRDefault="0055176F" w:rsidP="00635181">
            <w:pPr>
              <w:jc w:val="right"/>
              <w:rPr>
                <w:rFonts w:cs="Tahoma"/>
                <w:szCs w:val="14"/>
              </w:rPr>
            </w:pPr>
            <w:r w:rsidRPr="0055176F">
              <w:rPr>
                <w:rFonts w:eastAsia="Tahoma" w:cs="Tahoma"/>
                <w:color w:val="000000"/>
                <w:szCs w:val="14"/>
              </w:rPr>
              <w:t>39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517AC8" w14:textId="77777777" w:rsidR="0055176F" w:rsidRPr="0055176F" w:rsidRDefault="0055176F" w:rsidP="00635181">
            <w:pPr>
              <w:jc w:val="right"/>
              <w:rPr>
                <w:rFonts w:cs="Tahoma"/>
                <w:szCs w:val="14"/>
              </w:rPr>
            </w:pPr>
            <w:r w:rsidRPr="0055176F">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E002ED" w14:textId="77777777" w:rsidR="0055176F" w:rsidRPr="0055176F" w:rsidRDefault="0055176F" w:rsidP="00635181">
            <w:pPr>
              <w:jc w:val="right"/>
              <w:rPr>
                <w:rFonts w:cs="Tahoma"/>
                <w:szCs w:val="14"/>
              </w:rPr>
            </w:pPr>
            <w:r w:rsidRPr="0055176F">
              <w:rPr>
                <w:rFonts w:eastAsia="Tahoma" w:cs="Tahoma"/>
                <w:color w:val="000000"/>
                <w:szCs w:val="14"/>
              </w:rPr>
              <w:t>40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DD27C0" w14:textId="77777777" w:rsidR="0055176F" w:rsidRPr="0055176F" w:rsidRDefault="0055176F" w:rsidP="00635181">
            <w:pPr>
              <w:jc w:val="right"/>
              <w:rPr>
                <w:rFonts w:cs="Tahoma"/>
                <w:szCs w:val="14"/>
              </w:rPr>
            </w:pPr>
            <w:r w:rsidRPr="0055176F">
              <w:rPr>
                <w:rFonts w:eastAsia="Tahoma" w:cs="Tahoma"/>
                <w:color w:val="000000"/>
                <w:szCs w:val="14"/>
              </w:rPr>
              <w:t>31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4AA8B9" w14:textId="77777777" w:rsidR="0055176F" w:rsidRPr="0055176F" w:rsidRDefault="0055176F" w:rsidP="00635181">
            <w:pPr>
              <w:jc w:val="right"/>
              <w:rPr>
                <w:rFonts w:cs="Tahoma"/>
                <w:szCs w:val="14"/>
              </w:rPr>
            </w:pPr>
            <w:r w:rsidRPr="0055176F">
              <w:rPr>
                <w:rFonts w:eastAsia="Tahoma" w:cs="Tahoma"/>
                <w:color w:val="000000"/>
                <w:szCs w:val="14"/>
              </w:rPr>
              <w:t>42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378EFB" w14:textId="77777777" w:rsidR="0055176F" w:rsidRPr="0055176F" w:rsidRDefault="0055176F" w:rsidP="00635181">
            <w:pPr>
              <w:jc w:val="right"/>
              <w:rPr>
                <w:rFonts w:cs="Tahoma"/>
                <w:szCs w:val="14"/>
              </w:rPr>
            </w:pPr>
            <w:r w:rsidRPr="0055176F">
              <w:rPr>
                <w:rFonts w:eastAsia="Tahoma" w:cs="Tahoma"/>
                <w:color w:val="000000"/>
                <w:szCs w:val="14"/>
              </w:rPr>
              <w:t>14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7521DB" w14:textId="77777777" w:rsidR="0055176F" w:rsidRPr="0055176F" w:rsidRDefault="0055176F" w:rsidP="00635181">
            <w:pPr>
              <w:jc w:val="right"/>
              <w:rPr>
                <w:rFonts w:cs="Tahoma"/>
                <w:szCs w:val="14"/>
              </w:rPr>
            </w:pPr>
            <w:r w:rsidRPr="0055176F">
              <w:rPr>
                <w:rFonts w:eastAsia="Tahoma" w:cs="Tahoma"/>
                <w:color w:val="000000"/>
                <w:szCs w:val="14"/>
              </w:rPr>
              <w:t>31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A08CFA" w14:textId="77777777" w:rsidR="0055176F" w:rsidRPr="0055176F" w:rsidRDefault="0055176F" w:rsidP="00635181">
            <w:pPr>
              <w:jc w:val="right"/>
              <w:rPr>
                <w:rFonts w:cs="Tahoma"/>
                <w:szCs w:val="14"/>
              </w:rPr>
            </w:pPr>
            <w:r w:rsidRPr="0055176F">
              <w:rPr>
                <w:rFonts w:eastAsia="Tahoma" w:cs="Tahoma"/>
                <w:color w:val="000000"/>
                <w:szCs w:val="14"/>
              </w:rPr>
              <w:t>31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4D120F" w14:textId="77777777" w:rsidR="0055176F" w:rsidRPr="0055176F" w:rsidRDefault="0055176F" w:rsidP="00635181">
            <w:pPr>
              <w:jc w:val="right"/>
              <w:rPr>
                <w:rFonts w:cs="Tahoma"/>
                <w:szCs w:val="14"/>
              </w:rPr>
            </w:pPr>
            <w:r w:rsidRPr="0055176F">
              <w:rPr>
                <w:rFonts w:eastAsia="Tahoma" w:cs="Tahoma"/>
                <w:color w:val="000000"/>
                <w:szCs w:val="14"/>
              </w:rPr>
              <w:t>31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BAAEFB" w14:textId="77777777" w:rsidR="0055176F" w:rsidRPr="0055176F" w:rsidRDefault="0055176F" w:rsidP="00635181">
            <w:pPr>
              <w:jc w:val="right"/>
              <w:rPr>
                <w:rFonts w:cs="Tahoma"/>
                <w:szCs w:val="14"/>
              </w:rPr>
            </w:pPr>
            <w:r w:rsidRPr="0055176F">
              <w:rPr>
                <w:rFonts w:eastAsia="Tahoma" w:cs="Tahoma"/>
                <w:color w:val="000000"/>
                <w:szCs w:val="14"/>
              </w:rPr>
              <w:t>16</w:t>
            </w:r>
          </w:p>
        </w:tc>
      </w:tr>
      <w:tr w:rsidR="0055176F" w:rsidRPr="0055176F" w14:paraId="3ADC1187"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0AEAEB" w14:textId="77777777" w:rsidR="0055176F" w:rsidRPr="0055176F" w:rsidRDefault="0055176F" w:rsidP="00635181">
            <w:pPr>
              <w:rPr>
                <w:rFonts w:cs="Tahoma"/>
                <w:szCs w:val="14"/>
              </w:rPr>
            </w:pPr>
            <w:r w:rsidRPr="0055176F">
              <w:rPr>
                <w:rFonts w:eastAsia="Tahoma" w:cs="Tahoma"/>
                <w:color w:val="000000"/>
                <w:szCs w:val="14"/>
              </w:rPr>
              <w:t>Filipini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E31BAE"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A9A1AC"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AC3DEB"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D032B7"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368839"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14C234"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6B3A61"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AB6DE2"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A35E5B"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678813" w14:textId="77777777" w:rsidR="0055176F" w:rsidRPr="0055176F" w:rsidRDefault="0055176F" w:rsidP="0055176F">
            <w:pPr>
              <w:jc w:val="right"/>
              <w:rPr>
                <w:rFonts w:cs="Tahoma"/>
                <w:szCs w:val="14"/>
              </w:rPr>
            </w:pPr>
            <w:r w:rsidRPr="0055176F">
              <w:rPr>
                <w:rFonts w:eastAsia="Tahoma" w:cs="Tahoma"/>
                <w:color w:val="000000"/>
                <w:szCs w:val="14"/>
              </w:rPr>
              <w:t>12</w:t>
            </w:r>
          </w:p>
        </w:tc>
      </w:tr>
      <w:tr w:rsidR="0055176F" w:rsidRPr="0055176F" w14:paraId="605EA047"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992C9B" w14:textId="77777777" w:rsidR="0055176F" w:rsidRPr="0055176F" w:rsidRDefault="0055176F" w:rsidP="00635181">
            <w:pPr>
              <w:rPr>
                <w:rFonts w:cs="Tahoma"/>
                <w:szCs w:val="14"/>
              </w:rPr>
            </w:pPr>
            <w:r w:rsidRPr="0055176F">
              <w:rPr>
                <w:rFonts w:eastAsia="Tahoma" w:cs="Tahoma"/>
                <w:color w:val="000000"/>
                <w:szCs w:val="14"/>
              </w:rPr>
              <w:t>Kosovo</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50F181" w14:textId="77777777" w:rsidR="0055176F" w:rsidRPr="0055176F" w:rsidRDefault="0055176F" w:rsidP="0055176F">
            <w:pPr>
              <w:jc w:val="right"/>
              <w:rPr>
                <w:rFonts w:cs="Tahoma"/>
                <w:szCs w:val="14"/>
              </w:rPr>
            </w:pPr>
            <w:r w:rsidRPr="0055176F">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4DA85F" w14:textId="77777777" w:rsidR="0055176F" w:rsidRPr="0055176F" w:rsidRDefault="0055176F" w:rsidP="0055176F">
            <w:pPr>
              <w:jc w:val="right"/>
              <w:rPr>
                <w:rFonts w:cs="Tahoma"/>
                <w:szCs w:val="14"/>
              </w:rPr>
            </w:pPr>
            <w:r w:rsidRPr="0055176F">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411B6E"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C6196A" w14:textId="77777777" w:rsidR="0055176F" w:rsidRPr="0055176F" w:rsidRDefault="0055176F" w:rsidP="0055176F">
            <w:pPr>
              <w:jc w:val="right"/>
              <w:rPr>
                <w:rFonts w:cs="Tahoma"/>
                <w:szCs w:val="14"/>
              </w:rPr>
            </w:pPr>
            <w:r w:rsidRPr="0055176F">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C9B1CD"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B6EB73"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737CDC" w14:textId="77777777" w:rsidR="0055176F" w:rsidRPr="0055176F" w:rsidRDefault="0055176F" w:rsidP="0055176F">
            <w:pPr>
              <w:jc w:val="right"/>
              <w:rPr>
                <w:rFonts w:cs="Tahoma"/>
                <w:szCs w:val="14"/>
              </w:rPr>
            </w:pPr>
            <w:r w:rsidRPr="0055176F">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89D4D8"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B742E7" w14:textId="77777777" w:rsidR="0055176F" w:rsidRPr="0055176F" w:rsidRDefault="0055176F" w:rsidP="0055176F">
            <w:pPr>
              <w:jc w:val="right"/>
              <w:rPr>
                <w:rFonts w:cs="Tahoma"/>
                <w:szCs w:val="14"/>
              </w:rPr>
            </w:pPr>
            <w:r w:rsidRPr="0055176F">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8E68FE" w14:textId="77777777" w:rsidR="0055176F" w:rsidRPr="0055176F" w:rsidRDefault="0055176F" w:rsidP="0055176F">
            <w:pPr>
              <w:jc w:val="right"/>
              <w:rPr>
                <w:rFonts w:cs="Tahoma"/>
                <w:szCs w:val="14"/>
              </w:rPr>
            </w:pPr>
            <w:r w:rsidRPr="0055176F">
              <w:rPr>
                <w:rFonts w:eastAsia="Tahoma" w:cs="Tahoma"/>
                <w:color w:val="000000"/>
                <w:szCs w:val="14"/>
              </w:rPr>
              <w:t>9</w:t>
            </w:r>
          </w:p>
        </w:tc>
      </w:tr>
      <w:tr w:rsidR="0055176F" w:rsidRPr="0055176F" w14:paraId="24AC4930"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37B2FD" w14:textId="77777777" w:rsidR="0055176F" w:rsidRPr="0055176F" w:rsidRDefault="0055176F" w:rsidP="00635181">
            <w:pPr>
              <w:rPr>
                <w:rFonts w:cs="Tahoma"/>
                <w:szCs w:val="14"/>
              </w:rPr>
            </w:pPr>
            <w:r w:rsidRPr="0055176F">
              <w:rPr>
                <w:rFonts w:eastAsia="Tahoma" w:cs="Tahoma"/>
                <w:color w:val="000000"/>
                <w:szCs w:val="14"/>
              </w:rPr>
              <w:t>Nepal</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DA5CAA"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21CDE8"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E5298D"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77F21F"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905851"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98F916"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989CC8"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C36BB0"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72045"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6DCF09" w14:textId="77777777" w:rsidR="0055176F" w:rsidRPr="0055176F" w:rsidRDefault="0055176F" w:rsidP="0055176F">
            <w:pPr>
              <w:jc w:val="right"/>
              <w:rPr>
                <w:rFonts w:cs="Tahoma"/>
                <w:szCs w:val="14"/>
              </w:rPr>
            </w:pPr>
            <w:r w:rsidRPr="0055176F">
              <w:rPr>
                <w:rFonts w:eastAsia="Tahoma" w:cs="Tahoma"/>
                <w:color w:val="000000"/>
                <w:szCs w:val="14"/>
              </w:rPr>
              <w:t>7</w:t>
            </w:r>
          </w:p>
        </w:tc>
      </w:tr>
      <w:tr w:rsidR="0055176F" w:rsidRPr="0055176F" w14:paraId="1E9E3BF3"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8083C5" w14:textId="77777777" w:rsidR="0055176F" w:rsidRPr="0055176F" w:rsidRDefault="0055176F" w:rsidP="00635181">
            <w:pPr>
              <w:rPr>
                <w:rFonts w:cs="Tahoma"/>
                <w:szCs w:val="14"/>
              </w:rPr>
            </w:pPr>
            <w:r w:rsidRPr="0055176F">
              <w:rPr>
                <w:rFonts w:eastAsia="Tahoma" w:cs="Tahoma"/>
                <w:color w:val="000000"/>
                <w:szCs w:val="14"/>
              </w:rPr>
              <w:t>Albanija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4BBB10" w14:textId="77777777" w:rsidR="0055176F" w:rsidRPr="0055176F" w:rsidRDefault="0055176F" w:rsidP="0055176F">
            <w:pPr>
              <w:jc w:val="right"/>
              <w:rPr>
                <w:rFonts w:cs="Tahoma"/>
                <w:szCs w:val="14"/>
              </w:rPr>
            </w:pPr>
            <w:r w:rsidRPr="0055176F">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542BE1"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243E96" w14:textId="77777777" w:rsidR="0055176F" w:rsidRPr="0055176F" w:rsidRDefault="0055176F" w:rsidP="0055176F">
            <w:pPr>
              <w:jc w:val="right"/>
              <w:rPr>
                <w:rFonts w:cs="Tahoma"/>
                <w:szCs w:val="14"/>
              </w:rPr>
            </w:pPr>
            <w:r w:rsidRPr="0055176F">
              <w:rPr>
                <w:rFonts w:eastAsia="Tahoma" w:cs="Tahoma"/>
                <w:color w:val="000000"/>
                <w:szCs w:val="14"/>
              </w:rPr>
              <w:t>11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81F741" w14:textId="77777777" w:rsidR="0055176F" w:rsidRPr="0055176F" w:rsidRDefault="0055176F" w:rsidP="0055176F">
            <w:pPr>
              <w:jc w:val="right"/>
              <w:rPr>
                <w:rFonts w:cs="Tahoma"/>
                <w:szCs w:val="14"/>
              </w:rPr>
            </w:pPr>
            <w:r w:rsidRPr="0055176F">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F74EA3" w14:textId="77777777" w:rsidR="0055176F" w:rsidRPr="0055176F" w:rsidRDefault="0055176F" w:rsidP="0055176F">
            <w:pPr>
              <w:jc w:val="right"/>
              <w:rPr>
                <w:rFonts w:cs="Tahoma"/>
                <w:szCs w:val="14"/>
              </w:rPr>
            </w:pPr>
            <w:r w:rsidRPr="0055176F">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906468"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68D589" w14:textId="77777777" w:rsidR="0055176F" w:rsidRPr="0055176F" w:rsidRDefault="0055176F" w:rsidP="0055176F">
            <w:pPr>
              <w:jc w:val="right"/>
              <w:rPr>
                <w:rFonts w:cs="Tahoma"/>
                <w:szCs w:val="14"/>
              </w:rPr>
            </w:pPr>
            <w:r w:rsidRPr="0055176F">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D49487" w14:textId="77777777" w:rsidR="0055176F" w:rsidRPr="0055176F" w:rsidRDefault="0055176F" w:rsidP="0055176F">
            <w:pPr>
              <w:jc w:val="right"/>
              <w:rPr>
                <w:rFonts w:cs="Tahoma"/>
                <w:szCs w:val="14"/>
              </w:rPr>
            </w:pPr>
            <w:r w:rsidRPr="0055176F">
              <w:rPr>
                <w:rFonts w:eastAsia="Tahoma" w:cs="Tahoma"/>
                <w:color w:val="000000"/>
                <w:szCs w:val="14"/>
              </w:rPr>
              <w:t>19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52DBE2" w14:textId="77777777" w:rsidR="0055176F" w:rsidRPr="0055176F" w:rsidRDefault="0055176F" w:rsidP="0055176F">
            <w:pPr>
              <w:jc w:val="right"/>
              <w:rPr>
                <w:rFonts w:cs="Tahoma"/>
                <w:szCs w:val="14"/>
              </w:rPr>
            </w:pPr>
            <w:r w:rsidRPr="0055176F">
              <w:rPr>
                <w:rFonts w:eastAsia="Tahoma" w:cs="Tahoma"/>
                <w:color w:val="000000"/>
                <w:szCs w:val="14"/>
              </w:rPr>
              <w:t>16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CA229B" w14:textId="77777777" w:rsidR="0055176F" w:rsidRPr="0055176F" w:rsidRDefault="0055176F" w:rsidP="0055176F">
            <w:pPr>
              <w:jc w:val="right"/>
              <w:rPr>
                <w:rFonts w:cs="Tahoma"/>
                <w:szCs w:val="14"/>
              </w:rPr>
            </w:pPr>
            <w:r w:rsidRPr="0055176F">
              <w:rPr>
                <w:rFonts w:eastAsia="Tahoma" w:cs="Tahoma"/>
                <w:color w:val="000000"/>
                <w:szCs w:val="14"/>
              </w:rPr>
              <w:t>6</w:t>
            </w:r>
          </w:p>
        </w:tc>
      </w:tr>
      <w:tr w:rsidR="0055176F" w:rsidRPr="0055176F" w14:paraId="56D2B39D"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6E9020" w14:textId="77777777" w:rsidR="0055176F" w:rsidRPr="0055176F" w:rsidRDefault="0055176F" w:rsidP="00635181">
            <w:pPr>
              <w:rPr>
                <w:rFonts w:cs="Tahoma"/>
                <w:szCs w:val="14"/>
              </w:rPr>
            </w:pPr>
            <w:r w:rsidRPr="0055176F">
              <w:rPr>
                <w:rFonts w:eastAsia="Tahoma" w:cs="Tahoma"/>
                <w:color w:val="000000"/>
                <w:szCs w:val="14"/>
              </w:rPr>
              <w:t>Maroko</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9BF3F8"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EB2A7E"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C9DC7E"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1CBADF"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39C278"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E65E0A"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B2ADC6"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C186C8"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5C7841"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7E2808" w14:textId="77777777" w:rsidR="0055176F" w:rsidRPr="0055176F" w:rsidRDefault="0055176F" w:rsidP="0055176F">
            <w:pPr>
              <w:jc w:val="right"/>
              <w:rPr>
                <w:rFonts w:cs="Tahoma"/>
                <w:szCs w:val="14"/>
              </w:rPr>
            </w:pPr>
            <w:r w:rsidRPr="0055176F">
              <w:rPr>
                <w:rFonts w:eastAsia="Tahoma" w:cs="Tahoma"/>
                <w:color w:val="000000"/>
                <w:szCs w:val="14"/>
              </w:rPr>
              <w:t>3</w:t>
            </w:r>
          </w:p>
        </w:tc>
      </w:tr>
      <w:tr w:rsidR="0055176F" w:rsidRPr="0055176F" w14:paraId="4FA6DD39"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417FC6" w14:textId="77777777" w:rsidR="0055176F" w:rsidRPr="0055176F" w:rsidRDefault="0055176F" w:rsidP="00635181">
            <w:pPr>
              <w:rPr>
                <w:rFonts w:cs="Tahoma"/>
                <w:szCs w:val="14"/>
              </w:rPr>
            </w:pPr>
            <w:r w:rsidRPr="0055176F">
              <w:rPr>
                <w:rFonts w:eastAsia="Tahoma" w:cs="Tahoma"/>
                <w:color w:val="000000"/>
                <w:szCs w:val="14"/>
              </w:rPr>
              <w:t>Črna gora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CFC4CB"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BD6EF1"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561387"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38052C"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2B4EBC"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7875E9"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504FE7"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1605BF"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E7260A"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AB0335" w14:textId="77777777" w:rsidR="0055176F" w:rsidRPr="0055176F" w:rsidRDefault="0055176F" w:rsidP="0055176F">
            <w:pPr>
              <w:jc w:val="right"/>
              <w:rPr>
                <w:rFonts w:cs="Tahoma"/>
                <w:szCs w:val="14"/>
              </w:rPr>
            </w:pPr>
            <w:r w:rsidRPr="0055176F">
              <w:rPr>
                <w:rFonts w:eastAsia="Tahoma" w:cs="Tahoma"/>
                <w:color w:val="000000"/>
                <w:szCs w:val="14"/>
              </w:rPr>
              <w:t>2</w:t>
            </w:r>
          </w:p>
        </w:tc>
      </w:tr>
      <w:tr w:rsidR="0055176F" w:rsidRPr="0055176F" w14:paraId="54F1DF69" w14:textId="77777777" w:rsidTr="006D7EE5">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81ACCC" w14:textId="77777777" w:rsidR="0055176F" w:rsidRPr="0055176F" w:rsidRDefault="0055176F" w:rsidP="00635181">
            <w:pPr>
              <w:rPr>
                <w:rFonts w:cs="Tahoma"/>
                <w:szCs w:val="14"/>
              </w:rPr>
            </w:pPr>
            <w:r w:rsidRPr="0055176F">
              <w:rPr>
                <w:rFonts w:eastAsia="Tahoma" w:cs="Tahoma"/>
                <w:color w:val="000000"/>
                <w:szCs w:val="14"/>
              </w:rPr>
              <w:t>Druge države</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CEE6D3" w14:textId="77777777" w:rsidR="0055176F" w:rsidRPr="0055176F" w:rsidRDefault="0055176F" w:rsidP="00635181">
            <w:pPr>
              <w:jc w:val="right"/>
              <w:rPr>
                <w:rFonts w:cs="Tahoma"/>
                <w:szCs w:val="14"/>
              </w:rPr>
            </w:pPr>
            <w:r w:rsidRPr="0055176F">
              <w:rPr>
                <w:rFonts w:eastAsia="Tahoma" w:cs="Tahoma"/>
                <w:color w:val="000000"/>
                <w:szCs w:val="14"/>
              </w:rPr>
              <w:t>88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7A08E3" w14:textId="77777777" w:rsidR="0055176F" w:rsidRPr="0055176F" w:rsidRDefault="0055176F" w:rsidP="00635181">
            <w:pPr>
              <w:jc w:val="right"/>
              <w:rPr>
                <w:rFonts w:cs="Tahoma"/>
                <w:szCs w:val="14"/>
              </w:rPr>
            </w:pPr>
            <w:r w:rsidRPr="0055176F">
              <w:rPr>
                <w:rFonts w:eastAsia="Tahoma" w:cs="Tahoma"/>
                <w:color w:val="000000"/>
                <w:szCs w:val="14"/>
              </w:rPr>
              <w:t>55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B3DD4F" w14:textId="77777777" w:rsidR="0055176F" w:rsidRPr="0055176F" w:rsidRDefault="0055176F" w:rsidP="00635181">
            <w:pPr>
              <w:jc w:val="right"/>
              <w:rPr>
                <w:rFonts w:cs="Tahoma"/>
                <w:szCs w:val="14"/>
              </w:rPr>
            </w:pPr>
            <w:r w:rsidRPr="0055176F">
              <w:rPr>
                <w:rFonts w:eastAsia="Tahoma" w:cs="Tahoma"/>
                <w:color w:val="000000"/>
                <w:szCs w:val="14"/>
              </w:rPr>
              <w:t>109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3DE84F" w14:textId="77777777" w:rsidR="0055176F" w:rsidRPr="0055176F" w:rsidRDefault="0055176F" w:rsidP="00635181">
            <w:pPr>
              <w:jc w:val="right"/>
              <w:rPr>
                <w:rFonts w:cs="Tahoma"/>
                <w:szCs w:val="14"/>
              </w:rPr>
            </w:pPr>
            <w:r w:rsidRPr="0055176F">
              <w:rPr>
                <w:rFonts w:eastAsia="Tahoma" w:cs="Tahoma"/>
                <w:color w:val="000000"/>
                <w:szCs w:val="14"/>
              </w:rPr>
              <w:t>36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05D28C" w14:textId="77777777" w:rsidR="0055176F" w:rsidRPr="0055176F" w:rsidRDefault="0055176F" w:rsidP="00635181">
            <w:pPr>
              <w:jc w:val="right"/>
              <w:rPr>
                <w:rFonts w:cs="Tahoma"/>
                <w:szCs w:val="14"/>
              </w:rPr>
            </w:pPr>
            <w:r w:rsidRPr="0055176F">
              <w:rPr>
                <w:rFonts w:eastAsia="Tahoma" w:cs="Tahoma"/>
                <w:color w:val="000000"/>
                <w:szCs w:val="14"/>
              </w:rPr>
              <w:t>39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6B3960" w14:textId="77777777" w:rsidR="0055176F" w:rsidRPr="0055176F" w:rsidRDefault="0055176F" w:rsidP="00635181">
            <w:pPr>
              <w:jc w:val="right"/>
              <w:rPr>
                <w:rFonts w:cs="Tahoma"/>
                <w:szCs w:val="14"/>
              </w:rPr>
            </w:pPr>
            <w:r w:rsidRPr="0055176F">
              <w:rPr>
                <w:rFonts w:eastAsia="Tahoma" w:cs="Tahoma"/>
                <w:color w:val="000000"/>
                <w:szCs w:val="14"/>
              </w:rPr>
              <w:t>72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84DCA9" w14:textId="77777777" w:rsidR="0055176F" w:rsidRPr="0055176F" w:rsidRDefault="0055176F" w:rsidP="00635181">
            <w:pPr>
              <w:jc w:val="right"/>
              <w:rPr>
                <w:rFonts w:cs="Tahoma"/>
                <w:szCs w:val="14"/>
              </w:rPr>
            </w:pPr>
            <w:r w:rsidRPr="0055176F">
              <w:rPr>
                <w:rFonts w:eastAsia="Tahoma" w:cs="Tahoma"/>
                <w:color w:val="000000"/>
                <w:szCs w:val="14"/>
              </w:rPr>
              <w:t>147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120F7F" w14:textId="77777777" w:rsidR="0055176F" w:rsidRPr="0055176F" w:rsidRDefault="0055176F" w:rsidP="00635181">
            <w:pPr>
              <w:jc w:val="right"/>
              <w:rPr>
                <w:rFonts w:cs="Tahoma"/>
                <w:szCs w:val="14"/>
              </w:rPr>
            </w:pPr>
            <w:r w:rsidRPr="0055176F">
              <w:rPr>
                <w:rFonts w:eastAsia="Tahoma" w:cs="Tahoma"/>
                <w:color w:val="000000"/>
                <w:szCs w:val="14"/>
              </w:rPr>
              <w:t>56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93547" w14:textId="77777777" w:rsidR="0055176F" w:rsidRPr="0055176F" w:rsidRDefault="0055176F" w:rsidP="00635181">
            <w:pPr>
              <w:jc w:val="right"/>
              <w:rPr>
                <w:rFonts w:cs="Tahoma"/>
                <w:szCs w:val="14"/>
              </w:rPr>
            </w:pPr>
            <w:r w:rsidRPr="0055176F">
              <w:rPr>
                <w:rFonts w:eastAsia="Tahoma" w:cs="Tahoma"/>
                <w:color w:val="000000"/>
                <w:szCs w:val="14"/>
              </w:rPr>
              <w:t>43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ADE333" w14:textId="77777777" w:rsidR="0055176F" w:rsidRPr="0055176F" w:rsidRDefault="0055176F" w:rsidP="00635181">
            <w:pPr>
              <w:jc w:val="right"/>
              <w:rPr>
                <w:rFonts w:cs="Tahoma"/>
                <w:szCs w:val="14"/>
              </w:rPr>
            </w:pPr>
            <w:r w:rsidRPr="0055176F">
              <w:rPr>
                <w:rFonts w:eastAsia="Tahoma" w:cs="Tahoma"/>
                <w:color w:val="000000"/>
                <w:szCs w:val="14"/>
              </w:rPr>
              <w:t>15</w:t>
            </w:r>
          </w:p>
        </w:tc>
      </w:tr>
      <w:tr w:rsidR="0055176F" w:rsidRPr="0055176F" w14:paraId="507681C8" w14:textId="77777777" w:rsidTr="006D7EE5">
        <w:trPr>
          <w:trHeight w:val="182"/>
        </w:trPr>
        <w:tc>
          <w:tcPr>
            <w:tcW w:w="340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E14AEB6" w14:textId="77777777" w:rsidR="0055176F" w:rsidRPr="0055176F" w:rsidRDefault="0055176F" w:rsidP="00635181">
            <w:pPr>
              <w:rPr>
                <w:rFonts w:cs="Tahoma"/>
                <w:szCs w:val="14"/>
              </w:rPr>
            </w:pPr>
            <w:r w:rsidRPr="0055176F">
              <w:rPr>
                <w:rFonts w:eastAsia="Tahoma" w:cs="Tahoma"/>
                <w:b/>
                <w:color w:val="000000"/>
                <w:szCs w:val="14"/>
              </w:rPr>
              <w:t>Skupaj</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A7F67B7" w14:textId="77777777" w:rsidR="0055176F" w:rsidRPr="0055176F" w:rsidRDefault="0055176F" w:rsidP="00635181">
            <w:pPr>
              <w:jc w:val="right"/>
              <w:rPr>
                <w:rFonts w:cs="Tahoma"/>
                <w:szCs w:val="14"/>
              </w:rPr>
            </w:pPr>
            <w:r w:rsidRPr="0055176F">
              <w:rPr>
                <w:rFonts w:eastAsia="Tahoma" w:cs="Tahoma"/>
                <w:b/>
                <w:color w:val="000000"/>
                <w:szCs w:val="14"/>
              </w:rPr>
              <w:t>211</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4BAAB06" w14:textId="77777777" w:rsidR="0055176F" w:rsidRPr="0055176F" w:rsidRDefault="0055176F" w:rsidP="00635181">
            <w:pPr>
              <w:jc w:val="right"/>
              <w:rPr>
                <w:rFonts w:cs="Tahoma"/>
                <w:szCs w:val="14"/>
              </w:rPr>
            </w:pPr>
            <w:r w:rsidRPr="0055176F">
              <w:rPr>
                <w:rFonts w:eastAsia="Tahoma" w:cs="Tahoma"/>
                <w:b/>
                <w:color w:val="000000"/>
                <w:szCs w:val="14"/>
              </w:rPr>
              <w:t>140</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83FF352" w14:textId="77777777" w:rsidR="0055176F" w:rsidRPr="0055176F" w:rsidRDefault="0055176F" w:rsidP="00635181">
            <w:pPr>
              <w:jc w:val="right"/>
              <w:rPr>
                <w:rFonts w:cs="Tahoma"/>
                <w:szCs w:val="14"/>
              </w:rPr>
            </w:pPr>
            <w:r w:rsidRPr="0055176F">
              <w:rPr>
                <w:rFonts w:eastAsia="Tahoma" w:cs="Tahoma"/>
                <w:b/>
                <w:color w:val="000000"/>
                <w:szCs w:val="14"/>
              </w:rPr>
              <w:t>322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8669170" w14:textId="77777777" w:rsidR="0055176F" w:rsidRPr="0055176F" w:rsidRDefault="0055176F" w:rsidP="00635181">
            <w:pPr>
              <w:jc w:val="right"/>
              <w:rPr>
                <w:rFonts w:cs="Tahoma"/>
                <w:szCs w:val="14"/>
              </w:rPr>
            </w:pPr>
            <w:r w:rsidRPr="0055176F">
              <w:rPr>
                <w:rFonts w:eastAsia="Tahoma" w:cs="Tahoma"/>
                <w:b/>
                <w:color w:val="000000"/>
                <w:szCs w:val="14"/>
              </w:rPr>
              <w:t>323</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1E6712C" w14:textId="77777777" w:rsidR="0055176F" w:rsidRPr="0055176F" w:rsidRDefault="0055176F" w:rsidP="00635181">
            <w:pPr>
              <w:jc w:val="right"/>
              <w:rPr>
                <w:rFonts w:cs="Tahoma"/>
                <w:szCs w:val="14"/>
              </w:rPr>
            </w:pPr>
            <w:r w:rsidRPr="0055176F">
              <w:rPr>
                <w:rFonts w:eastAsia="Tahoma" w:cs="Tahoma"/>
                <w:b/>
                <w:color w:val="000000"/>
                <w:szCs w:val="14"/>
              </w:rPr>
              <w:t>390</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09065A6" w14:textId="77777777" w:rsidR="0055176F" w:rsidRPr="0055176F" w:rsidRDefault="0055176F" w:rsidP="00635181">
            <w:pPr>
              <w:jc w:val="right"/>
              <w:rPr>
                <w:rFonts w:cs="Tahoma"/>
                <w:szCs w:val="14"/>
              </w:rPr>
            </w:pPr>
            <w:r w:rsidRPr="0055176F">
              <w:rPr>
                <w:rFonts w:eastAsia="Tahoma" w:cs="Tahoma"/>
                <w:b/>
                <w:color w:val="000000"/>
                <w:szCs w:val="14"/>
              </w:rPr>
              <w:t>309</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9861C7" w14:textId="77777777" w:rsidR="0055176F" w:rsidRPr="0055176F" w:rsidRDefault="0055176F" w:rsidP="00635181">
            <w:pPr>
              <w:jc w:val="right"/>
              <w:rPr>
                <w:rFonts w:cs="Tahoma"/>
                <w:szCs w:val="14"/>
              </w:rPr>
            </w:pPr>
            <w:r w:rsidRPr="0055176F">
              <w:rPr>
                <w:rFonts w:eastAsia="Tahoma" w:cs="Tahoma"/>
                <w:b/>
                <w:color w:val="000000"/>
                <w:szCs w:val="14"/>
              </w:rPr>
              <w:t>543</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6EBEC47" w14:textId="77777777" w:rsidR="0055176F" w:rsidRPr="0055176F" w:rsidRDefault="0055176F" w:rsidP="00635181">
            <w:pPr>
              <w:jc w:val="right"/>
              <w:rPr>
                <w:rFonts w:cs="Tahoma"/>
                <w:szCs w:val="14"/>
              </w:rPr>
            </w:pPr>
            <w:r w:rsidRPr="0055176F">
              <w:rPr>
                <w:rFonts w:eastAsia="Tahoma" w:cs="Tahoma"/>
                <w:b/>
                <w:color w:val="000000"/>
                <w:szCs w:val="14"/>
              </w:rPr>
              <w:t>478</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3D44997" w14:textId="77777777" w:rsidR="0055176F" w:rsidRPr="0055176F" w:rsidRDefault="0055176F" w:rsidP="00635181">
            <w:pPr>
              <w:jc w:val="right"/>
              <w:rPr>
                <w:rFonts w:cs="Tahoma"/>
                <w:szCs w:val="14"/>
              </w:rPr>
            </w:pPr>
            <w:r w:rsidRPr="0055176F">
              <w:rPr>
                <w:rFonts w:eastAsia="Tahoma" w:cs="Tahoma"/>
                <w:b/>
                <w:color w:val="000000"/>
                <w:szCs w:val="14"/>
              </w:rPr>
              <w:t>305</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21811FA" w14:textId="77777777" w:rsidR="0055176F" w:rsidRPr="0055176F" w:rsidRDefault="0055176F" w:rsidP="00635181">
            <w:pPr>
              <w:jc w:val="right"/>
              <w:rPr>
                <w:rFonts w:cs="Tahoma"/>
                <w:szCs w:val="14"/>
              </w:rPr>
            </w:pPr>
            <w:r w:rsidRPr="0055176F">
              <w:rPr>
                <w:rFonts w:eastAsia="Tahoma" w:cs="Tahoma"/>
                <w:b/>
                <w:color w:val="000000"/>
                <w:szCs w:val="14"/>
              </w:rPr>
              <w:t>169</w:t>
            </w:r>
          </w:p>
        </w:tc>
      </w:tr>
    </w:tbl>
    <w:p w14:paraId="6D5DA6F3" w14:textId="77777777" w:rsidR="00AA4614" w:rsidRDefault="00AA4614" w:rsidP="0055176F">
      <w:pPr>
        <w:pStyle w:val="Telobesedila"/>
      </w:pPr>
    </w:p>
    <w:p w14:paraId="2E59F30E" w14:textId="37D513FE" w:rsidR="0055176F" w:rsidRDefault="0055176F" w:rsidP="00D517E3">
      <w:pPr>
        <w:pStyle w:val="Telobesedila"/>
        <w:spacing w:before="240" w:after="120"/>
      </w:pPr>
      <w:r>
        <w:t xml:space="preserve">Državljanstvo in število kršitev oseb, obravnavanih zaradi nedovoljenega vstopa na notranjih mejah </w:t>
      </w:r>
    </w:p>
    <w:p w14:paraId="4BCE29F7" w14:textId="1CAA5AC7" w:rsidR="0055176F" w:rsidRDefault="00427484" w:rsidP="0055176F">
      <w:r>
        <w:rPr>
          <w:noProof/>
        </w:rPr>
        <w:drawing>
          <wp:inline distT="0" distB="0" distL="0" distR="0" wp14:anchorId="40FE5562" wp14:editId="5B2C7366">
            <wp:extent cx="5760720" cy="3171825"/>
            <wp:effectExtent l="0" t="0" r="11430" b="9525"/>
            <wp:docPr id="96" name="Chart 96" descr="graf Število kršitev oseb, obravnavanih zaradi nedovoljenega vstopa na notranjih mejah, glede na državljanstvo">
              <a:extLst xmlns:a="http://schemas.openxmlformats.org/drawingml/2006/main">
                <a:ext uri="{FF2B5EF4-FFF2-40B4-BE49-F238E27FC236}">
                  <a16:creationId xmlns:a16="http://schemas.microsoft.com/office/drawing/2014/main" id="{F418CE11-AA57-43F4-AC37-C5F02A1536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4E693991" w14:textId="35D24F23" w:rsidR="00D517E3" w:rsidRDefault="00D517E3" w:rsidP="0055176F"/>
    <w:p w14:paraId="6032B4ED" w14:textId="77777777" w:rsidR="00D517E3" w:rsidRDefault="00D517E3" w:rsidP="0055176F"/>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30"/>
        <w:gridCol w:w="621"/>
        <w:gridCol w:w="621"/>
        <w:gridCol w:w="620"/>
        <w:gridCol w:w="620"/>
        <w:gridCol w:w="620"/>
        <w:gridCol w:w="620"/>
        <w:gridCol w:w="620"/>
        <w:gridCol w:w="620"/>
        <w:gridCol w:w="631"/>
        <w:gridCol w:w="631"/>
      </w:tblGrid>
      <w:tr w:rsidR="0055176F" w:rsidRPr="0055176F" w14:paraId="0A4DCA0B" w14:textId="77777777" w:rsidTr="00635181">
        <w:trPr>
          <w:trHeight w:val="182"/>
        </w:trPr>
        <w:tc>
          <w:tcPr>
            <w:tcW w:w="340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F2CC651" w14:textId="77777777" w:rsidR="0055176F" w:rsidRPr="0055176F" w:rsidRDefault="0055176F" w:rsidP="00635181">
            <w:pPr>
              <w:rPr>
                <w:rFonts w:cs="Tahoma"/>
                <w:szCs w:val="14"/>
              </w:rPr>
            </w:pPr>
            <w:r w:rsidRPr="0055176F">
              <w:rPr>
                <w:rFonts w:eastAsia="Tahoma" w:cs="Tahoma"/>
                <w:b/>
                <w:color w:val="FFFFFF"/>
                <w:szCs w:val="14"/>
              </w:rPr>
              <w:t>Državljanstvo</w:t>
            </w:r>
          </w:p>
        </w:tc>
        <w:tc>
          <w:tcPr>
            <w:tcW w:w="68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3C0E63F" w14:textId="77777777" w:rsidR="0055176F" w:rsidRPr="0055176F" w:rsidRDefault="0055176F" w:rsidP="00635181">
            <w:pPr>
              <w:jc w:val="center"/>
              <w:rPr>
                <w:rFonts w:cs="Tahoma"/>
                <w:szCs w:val="14"/>
              </w:rPr>
            </w:pPr>
            <w:r w:rsidRPr="0055176F">
              <w:rPr>
                <w:rFonts w:eastAsia="Tahoma" w:cs="Tahoma"/>
                <w:b/>
                <w:color w:val="FFFFFF"/>
                <w:szCs w:val="14"/>
              </w:rPr>
              <w:t>Število kršitev</w:t>
            </w:r>
          </w:p>
        </w:tc>
      </w:tr>
      <w:tr w:rsidR="0055176F" w:rsidRPr="0055176F" w14:paraId="04A3723C" w14:textId="77777777" w:rsidTr="00D517E3">
        <w:trPr>
          <w:trHeight w:val="182"/>
        </w:trPr>
        <w:tc>
          <w:tcPr>
            <w:tcW w:w="340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54CC297" w14:textId="77777777" w:rsidR="0055176F" w:rsidRPr="0055176F" w:rsidRDefault="0055176F" w:rsidP="00635181">
            <w:pPr>
              <w:rPr>
                <w:rFonts w:cs="Tahoma"/>
                <w:szCs w:val="14"/>
              </w:rPr>
            </w:pP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CD1F658" w14:textId="77777777" w:rsidR="0055176F" w:rsidRPr="0055176F" w:rsidRDefault="0055176F" w:rsidP="00635181">
            <w:pPr>
              <w:jc w:val="center"/>
              <w:rPr>
                <w:rFonts w:cs="Tahoma"/>
                <w:szCs w:val="14"/>
              </w:rPr>
            </w:pPr>
            <w:r w:rsidRPr="0055176F">
              <w:rPr>
                <w:rFonts w:eastAsia="Tahoma" w:cs="Tahoma"/>
                <w:b/>
                <w:color w:val="FFFFFF"/>
                <w:szCs w:val="14"/>
              </w:rPr>
              <w:t>2015</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E45F7E" w14:textId="77777777" w:rsidR="0055176F" w:rsidRPr="0055176F" w:rsidRDefault="0055176F" w:rsidP="00635181">
            <w:pPr>
              <w:jc w:val="center"/>
              <w:rPr>
                <w:rFonts w:cs="Tahoma"/>
                <w:szCs w:val="14"/>
              </w:rPr>
            </w:pPr>
            <w:r w:rsidRPr="0055176F">
              <w:rPr>
                <w:rFonts w:eastAsia="Tahoma" w:cs="Tahoma"/>
                <w:b/>
                <w:color w:val="FFFFFF"/>
                <w:szCs w:val="14"/>
              </w:rPr>
              <w:t>2016</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30303A" w14:textId="77777777" w:rsidR="0055176F" w:rsidRPr="0055176F" w:rsidRDefault="0055176F" w:rsidP="00635181">
            <w:pPr>
              <w:jc w:val="center"/>
              <w:rPr>
                <w:rFonts w:cs="Tahoma"/>
                <w:szCs w:val="14"/>
              </w:rPr>
            </w:pPr>
            <w:r w:rsidRPr="0055176F">
              <w:rPr>
                <w:rFonts w:eastAsia="Tahoma" w:cs="Tahoma"/>
                <w:b/>
                <w:color w:val="FFFFFF"/>
                <w:szCs w:val="14"/>
              </w:rPr>
              <w:t>2017</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B6F78A" w14:textId="77777777" w:rsidR="0055176F" w:rsidRPr="0055176F" w:rsidRDefault="0055176F" w:rsidP="00635181">
            <w:pPr>
              <w:jc w:val="center"/>
              <w:rPr>
                <w:rFonts w:cs="Tahoma"/>
                <w:szCs w:val="14"/>
              </w:rPr>
            </w:pPr>
            <w:r w:rsidRPr="0055176F">
              <w:rPr>
                <w:rFonts w:eastAsia="Tahoma" w:cs="Tahoma"/>
                <w:b/>
                <w:color w:val="FFFFFF"/>
                <w:szCs w:val="14"/>
              </w:rPr>
              <w:t>2018</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2433424" w14:textId="77777777" w:rsidR="0055176F" w:rsidRPr="0055176F" w:rsidRDefault="0055176F" w:rsidP="00635181">
            <w:pPr>
              <w:jc w:val="center"/>
              <w:rPr>
                <w:rFonts w:cs="Tahoma"/>
                <w:szCs w:val="14"/>
              </w:rPr>
            </w:pPr>
            <w:r w:rsidRPr="0055176F">
              <w:rPr>
                <w:rFonts w:eastAsia="Tahoma" w:cs="Tahoma"/>
                <w:b/>
                <w:color w:val="FFFFFF"/>
                <w:szCs w:val="14"/>
              </w:rPr>
              <w:t>2019</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733F5BC" w14:textId="77777777" w:rsidR="0055176F" w:rsidRPr="0055176F" w:rsidRDefault="0055176F" w:rsidP="00635181">
            <w:pPr>
              <w:jc w:val="center"/>
              <w:rPr>
                <w:rFonts w:cs="Tahoma"/>
                <w:szCs w:val="14"/>
              </w:rPr>
            </w:pPr>
            <w:r w:rsidRPr="0055176F">
              <w:rPr>
                <w:rFonts w:eastAsia="Tahoma" w:cs="Tahoma"/>
                <w:b/>
                <w:color w:val="FFFFFF"/>
                <w:szCs w:val="14"/>
              </w:rPr>
              <w:t>2020</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671107" w14:textId="77777777" w:rsidR="0055176F" w:rsidRPr="0055176F" w:rsidRDefault="0055176F" w:rsidP="00635181">
            <w:pPr>
              <w:jc w:val="center"/>
              <w:rPr>
                <w:rFonts w:cs="Tahoma"/>
                <w:szCs w:val="14"/>
              </w:rPr>
            </w:pPr>
            <w:r w:rsidRPr="0055176F">
              <w:rPr>
                <w:rFonts w:eastAsia="Tahoma" w:cs="Tahoma"/>
                <w:b/>
                <w:color w:val="FFFFFF"/>
                <w:szCs w:val="14"/>
              </w:rPr>
              <w:t>2021</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0052152" w14:textId="77777777" w:rsidR="0055176F" w:rsidRPr="0055176F" w:rsidRDefault="0055176F" w:rsidP="00635181">
            <w:pPr>
              <w:jc w:val="center"/>
              <w:rPr>
                <w:rFonts w:cs="Tahoma"/>
                <w:szCs w:val="14"/>
              </w:rPr>
            </w:pPr>
            <w:r w:rsidRPr="0055176F">
              <w:rPr>
                <w:rFonts w:eastAsia="Tahoma" w:cs="Tahoma"/>
                <w:b/>
                <w:color w:val="FFFFFF"/>
                <w:szCs w:val="14"/>
              </w:rPr>
              <w:t>2022</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FDC1039" w14:textId="77777777" w:rsidR="0055176F" w:rsidRPr="0055176F" w:rsidRDefault="0055176F" w:rsidP="00635181">
            <w:pPr>
              <w:jc w:val="center"/>
              <w:rPr>
                <w:rFonts w:cs="Tahoma"/>
                <w:szCs w:val="14"/>
              </w:rPr>
            </w:pPr>
            <w:r w:rsidRPr="0055176F">
              <w:rPr>
                <w:rFonts w:eastAsia="Tahoma" w:cs="Tahoma"/>
                <w:b/>
                <w:color w:val="FFFFFF"/>
                <w:szCs w:val="14"/>
              </w:rPr>
              <w:t>2023</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670E7B" w14:textId="77777777" w:rsidR="0055176F" w:rsidRPr="0055176F" w:rsidRDefault="0055176F" w:rsidP="00635181">
            <w:pPr>
              <w:jc w:val="center"/>
              <w:rPr>
                <w:rFonts w:cs="Tahoma"/>
                <w:szCs w:val="14"/>
              </w:rPr>
            </w:pPr>
            <w:r w:rsidRPr="0055176F">
              <w:rPr>
                <w:rFonts w:eastAsia="Tahoma" w:cs="Tahoma"/>
                <w:b/>
                <w:color w:val="FFFFFF"/>
                <w:szCs w:val="14"/>
              </w:rPr>
              <w:t>2024</w:t>
            </w:r>
          </w:p>
        </w:tc>
      </w:tr>
      <w:tr w:rsidR="0055176F" w:rsidRPr="0055176F" w14:paraId="7AA4ED2B"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620A58" w14:textId="77777777" w:rsidR="0055176F" w:rsidRPr="0055176F" w:rsidRDefault="0055176F" w:rsidP="00635181">
            <w:pPr>
              <w:rPr>
                <w:rFonts w:cs="Tahoma"/>
                <w:szCs w:val="14"/>
              </w:rPr>
            </w:pPr>
            <w:r w:rsidRPr="0055176F">
              <w:rPr>
                <w:rFonts w:eastAsia="Tahoma" w:cs="Tahoma"/>
                <w:color w:val="000000"/>
                <w:szCs w:val="14"/>
              </w:rPr>
              <w:t>Sirija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337B55"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0F298C"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B9A625"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279B74"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838BF4"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9CEF2C"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905B87" w14:textId="77777777" w:rsidR="0055176F" w:rsidRPr="0055176F" w:rsidRDefault="0055176F" w:rsidP="0055176F">
            <w:pPr>
              <w:jc w:val="right"/>
              <w:rPr>
                <w:rFonts w:cs="Tahoma"/>
                <w:szCs w:val="14"/>
              </w:rPr>
            </w:pPr>
            <w:r w:rsidRPr="0055176F">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141D4B" w14:textId="77777777" w:rsidR="0055176F" w:rsidRPr="0055176F" w:rsidRDefault="0055176F" w:rsidP="0055176F">
            <w:pPr>
              <w:jc w:val="right"/>
              <w:rPr>
                <w:rFonts w:cs="Tahoma"/>
                <w:szCs w:val="14"/>
              </w:rPr>
            </w:pPr>
            <w:r w:rsidRPr="0055176F">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B47228" w14:textId="77777777" w:rsidR="0055176F" w:rsidRPr="0055176F" w:rsidRDefault="0055176F" w:rsidP="0055176F">
            <w:pPr>
              <w:jc w:val="right"/>
              <w:rPr>
                <w:rFonts w:cs="Tahoma"/>
                <w:szCs w:val="14"/>
              </w:rPr>
            </w:pPr>
            <w:r w:rsidRPr="0055176F">
              <w:rPr>
                <w:rFonts w:eastAsia="Tahoma" w:cs="Tahoma"/>
                <w:color w:val="000000"/>
                <w:szCs w:val="14"/>
              </w:rPr>
              <w:t>87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8C2CF0" w14:textId="77777777" w:rsidR="0055176F" w:rsidRPr="0055176F" w:rsidRDefault="0055176F" w:rsidP="0055176F">
            <w:pPr>
              <w:jc w:val="right"/>
              <w:rPr>
                <w:rFonts w:cs="Tahoma"/>
                <w:szCs w:val="14"/>
              </w:rPr>
            </w:pPr>
            <w:r w:rsidRPr="0055176F">
              <w:rPr>
                <w:rFonts w:eastAsia="Tahoma" w:cs="Tahoma"/>
                <w:color w:val="000000"/>
                <w:szCs w:val="14"/>
              </w:rPr>
              <w:t>369</w:t>
            </w:r>
          </w:p>
        </w:tc>
      </w:tr>
      <w:tr w:rsidR="0055176F" w:rsidRPr="0055176F" w14:paraId="5CCB71A7"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2B7FBC" w14:textId="77777777" w:rsidR="0055176F" w:rsidRPr="0055176F" w:rsidRDefault="0055176F" w:rsidP="00635181">
            <w:pPr>
              <w:rPr>
                <w:rFonts w:cs="Tahoma"/>
                <w:szCs w:val="14"/>
              </w:rPr>
            </w:pPr>
            <w:r w:rsidRPr="0055176F">
              <w:rPr>
                <w:rFonts w:eastAsia="Tahoma" w:cs="Tahoma"/>
                <w:color w:val="000000"/>
                <w:szCs w:val="14"/>
              </w:rPr>
              <w:t>Maroko</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D0258A"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3CFB98"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8CD59A"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EB578D"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8A978F"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E532E5"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DE7567" w14:textId="77777777" w:rsidR="0055176F" w:rsidRPr="0055176F" w:rsidRDefault="0055176F" w:rsidP="0055176F">
            <w:pPr>
              <w:jc w:val="right"/>
              <w:rPr>
                <w:rFonts w:cs="Tahoma"/>
                <w:szCs w:val="14"/>
              </w:rPr>
            </w:pPr>
            <w:r w:rsidRPr="0055176F">
              <w:rPr>
                <w:rFonts w:eastAsia="Tahoma" w:cs="Tahoma"/>
                <w:color w:val="000000"/>
                <w:szCs w:val="14"/>
              </w:rPr>
              <w:t>24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4AADC8" w14:textId="77777777" w:rsidR="0055176F" w:rsidRPr="0055176F" w:rsidRDefault="0055176F" w:rsidP="0055176F">
            <w:pPr>
              <w:jc w:val="right"/>
              <w:rPr>
                <w:rFonts w:cs="Tahoma"/>
                <w:szCs w:val="14"/>
              </w:rPr>
            </w:pPr>
            <w:r w:rsidRPr="0055176F">
              <w:rPr>
                <w:rFonts w:eastAsia="Tahoma" w:cs="Tahoma"/>
                <w:color w:val="000000"/>
                <w:szCs w:val="14"/>
              </w:rPr>
              <w:t>35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F9C8CA" w14:textId="77777777" w:rsidR="0055176F" w:rsidRPr="0055176F" w:rsidRDefault="0055176F" w:rsidP="0055176F">
            <w:pPr>
              <w:jc w:val="right"/>
              <w:rPr>
                <w:rFonts w:cs="Tahoma"/>
                <w:szCs w:val="14"/>
              </w:rPr>
            </w:pPr>
            <w:r w:rsidRPr="0055176F">
              <w:rPr>
                <w:rFonts w:eastAsia="Tahoma" w:cs="Tahoma"/>
                <w:color w:val="000000"/>
                <w:szCs w:val="14"/>
              </w:rPr>
              <w:t>235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98E665" w14:textId="77777777" w:rsidR="0055176F" w:rsidRPr="0055176F" w:rsidRDefault="0055176F" w:rsidP="0055176F">
            <w:pPr>
              <w:jc w:val="right"/>
              <w:rPr>
                <w:rFonts w:cs="Tahoma"/>
                <w:szCs w:val="14"/>
              </w:rPr>
            </w:pPr>
            <w:r w:rsidRPr="0055176F">
              <w:rPr>
                <w:rFonts w:eastAsia="Tahoma" w:cs="Tahoma"/>
                <w:color w:val="000000"/>
                <w:szCs w:val="14"/>
              </w:rPr>
              <w:t>147</w:t>
            </w:r>
          </w:p>
        </w:tc>
      </w:tr>
      <w:tr w:rsidR="0055176F" w:rsidRPr="0055176F" w14:paraId="5E254F2B"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D40005" w14:textId="77777777" w:rsidR="0055176F" w:rsidRPr="0055176F" w:rsidRDefault="0055176F" w:rsidP="00635181">
            <w:pPr>
              <w:rPr>
                <w:rFonts w:cs="Tahoma"/>
                <w:szCs w:val="14"/>
              </w:rPr>
            </w:pPr>
            <w:r w:rsidRPr="0055176F">
              <w:rPr>
                <w:rFonts w:eastAsia="Tahoma" w:cs="Tahoma"/>
                <w:color w:val="000000"/>
                <w:szCs w:val="14"/>
              </w:rPr>
              <w:t>Turčija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1165F4"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812CEF"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A5D13A"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8500D"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03BC1E"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54A9FB"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9EF48"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2D629C" w14:textId="77777777" w:rsidR="0055176F" w:rsidRPr="0055176F" w:rsidRDefault="0055176F" w:rsidP="0055176F">
            <w:pPr>
              <w:jc w:val="right"/>
              <w:rPr>
                <w:rFonts w:cs="Tahoma"/>
                <w:szCs w:val="14"/>
              </w:rPr>
            </w:pPr>
            <w:r w:rsidRPr="0055176F">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2D097D" w14:textId="77777777" w:rsidR="0055176F" w:rsidRPr="0055176F" w:rsidRDefault="0055176F" w:rsidP="0055176F">
            <w:pPr>
              <w:jc w:val="right"/>
              <w:rPr>
                <w:rFonts w:cs="Tahoma"/>
                <w:szCs w:val="14"/>
              </w:rPr>
            </w:pPr>
            <w:r w:rsidRPr="0055176F">
              <w:rPr>
                <w:rFonts w:eastAsia="Tahoma" w:cs="Tahoma"/>
                <w:color w:val="000000"/>
                <w:szCs w:val="14"/>
              </w:rPr>
              <w:t>147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D1BBFA" w14:textId="77777777" w:rsidR="0055176F" w:rsidRPr="0055176F" w:rsidRDefault="0055176F" w:rsidP="0055176F">
            <w:pPr>
              <w:jc w:val="right"/>
              <w:rPr>
                <w:rFonts w:cs="Tahoma"/>
                <w:szCs w:val="14"/>
              </w:rPr>
            </w:pPr>
            <w:r w:rsidRPr="0055176F">
              <w:rPr>
                <w:rFonts w:eastAsia="Tahoma" w:cs="Tahoma"/>
                <w:color w:val="000000"/>
                <w:szCs w:val="14"/>
              </w:rPr>
              <w:t>84</w:t>
            </w:r>
          </w:p>
        </w:tc>
      </w:tr>
      <w:tr w:rsidR="0055176F" w:rsidRPr="0055176F" w14:paraId="161C2162"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5B0D4B" w14:textId="77777777" w:rsidR="0055176F" w:rsidRPr="0055176F" w:rsidRDefault="0055176F" w:rsidP="00635181">
            <w:pPr>
              <w:rPr>
                <w:rFonts w:cs="Tahoma"/>
                <w:szCs w:val="14"/>
              </w:rPr>
            </w:pPr>
            <w:r w:rsidRPr="0055176F">
              <w:rPr>
                <w:rFonts w:eastAsia="Tahoma" w:cs="Tahoma"/>
                <w:color w:val="000000"/>
                <w:szCs w:val="14"/>
              </w:rPr>
              <w:t>Afganistan</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19ECEF"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A35BDF"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086C0D"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261A19"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C3EFCC"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D34039" w14:textId="77777777" w:rsidR="0055176F" w:rsidRPr="0055176F" w:rsidRDefault="0055176F" w:rsidP="0055176F">
            <w:pPr>
              <w:jc w:val="right"/>
              <w:rPr>
                <w:rFonts w:cs="Tahoma"/>
                <w:szCs w:val="14"/>
              </w:rPr>
            </w:pPr>
            <w:r w:rsidRPr="0055176F">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539FC0" w14:textId="77777777" w:rsidR="0055176F" w:rsidRPr="0055176F" w:rsidRDefault="0055176F" w:rsidP="0055176F">
            <w:pPr>
              <w:jc w:val="right"/>
              <w:rPr>
                <w:rFonts w:cs="Tahoma"/>
                <w:szCs w:val="14"/>
              </w:rPr>
            </w:pPr>
            <w:r w:rsidRPr="0055176F">
              <w:rPr>
                <w:rFonts w:eastAsia="Tahoma" w:cs="Tahoma"/>
                <w:color w:val="000000"/>
                <w:szCs w:val="14"/>
              </w:rPr>
              <w:t>14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2468CE" w14:textId="77777777" w:rsidR="0055176F" w:rsidRPr="0055176F" w:rsidRDefault="0055176F" w:rsidP="0055176F">
            <w:pPr>
              <w:jc w:val="right"/>
              <w:rPr>
                <w:rFonts w:cs="Tahoma"/>
                <w:szCs w:val="14"/>
              </w:rPr>
            </w:pPr>
            <w:r w:rsidRPr="0055176F">
              <w:rPr>
                <w:rFonts w:eastAsia="Tahoma" w:cs="Tahoma"/>
                <w:color w:val="000000"/>
                <w:szCs w:val="14"/>
              </w:rPr>
              <w:t>38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D5A1CC" w14:textId="77777777" w:rsidR="0055176F" w:rsidRPr="0055176F" w:rsidRDefault="0055176F" w:rsidP="0055176F">
            <w:pPr>
              <w:jc w:val="right"/>
              <w:rPr>
                <w:rFonts w:cs="Tahoma"/>
                <w:szCs w:val="14"/>
              </w:rPr>
            </w:pPr>
            <w:r w:rsidRPr="0055176F">
              <w:rPr>
                <w:rFonts w:eastAsia="Tahoma" w:cs="Tahoma"/>
                <w:color w:val="000000"/>
                <w:szCs w:val="14"/>
              </w:rPr>
              <w:t>181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ACC55D" w14:textId="77777777" w:rsidR="0055176F" w:rsidRPr="0055176F" w:rsidRDefault="0055176F" w:rsidP="0055176F">
            <w:pPr>
              <w:jc w:val="right"/>
              <w:rPr>
                <w:rFonts w:cs="Tahoma"/>
                <w:szCs w:val="14"/>
              </w:rPr>
            </w:pPr>
            <w:r w:rsidRPr="0055176F">
              <w:rPr>
                <w:rFonts w:eastAsia="Tahoma" w:cs="Tahoma"/>
                <w:color w:val="000000"/>
                <w:szCs w:val="14"/>
              </w:rPr>
              <w:t>82</w:t>
            </w:r>
          </w:p>
        </w:tc>
      </w:tr>
      <w:tr w:rsidR="0055176F" w:rsidRPr="0055176F" w14:paraId="0A066BC6"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39609A" w14:textId="77777777" w:rsidR="0055176F" w:rsidRPr="0055176F" w:rsidRDefault="0055176F" w:rsidP="00635181">
            <w:pPr>
              <w:rPr>
                <w:rFonts w:cs="Tahoma"/>
                <w:szCs w:val="14"/>
              </w:rPr>
            </w:pPr>
            <w:r w:rsidRPr="0055176F">
              <w:rPr>
                <w:rFonts w:eastAsia="Tahoma" w:cs="Tahoma"/>
                <w:color w:val="000000"/>
                <w:szCs w:val="14"/>
              </w:rPr>
              <w:t>Pakistan</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3BD008"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A8A5D0"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EDED68"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B9AE9C" w14:textId="77777777" w:rsidR="0055176F" w:rsidRPr="0055176F" w:rsidRDefault="0055176F" w:rsidP="0055176F">
            <w:pPr>
              <w:jc w:val="right"/>
              <w:rPr>
                <w:rFonts w:cs="Tahoma"/>
                <w:szCs w:val="14"/>
              </w:rPr>
            </w:pPr>
            <w:r w:rsidRPr="0055176F">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6C6C04" w14:textId="77777777" w:rsidR="0055176F" w:rsidRPr="0055176F" w:rsidRDefault="0055176F" w:rsidP="0055176F">
            <w:pPr>
              <w:jc w:val="right"/>
              <w:rPr>
                <w:rFonts w:cs="Tahoma"/>
                <w:szCs w:val="14"/>
              </w:rPr>
            </w:pPr>
            <w:r w:rsidRPr="0055176F">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78AB05"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45C94A" w14:textId="77777777" w:rsidR="0055176F" w:rsidRPr="0055176F" w:rsidRDefault="0055176F" w:rsidP="0055176F">
            <w:pPr>
              <w:jc w:val="right"/>
              <w:rPr>
                <w:rFonts w:cs="Tahoma"/>
                <w:szCs w:val="14"/>
              </w:rPr>
            </w:pPr>
            <w:r w:rsidRPr="0055176F">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47F9FE" w14:textId="77777777" w:rsidR="0055176F" w:rsidRPr="0055176F" w:rsidRDefault="0055176F" w:rsidP="0055176F">
            <w:pPr>
              <w:jc w:val="right"/>
              <w:rPr>
                <w:rFonts w:cs="Tahoma"/>
                <w:szCs w:val="14"/>
              </w:rPr>
            </w:pPr>
            <w:r w:rsidRPr="0055176F">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4E6483" w14:textId="77777777" w:rsidR="0055176F" w:rsidRPr="0055176F" w:rsidRDefault="0055176F" w:rsidP="0055176F">
            <w:pPr>
              <w:jc w:val="right"/>
              <w:rPr>
                <w:rFonts w:cs="Tahoma"/>
                <w:szCs w:val="14"/>
              </w:rPr>
            </w:pPr>
            <w:r w:rsidRPr="0055176F">
              <w:rPr>
                <w:rFonts w:eastAsia="Tahoma" w:cs="Tahoma"/>
                <w:color w:val="000000"/>
                <w:szCs w:val="14"/>
              </w:rPr>
              <w:t>30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72A3E6" w14:textId="77777777" w:rsidR="0055176F" w:rsidRPr="0055176F" w:rsidRDefault="0055176F" w:rsidP="0055176F">
            <w:pPr>
              <w:jc w:val="right"/>
              <w:rPr>
                <w:rFonts w:cs="Tahoma"/>
                <w:szCs w:val="14"/>
              </w:rPr>
            </w:pPr>
            <w:r w:rsidRPr="0055176F">
              <w:rPr>
                <w:rFonts w:eastAsia="Tahoma" w:cs="Tahoma"/>
                <w:color w:val="000000"/>
                <w:szCs w:val="14"/>
              </w:rPr>
              <w:t>69</w:t>
            </w:r>
          </w:p>
        </w:tc>
      </w:tr>
      <w:tr w:rsidR="0055176F" w:rsidRPr="0055176F" w14:paraId="42016E6C"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614DC4" w14:textId="77777777" w:rsidR="0055176F" w:rsidRPr="0055176F" w:rsidRDefault="0055176F" w:rsidP="00635181">
            <w:pPr>
              <w:rPr>
                <w:rFonts w:cs="Tahoma"/>
                <w:szCs w:val="14"/>
              </w:rPr>
            </w:pPr>
            <w:r w:rsidRPr="0055176F">
              <w:rPr>
                <w:rFonts w:eastAsia="Tahoma" w:cs="Tahoma"/>
                <w:color w:val="000000"/>
                <w:szCs w:val="14"/>
              </w:rPr>
              <w:t>Alžirija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F132F1"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3C201D"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A8ED33"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A09040"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CAAF1C"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AC8012"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AB9DD2D" w14:textId="77777777" w:rsidR="0055176F" w:rsidRPr="0055176F" w:rsidRDefault="0055176F" w:rsidP="0055176F">
            <w:pPr>
              <w:jc w:val="right"/>
              <w:rPr>
                <w:rFonts w:cs="Tahoma"/>
                <w:szCs w:val="14"/>
              </w:rPr>
            </w:pPr>
            <w:r w:rsidRPr="0055176F">
              <w:rPr>
                <w:rFonts w:eastAsia="Tahoma" w:cs="Tahoma"/>
                <w:color w:val="000000"/>
                <w:szCs w:val="14"/>
              </w:rPr>
              <w:t>12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66C863" w14:textId="77777777" w:rsidR="0055176F" w:rsidRPr="0055176F" w:rsidRDefault="0055176F" w:rsidP="0055176F">
            <w:pPr>
              <w:jc w:val="right"/>
              <w:rPr>
                <w:rFonts w:cs="Tahoma"/>
                <w:szCs w:val="14"/>
              </w:rPr>
            </w:pPr>
            <w:r w:rsidRPr="0055176F">
              <w:rPr>
                <w:rFonts w:eastAsia="Tahoma" w:cs="Tahoma"/>
                <w:color w:val="000000"/>
                <w:szCs w:val="14"/>
              </w:rPr>
              <w:t>15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224AEA" w14:textId="77777777" w:rsidR="0055176F" w:rsidRPr="0055176F" w:rsidRDefault="0055176F" w:rsidP="0055176F">
            <w:pPr>
              <w:jc w:val="right"/>
              <w:rPr>
                <w:rFonts w:cs="Tahoma"/>
                <w:szCs w:val="14"/>
              </w:rPr>
            </w:pPr>
            <w:r w:rsidRPr="0055176F">
              <w:rPr>
                <w:rFonts w:eastAsia="Tahoma" w:cs="Tahoma"/>
                <w:color w:val="000000"/>
                <w:szCs w:val="14"/>
              </w:rPr>
              <w:t>51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A0E1C1" w14:textId="77777777" w:rsidR="0055176F" w:rsidRPr="0055176F" w:rsidRDefault="0055176F" w:rsidP="0055176F">
            <w:pPr>
              <w:jc w:val="right"/>
              <w:rPr>
                <w:rFonts w:cs="Tahoma"/>
                <w:szCs w:val="14"/>
              </w:rPr>
            </w:pPr>
            <w:r w:rsidRPr="0055176F">
              <w:rPr>
                <w:rFonts w:eastAsia="Tahoma" w:cs="Tahoma"/>
                <w:color w:val="000000"/>
                <w:szCs w:val="14"/>
              </w:rPr>
              <w:t>49</w:t>
            </w:r>
          </w:p>
        </w:tc>
      </w:tr>
      <w:tr w:rsidR="0055176F" w:rsidRPr="0055176F" w14:paraId="10525628"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F5FFBF" w14:textId="77777777" w:rsidR="0055176F" w:rsidRPr="0055176F" w:rsidRDefault="0055176F" w:rsidP="00635181">
            <w:pPr>
              <w:rPr>
                <w:rFonts w:cs="Tahoma"/>
                <w:szCs w:val="14"/>
              </w:rPr>
            </w:pPr>
            <w:r w:rsidRPr="0055176F">
              <w:rPr>
                <w:rFonts w:eastAsia="Tahoma" w:cs="Tahoma"/>
                <w:color w:val="000000"/>
                <w:szCs w:val="14"/>
              </w:rPr>
              <w:t>Romunija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612C69" w14:textId="77777777" w:rsidR="0055176F" w:rsidRPr="0055176F" w:rsidRDefault="0055176F" w:rsidP="0055176F">
            <w:pPr>
              <w:jc w:val="right"/>
              <w:rPr>
                <w:rFonts w:cs="Tahoma"/>
                <w:szCs w:val="14"/>
              </w:rPr>
            </w:pPr>
            <w:r w:rsidRPr="0055176F">
              <w:rPr>
                <w:rFonts w:eastAsia="Tahoma" w:cs="Tahoma"/>
                <w:color w:val="000000"/>
                <w:szCs w:val="14"/>
              </w:rPr>
              <w:t>144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F192CF" w14:textId="77777777" w:rsidR="0055176F" w:rsidRPr="0055176F" w:rsidRDefault="0055176F" w:rsidP="0055176F">
            <w:pPr>
              <w:jc w:val="right"/>
              <w:rPr>
                <w:rFonts w:cs="Tahoma"/>
                <w:szCs w:val="14"/>
              </w:rPr>
            </w:pPr>
            <w:r w:rsidRPr="0055176F">
              <w:rPr>
                <w:rFonts w:eastAsia="Tahoma" w:cs="Tahoma"/>
                <w:color w:val="000000"/>
                <w:szCs w:val="14"/>
              </w:rPr>
              <w:t>62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99E0CC" w14:textId="77777777" w:rsidR="0055176F" w:rsidRPr="0055176F" w:rsidRDefault="0055176F" w:rsidP="0055176F">
            <w:pPr>
              <w:jc w:val="right"/>
              <w:rPr>
                <w:rFonts w:cs="Tahoma"/>
                <w:szCs w:val="14"/>
              </w:rPr>
            </w:pPr>
            <w:r w:rsidRPr="0055176F">
              <w:rPr>
                <w:rFonts w:eastAsia="Tahoma" w:cs="Tahoma"/>
                <w:color w:val="000000"/>
                <w:szCs w:val="14"/>
              </w:rPr>
              <w:t>134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51C489" w14:textId="77777777" w:rsidR="0055176F" w:rsidRPr="0055176F" w:rsidRDefault="0055176F" w:rsidP="0055176F">
            <w:pPr>
              <w:jc w:val="right"/>
              <w:rPr>
                <w:rFonts w:cs="Tahoma"/>
                <w:szCs w:val="14"/>
              </w:rPr>
            </w:pPr>
            <w:r w:rsidRPr="0055176F">
              <w:rPr>
                <w:rFonts w:eastAsia="Tahoma" w:cs="Tahoma"/>
                <w:color w:val="000000"/>
                <w:szCs w:val="14"/>
              </w:rPr>
              <w:t>47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ED67C1" w14:textId="77777777" w:rsidR="0055176F" w:rsidRPr="0055176F" w:rsidRDefault="0055176F" w:rsidP="0055176F">
            <w:pPr>
              <w:jc w:val="right"/>
              <w:rPr>
                <w:rFonts w:cs="Tahoma"/>
                <w:szCs w:val="14"/>
              </w:rPr>
            </w:pPr>
            <w:r w:rsidRPr="0055176F">
              <w:rPr>
                <w:rFonts w:eastAsia="Tahoma" w:cs="Tahoma"/>
                <w:color w:val="000000"/>
                <w:szCs w:val="14"/>
              </w:rPr>
              <w:t>60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2227D" w14:textId="77777777" w:rsidR="0055176F" w:rsidRPr="0055176F" w:rsidRDefault="0055176F" w:rsidP="0055176F">
            <w:pPr>
              <w:jc w:val="right"/>
              <w:rPr>
                <w:rFonts w:cs="Tahoma"/>
                <w:szCs w:val="14"/>
              </w:rPr>
            </w:pPr>
            <w:r w:rsidRPr="0055176F">
              <w:rPr>
                <w:rFonts w:eastAsia="Tahoma" w:cs="Tahoma"/>
                <w:color w:val="000000"/>
                <w:szCs w:val="14"/>
              </w:rPr>
              <w:t>51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E20B46" w14:textId="77777777" w:rsidR="0055176F" w:rsidRPr="0055176F" w:rsidRDefault="0055176F" w:rsidP="0055176F">
            <w:pPr>
              <w:jc w:val="right"/>
              <w:rPr>
                <w:rFonts w:cs="Tahoma"/>
                <w:szCs w:val="14"/>
              </w:rPr>
            </w:pPr>
            <w:r w:rsidRPr="0055176F">
              <w:rPr>
                <w:rFonts w:eastAsia="Tahoma" w:cs="Tahoma"/>
                <w:color w:val="000000"/>
                <w:szCs w:val="14"/>
              </w:rPr>
              <w:t>165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D74BA2" w14:textId="77777777" w:rsidR="0055176F" w:rsidRPr="0055176F" w:rsidRDefault="0055176F" w:rsidP="0055176F">
            <w:pPr>
              <w:jc w:val="right"/>
              <w:rPr>
                <w:rFonts w:cs="Tahoma"/>
                <w:szCs w:val="14"/>
              </w:rPr>
            </w:pPr>
            <w:r w:rsidRPr="0055176F">
              <w:rPr>
                <w:rFonts w:eastAsia="Tahoma" w:cs="Tahoma"/>
                <w:color w:val="000000"/>
                <w:szCs w:val="14"/>
              </w:rPr>
              <w:t>187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7D391B" w14:textId="77777777" w:rsidR="0055176F" w:rsidRPr="0055176F" w:rsidRDefault="0055176F" w:rsidP="0055176F">
            <w:pPr>
              <w:jc w:val="right"/>
              <w:rPr>
                <w:rFonts w:cs="Tahoma"/>
                <w:szCs w:val="14"/>
              </w:rPr>
            </w:pPr>
            <w:r w:rsidRPr="0055176F">
              <w:rPr>
                <w:rFonts w:eastAsia="Tahoma" w:cs="Tahoma"/>
                <w:color w:val="000000"/>
                <w:szCs w:val="14"/>
              </w:rPr>
              <w:t>129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047D93" w14:textId="77777777" w:rsidR="0055176F" w:rsidRPr="0055176F" w:rsidRDefault="0055176F" w:rsidP="0055176F">
            <w:pPr>
              <w:jc w:val="right"/>
              <w:rPr>
                <w:rFonts w:cs="Tahoma"/>
                <w:szCs w:val="14"/>
              </w:rPr>
            </w:pPr>
            <w:r w:rsidRPr="0055176F">
              <w:rPr>
                <w:rFonts w:eastAsia="Tahoma" w:cs="Tahoma"/>
                <w:color w:val="000000"/>
                <w:szCs w:val="14"/>
              </w:rPr>
              <w:t>46</w:t>
            </w:r>
          </w:p>
        </w:tc>
      </w:tr>
      <w:tr w:rsidR="0055176F" w:rsidRPr="0055176F" w14:paraId="15C991F2"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C009A2" w14:textId="77777777" w:rsidR="0055176F" w:rsidRPr="0055176F" w:rsidRDefault="0055176F" w:rsidP="00635181">
            <w:pPr>
              <w:rPr>
                <w:rFonts w:cs="Tahoma"/>
                <w:szCs w:val="14"/>
              </w:rPr>
            </w:pPr>
            <w:r w:rsidRPr="0055176F">
              <w:rPr>
                <w:rFonts w:eastAsia="Tahoma" w:cs="Tahoma"/>
                <w:color w:val="000000"/>
                <w:szCs w:val="14"/>
              </w:rPr>
              <w:t>Kitajska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3E622A"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48EF0E"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07A10F"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BAA667"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8E6ABF"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A21D78"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5156A5" w14:textId="77777777" w:rsidR="0055176F" w:rsidRPr="0055176F" w:rsidRDefault="0055176F" w:rsidP="0055176F">
            <w:pPr>
              <w:jc w:val="right"/>
              <w:rPr>
                <w:rFonts w:cs="Tahoma"/>
                <w:szCs w:val="14"/>
              </w:rPr>
            </w:pPr>
            <w:r w:rsidRPr="0055176F">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75A772"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A5A065" w14:textId="77777777" w:rsidR="0055176F" w:rsidRPr="0055176F" w:rsidRDefault="0055176F" w:rsidP="0055176F">
            <w:pPr>
              <w:jc w:val="right"/>
              <w:rPr>
                <w:rFonts w:cs="Tahoma"/>
                <w:szCs w:val="14"/>
              </w:rPr>
            </w:pPr>
            <w:r w:rsidRPr="0055176F">
              <w:rPr>
                <w:rFonts w:eastAsia="Tahoma" w:cs="Tahoma"/>
                <w:color w:val="000000"/>
                <w:szCs w:val="14"/>
              </w:rPr>
              <w:t>16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0736AF" w14:textId="77777777" w:rsidR="0055176F" w:rsidRPr="0055176F" w:rsidRDefault="0055176F" w:rsidP="0055176F">
            <w:pPr>
              <w:jc w:val="right"/>
              <w:rPr>
                <w:rFonts w:cs="Tahoma"/>
                <w:szCs w:val="14"/>
              </w:rPr>
            </w:pPr>
            <w:r w:rsidRPr="0055176F">
              <w:rPr>
                <w:rFonts w:eastAsia="Tahoma" w:cs="Tahoma"/>
                <w:color w:val="000000"/>
                <w:szCs w:val="14"/>
              </w:rPr>
              <w:t>30</w:t>
            </w:r>
          </w:p>
        </w:tc>
      </w:tr>
      <w:tr w:rsidR="0055176F" w:rsidRPr="0055176F" w14:paraId="4435DAAA"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F0B77E" w14:textId="77777777" w:rsidR="0055176F" w:rsidRPr="0055176F" w:rsidRDefault="0055176F" w:rsidP="00635181">
            <w:pPr>
              <w:rPr>
                <w:rFonts w:cs="Tahoma"/>
                <w:szCs w:val="14"/>
              </w:rPr>
            </w:pPr>
            <w:r w:rsidRPr="0055176F">
              <w:rPr>
                <w:rFonts w:eastAsia="Tahoma" w:cs="Tahoma"/>
                <w:color w:val="000000"/>
                <w:szCs w:val="14"/>
              </w:rPr>
              <w:t>Severna Makedonija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BC6105" w14:textId="77777777" w:rsidR="0055176F" w:rsidRPr="0055176F" w:rsidRDefault="0055176F" w:rsidP="0055176F">
            <w:pPr>
              <w:jc w:val="right"/>
              <w:rPr>
                <w:rFonts w:cs="Tahoma"/>
                <w:szCs w:val="14"/>
              </w:rPr>
            </w:pPr>
            <w:r w:rsidRPr="0055176F">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E2ED96"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C15522"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EBB153"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FE8AEE"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24ABC4" w14:textId="77777777" w:rsidR="0055176F" w:rsidRPr="0055176F" w:rsidRDefault="0055176F" w:rsidP="0055176F">
            <w:pPr>
              <w:jc w:val="right"/>
              <w:rPr>
                <w:rFonts w:cs="Tahoma"/>
                <w:szCs w:val="14"/>
              </w:rPr>
            </w:pPr>
            <w:r w:rsidRPr="0055176F">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DE8035" w14:textId="77777777" w:rsidR="0055176F" w:rsidRPr="0055176F" w:rsidRDefault="0055176F" w:rsidP="0055176F">
            <w:pPr>
              <w:jc w:val="right"/>
              <w:rPr>
                <w:rFonts w:cs="Tahoma"/>
                <w:szCs w:val="14"/>
              </w:rPr>
            </w:pPr>
            <w:r w:rsidRPr="0055176F">
              <w:rPr>
                <w:rFonts w:eastAsia="Tahoma" w:cs="Tahoma"/>
                <w:color w:val="000000"/>
                <w:szCs w:val="14"/>
              </w:rPr>
              <w:t>23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E92A6D" w14:textId="77777777" w:rsidR="0055176F" w:rsidRPr="0055176F" w:rsidRDefault="0055176F" w:rsidP="0055176F">
            <w:pPr>
              <w:jc w:val="right"/>
              <w:rPr>
                <w:rFonts w:cs="Tahoma"/>
                <w:szCs w:val="14"/>
              </w:rPr>
            </w:pPr>
            <w:r w:rsidRPr="0055176F">
              <w:rPr>
                <w:rFonts w:eastAsia="Tahoma" w:cs="Tahoma"/>
                <w:color w:val="000000"/>
                <w:szCs w:val="14"/>
              </w:rPr>
              <w:t>35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0D61C7" w14:textId="77777777" w:rsidR="0055176F" w:rsidRPr="0055176F" w:rsidRDefault="0055176F" w:rsidP="0055176F">
            <w:pPr>
              <w:jc w:val="right"/>
              <w:rPr>
                <w:rFonts w:cs="Tahoma"/>
                <w:szCs w:val="14"/>
              </w:rPr>
            </w:pPr>
            <w:r w:rsidRPr="0055176F">
              <w:rPr>
                <w:rFonts w:eastAsia="Tahoma" w:cs="Tahoma"/>
                <w:color w:val="000000"/>
                <w:szCs w:val="14"/>
              </w:rPr>
              <w:t>26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6CE264" w14:textId="77777777" w:rsidR="0055176F" w:rsidRPr="0055176F" w:rsidRDefault="0055176F" w:rsidP="0055176F">
            <w:pPr>
              <w:jc w:val="right"/>
              <w:rPr>
                <w:rFonts w:cs="Tahoma"/>
                <w:szCs w:val="14"/>
              </w:rPr>
            </w:pPr>
            <w:r w:rsidRPr="0055176F">
              <w:rPr>
                <w:rFonts w:eastAsia="Tahoma" w:cs="Tahoma"/>
                <w:color w:val="000000"/>
                <w:szCs w:val="14"/>
              </w:rPr>
              <w:t>28</w:t>
            </w:r>
          </w:p>
        </w:tc>
      </w:tr>
      <w:tr w:rsidR="0055176F" w:rsidRPr="0055176F" w14:paraId="40C705B3"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127868" w14:textId="77777777" w:rsidR="0055176F" w:rsidRPr="0055176F" w:rsidRDefault="0055176F" w:rsidP="00635181">
            <w:pPr>
              <w:rPr>
                <w:rFonts w:cs="Tahoma"/>
                <w:szCs w:val="14"/>
              </w:rPr>
            </w:pPr>
            <w:r w:rsidRPr="0055176F">
              <w:rPr>
                <w:rFonts w:eastAsia="Tahoma" w:cs="Tahoma"/>
                <w:color w:val="000000"/>
                <w:szCs w:val="14"/>
              </w:rPr>
              <w:t>Egipt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A22705"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BF9A40"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8D3BE7"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3FDEAB"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4E001E" w14:textId="77777777" w:rsidR="0055176F" w:rsidRPr="0055176F" w:rsidRDefault="0055176F" w:rsidP="0055176F">
            <w:pPr>
              <w:jc w:val="right"/>
              <w:rPr>
                <w:rFonts w:cs="Tahoma"/>
                <w:szCs w:val="14"/>
              </w:rPr>
            </w:pPr>
            <w:r w:rsidRPr="0055176F">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674900"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68777E" w14:textId="77777777" w:rsidR="0055176F" w:rsidRPr="0055176F" w:rsidRDefault="0055176F" w:rsidP="0055176F">
            <w:pPr>
              <w:jc w:val="right"/>
              <w:rPr>
                <w:rFonts w:cs="Tahoma"/>
                <w:szCs w:val="14"/>
              </w:rPr>
            </w:pPr>
            <w:r w:rsidRPr="0055176F">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BCE53A" w14:textId="77777777" w:rsidR="0055176F" w:rsidRPr="0055176F" w:rsidRDefault="0055176F" w:rsidP="0055176F">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B2D4B5" w14:textId="77777777" w:rsidR="0055176F" w:rsidRPr="0055176F" w:rsidRDefault="0055176F" w:rsidP="0055176F">
            <w:pPr>
              <w:jc w:val="right"/>
              <w:rPr>
                <w:rFonts w:cs="Tahoma"/>
                <w:szCs w:val="14"/>
              </w:rPr>
            </w:pPr>
            <w:r w:rsidRPr="0055176F">
              <w:rPr>
                <w:rFonts w:eastAsia="Tahoma" w:cs="Tahoma"/>
                <w:color w:val="000000"/>
                <w:szCs w:val="14"/>
              </w:rPr>
              <w:t>11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972084" w14:textId="77777777" w:rsidR="0055176F" w:rsidRPr="0055176F" w:rsidRDefault="0055176F" w:rsidP="0055176F">
            <w:pPr>
              <w:jc w:val="right"/>
              <w:rPr>
                <w:rFonts w:cs="Tahoma"/>
                <w:szCs w:val="14"/>
              </w:rPr>
            </w:pPr>
            <w:r w:rsidRPr="0055176F">
              <w:rPr>
                <w:rFonts w:eastAsia="Tahoma" w:cs="Tahoma"/>
                <w:color w:val="000000"/>
                <w:szCs w:val="14"/>
              </w:rPr>
              <w:t>24</w:t>
            </w:r>
          </w:p>
        </w:tc>
      </w:tr>
      <w:tr w:rsidR="0055176F" w:rsidRPr="0055176F" w14:paraId="52B6EB9D"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328224" w14:textId="77777777" w:rsidR="0055176F" w:rsidRPr="0055176F" w:rsidRDefault="0055176F" w:rsidP="00635181">
            <w:pPr>
              <w:rPr>
                <w:rFonts w:cs="Tahoma"/>
                <w:szCs w:val="14"/>
              </w:rPr>
            </w:pPr>
            <w:r w:rsidRPr="0055176F">
              <w:rPr>
                <w:rFonts w:eastAsia="Tahoma" w:cs="Tahoma"/>
                <w:color w:val="000000"/>
                <w:szCs w:val="14"/>
              </w:rPr>
              <w:t>Druge države</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B76369" w14:textId="77777777" w:rsidR="0055176F" w:rsidRPr="0055176F" w:rsidRDefault="0055176F" w:rsidP="00635181">
            <w:pPr>
              <w:jc w:val="right"/>
              <w:rPr>
                <w:rFonts w:cs="Tahoma"/>
                <w:szCs w:val="14"/>
              </w:rPr>
            </w:pPr>
            <w:r w:rsidRPr="0055176F">
              <w:rPr>
                <w:rFonts w:eastAsia="Tahoma" w:cs="Tahoma"/>
                <w:color w:val="000000"/>
                <w:szCs w:val="14"/>
              </w:rPr>
              <w:t>74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6DA629" w14:textId="77777777" w:rsidR="0055176F" w:rsidRPr="0055176F" w:rsidRDefault="0055176F" w:rsidP="00635181">
            <w:pPr>
              <w:jc w:val="right"/>
              <w:rPr>
                <w:rFonts w:cs="Tahoma"/>
                <w:szCs w:val="14"/>
              </w:rPr>
            </w:pPr>
            <w:r w:rsidRPr="0055176F">
              <w:rPr>
                <w:rFonts w:eastAsia="Tahoma" w:cs="Tahoma"/>
                <w:color w:val="000000"/>
                <w:szCs w:val="14"/>
              </w:rPr>
              <w:t>56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8C45C3" w14:textId="77777777" w:rsidR="0055176F" w:rsidRPr="0055176F" w:rsidRDefault="0055176F" w:rsidP="00635181">
            <w:pPr>
              <w:jc w:val="right"/>
              <w:rPr>
                <w:rFonts w:cs="Tahoma"/>
                <w:szCs w:val="14"/>
              </w:rPr>
            </w:pPr>
            <w:r w:rsidRPr="0055176F">
              <w:rPr>
                <w:rFonts w:eastAsia="Tahoma" w:cs="Tahoma"/>
                <w:color w:val="000000"/>
                <w:szCs w:val="14"/>
              </w:rPr>
              <w:t>85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5D4600" w14:textId="77777777" w:rsidR="0055176F" w:rsidRPr="0055176F" w:rsidRDefault="0055176F" w:rsidP="00635181">
            <w:pPr>
              <w:jc w:val="right"/>
              <w:rPr>
                <w:rFonts w:cs="Tahoma"/>
                <w:szCs w:val="14"/>
              </w:rPr>
            </w:pPr>
            <w:r w:rsidRPr="0055176F">
              <w:rPr>
                <w:rFonts w:eastAsia="Tahoma" w:cs="Tahoma"/>
                <w:color w:val="000000"/>
                <w:szCs w:val="14"/>
              </w:rPr>
              <w:t>95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5320BA" w14:textId="77777777" w:rsidR="0055176F" w:rsidRPr="0055176F" w:rsidRDefault="0055176F" w:rsidP="00635181">
            <w:pPr>
              <w:jc w:val="right"/>
              <w:rPr>
                <w:rFonts w:cs="Tahoma"/>
                <w:szCs w:val="14"/>
              </w:rPr>
            </w:pPr>
            <w:r w:rsidRPr="0055176F">
              <w:rPr>
                <w:rFonts w:eastAsia="Tahoma" w:cs="Tahoma"/>
                <w:color w:val="000000"/>
                <w:szCs w:val="14"/>
              </w:rPr>
              <w:t>83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1B5849" w14:textId="77777777" w:rsidR="0055176F" w:rsidRPr="0055176F" w:rsidRDefault="0055176F" w:rsidP="00635181">
            <w:pPr>
              <w:jc w:val="right"/>
              <w:rPr>
                <w:rFonts w:cs="Tahoma"/>
                <w:szCs w:val="14"/>
              </w:rPr>
            </w:pPr>
            <w:r w:rsidRPr="0055176F">
              <w:rPr>
                <w:rFonts w:eastAsia="Tahoma" w:cs="Tahoma"/>
                <w:color w:val="000000"/>
                <w:szCs w:val="14"/>
              </w:rPr>
              <w:t>31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16C4C1" w14:textId="77777777" w:rsidR="0055176F" w:rsidRPr="0055176F" w:rsidRDefault="0055176F" w:rsidP="00635181">
            <w:pPr>
              <w:jc w:val="right"/>
              <w:rPr>
                <w:rFonts w:cs="Tahoma"/>
                <w:szCs w:val="14"/>
              </w:rPr>
            </w:pPr>
            <w:r w:rsidRPr="0055176F">
              <w:rPr>
                <w:rFonts w:eastAsia="Tahoma" w:cs="Tahoma"/>
                <w:color w:val="000000"/>
                <w:szCs w:val="14"/>
              </w:rPr>
              <w:t>89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8710F6" w14:textId="77777777" w:rsidR="0055176F" w:rsidRPr="0055176F" w:rsidRDefault="0055176F" w:rsidP="00635181">
            <w:pPr>
              <w:jc w:val="right"/>
              <w:rPr>
                <w:rFonts w:cs="Tahoma"/>
                <w:szCs w:val="14"/>
              </w:rPr>
            </w:pPr>
            <w:r w:rsidRPr="0055176F">
              <w:rPr>
                <w:rFonts w:eastAsia="Tahoma" w:cs="Tahoma"/>
                <w:color w:val="000000"/>
                <w:szCs w:val="14"/>
              </w:rPr>
              <w:t>145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A24F9D" w14:textId="77777777" w:rsidR="0055176F" w:rsidRPr="0055176F" w:rsidRDefault="0055176F" w:rsidP="00635181">
            <w:pPr>
              <w:jc w:val="right"/>
              <w:rPr>
                <w:rFonts w:cs="Tahoma"/>
                <w:szCs w:val="14"/>
              </w:rPr>
            </w:pPr>
            <w:r w:rsidRPr="0055176F">
              <w:rPr>
                <w:rFonts w:eastAsia="Tahoma" w:cs="Tahoma"/>
                <w:color w:val="000000"/>
                <w:szCs w:val="14"/>
              </w:rPr>
              <w:t>463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D4EDE3" w14:textId="77777777" w:rsidR="0055176F" w:rsidRPr="0055176F" w:rsidRDefault="0055176F" w:rsidP="00635181">
            <w:pPr>
              <w:jc w:val="right"/>
              <w:rPr>
                <w:rFonts w:cs="Tahoma"/>
                <w:szCs w:val="14"/>
              </w:rPr>
            </w:pPr>
            <w:r w:rsidRPr="0055176F">
              <w:rPr>
                <w:rFonts w:eastAsia="Tahoma" w:cs="Tahoma"/>
                <w:color w:val="000000"/>
                <w:szCs w:val="14"/>
              </w:rPr>
              <w:t>209</w:t>
            </w:r>
          </w:p>
        </w:tc>
      </w:tr>
      <w:tr w:rsidR="0055176F" w:rsidRPr="0055176F" w14:paraId="2216984A" w14:textId="77777777" w:rsidTr="00D517E3">
        <w:trPr>
          <w:trHeight w:val="182"/>
        </w:trPr>
        <w:tc>
          <w:tcPr>
            <w:tcW w:w="340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79D12F" w14:textId="77777777" w:rsidR="0055176F" w:rsidRPr="0055176F" w:rsidRDefault="0055176F" w:rsidP="00635181">
            <w:pPr>
              <w:rPr>
                <w:rFonts w:cs="Tahoma"/>
                <w:szCs w:val="14"/>
              </w:rPr>
            </w:pPr>
            <w:r w:rsidRPr="0055176F">
              <w:rPr>
                <w:rFonts w:eastAsia="Tahoma" w:cs="Tahoma"/>
                <w:b/>
                <w:color w:val="000000"/>
                <w:szCs w:val="14"/>
              </w:rPr>
              <w:t>Skupaj</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25AC82C" w14:textId="77777777" w:rsidR="0055176F" w:rsidRPr="0055176F" w:rsidRDefault="0055176F" w:rsidP="00635181">
            <w:pPr>
              <w:jc w:val="right"/>
              <w:rPr>
                <w:rFonts w:cs="Tahoma"/>
                <w:szCs w:val="14"/>
              </w:rPr>
            </w:pPr>
            <w:r w:rsidRPr="0055176F">
              <w:rPr>
                <w:rFonts w:eastAsia="Tahoma" w:cs="Tahoma"/>
                <w:b/>
                <w:color w:val="000000"/>
                <w:szCs w:val="14"/>
              </w:rPr>
              <w:t>228</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FBE207E" w14:textId="77777777" w:rsidR="0055176F" w:rsidRPr="0055176F" w:rsidRDefault="0055176F" w:rsidP="00635181">
            <w:pPr>
              <w:jc w:val="right"/>
              <w:rPr>
                <w:rFonts w:cs="Tahoma"/>
                <w:szCs w:val="14"/>
              </w:rPr>
            </w:pPr>
            <w:r w:rsidRPr="0055176F">
              <w:rPr>
                <w:rFonts w:eastAsia="Tahoma" w:cs="Tahoma"/>
                <w:b/>
                <w:color w:val="000000"/>
                <w:szCs w:val="14"/>
              </w:rPr>
              <w:t>124</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BF159D1" w14:textId="77777777" w:rsidR="0055176F" w:rsidRPr="0055176F" w:rsidRDefault="0055176F" w:rsidP="00635181">
            <w:pPr>
              <w:jc w:val="right"/>
              <w:rPr>
                <w:rFonts w:cs="Tahoma"/>
                <w:szCs w:val="14"/>
              </w:rPr>
            </w:pPr>
            <w:r w:rsidRPr="0055176F">
              <w:rPr>
                <w:rFonts w:eastAsia="Tahoma" w:cs="Tahoma"/>
                <w:b/>
                <w:color w:val="000000"/>
                <w:szCs w:val="14"/>
              </w:rPr>
              <w:t>222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50F6AD0" w14:textId="77777777" w:rsidR="0055176F" w:rsidRPr="0055176F" w:rsidRDefault="0055176F" w:rsidP="00635181">
            <w:pPr>
              <w:jc w:val="right"/>
              <w:rPr>
                <w:rFonts w:cs="Tahoma"/>
                <w:szCs w:val="14"/>
              </w:rPr>
            </w:pPr>
            <w:r w:rsidRPr="0055176F">
              <w:rPr>
                <w:rFonts w:eastAsia="Tahoma" w:cs="Tahoma"/>
                <w:b/>
                <w:color w:val="000000"/>
                <w:szCs w:val="14"/>
              </w:rPr>
              <w:t>153</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8176C5" w14:textId="77777777" w:rsidR="0055176F" w:rsidRPr="0055176F" w:rsidRDefault="0055176F" w:rsidP="00635181">
            <w:pPr>
              <w:jc w:val="right"/>
              <w:rPr>
                <w:rFonts w:cs="Tahoma"/>
                <w:szCs w:val="14"/>
              </w:rPr>
            </w:pPr>
            <w:r w:rsidRPr="0055176F">
              <w:rPr>
                <w:rFonts w:eastAsia="Tahoma" w:cs="Tahoma"/>
                <w:b/>
                <w:color w:val="000000"/>
                <w:szCs w:val="14"/>
              </w:rPr>
              <w:t>163</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B628CE" w14:textId="77777777" w:rsidR="0055176F" w:rsidRPr="0055176F" w:rsidRDefault="0055176F" w:rsidP="00635181">
            <w:pPr>
              <w:jc w:val="right"/>
              <w:rPr>
                <w:rFonts w:cs="Tahoma"/>
                <w:szCs w:val="14"/>
              </w:rPr>
            </w:pPr>
            <w:r w:rsidRPr="0055176F">
              <w:rPr>
                <w:rFonts w:eastAsia="Tahoma" w:cs="Tahoma"/>
                <w:b/>
                <w:color w:val="000000"/>
                <w:szCs w:val="14"/>
              </w:rPr>
              <w:t>100</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7481404" w14:textId="77777777" w:rsidR="0055176F" w:rsidRPr="0055176F" w:rsidRDefault="0055176F" w:rsidP="00635181">
            <w:pPr>
              <w:jc w:val="right"/>
              <w:rPr>
                <w:rFonts w:cs="Tahoma"/>
                <w:szCs w:val="14"/>
              </w:rPr>
            </w:pPr>
            <w:r w:rsidRPr="0055176F">
              <w:rPr>
                <w:rFonts w:eastAsia="Tahoma" w:cs="Tahoma"/>
                <w:b/>
                <w:color w:val="000000"/>
                <w:szCs w:val="14"/>
              </w:rPr>
              <w:t>342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334CB99" w14:textId="77777777" w:rsidR="0055176F" w:rsidRPr="0055176F" w:rsidRDefault="0055176F" w:rsidP="00635181">
            <w:pPr>
              <w:jc w:val="right"/>
              <w:rPr>
                <w:rFonts w:cs="Tahoma"/>
                <w:szCs w:val="14"/>
              </w:rPr>
            </w:pPr>
            <w:r w:rsidRPr="0055176F">
              <w:rPr>
                <w:rFonts w:eastAsia="Tahoma" w:cs="Tahoma"/>
                <w:b/>
                <w:color w:val="000000"/>
                <w:szCs w:val="14"/>
              </w:rPr>
              <w:t>492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B739256" w14:textId="77777777" w:rsidR="0055176F" w:rsidRPr="0055176F" w:rsidRDefault="0055176F" w:rsidP="00635181">
            <w:pPr>
              <w:jc w:val="right"/>
              <w:rPr>
                <w:rFonts w:cs="Tahoma"/>
                <w:szCs w:val="14"/>
              </w:rPr>
            </w:pPr>
            <w:r w:rsidRPr="0055176F">
              <w:rPr>
                <w:rFonts w:eastAsia="Tahoma" w:cs="Tahoma"/>
                <w:b/>
                <w:color w:val="000000"/>
                <w:szCs w:val="14"/>
              </w:rPr>
              <w:t>1.376</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C1BA59" w14:textId="77777777" w:rsidR="0055176F" w:rsidRPr="0055176F" w:rsidRDefault="0055176F" w:rsidP="00635181">
            <w:pPr>
              <w:jc w:val="right"/>
              <w:rPr>
                <w:rFonts w:cs="Tahoma"/>
                <w:szCs w:val="14"/>
              </w:rPr>
            </w:pPr>
            <w:r w:rsidRPr="0055176F">
              <w:rPr>
                <w:rFonts w:eastAsia="Tahoma" w:cs="Tahoma"/>
                <w:b/>
                <w:color w:val="000000"/>
                <w:szCs w:val="14"/>
              </w:rPr>
              <w:t>1.137</w:t>
            </w:r>
          </w:p>
        </w:tc>
      </w:tr>
    </w:tbl>
    <w:p w14:paraId="57DD0BF3" w14:textId="77777777" w:rsidR="0055176F" w:rsidRDefault="0055176F" w:rsidP="00D517E3">
      <w:pPr>
        <w:pStyle w:val="Telobesedila"/>
        <w:spacing w:before="240" w:after="120"/>
      </w:pPr>
      <w:r>
        <w:lastRenderedPageBreak/>
        <w:t>Izravnalni ukrepi</w:t>
      </w:r>
    </w:p>
    <w:p w14:paraId="5620448A" w14:textId="77777777" w:rsidR="0055176F" w:rsidRDefault="00DA2C15" w:rsidP="0055176F">
      <w:r>
        <w:rPr>
          <w:noProof/>
        </w:rPr>
        <w:drawing>
          <wp:inline distT="0" distB="0" distL="0" distR="0" wp14:anchorId="3FBE5B8E" wp14:editId="04C508E0">
            <wp:extent cx="5760720" cy="2377440"/>
            <wp:effectExtent l="0" t="0" r="11430" b="3810"/>
            <wp:docPr id="97" name="Chart 97" descr="graf Število izravnalnih ukrepov v letih od 2015 do 2024">
              <a:extLst xmlns:a="http://schemas.openxmlformats.org/drawingml/2006/main">
                <a:ext uri="{FF2B5EF4-FFF2-40B4-BE49-F238E27FC236}">
                  <a16:creationId xmlns:a16="http://schemas.microsoft.com/office/drawing/2014/main" id="{00000000-0008-0000-07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2EF2451D" w14:textId="7CA0B00A" w:rsidR="00DA2C15" w:rsidRDefault="00DA2C15">
      <w:pPr>
        <w:spacing w:after="160" w:line="259" w:lineRule="auto"/>
      </w:pPr>
    </w:p>
    <w:p w14:paraId="1F52415A" w14:textId="77777777" w:rsidR="0055176F" w:rsidRDefault="0055176F" w:rsidP="00D517E3">
      <w:pPr>
        <w:pStyle w:val="Telobesedila"/>
        <w:spacing w:after="120"/>
      </w:pPr>
      <w:r>
        <w:t>Število oseb, vrnjenih oziroma sprejetih na podlagi mednarodnih sporazumov</w:t>
      </w:r>
    </w:p>
    <w:p w14:paraId="31A1EF0A" w14:textId="77777777" w:rsidR="0055176F" w:rsidRPr="00DA2C15" w:rsidRDefault="00DA2C15" w:rsidP="0055176F">
      <w:pPr>
        <w:rPr>
          <w:szCs w:val="14"/>
        </w:rPr>
      </w:pPr>
      <w:r>
        <w:rPr>
          <w:noProof/>
        </w:rPr>
        <w:drawing>
          <wp:inline distT="0" distB="0" distL="0" distR="0" wp14:anchorId="7FDA309D" wp14:editId="0A814448">
            <wp:extent cx="5760720" cy="2162175"/>
            <wp:effectExtent l="0" t="0" r="11430" b="9525"/>
            <wp:docPr id="99" name="Chart 99" descr="graf Število oseb, vrnjenih oziroma sprejetih na podlagi mednarodnih sporazumov, v letih od 2015 do 2024">
              <a:extLst xmlns:a="http://schemas.openxmlformats.org/drawingml/2006/main">
                <a:ext uri="{FF2B5EF4-FFF2-40B4-BE49-F238E27FC236}">
                  <a16:creationId xmlns:a16="http://schemas.microsoft.com/office/drawing/2014/main" id="{00000000-0008-0000-07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4ED662CD" w14:textId="77777777" w:rsidR="00D517E3" w:rsidRDefault="00D517E3" w:rsidP="0055176F">
      <w:pPr>
        <w:pStyle w:val="Telobesedila"/>
      </w:pPr>
    </w:p>
    <w:p w14:paraId="4589C1F3" w14:textId="77777777" w:rsidR="00D517E3" w:rsidRDefault="00D517E3" w:rsidP="00D517E3">
      <w:pPr>
        <w:pStyle w:val="Telobesedila"/>
        <w:spacing w:after="120"/>
      </w:pPr>
    </w:p>
    <w:p w14:paraId="177B1029" w14:textId="77777777" w:rsidR="00D517E3" w:rsidRDefault="00D517E3" w:rsidP="00D517E3">
      <w:pPr>
        <w:pStyle w:val="Telobesedila"/>
        <w:spacing w:after="120"/>
      </w:pPr>
    </w:p>
    <w:p w14:paraId="783C4D21" w14:textId="77777777" w:rsidR="00D517E3" w:rsidRDefault="00D517E3" w:rsidP="00D517E3">
      <w:pPr>
        <w:pStyle w:val="Telobesedila"/>
        <w:spacing w:after="120"/>
      </w:pPr>
    </w:p>
    <w:p w14:paraId="76A8ABB9" w14:textId="77777777" w:rsidR="00D517E3" w:rsidRDefault="00D517E3" w:rsidP="00D517E3">
      <w:pPr>
        <w:pStyle w:val="Telobesedila"/>
        <w:spacing w:after="120"/>
      </w:pPr>
    </w:p>
    <w:p w14:paraId="46874E72" w14:textId="77777777" w:rsidR="00D517E3" w:rsidRDefault="00D517E3" w:rsidP="00D517E3">
      <w:pPr>
        <w:pStyle w:val="Telobesedila"/>
        <w:spacing w:after="120"/>
      </w:pPr>
    </w:p>
    <w:p w14:paraId="5D1D41F7" w14:textId="77777777" w:rsidR="00D517E3" w:rsidRDefault="00D517E3" w:rsidP="00D517E3">
      <w:pPr>
        <w:pStyle w:val="Telobesedila"/>
        <w:spacing w:after="120"/>
      </w:pPr>
    </w:p>
    <w:p w14:paraId="19394B3D" w14:textId="77777777" w:rsidR="00D517E3" w:rsidRDefault="00D517E3" w:rsidP="00D517E3">
      <w:pPr>
        <w:pStyle w:val="Telobesedila"/>
        <w:spacing w:after="120"/>
      </w:pPr>
    </w:p>
    <w:p w14:paraId="3E596866" w14:textId="77777777" w:rsidR="00D517E3" w:rsidRDefault="00D517E3" w:rsidP="00D517E3">
      <w:pPr>
        <w:pStyle w:val="Telobesedila"/>
        <w:spacing w:after="120"/>
      </w:pPr>
    </w:p>
    <w:p w14:paraId="2CD622BD" w14:textId="77777777" w:rsidR="00D517E3" w:rsidRDefault="00D517E3" w:rsidP="00D517E3">
      <w:pPr>
        <w:pStyle w:val="Telobesedila"/>
        <w:spacing w:after="120"/>
      </w:pPr>
    </w:p>
    <w:p w14:paraId="3DB55B3C" w14:textId="77777777" w:rsidR="00D517E3" w:rsidRDefault="00D517E3" w:rsidP="00D517E3">
      <w:pPr>
        <w:pStyle w:val="Telobesedila"/>
        <w:spacing w:after="120"/>
      </w:pPr>
    </w:p>
    <w:p w14:paraId="6BA3379E" w14:textId="77777777" w:rsidR="00D517E3" w:rsidRDefault="00D517E3" w:rsidP="00D517E3">
      <w:pPr>
        <w:pStyle w:val="Telobesedila"/>
        <w:spacing w:after="120"/>
      </w:pPr>
    </w:p>
    <w:p w14:paraId="745BF3E6" w14:textId="77777777" w:rsidR="00D517E3" w:rsidRDefault="00D517E3" w:rsidP="00D517E3">
      <w:pPr>
        <w:pStyle w:val="Telobesedila"/>
        <w:spacing w:after="120"/>
      </w:pPr>
    </w:p>
    <w:p w14:paraId="0ECE16B7" w14:textId="77777777" w:rsidR="00D517E3" w:rsidRDefault="00D517E3" w:rsidP="00D517E3">
      <w:pPr>
        <w:pStyle w:val="Telobesedila"/>
        <w:spacing w:after="120"/>
      </w:pPr>
    </w:p>
    <w:p w14:paraId="1E212988" w14:textId="77777777" w:rsidR="00D517E3" w:rsidRDefault="00D517E3" w:rsidP="00D517E3">
      <w:pPr>
        <w:pStyle w:val="Telobesedila"/>
        <w:spacing w:after="120"/>
      </w:pPr>
    </w:p>
    <w:p w14:paraId="1ABDF62A" w14:textId="77777777" w:rsidR="00D517E3" w:rsidRDefault="00D517E3" w:rsidP="00D517E3">
      <w:pPr>
        <w:pStyle w:val="Telobesedila"/>
        <w:spacing w:after="120"/>
      </w:pPr>
    </w:p>
    <w:p w14:paraId="09ACF3CD" w14:textId="77777777" w:rsidR="00D517E3" w:rsidRDefault="00D517E3" w:rsidP="00D517E3">
      <w:pPr>
        <w:pStyle w:val="Telobesedila"/>
        <w:spacing w:after="120"/>
      </w:pPr>
    </w:p>
    <w:p w14:paraId="01EB1BDE" w14:textId="77777777" w:rsidR="00D517E3" w:rsidRDefault="00D517E3" w:rsidP="00D517E3">
      <w:pPr>
        <w:pStyle w:val="Telobesedila"/>
        <w:spacing w:after="120"/>
      </w:pPr>
    </w:p>
    <w:p w14:paraId="2C5C2834" w14:textId="3398B824" w:rsidR="0055176F" w:rsidRDefault="0055176F" w:rsidP="00D517E3">
      <w:pPr>
        <w:pStyle w:val="Telobesedila"/>
        <w:spacing w:after="120"/>
      </w:pPr>
      <w:r>
        <w:lastRenderedPageBreak/>
        <w:t xml:space="preserve">Državljanstvo in število oseb, ki so jim bile izdane odločbe z rokom za prostovoljni odhod </w:t>
      </w:r>
      <w:r w:rsidR="0051656B">
        <w:t>(</w:t>
      </w:r>
      <w:r>
        <w:t>najpogostejših 5</w:t>
      </w:r>
      <w:r w:rsidR="0051656B">
        <w:t>)</w:t>
      </w:r>
    </w:p>
    <w:p w14:paraId="667F1700" w14:textId="2DA8E1DF" w:rsidR="0055176F" w:rsidRDefault="00382AF7" w:rsidP="0055176F">
      <w:r>
        <w:rPr>
          <w:noProof/>
        </w:rPr>
        <w:drawing>
          <wp:inline distT="0" distB="0" distL="0" distR="0" wp14:anchorId="2B63EE10" wp14:editId="3C9BAE23">
            <wp:extent cx="5760720" cy="1431235"/>
            <wp:effectExtent l="0" t="0" r="11430" b="17145"/>
            <wp:docPr id="100" name="Chart 100" descr="graf Število oseb, ki so jim bile izdane odločbe z rokom za prostovoljni odhod, v letih od 2015 do 2024,  glede na državljanstvo - najpogostejših pet">
              <a:extLst xmlns:a="http://schemas.openxmlformats.org/drawingml/2006/main">
                <a:ext uri="{FF2B5EF4-FFF2-40B4-BE49-F238E27FC236}">
                  <a16:creationId xmlns:a16="http://schemas.microsoft.com/office/drawing/2014/main" id="{00000000-0008-0000-07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42EDEEF8" w14:textId="77777777" w:rsidR="00D517E3" w:rsidRDefault="00D517E3" w:rsidP="0055176F"/>
    <w:p w14:paraId="5B5DD4F8" w14:textId="77777777" w:rsidR="00D517E3" w:rsidRDefault="00D517E3" w:rsidP="0055176F"/>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40"/>
        <w:gridCol w:w="622"/>
        <w:gridCol w:w="622"/>
        <w:gridCol w:w="622"/>
        <w:gridCol w:w="622"/>
        <w:gridCol w:w="621"/>
        <w:gridCol w:w="621"/>
        <w:gridCol w:w="621"/>
        <w:gridCol w:w="621"/>
        <w:gridCol w:w="621"/>
        <w:gridCol w:w="621"/>
      </w:tblGrid>
      <w:tr w:rsidR="0055176F" w:rsidRPr="00382AF7" w14:paraId="17495874" w14:textId="77777777" w:rsidTr="00635181">
        <w:trPr>
          <w:trHeight w:val="182"/>
        </w:trPr>
        <w:tc>
          <w:tcPr>
            <w:tcW w:w="340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4A2391C" w14:textId="77777777" w:rsidR="0055176F" w:rsidRPr="00382AF7" w:rsidRDefault="0055176F" w:rsidP="00635181">
            <w:pPr>
              <w:rPr>
                <w:rFonts w:cs="Tahoma"/>
                <w:szCs w:val="14"/>
              </w:rPr>
            </w:pPr>
            <w:r w:rsidRPr="00382AF7">
              <w:rPr>
                <w:rFonts w:eastAsia="Tahoma" w:cs="Tahoma"/>
                <w:b/>
                <w:color w:val="FFFFFF"/>
                <w:szCs w:val="14"/>
              </w:rPr>
              <w:t>Državljanstvo</w:t>
            </w:r>
          </w:p>
        </w:tc>
        <w:tc>
          <w:tcPr>
            <w:tcW w:w="68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E75C668" w14:textId="77777777" w:rsidR="0055176F" w:rsidRPr="00382AF7" w:rsidRDefault="0055176F" w:rsidP="00635181">
            <w:pPr>
              <w:jc w:val="center"/>
              <w:rPr>
                <w:rFonts w:cs="Tahoma"/>
                <w:szCs w:val="14"/>
              </w:rPr>
            </w:pPr>
            <w:r w:rsidRPr="00382AF7">
              <w:rPr>
                <w:rFonts w:eastAsia="Tahoma" w:cs="Tahoma"/>
                <w:b/>
                <w:color w:val="FFFFFF"/>
                <w:szCs w:val="14"/>
              </w:rPr>
              <w:t>Število oseb</w:t>
            </w:r>
          </w:p>
        </w:tc>
      </w:tr>
      <w:tr w:rsidR="0055176F" w:rsidRPr="00382AF7" w14:paraId="511D10D6" w14:textId="77777777" w:rsidTr="00D517E3">
        <w:trPr>
          <w:trHeight w:val="182"/>
        </w:trPr>
        <w:tc>
          <w:tcPr>
            <w:tcW w:w="340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3D3175B" w14:textId="77777777" w:rsidR="0055176F" w:rsidRPr="00382AF7" w:rsidRDefault="0055176F" w:rsidP="00635181">
            <w:pPr>
              <w:rPr>
                <w:rFonts w:cs="Tahoma"/>
                <w:szCs w:val="14"/>
              </w:rPr>
            </w:pP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433E743" w14:textId="77777777" w:rsidR="0055176F" w:rsidRPr="00382AF7" w:rsidRDefault="0055176F" w:rsidP="00635181">
            <w:pPr>
              <w:jc w:val="center"/>
              <w:rPr>
                <w:rFonts w:cs="Tahoma"/>
                <w:szCs w:val="14"/>
              </w:rPr>
            </w:pPr>
            <w:r w:rsidRPr="00382AF7">
              <w:rPr>
                <w:rFonts w:eastAsia="Tahoma" w:cs="Tahoma"/>
                <w:b/>
                <w:color w:val="FFFFFF"/>
                <w:szCs w:val="14"/>
              </w:rPr>
              <w:t>2015</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63BA9B7" w14:textId="77777777" w:rsidR="0055176F" w:rsidRPr="00382AF7" w:rsidRDefault="0055176F" w:rsidP="00635181">
            <w:pPr>
              <w:jc w:val="center"/>
              <w:rPr>
                <w:rFonts w:cs="Tahoma"/>
                <w:szCs w:val="14"/>
              </w:rPr>
            </w:pPr>
            <w:r w:rsidRPr="00382AF7">
              <w:rPr>
                <w:rFonts w:eastAsia="Tahoma" w:cs="Tahoma"/>
                <w:b/>
                <w:color w:val="FFFFFF"/>
                <w:szCs w:val="14"/>
              </w:rPr>
              <w:t>2016</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9EAAA0C" w14:textId="77777777" w:rsidR="0055176F" w:rsidRPr="00382AF7" w:rsidRDefault="0055176F" w:rsidP="00635181">
            <w:pPr>
              <w:jc w:val="center"/>
              <w:rPr>
                <w:rFonts w:cs="Tahoma"/>
                <w:szCs w:val="14"/>
              </w:rPr>
            </w:pPr>
            <w:r w:rsidRPr="00382AF7">
              <w:rPr>
                <w:rFonts w:eastAsia="Tahoma" w:cs="Tahoma"/>
                <w:b/>
                <w:color w:val="FFFFFF"/>
                <w:szCs w:val="14"/>
              </w:rPr>
              <w:t>2017</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A8A5CA9" w14:textId="77777777" w:rsidR="0055176F" w:rsidRPr="00382AF7" w:rsidRDefault="0055176F" w:rsidP="00635181">
            <w:pPr>
              <w:jc w:val="center"/>
              <w:rPr>
                <w:rFonts w:cs="Tahoma"/>
                <w:szCs w:val="14"/>
              </w:rPr>
            </w:pPr>
            <w:r w:rsidRPr="00382AF7">
              <w:rPr>
                <w:rFonts w:eastAsia="Tahoma" w:cs="Tahoma"/>
                <w:b/>
                <w:color w:val="FFFFFF"/>
                <w:szCs w:val="14"/>
              </w:rPr>
              <w:t>2018</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911921E" w14:textId="77777777" w:rsidR="0055176F" w:rsidRPr="00382AF7" w:rsidRDefault="0055176F" w:rsidP="00635181">
            <w:pPr>
              <w:jc w:val="center"/>
              <w:rPr>
                <w:rFonts w:cs="Tahoma"/>
                <w:szCs w:val="14"/>
              </w:rPr>
            </w:pPr>
            <w:r w:rsidRPr="00382AF7">
              <w:rPr>
                <w:rFonts w:eastAsia="Tahoma" w:cs="Tahoma"/>
                <w:b/>
                <w:color w:val="FFFFFF"/>
                <w:szCs w:val="14"/>
              </w:rPr>
              <w:t>2019</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1F50C0" w14:textId="77777777" w:rsidR="0055176F" w:rsidRPr="00382AF7" w:rsidRDefault="0055176F" w:rsidP="00635181">
            <w:pPr>
              <w:jc w:val="center"/>
              <w:rPr>
                <w:rFonts w:cs="Tahoma"/>
                <w:szCs w:val="14"/>
              </w:rPr>
            </w:pPr>
            <w:r w:rsidRPr="00382AF7">
              <w:rPr>
                <w:rFonts w:eastAsia="Tahoma" w:cs="Tahoma"/>
                <w:b/>
                <w:color w:val="FFFFFF"/>
                <w:szCs w:val="14"/>
              </w:rPr>
              <w:t>2020</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69DD5F" w14:textId="77777777" w:rsidR="0055176F" w:rsidRPr="00382AF7" w:rsidRDefault="0055176F" w:rsidP="00635181">
            <w:pPr>
              <w:jc w:val="center"/>
              <w:rPr>
                <w:rFonts w:cs="Tahoma"/>
                <w:szCs w:val="14"/>
              </w:rPr>
            </w:pPr>
            <w:r w:rsidRPr="00382AF7">
              <w:rPr>
                <w:rFonts w:eastAsia="Tahoma" w:cs="Tahoma"/>
                <w:b/>
                <w:color w:val="FFFFFF"/>
                <w:szCs w:val="14"/>
              </w:rPr>
              <w:t>2021</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5E56A9" w14:textId="77777777" w:rsidR="0055176F" w:rsidRPr="00382AF7" w:rsidRDefault="0055176F" w:rsidP="00635181">
            <w:pPr>
              <w:jc w:val="center"/>
              <w:rPr>
                <w:rFonts w:cs="Tahoma"/>
                <w:szCs w:val="14"/>
              </w:rPr>
            </w:pPr>
            <w:r w:rsidRPr="00382AF7">
              <w:rPr>
                <w:rFonts w:eastAsia="Tahoma" w:cs="Tahoma"/>
                <w:b/>
                <w:color w:val="FFFFFF"/>
                <w:szCs w:val="14"/>
              </w:rPr>
              <w:t>2022</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2F605F" w14:textId="77777777" w:rsidR="0055176F" w:rsidRPr="00382AF7" w:rsidRDefault="0055176F" w:rsidP="00635181">
            <w:pPr>
              <w:jc w:val="center"/>
              <w:rPr>
                <w:rFonts w:cs="Tahoma"/>
                <w:szCs w:val="14"/>
              </w:rPr>
            </w:pPr>
            <w:r w:rsidRPr="00382AF7">
              <w:rPr>
                <w:rFonts w:eastAsia="Tahoma" w:cs="Tahoma"/>
                <w:b/>
                <w:color w:val="FFFFFF"/>
                <w:szCs w:val="14"/>
              </w:rPr>
              <w:t>2023</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090E13A" w14:textId="77777777" w:rsidR="0055176F" w:rsidRPr="00382AF7" w:rsidRDefault="0055176F" w:rsidP="00635181">
            <w:pPr>
              <w:jc w:val="center"/>
              <w:rPr>
                <w:rFonts w:cs="Tahoma"/>
                <w:szCs w:val="14"/>
              </w:rPr>
            </w:pPr>
            <w:r w:rsidRPr="00382AF7">
              <w:rPr>
                <w:rFonts w:eastAsia="Tahoma" w:cs="Tahoma"/>
                <w:b/>
                <w:color w:val="FFFFFF"/>
                <w:szCs w:val="14"/>
              </w:rPr>
              <w:t>2024</w:t>
            </w:r>
          </w:p>
        </w:tc>
      </w:tr>
      <w:tr w:rsidR="0055176F" w:rsidRPr="00382AF7" w14:paraId="056D00E8"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1BC65F" w14:textId="77777777" w:rsidR="0055176F" w:rsidRPr="00382AF7" w:rsidRDefault="0055176F" w:rsidP="00635181">
            <w:pPr>
              <w:rPr>
                <w:rFonts w:cs="Tahoma"/>
                <w:szCs w:val="14"/>
              </w:rPr>
            </w:pPr>
            <w:r w:rsidRPr="00382AF7">
              <w:rPr>
                <w:rFonts w:eastAsia="Tahoma" w:cs="Tahoma"/>
                <w:color w:val="000000"/>
                <w:szCs w:val="14"/>
              </w:rPr>
              <w:t>Bosna in Hercegovina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960DA4" w14:textId="77777777" w:rsidR="0055176F" w:rsidRPr="00382AF7" w:rsidRDefault="0055176F" w:rsidP="00635181">
            <w:pPr>
              <w:jc w:val="right"/>
              <w:rPr>
                <w:rFonts w:cs="Tahoma"/>
                <w:szCs w:val="14"/>
              </w:rPr>
            </w:pPr>
            <w:r w:rsidRPr="00382AF7">
              <w:rPr>
                <w:rFonts w:eastAsia="Tahoma" w:cs="Tahoma"/>
                <w:color w:val="000000"/>
                <w:szCs w:val="14"/>
              </w:rPr>
              <w:t>72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963256" w14:textId="77777777" w:rsidR="0055176F" w:rsidRPr="00382AF7" w:rsidRDefault="0055176F" w:rsidP="00635181">
            <w:pPr>
              <w:jc w:val="right"/>
              <w:rPr>
                <w:rFonts w:cs="Tahoma"/>
                <w:szCs w:val="14"/>
              </w:rPr>
            </w:pPr>
            <w:r w:rsidRPr="00382AF7">
              <w:rPr>
                <w:rFonts w:eastAsia="Tahoma" w:cs="Tahoma"/>
                <w:color w:val="000000"/>
                <w:szCs w:val="14"/>
              </w:rPr>
              <w:t>83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15B3FB" w14:textId="77777777" w:rsidR="0055176F" w:rsidRPr="00382AF7" w:rsidRDefault="0055176F" w:rsidP="00635181">
            <w:pPr>
              <w:jc w:val="right"/>
              <w:rPr>
                <w:rFonts w:cs="Tahoma"/>
                <w:szCs w:val="14"/>
              </w:rPr>
            </w:pPr>
            <w:r w:rsidRPr="00382AF7">
              <w:rPr>
                <w:rFonts w:eastAsia="Tahoma" w:cs="Tahoma"/>
                <w:color w:val="000000"/>
                <w:szCs w:val="14"/>
              </w:rPr>
              <w:t>109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67A81" w14:textId="77777777" w:rsidR="0055176F" w:rsidRPr="00382AF7" w:rsidRDefault="0055176F" w:rsidP="00635181">
            <w:pPr>
              <w:jc w:val="right"/>
              <w:rPr>
                <w:rFonts w:cs="Tahoma"/>
                <w:szCs w:val="14"/>
              </w:rPr>
            </w:pPr>
            <w:r w:rsidRPr="00382AF7">
              <w:rPr>
                <w:rFonts w:eastAsia="Tahoma" w:cs="Tahoma"/>
                <w:color w:val="000000"/>
                <w:szCs w:val="14"/>
              </w:rPr>
              <w:t>120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B663ED" w14:textId="77777777" w:rsidR="0055176F" w:rsidRPr="00382AF7" w:rsidRDefault="0055176F" w:rsidP="00635181">
            <w:pPr>
              <w:jc w:val="right"/>
              <w:rPr>
                <w:rFonts w:cs="Tahoma"/>
                <w:szCs w:val="14"/>
              </w:rPr>
            </w:pPr>
            <w:r w:rsidRPr="00382AF7">
              <w:rPr>
                <w:rFonts w:eastAsia="Tahoma" w:cs="Tahoma"/>
                <w:color w:val="000000"/>
                <w:szCs w:val="14"/>
              </w:rPr>
              <w:t>179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247CBA" w14:textId="77777777" w:rsidR="0055176F" w:rsidRPr="00382AF7" w:rsidRDefault="0055176F" w:rsidP="00635181">
            <w:pPr>
              <w:jc w:val="right"/>
              <w:rPr>
                <w:rFonts w:cs="Tahoma"/>
                <w:szCs w:val="14"/>
              </w:rPr>
            </w:pPr>
            <w:r w:rsidRPr="00382AF7">
              <w:rPr>
                <w:rFonts w:eastAsia="Tahoma" w:cs="Tahoma"/>
                <w:color w:val="000000"/>
                <w:szCs w:val="14"/>
              </w:rPr>
              <w:t>85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D1A855" w14:textId="77777777" w:rsidR="0055176F" w:rsidRPr="00382AF7" w:rsidRDefault="0055176F" w:rsidP="00635181">
            <w:pPr>
              <w:jc w:val="right"/>
              <w:rPr>
                <w:rFonts w:cs="Tahoma"/>
                <w:szCs w:val="14"/>
              </w:rPr>
            </w:pPr>
            <w:r w:rsidRPr="00382AF7">
              <w:rPr>
                <w:rFonts w:eastAsia="Tahoma" w:cs="Tahoma"/>
                <w:color w:val="000000"/>
                <w:szCs w:val="14"/>
              </w:rPr>
              <w:t>67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33D0FE" w14:textId="77777777" w:rsidR="0055176F" w:rsidRPr="00382AF7" w:rsidRDefault="0055176F" w:rsidP="00635181">
            <w:pPr>
              <w:jc w:val="right"/>
              <w:rPr>
                <w:rFonts w:cs="Tahoma"/>
                <w:szCs w:val="14"/>
              </w:rPr>
            </w:pPr>
            <w:r w:rsidRPr="00382AF7">
              <w:rPr>
                <w:rFonts w:eastAsia="Tahoma" w:cs="Tahoma"/>
                <w:color w:val="000000"/>
                <w:szCs w:val="14"/>
              </w:rPr>
              <w:t>41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E593E4" w14:textId="77777777" w:rsidR="0055176F" w:rsidRPr="00382AF7" w:rsidRDefault="0055176F" w:rsidP="00635181">
            <w:pPr>
              <w:jc w:val="right"/>
              <w:rPr>
                <w:rFonts w:cs="Tahoma"/>
                <w:szCs w:val="14"/>
              </w:rPr>
            </w:pPr>
            <w:r w:rsidRPr="00382AF7">
              <w:rPr>
                <w:rFonts w:eastAsia="Tahoma" w:cs="Tahoma"/>
                <w:color w:val="000000"/>
                <w:szCs w:val="14"/>
              </w:rPr>
              <w:t>29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674FCB" w14:textId="77777777" w:rsidR="0055176F" w:rsidRPr="00382AF7" w:rsidRDefault="0055176F" w:rsidP="00635181">
            <w:pPr>
              <w:jc w:val="right"/>
              <w:rPr>
                <w:rFonts w:cs="Tahoma"/>
                <w:szCs w:val="14"/>
              </w:rPr>
            </w:pPr>
            <w:r w:rsidRPr="00382AF7">
              <w:rPr>
                <w:rFonts w:eastAsia="Tahoma" w:cs="Tahoma"/>
                <w:color w:val="000000"/>
                <w:szCs w:val="14"/>
              </w:rPr>
              <w:t>21</w:t>
            </w:r>
          </w:p>
        </w:tc>
      </w:tr>
      <w:tr w:rsidR="0055176F" w:rsidRPr="00382AF7" w14:paraId="01A469E2"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C875CF" w14:textId="77777777" w:rsidR="0055176F" w:rsidRPr="00382AF7" w:rsidRDefault="0055176F" w:rsidP="00635181">
            <w:pPr>
              <w:rPr>
                <w:rFonts w:cs="Tahoma"/>
                <w:szCs w:val="14"/>
              </w:rPr>
            </w:pPr>
            <w:r w:rsidRPr="00382AF7">
              <w:rPr>
                <w:rFonts w:eastAsia="Tahoma" w:cs="Tahoma"/>
                <w:color w:val="000000"/>
                <w:szCs w:val="14"/>
              </w:rPr>
              <w:t>Indija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5C6283"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3C0D09" w14:textId="77777777" w:rsidR="0055176F" w:rsidRPr="00382AF7" w:rsidRDefault="0055176F" w:rsidP="00635181">
            <w:pPr>
              <w:jc w:val="right"/>
              <w:rPr>
                <w:rFonts w:cs="Tahoma"/>
                <w:szCs w:val="14"/>
              </w:rPr>
            </w:pPr>
            <w:r w:rsidRPr="00382AF7">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CCFD1E"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1742A3"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643FC8"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EFA9F5"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57EEB9"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6E1D6E"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6BBFED" w14:textId="77777777" w:rsidR="0055176F" w:rsidRPr="00382AF7" w:rsidRDefault="0055176F" w:rsidP="00635181">
            <w:pPr>
              <w:jc w:val="right"/>
              <w:rPr>
                <w:rFonts w:cs="Tahoma"/>
                <w:szCs w:val="14"/>
              </w:rPr>
            </w:pPr>
            <w:r w:rsidRPr="00382AF7">
              <w:rPr>
                <w:rFonts w:eastAsia="Tahoma" w:cs="Tahoma"/>
                <w:color w:val="000000"/>
                <w:szCs w:val="14"/>
              </w:rPr>
              <w:t>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AEE56D" w14:textId="77777777" w:rsidR="0055176F" w:rsidRPr="00382AF7" w:rsidRDefault="0055176F" w:rsidP="00635181">
            <w:pPr>
              <w:jc w:val="right"/>
              <w:rPr>
                <w:rFonts w:cs="Tahoma"/>
                <w:szCs w:val="14"/>
              </w:rPr>
            </w:pPr>
            <w:r w:rsidRPr="00382AF7">
              <w:rPr>
                <w:rFonts w:eastAsia="Tahoma" w:cs="Tahoma"/>
                <w:color w:val="000000"/>
                <w:szCs w:val="14"/>
              </w:rPr>
              <w:t>20</w:t>
            </w:r>
          </w:p>
        </w:tc>
      </w:tr>
      <w:tr w:rsidR="0055176F" w:rsidRPr="00382AF7" w14:paraId="7F69CED5"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7EAA11" w14:textId="77777777" w:rsidR="0055176F" w:rsidRPr="00382AF7" w:rsidRDefault="0055176F" w:rsidP="00635181">
            <w:pPr>
              <w:rPr>
                <w:rFonts w:cs="Tahoma"/>
                <w:szCs w:val="14"/>
              </w:rPr>
            </w:pPr>
            <w:r w:rsidRPr="00382AF7">
              <w:rPr>
                <w:rFonts w:eastAsia="Tahoma" w:cs="Tahoma"/>
                <w:color w:val="000000"/>
                <w:szCs w:val="14"/>
              </w:rPr>
              <w:t>Kitajska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4F1309" w14:textId="77777777" w:rsidR="0055176F" w:rsidRPr="00382AF7" w:rsidRDefault="0055176F" w:rsidP="00635181">
            <w:pPr>
              <w:jc w:val="right"/>
              <w:rPr>
                <w:rFonts w:cs="Tahoma"/>
                <w:szCs w:val="14"/>
              </w:rPr>
            </w:pPr>
            <w:r w:rsidRPr="00382AF7">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9A22D7" w14:textId="77777777" w:rsidR="0055176F" w:rsidRPr="00382AF7" w:rsidRDefault="0055176F" w:rsidP="00635181">
            <w:pPr>
              <w:jc w:val="right"/>
              <w:rPr>
                <w:rFonts w:cs="Tahoma"/>
                <w:szCs w:val="14"/>
              </w:rPr>
            </w:pPr>
            <w:r w:rsidRPr="00382AF7">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3756BE" w14:textId="77777777" w:rsidR="0055176F" w:rsidRPr="00382AF7" w:rsidRDefault="0055176F" w:rsidP="00635181">
            <w:pPr>
              <w:jc w:val="right"/>
              <w:rPr>
                <w:rFonts w:cs="Tahoma"/>
                <w:szCs w:val="14"/>
              </w:rPr>
            </w:pPr>
            <w:r w:rsidRPr="00382AF7">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07792F" w14:textId="77777777" w:rsidR="0055176F" w:rsidRPr="00382AF7" w:rsidRDefault="0055176F" w:rsidP="00635181">
            <w:pPr>
              <w:jc w:val="right"/>
              <w:rPr>
                <w:rFonts w:cs="Tahoma"/>
                <w:szCs w:val="14"/>
              </w:rPr>
            </w:pPr>
            <w:r w:rsidRPr="00382AF7">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C0E8D3"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B0BDF3"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73B7D8"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60A585" w14:textId="77777777" w:rsidR="0055176F" w:rsidRPr="00382AF7" w:rsidRDefault="0055176F" w:rsidP="00635181">
            <w:pPr>
              <w:jc w:val="right"/>
              <w:rPr>
                <w:rFonts w:cs="Tahoma"/>
                <w:szCs w:val="14"/>
              </w:rPr>
            </w:pPr>
            <w:r w:rsidRPr="00382AF7">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BAC72B" w14:textId="77777777" w:rsidR="0055176F" w:rsidRPr="00382AF7" w:rsidRDefault="0055176F" w:rsidP="00635181">
            <w:pPr>
              <w:jc w:val="right"/>
              <w:rPr>
                <w:rFonts w:cs="Tahoma"/>
                <w:szCs w:val="14"/>
              </w:rPr>
            </w:pPr>
            <w:r w:rsidRPr="00382AF7">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778D05" w14:textId="77777777" w:rsidR="0055176F" w:rsidRPr="00382AF7" w:rsidRDefault="0055176F" w:rsidP="00635181">
            <w:pPr>
              <w:jc w:val="right"/>
              <w:rPr>
                <w:rFonts w:cs="Tahoma"/>
                <w:szCs w:val="14"/>
              </w:rPr>
            </w:pPr>
            <w:r w:rsidRPr="00382AF7">
              <w:rPr>
                <w:rFonts w:eastAsia="Tahoma" w:cs="Tahoma"/>
                <w:color w:val="000000"/>
                <w:szCs w:val="14"/>
              </w:rPr>
              <w:t>20</w:t>
            </w:r>
          </w:p>
        </w:tc>
      </w:tr>
      <w:tr w:rsidR="0055176F" w:rsidRPr="00382AF7" w14:paraId="4A8A72FB"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30AF4D" w14:textId="77777777" w:rsidR="0055176F" w:rsidRPr="00382AF7" w:rsidRDefault="0055176F" w:rsidP="00635181">
            <w:pPr>
              <w:rPr>
                <w:rFonts w:cs="Tahoma"/>
                <w:szCs w:val="14"/>
              </w:rPr>
            </w:pPr>
            <w:r w:rsidRPr="00382AF7">
              <w:rPr>
                <w:rFonts w:eastAsia="Tahoma" w:cs="Tahoma"/>
                <w:color w:val="000000"/>
                <w:szCs w:val="14"/>
              </w:rPr>
              <w:t>Turčija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C1E26E"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187E69" w14:textId="77777777" w:rsidR="0055176F" w:rsidRPr="00382AF7" w:rsidRDefault="0055176F" w:rsidP="00635181">
            <w:pPr>
              <w:jc w:val="right"/>
              <w:rPr>
                <w:rFonts w:cs="Tahoma"/>
                <w:szCs w:val="14"/>
              </w:rPr>
            </w:pPr>
            <w:r w:rsidRPr="00382AF7">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B66414"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2A1640"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A47DED"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7FBD80"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958728"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6ED116"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5824BE" w14:textId="77777777" w:rsidR="0055176F" w:rsidRPr="00382AF7" w:rsidRDefault="0055176F" w:rsidP="00635181">
            <w:pPr>
              <w:jc w:val="right"/>
              <w:rPr>
                <w:rFonts w:cs="Tahoma"/>
                <w:szCs w:val="14"/>
              </w:rPr>
            </w:pPr>
            <w:r w:rsidRPr="00382AF7">
              <w:rPr>
                <w:rFonts w:eastAsia="Tahoma" w:cs="Tahoma"/>
                <w:color w:val="000000"/>
                <w:szCs w:val="14"/>
              </w:rPr>
              <w:t>13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864824" w14:textId="77777777" w:rsidR="0055176F" w:rsidRPr="00382AF7" w:rsidRDefault="0055176F" w:rsidP="00635181">
            <w:pPr>
              <w:jc w:val="right"/>
              <w:rPr>
                <w:rFonts w:cs="Tahoma"/>
                <w:szCs w:val="14"/>
              </w:rPr>
            </w:pPr>
            <w:r w:rsidRPr="00382AF7">
              <w:rPr>
                <w:rFonts w:eastAsia="Tahoma" w:cs="Tahoma"/>
                <w:color w:val="000000"/>
                <w:szCs w:val="14"/>
              </w:rPr>
              <w:t>15</w:t>
            </w:r>
          </w:p>
        </w:tc>
      </w:tr>
      <w:tr w:rsidR="0055176F" w:rsidRPr="00382AF7" w14:paraId="34E3FE2E"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69F09C" w14:textId="77777777" w:rsidR="0055176F" w:rsidRPr="00382AF7" w:rsidRDefault="0055176F" w:rsidP="00635181">
            <w:pPr>
              <w:rPr>
                <w:rFonts w:cs="Tahoma"/>
                <w:szCs w:val="14"/>
              </w:rPr>
            </w:pPr>
            <w:r w:rsidRPr="00382AF7">
              <w:rPr>
                <w:rFonts w:eastAsia="Tahoma" w:cs="Tahoma"/>
                <w:color w:val="000000"/>
                <w:szCs w:val="14"/>
              </w:rPr>
              <w:t>Rusija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4059F4" w14:textId="77777777" w:rsidR="0055176F" w:rsidRPr="00382AF7" w:rsidRDefault="0055176F" w:rsidP="00635181">
            <w:pPr>
              <w:jc w:val="right"/>
              <w:rPr>
                <w:rFonts w:cs="Tahoma"/>
                <w:szCs w:val="14"/>
              </w:rPr>
            </w:pPr>
            <w:r w:rsidRPr="00382AF7">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C7B1D9" w14:textId="77777777" w:rsidR="0055176F" w:rsidRPr="00382AF7" w:rsidRDefault="0055176F" w:rsidP="00635181">
            <w:pPr>
              <w:jc w:val="right"/>
              <w:rPr>
                <w:rFonts w:cs="Tahoma"/>
                <w:szCs w:val="14"/>
              </w:rPr>
            </w:pPr>
            <w:r w:rsidRPr="00382AF7">
              <w:rPr>
                <w:rFonts w:eastAsia="Tahoma" w:cs="Tahoma"/>
                <w:color w:val="000000"/>
                <w:szCs w:val="14"/>
              </w:rPr>
              <w:t>16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FE7AE5" w14:textId="77777777" w:rsidR="0055176F" w:rsidRPr="00382AF7" w:rsidRDefault="0055176F" w:rsidP="00635181">
            <w:pPr>
              <w:jc w:val="right"/>
              <w:rPr>
                <w:rFonts w:cs="Tahoma"/>
                <w:szCs w:val="14"/>
              </w:rPr>
            </w:pPr>
            <w:r w:rsidRPr="00382AF7">
              <w:rPr>
                <w:rFonts w:eastAsia="Tahoma" w:cs="Tahoma"/>
                <w:color w:val="000000"/>
                <w:szCs w:val="14"/>
              </w:rPr>
              <w:t>11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BD6B59" w14:textId="77777777" w:rsidR="0055176F" w:rsidRPr="00382AF7" w:rsidRDefault="0055176F" w:rsidP="00635181">
            <w:pPr>
              <w:jc w:val="right"/>
              <w:rPr>
                <w:rFonts w:cs="Tahoma"/>
                <w:szCs w:val="14"/>
              </w:rPr>
            </w:pPr>
            <w:r w:rsidRPr="00382AF7">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CC0C19" w14:textId="77777777" w:rsidR="0055176F" w:rsidRPr="00382AF7" w:rsidRDefault="0055176F" w:rsidP="00635181">
            <w:pPr>
              <w:jc w:val="right"/>
              <w:rPr>
                <w:rFonts w:cs="Tahoma"/>
                <w:szCs w:val="14"/>
              </w:rPr>
            </w:pPr>
            <w:r w:rsidRPr="00382AF7">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F901F5" w14:textId="77777777" w:rsidR="0055176F" w:rsidRPr="00382AF7" w:rsidRDefault="0055176F" w:rsidP="00635181">
            <w:pPr>
              <w:jc w:val="right"/>
              <w:rPr>
                <w:rFonts w:cs="Tahoma"/>
                <w:szCs w:val="14"/>
              </w:rPr>
            </w:pPr>
            <w:r w:rsidRPr="00382AF7">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CCFCE7" w14:textId="77777777" w:rsidR="0055176F" w:rsidRPr="00382AF7" w:rsidRDefault="0055176F" w:rsidP="00635181">
            <w:pPr>
              <w:jc w:val="right"/>
              <w:rPr>
                <w:rFonts w:cs="Tahoma"/>
                <w:szCs w:val="14"/>
              </w:rPr>
            </w:pPr>
            <w:r w:rsidRPr="00382AF7">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0F0F26" w14:textId="77777777" w:rsidR="0055176F" w:rsidRPr="00382AF7" w:rsidRDefault="0055176F" w:rsidP="00635181">
            <w:pPr>
              <w:jc w:val="right"/>
              <w:rPr>
                <w:rFonts w:cs="Tahoma"/>
                <w:szCs w:val="14"/>
              </w:rPr>
            </w:pPr>
            <w:r w:rsidRPr="00382AF7">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4E790" w14:textId="77777777" w:rsidR="0055176F" w:rsidRPr="00382AF7" w:rsidRDefault="0055176F" w:rsidP="00635181">
            <w:pPr>
              <w:jc w:val="right"/>
              <w:rPr>
                <w:rFonts w:cs="Tahoma"/>
                <w:szCs w:val="14"/>
              </w:rPr>
            </w:pPr>
            <w:r w:rsidRPr="00382AF7">
              <w:rPr>
                <w:rFonts w:eastAsia="Tahoma" w:cs="Tahoma"/>
                <w:color w:val="000000"/>
                <w:szCs w:val="14"/>
              </w:rPr>
              <w:t>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F47972" w14:textId="77777777" w:rsidR="0055176F" w:rsidRPr="00382AF7" w:rsidRDefault="0055176F" w:rsidP="00635181">
            <w:pPr>
              <w:jc w:val="right"/>
              <w:rPr>
                <w:rFonts w:cs="Tahoma"/>
                <w:szCs w:val="14"/>
              </w:rPr>
            </w:pPr>
            <w:r w:rsidRPr="00382AF7">
              <w:rPr>
                <w:rFonts w:eastAsia="Tahoma" w:cs="Tahoma"/>
                <w:color w:val="000000"/>
                <w:szCs w:val="14"/>
              </w:rPr>
              <w:t>14</w:t>
            </w:r>
          </w:p>
        </w:tc>
      </w:tr>
      <w:tr w:rsidR="0055176F" w:rsidRPr="00382AF7" w14:paraId="755AEA8D"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9AF68A" w14:textId="77777777" w:rsidR="0055176F" w:rsidRPr="00382AF7" w:rsidRDefault="0055176F" w:rsidP="00635181">
            <w:pPr>
              <w:rPr>
                <w:rFonts w:cs="Tahoma"/>
                <w:szCs w:val="14"/>
              </w:rPr>
            </w:pPr>
            <w:r w:rsidRPr="00382AF7">
              <w:rPr>
                <w:rFonts w:eastAsia="Tahoma" w:cs="Tahoma"/>
                <w:color w:val="000000"/>
                <w:szCs w:val="14"/>
              </w:rPr>
              <w:t>Kosovo</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F0DF14" w14:textId="77777777" w:rsidR="0055176F" w:rsidRPr="00382AF7" w:rsidRDefault="0055176F" w:rsidP="00635181">
            <w:pPr>
              <w:jc w:val="right"/>
              <w:rPr>
                <w:rFonts w:cs="Tahoma"/>
                <w:szCs w:val="14"/>
              </w:rPr>
            </w:pPr>
            <w:r w:rsidRPr="00382AF7">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AADF08" w14:textId="77777777" w:rsidR="0055176F" w:rsidRPr="00382AF7" w:rsidRDefault="0055176F" w:rsidP="00635181">
            <w:pPr>
              <w:jc w:val="right"/>
              <w:rPr>
                <w:rFonts w:cs="Tahoma"/>
                <w:szCs w:val="14"/>
              </w:rPr>
            </w:pPr>
            <w:r w:rsidRPr="00382AF7">
              <w:rPr>
                <w:rFonts w:eastAsia="Tahoma" w:cs="Tahoma"/>
                <w:color w:val="000000"/>
                <w:szCs w:val="14"/>
              </w:rPr>
              <w:t>21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3AE470" w14:textId="77777777" w:rsidR="0055176F" w:rsidRPr="00382AF7" w:rsidRDefault="0055176F" w:rsidP="00635181">
            <w:pPr>
              <w:jc w:val="right"/>
              <w:rPr>
                <w:rFonts w:cs="Tahoma"/>
                <w:szCs w:val="14"/>
              </w:rPr>
            </w:pPr>
            <w:r w:rsidRPr="00382AF7">
              <w:rPr>
                <w:rFonts w:eastAsia="Tahoma" w:cs="Tahoma"/>
                <w:color w:val="000000"/>
                <w:szCs w:val="14"/>
              </w:rPr>
              <w:t>18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5A6ECF" w14:textId="77777777" w:rsidR="0055176F" w:rsidRPr="00382AF7" w:rsidRDefault="0055176F" w:rsidP="00635181">
            <w:pPr>
              <w:jc w:val="right"/>
              <w:rPr>
                <w:rFonts w:cs="Tahoma"/>
                <w:szCs w:val="14"/>
              </w:rPr>
            </w:pPr>
            <w:r w:rsidRPr="00382AF7">
              <w:rPr>
                <w:rFonts w:eastAsia="Tahoma" w:cs="Tahoma"/>
                <w:color w:val="000000"/>
                <w:szCs w:val="14"/>
              </w:rPr>
              <w:t>15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59D809" w14:textId="77777777" w:rsidR="0055176F" w:rsidRPr="00382AF7" w:rsidRDefault="0055176F" w:rsidP="00635181">
            <w:pPr>
              <w:jc w:val="right"/>
              <w:rPr>
                <w:rFonts w:cs="Tahoma"/>
                <w:szCs w:val="14"/>
              </w:rPr>
            </w:pPr>
            <w:r w:rsidRPr="00382AF7">
              <w:rPr>
                <w:rFonts w:eastAsia="Tahoma" w:cs="Tahoma"/>
                <w:color w:val="000000"/>
                <w:szCs w:val="14"/>
              </w:rPr>
              <w:t>31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C1AD23" w14:textId="77777777" w:rsidR="0055176F" w:rsidRPr="00382AF7" w:rsidRDefault="0055176F" w:rsidP="00635181">
            <w:pPr>
              <w:jc w:val="right"/>
              <w:rPr>
                <w:rFonts w:cs="Tahoma"/>
                <w:szCs w:val="14"/>
              </w:rPr>
            </w:pPr>
            <w:r w:rsidRPr="00382AF7">
              <w:rPr>
                <w:rFonts w:eastAsia="Tahoma" w:cs="Tahoma"/>
                <w:color w:val="000000"/>
                <w:szCs w:val="14"/>
              </w:rPr>
              <w:t>22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1BBF5B" w14:textId="77777777" w:rsidR="0055176F" w:rsidRPr="00382AF7" w:rsidRDefault="0055176F" w:rsidP="00635181">
            <w:pPr>
              <w:jc w:val="right"/>
              <w:rPr>
                <w:rFonts w:cs="Tahoma"/>
                <w:szCs w:val="14"/>
              </w:rPr>
            </w:pPr>
            <w:r w:rsidRPr="00382AF7">
              <w:rPr>
                <w:rFonts w:eastAsia="Tahoma" w:cs="Tahoma"/>
                <w:color w:val="000000"/>
                <w:szCs w:val="14"/>
              </w:rPr>
              <w:t>47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88BCE8" w14:textId="77777777" w:rsidR="0055176F" w:rsidRPr="00382AF7" w:rsidRDefault="0055176F" w:rsidP="00635181">
            <w:pPr>
              <w:jc w:val="right"/>
              <w:rPr>
                <w:rFonts w:cs="Tahoma"/>
                <w:szCs w:val="14"/>
              </w:rPr>
            </w:pPr>
            <w:r w:rsidRPr="00382AF7">
              <w:rPr>
                <w:rFonts w:eastAsia="Tahoma" w:cs="Tahoma"/>
                <w:color w:val="000000"/>
                <w:szCs w:val="14"/>
              </w:rPr>
              <w:t>162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C3F41F" w14:textId="77777777" w:rsidR="0055176F" w:rsidRPr="00382AF7" w:rsidRDefault="0055176F" w:rsidP="00635181">
            <w:pPr>
              <w:jc w:val="right"/>
              <w:rPr>
                <w:rFonts w:cs="Tahoma"/>
                <w:szCs w:val="14"/>
              </w:rPr>
            </w:pPr>
            <w:r w:rsidRPr="00382AF7">
              <w:rPr>
                <w:rFonts w:eastAsia="Tahoma" w:cs="Tahoma"/>
                <w:color w:val="000000"/>
                <w:szCs w:val="14"/>
              </w:rPr>
              <w:t>345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7937B4" w14:textId="77777777" w:rsidR="0055176F" w:rsidRPr="00382AF7" w:rsidRDefault="0055176F" w:rsidP="00635181">
            <w:pPr>
              <w:jc w:val="right"/>
              <w:rPr>
                <w:rFonts w:cs="Tahoma"/>
                <w:szCs w:val="14"/>
              </w:rPr>
            </w:pPr>
            <w:r w:rsidRPr="00382AF7">
              <w:rPr>
                <w:rFonts w:eastAsia="Tahoma" w:cs="Tahoma"/>
                <w:color w:val="000000"/>
                <w:szCs w:val="14"/>
              </w:rPr>
              <w:t>10</w:t>
            </w:r>
          </w:p>
        </w:tc>
      </w:tr>
      <w:tr w:rsidR="0055176F" w:rsidRPr="00382AF7" w14:paraId="1E7B5293"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E50E4C" w14:textId="77777777" w:rsidR="0055176F" w:rsidRPr="00382AF7" w:rsidRDefault="0055176F" w:rsidP="00635181">
            <w:pPr>
              <w:rPr>
                <w:rFonts w:cs="Tahoma"/>
                <w:szCs w:val="14"/>
              </w:rPr>
            </w:pPr>
            <w:r w:rsidRPr="00382AF7">
              <w:rPr>
                <w:rFonts w:eastAsia="Tahoma" w:cs="Tahoma"/>
                <w:color w:val="000000"/>
                <w:szCs w:val="14"/>
              </w:rPr>
              <w:t>Srbija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6242D0" w14:textId="77777777" w:rsidR="0055176F" w:rsidRPr="00382AF7" w:rsidRDefault="0055176F" w:rsidP="00635181">
            <w:pPr>
              <w:jc w:val="right"/>
              <w:rPr>
                <w:rFonts w:cs="Tahoma"/>
                <w:szCs w:val="14"/>
              </w:rPr>
            </w:pPr>
            <w:r w:rsidRPr="00382AF7">
              <w:rPr>
                <w:rFonts w:eastAsia="Tahoma" w:cs="Tahoma"/>
                <w:color w:val="000000"/>
                <w:szCs w:val="14"/>
              </w:rPr>
              <w:t>51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AA1129" w14:textId="77777777" w:rsidR="0055176F" w:rsidRPr="00382AF7" w:rsidRDefault="0055176F" w:rsidP="00635181">
            <w:pPr>
              <w:jc w:val="right"/>
              <w:rPr>
                <w:rFonts w:cs="Tahoma"/>
                <w:szCs w:val="14"/>
              </w:rPr>
            </w:pPr>
            <w:r w:rsidRPr="00382AF7">
              <w:rPr>
                <w:rFonts w:eastAsia="Tahoma" w:cs="Tahoma"/>
                <w:color w:val="000000"/>
                <w:szCs w:val="14"/>
              </w:rPr>
              <w:t>72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612571" w14:textId="77777777" w:rsidR="0055176F" w:rsidRPr="00382AF7" w:rsidRDefault="0055176F" w:rsidP="00635181">
            <w:pPr>
              <w:jc w:val="right"/>
              <w:rPr>
                <w:rFonts w:cs="Tahoma"/>
                <w:szCs w:val="14"/>
              </w:rPr>
            </w:pPr>
            <w:r w:rsidRPr="00382AF7">
              <w:rPr>
                <w:rFonts w:eastAsia="Tahoma" w:cs="Tahoma"/>
                <w:color w:val="000000"/>
                <w:szCs w:val="14"/>
              </w:rPr>
              <w:t>76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E627D5" w14:textId="77777777" w:rsidR="0055176F" w:rsidRPr="00382AF7" w:rsidRDefault="0055176F" w:rsidP="00635181">
            <w:pPr>
              <w:jc w:val="right"/>
              <w:rPr>
                <w:rFonts w:cs="Tahoma"/>
                <w:szCs w:val="14"/>
              </w:rPr>
            </w:pPr>
            <w:r w:rsidRPr="00382AF7">
              <w:rPr>
                <w:rFonts w:eastAsia="Tahoma" w:cs="Tahoma"/>
                <w:color w:val="000000"/>
                <w:szCs w:val="14"/>
              </w:rPr>
              <w:t>59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92F0AC" w14:textId="77777777" w:rsidR="0055176F" w:rsidRPr="00382AF7" w:rsidRDefault="0055176F" w:rsidP="00635181">
            <w:pPr>
              <w:jc w:val="right"/>
              <w:rPr>
                <w:rFonts w:cs="Tahoma"/>
                <w:szCs w:val="14"/>
              </w:rPr>
            </w:pPr>
            <w:r w:rsidRPr="00382AF7">
              <w:rPr>
                <w:rFonts w:eastAsia="Tahoma" w:cs="Tahoma"/>
                <w:color w:val="000000"/>
                <w:szCs w:val="14"/>
              </w:rPr>
              <w:t>81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27A53E" w14:textId="77777777" w:rsidR="0055176F" w:rsidRPr="00382AF7" w:rsidRDefault="0055176F" w:rsidP="00635181">
            <w:pPr>
              <w:jc w:val="right"/>
              <w:rPr>
                <w:rFonts w:cs="Tahoma"/>
                <w:szCs w:val="14"/>
              </w:rPr>
            </w:pPr>
            <w:r w:rsidRPr="00382AF7">
              <w:rPr>
                <w:rFonts w:eastAsia="Tahoma" w:cs="Tahoma"/>
                <w:color w:val="000000"/>
                <w:szCs w:val="14"/>
              </w:rPr>
              <w:t>68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FAFC2F" w14:textId="77777777" w:rsidR="0055176F" w:rsidRPr="00382AF7" w:rsidRDefault="0055176F" w:rsidP="00635181">
            <w:pPr>
              <w:jc w:val="right"/>
              <w:rPr>
                <w:rFonts w:cs="Tahoma"/>
                <w:szCs w:val="14"/>
              </w:rPr>
            </w:pPr>
            <w:r w:rsidRPr="00382AF7">
              <w:rPr>
                <w:rFonts w:eastAsia="Tahoma" w:cs="Tahoma"/>
                <w:color w:val="000000"/>
                <w:szCs w:val="14"/>
              </w:rPr>
              <w:t>33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A98DE9" w14:textId="77777777" w:rsidR="0055176F" w:rsidRPr="00382AF7" w:rsidRDefault="0055176F" w:rsidP="00635181">
            <w:pPr>
              <w:jc w:val="right"/>
              <w:rPr>
                <w:rFonts w:cs="Tahoma"/>
                <w:szCs w:val="14"/>
              </w:rPr>
            </w:pPr>
            <w:r w:rsidRPr="00382AF7">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B600C7" w14:textId="77777777" w:rsidR="0055176F" w:rsidRPr="00382AF7" w:rsidRDefault="0055176F" w:rsidP="00635181">
            <w:pPr>
              <w:jc w:val="right"/>
              <w:rPr>
                <w:rFonts w:cs="Tahoma"/>
                <w:szCs w:val="14"/>
              </w:rPr>
            </w:pPr>
            <w:r w:rsidRPr="00382AF7">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48CA07" w14:textId="77777777" w:rsidR="0055176F" w:rsidRPr="00382AF7" w:rsidRDefault="0055176F" w:rsidP="00635181">
            <w:pPr>
              <w:jc w:val="right"/>
              <w:rPr>
                <w:rFonts w:cs="Tahoma"/>
                <w:szCs w:val="14"/>
              </w:rPr>
            </w:pPr>
            <w:r w:rsidRPr="00382AF7">
              <w:rPr>
                <w:rFonts w:eastAsia="Tahoma" w:cs="Tahoma"/>
                <w:color w:val="000000"/>
                <w:szCs w:val="14"/>
              </w:rPr>
              <w:t>8</w:t>
            </w:r>
          </w:p>
        </w:tc>
      </w:tr>
      <w:tr w:rsidR="0055176F" w:rsidRPr="00382AF7" w14:paraId="7D8F08F8"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1B97AF" w14:textId="77777777" w:rsidR="0055176F" w:rsidRPr="00382AF7" w:rsidRDefault="0055176F" w:rsidP="00635181">
            <w:pPr>
              <w:rPr>
                <w:rFonts w:cs="Tahoma"/>
                <w:szCs w:val="14"/>
              </w:rPr>
            </w:pPr>
            <w:r w:rsidRPr="00382AF7">
              <w:rPr>
                <w:rFonts w:eastAsia="Tahoma" w:cs="Tahoma"/>
                <w:color w:val="000000"/>
                <w:szCs w:val="14"/>
              </w:rPr>
              <w:t>Egipt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6FCF3"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72D12A"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CF1EC3"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DBE4E7"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E91F06"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58105B"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785177"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DA3D57"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6FF6CB"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5B8877" w14:textId="77777777" w:rsidR="0055176F" w:rsidRPr="00382AF7" w:rsidRDefault="0055176F" w:rsidP="00635181">
            <w:pPr>
              <w:jc w:val="right"/>
              <w:rPr>
                <w:rFonts w:cs="Tahoma"/>
                <w:szCs w:val="14"/>
              </w:rPr>
            </w:pPr>
            <w:r w:rsidRPr="00382AF7">
              <w:rPr>
                <w:rFonts w:eastAsia="Tahoma" w:cs="Tahoma"/>
                <w:color w:val="000000"/>
                <w:szCs w:val="14"/>
              </w:rPr>
              <w:t>6</w:t>
            </w:r>
          </w:p>
        </w:tc>
      </w:tr>
      <w:tr w:rsidR="0055176F" w:rsidRPr="00382AF7" w14:paraId="1FD0C901"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581B8C" w14:textId="77777777" w:rsidR="0055176F" w:rsidRPr="00382AF7" w:rsidRDefault="0055176F" w:rsidP="00635181">
            <w:pPr>
              <w:rPr>
                <w:rFonts w:cs="Tahoma"/>
                <w:szCs w:val="14"/>
              </w:rPr>
            </w:pPr>
            <w:r w:rsidRPr="00382AF7">
              <w:rPr>
                <w:rFonts w:eastAsia="Tahoma" w:cs="Tahoma"/>
                <w:color w:val="000000"/>
                <w:szCs w:val="14"/>
              </w:rPr>
              <w:t>Alžirija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25BF6D"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2D6BEC"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9226D6" w14:textId="77777777" w:rsidR="0055176F" w:rsidRPr="00382AF7" w:rsidRDefault="00635181" w:rsidP="00635181">
            <w:pPr>
              <w:jc w:val="right"/>
              <w:rPr>
                <w:rFonts w:cs="Tahoma"/>
                <w:szCs w:val="14"/>
              </w:rPr>
            </w:pPr>
            <w:r w:rsidRPr="00382AF7">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89B03"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8F8F92"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838078"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E470C8" w14:textId="77777777" w:rsidR="0055176F" w:rsidRPr="00382AF7" w:rsidRDefault="0055176F" w:rsidP="00635181">
            <w:pPr>
              <w:jc w:val="right"/>
              <w:rPr>
                <w:rFonts w:cs="Tahoma"/>
                <w:szCs w:val="14"/>
              </w:rPr>
            </w:pPr>
            <w:r w:rsidRPr="00382AF7">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785CB" w14:textId="77777777" w:rsidR="0055176F" w:rsidRPr="00382AF7" w:rsidRDefault="0055176F" w:rsidP="00635181">
            <w:pPr>
              <w:jc w:val="right"/>
              <w:rPr>
                <w:rFonts w:cs="Tahoma"/>
                <w:szCs w:val="14"/>
              </w:rPr>
            </w:pPr>
            <w:r w:rsidRPr="00382AF7">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648E1F" w14:textId="77777777" w:rsidR="0055176F" w:rsidRPr="00382AF7" w:rsidRDefault="0055176F" w:rsidP="00635181">
            <w:pPr>
              <w:jc w:val="right"/>
              <w:rPr>
                <w:rFonts w:cs="Tahoma"/>
                <w:szCs w:val="14"/>
              </w:rPr>
            </w:pPr>
            <w:r w:rsidRPr="00382AF7">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ACF8C6" w14:textId="77777777" w:rsidR="0055176F" w:rsidRPr="00382AF7" w:rsidRDefault="0055176F" w:rsidP="00635181">
            <w:pPr>
              <w:jc w:val="right"/>
              <w:rPr>
                <w:rFonts w:cs="Tahoma"/>
                <w:szCs w:val="14"/>
              </w:rPr>
            </w:pPr>
            <w:r w:rsidRPr="00382AF7">
              <w:rPr>
                <w:rFonts w:eastAsia="Tahoma" w:cs="Tahoma"/>
                <w:color w:val="000000"/>
                <w:szCs w:val="14"/>
              </w:rPr>
              <w:t>4</w:t>
            </w:r>
          </w:p>
        </w:tc>
      </w:tr>
      <w:tr w:rsidR="0055176F" w:rsidRPr="00382AF7" w14:paraId="3B34E6FC"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BBF59E" w14:textId="77777777" w:rsidR="0055176F" w:rsidRPr="00382AF7" w:rsidRDefault="0055176F" w:rsidP="00635181">
            <w:pPr>
              <w:rPr>
                <w:rFonts w:cs="Tahoma"/>
                <w:szCs w:val="14"/>
              </w:rPr>
            </w:pPr>
            <w:r w:rsidRPr="00382AF7">
              <w:rPr>
                <w:rFonts w:eastAsia="Tahoma" w:cs="Tahoma"/>
                <w:color w:val="000000"/>
                <w:szCs w:val="14"/>
              </w:rPr>
              <w:t>Severna Makedonija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CA8876" w14:textId="77777777" w:rsidR="0055176F" w:rsidRPr="00382AF7" w:rsidRDefault="0055176F" w:rsidP="00635181">
            <w:pPr>
              <w:jc w:val="right"/>
              <w:rPr>
                <w:rFonts w:cs="Tahoma"/>
                <w:szCs w:val="14"/>
              </w:rPr>
            </w:pPr>
            <w:r w:rsidRPr="00382AF7">
              <w:rPr>
                <w:rFonts w:eastAsia="Tahoma" w:cs="Tahoma"/>
                <w:color w:val="000000"/>
                <w:szCs w:val="14"/>
              </w:rPr>
              <w:t>18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E1FD72" w14:textId="77777777" w:rsidR="0055176F" w:rsidRPr="00382AF7" w:rsidRDefault="0055176F" w:rsidP="00635181">
            <w:pPr>
              <w:jc w:val="right"/>
              <w:rPr>
                <w:rFonts w:cs="Tahoma"/>
                <w:szCs w:val="14"/>
              </w:rPr>
            </w:pPr>
            <w:r w:rsidRPr="00382AF7">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C4CB85" w14:textId="77777777" w:rsidR="0055176F" w:rsidRPr="00382AF7" w:rsidRDefault="0055176F" w:rsidP="00635181">
            <w:pPr>
              <w:jc w:val="right"/>
              <w:rPr>
                <w:rFonts w:cs="Tahoma"/>
                <w:szCs w:val="14"/>
              </w:rPr>
            </w:pPr>
            <w:r w:rsidRPr="00382AF7">
              <w:rPr>
                <w:rFonts w:eastAsia="Tahoma" w:cs="Tahoma"/>
                <w:color w:val="000000"/>
                <w:szCs w:val="14"/>
              </w:rPr>
              <w:t>26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C05D45" w14:textId="77777777" w:rsidR="0055176F" w:rsidRPr="00382AF7" w:rsidRDefault="0055176F" w:rsidP="00635181">
            <w:pPr>
              <w:jc w:val="right"/>
              <w:rPr>
                <w:rFonts w:cs="Tahoma"/>
                <w:szCs w:val="14"/>
              </w:rPr>
            </w:pPr>
            <w:r w:rsidRPr="00382AF7">
              <w:rPr>
                <w:rFonts w:eastAsia="Tahoma" w:cs="Tahoma"/>
                <w:color w:val="000000"/>
                <w:szCs w:val="14"/>
              </w:rPr>
              <w:t>23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C70380" w14:textId="77777777" w:rsidR="0055176F" w:rsidRPr="00382AF7" w:rsidRDefault="0055176F" w:rsidP="00635181">
            <w:pPr>
              <w:jc w:val="right"/>
              <w:rPr>
                <w:rFonts w:cs="Tahoma"/>
                <w:szCs w:val="14"/>
              </w:rPr>
            </w:pPr>
            <w:r w:rsidRPr="00382AF7">
              <w:rPr>
                <w:rFonts w:eastAsia="Tahoma" w:cs="Tahoma"/>
                <w:color w:val="000000"/>
                <w:szCs w:val="14"/>
              </w:rPr>
              <w:t>23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DDFA79" w14:textId="77777777" w:rsidR="0055176F" w:rsidRPr="00382AF7" w:rsidRDefault="0055176F" w:rsidP="00635181">
            <w:pPr>
              <w:jc w:val="right"/>
              <w:rPr>
                <w:rFonts w:cs="Tahoma"/>
                <w:szCs w:val="14"/>
              </w:rPr>
            </w:pPr>
            <w:r w:rsidRPr="00382AF7">
              <w:rPr>
                <w:rFonts w:eastAsia="Tahoma" w:cs="Tahoma"/>
                <w:color w:val="000000"/>
                <w:szCs w:val="14"/>
              </w:rPr>
              <w:t>22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DEDDE9" w14:textId="77777777" w:rsidR="0055176F" w:rsidRPr="00382AF7" w:rsidRDefault="0055176F" w:rsidP="00635181">
            <w:pPr>
              <w:jc w:val="right"/>
              <w:rPr>
                <w:rFonts w:cs="Tahoma"/>
                <w:szCs w:val="14"/>
              </w:rPr>
            </w:pPr>
            <w:r w:rsidRPr="00382AF7">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F3E121" w14:textId="77777777" w:rsidR="0055176F" w:rsidRPr="00382AF7" w:rsidRDefault="0055176F" w:rsidP="00635181">
            <w:pPr>
              <w:jc w:val="right"/>
              <w:rPr>
                <w:rFonts w:cs="Tahoma"/>
                <w:szCs w:val="14"/>
              </w:rPr>
            </w:pPr>
            <w:r w:rsidRPr="00382AF7">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106C48" w14:textId="77777777" w:rsidR="0055176F" w:rsidRPr="00382AF7" w:rsidRDefault="0055176F" w:rsidP="00635181">
            <w:pPr>
              <w:jc w:val="right"/>
              <w:rPr>
                <w:rFonts w:cs="Tahoma"/>
                <w:szCs w:val="14"/>
              </w:rPr>
            </w:pPr>
            <w:r w:rsidRPr="00382AF7">
              <w:rPr>
                <w:rFonts w:eastAsia="Tahoma" w:cs="Tahoma"/>
                <w:color w:val="000000"/>
                <w:szCs w:val="14"/>
              </w:rPr>
              <w:t>17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16CFF6" w14:textId="77777777" w:rsidR="0055176F" w:rsidRPr="00382AF7" w:rsidRDefault="0055176F" w:rsidP="00635181">
            <w:pPr>
              <w:jc w:val="right"/>
              <w:rPr>
                <w:rFonts w:cs="Tahoma"/>
                <w:szCs w:val="14"/>
              </w:rPr>
            </w:pPr>
            <w:r w:rsidRPr="00382AF7">
              <w:rPr>
                <w:rFonts w:eastAsia="Tahoma" w:cs="Tahoma"/>
                <w:color w:val="000000"/>
                <w:szCs w:val="14"/>
              </w:rPr>
              <w:t>4</w:t>
            </w:r>
          </w:p>
        </w:tc>
      </w:tr>
      <w:tr w:rsidR="0055176F" w:rsidRPr="00382AF7" w14:paraId="76CBAAD3"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8E2A7C" w14:textId="77777777" w:rsidR="0055176F" w:rsidRPr="00382AF7" w:rsidRDefault="0055176F" w:rsidP="00635181">
            <w:pPr>
              <w:rPr>
                <w:rFonts w:cs="Tahoma"/>
                <w:szCs w:val="14"/>
              </w:rPr>
            </w:pPr>
            <w:r w:rsidRPr="00382AF7">
              <w:rPr>
                <w:rFonts w:eastAsia="Tahoma" w:cs="Tahoma"/>
                <w:color w:val="000000"/>
                <w:szCs w:val="14"/>
              </w:rPr>
              <w:t>Druge države</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00C831" w14:textId="77777777" w:rsidR="0055176F" w:rsidRPr="00382AF7" w:rsidRDefault="0055176F" w:rsidP="00635181">
            <w:pPr>
              <w:jc w:val="right"/>
              <w:rPr>
                <w:rFonts w:cs="Tahoma"/>
                <w:szCs w:val="14"/>
              </w:rPr>
            </w:pPr>
            <w:r w:rsidRPr="00382AF7">
              <w:rPr>
                <w:rFonts w:eastAsia="Tahoma" w:cs="Tahoma"/>
                <w:color w:val="000000"/>
                <w:szCs w:val="14"/>
              </w:rPr>
              <w:t>22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0CBE11" w14:textId="77777777" w:rsidR="0055176F" w:rsidRPr="00382AF7" w:rsidRDefault="0055176F" w:rsidP="00635181">
            <w:pPr>
              <w:jc w:val="right"/>
              <w:rPr>
                <w:rFonts w:cs="Tahoma"/>
                <w:szCs w:val="14"/>
              </w:rPr>
            </w:pPr>
            <w:r w:rsidRPr="00382AF7">
              <w:rPr>
                <w:rFonts w:eastAsia="Tahoma" w:cs="Tahoma"/>
                <w:color w:val="000000"/>
                <w:szCs w:val="14"/>
              </w:rPr>
              <w:t>45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E469D7" w14:textId="77777777" w:rsidR="0055176F" w:rsidRPr="00382AF7" w:rsidRDefault="0055176F" w:rsidP="00635181">
            <w:pPr>
              <w:jc w:val="right"/>
              <w:rPr>
                <w:rFonts w:cs="Tahoma"/>
                <w:szCs w:val="14"/>
              </w:rPr>
            </w:pPr>
            <w:r w:rsidRPr="00382AF7">
              <w:rPr>
                <w:rFonts w:eastAsia="Tahoma" w:cs="Tahoma"/>
                <w:color w:val="000000"/>
                <w:szCs w:val="14"/>
              </w:rPr>
              <w:t>44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BD4AE0" w14:textId="77777777" w:rsidR="0055176F" w:rsidRPr="00382AF7" w:rsidRDefault="0055176F" w:rsidP="00635181">
            <w:pPr>
              <w:jc w:val="right"/>
              <w:rPr>
                <w:rFonts w:cs="Tahoma"/>
                <w:szCs w:val="14"/>
              </w:rPr>
            </w:pPr>
            <w:r w:rsidRPr="00382AF7">
              <w:rPr>
                <w:rFonts w:eastAsia="Tahoma" w:cs="Tahoma"/>
                <w:color w:val="000000"/>
                <w:szCs w:val="14"/>
              </w:rPr>
              <w:t>51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EE5143" w14:textId="77777777" w:rsidR="0055176F" w:rsidRPr="00382AF7" w:rsidRDefault="0055176F" w:rsidP="00635181">
            <w:pPr>
              <w:jc w:val="right"/>
              <w:rPr>
                <w:rFonts w:cs="Tahoma"/>
                <w:szCs w:val="14"/>
              </w:rPr>
            </w:pPr>
            <w:r w:rsidRPr="00382AF7">
              <w:rPr>
                <w:rFonts w:eastAsia="Tahoma" w:cs="Tahoma"/>
                <w:color w:val="000000"/>
                <w:szCs w:val="14"/>
              </w:rPr>
              <w:t>55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B041AC" w14:textId="77777777" w:rsidR="0055176F" w:rsidRPr="00382AF7" w:rsidRDefault="0055176F" w:rsidP="00635181">
            <w:pPr>
              <w:jc w:val="right"/>
              <w:rPr>
                <w:rFonts w:cs="Tahoma"/>
                <w:szCs w:val="14"/>
              </w:rPr>
            </w:pPr>
            <w:r w:rsidRPr="00382AF7">
              <w:rPr>
                <w:rFonts w:eastAsia="Tahoma" w:cs="Tahoma"/>
                <w:color w:val="000000"/>
                <w:szCs w:val="14"/>
              </w:rPr>
              <w:t>30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D41E28" w14:textId="77777777" w:rsidR="0055176F" w:rsidRPr="00382AF7" w:rsidRDefault="0055176F" w:rsidP="00635181">
            <w:pPr>
              <w:jc w:val="right"/>
              <w:rPr>
                <w:rFonts w:cs="Tahoma"/>
                <w:szCs w:val="14"/>
              </w:rPr>
            </w:pPr>
            <w:r w:rsidRPr="00382AF7">
              <w:rPr>
                <w:rFonts w:eastAsia="Tahoma" w:cs="Tahoma"/>
                <w:color w:val="000000"/>
                <w:szCs w:val="14"/>
              </w:rPr>
              <w:t>24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95A09F" w14:textId="77777777" w:rsidR="0055176F" w:rsidRPr="00382AF7" w:rsidRDefault="0055176F" w:rsidP="00635181">
            <w:pPr>
              <w:jc w:val="right"/>
              <w:rPr>
                <w:rFonts w:cs="Tahoma"/>
                <w:szCs w:val="14"/>
              </w:rPr>
            </w:pPr>
            <w:r w:rsidRPr="00382AF7">
              <w:rPr>
                <w:rFonts w:eastAsia="Tahoma" w:cs="Tahoma"/>
                <w:color w:val="000000"/>
                <w:szCs w:val="14"/>
              </w:rPr>
              <w:t>28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3FE786" w14:textId="77777777" w:rsidR="0055176F" w:rsidRPr="00382AF7" w:rsidRDefault="0055176F" w:rsidP="00635181">
            <w:pPr>
              <w:jc w:val="right"/>
              <w:rPr>
                <w:rFonts w:cs="Tahoma"/>
                <w:szCs w:val="14"/>
              </w:rPr>
            </w:pPr>
            <w:r w:rsidRPr="00382AF7">
              <w:rPr>
                <w:rFonts w:eastAsia="Tahoma" w:cs="Tahoma"/>
                <w:color w:val="000000"/>
                <w:szCs w:val="14"/>
              </w:rPr>
              <w:t>44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A1F1F3" w14:textId="77777777" w:rsidR="0055176F" w:rsidRPr="00382AF7" w:rsidRDefault="0055176F" w:rsidP="00635181">
            <w:pPr>
              <w:jc w:val="right"/>
              <w:rPr>
                <w:rFonts w:cs="Tahoma"/>
                <w:szCs w:val="14"/>
              </w:rPr>
            </w:pPr>
            <w:r w:rsidRPr="00382AF7">
              <w:rPr>
                <w:rFonts w:eastAsia="Tahoma" w:cs="Tahoma"/>
                <w:color w:val="000000"/>
                <w:szCs w:val="14"/>
              </w:rPr>
              <w:t>31</w:t>
            </w:r>
          </w:p>
        </w:tc>
      </w:tr>
      <w:tr w:rsidR="0055176F" w:rsidRPr="00382AF7" w14:paraId="0BC07469" w14:textId="77777777" w:rsidTr="00D517E3">
        <w:trPr>
          <w:trHeight w:val="182"/>
        </w:trPr>
        <w:tc>
          <w:tcPr>
            <w:tcW w:w="340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E655FA7" w14:textId="77777777" w:rsidR="0055176F" w:rsidRPr="00382AF7" w:rsidRDefault="0055176F" w:rsidP="00635181">
            <w:pPr>
              <w:rPr>
                <w:rFonts w:cs="Tahoma"/>
                <w:szCs w:val="14"/>
              </w:rPr>
            </w:pPr>
            <w:r w:rsidRPr="00382AF7">
              <w:rPr>
                <w:rFonts w:eastAsia="Tahoma" w:cs="Tahoma"/>
                <w:b/>
                <w:color w:val="000000"/>
                <w:szCs w:val="14"/>
              </w:rPr>
              <w:t>Skupaj</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2138561" w14:textId="77777777" w:rsidR="0055176F" w:rsidRPr="00382AF7" w:rsidRDefault="0055176F" w:rsidP="00635181">
            <w:pPr>
              <w:jc w:val="right"/>
              <w:rPr>
                <w:rFonts w:cs="Tahoma"/>
                <w:szCs w:val="14"/>
              </w:rPr>
            </w:pPr>
            <w:r w:rsidRPr="00382AF7">
              <w:rPr>
                <w:rFonts w:eastAsia="Tahoma" w:cs="Tahoma"/>
                <w:b/>
                <w:color w:val="000000"/>
                <w:szCs w:val="14"/>
              </w:rPr>
              <w:t>187</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1F08985" w14:textId="77777777" w:rsidR="0055176F" w:rsidRPr="00382AF7" w:rsidRDefault="0055176F" w:rsidP="00635181">
            <w:pPr>
              <w:jc w:val="right"/>
              <w:rPr>
                <w:rFonts w:cs="Tahoma"/>
                <w:szCs w:val="14"/>
              </w:rPr>
            </w:pPr>
            <w:r w:rsidRPr="00382AF7">
              <w:rPr>
                <w:rFonts w:eastAsia="Tahoma" w:cs="Tahoma"/>
                <w:b/>
                <w:color w:val="000000"/>
                <w:szCs w:val="14"/>
              </w:rPr>
              <w:t>272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3D87E65" w14:textId="77777777" w:rsidR="0055176F" w:rsidRPr="00382AF7" w:rsidRDefault="0055176F" w:rsidP="00635181">
            <w:pPr>
              <w:jc w:val="right"/>
              <w:rPr>
                <w:rFonts w:cs="Tahoma"/>
                <w:szCs w:val="14"/>
              </w:rPr>
            </w:pPr>
            <w:r w:rsidRPr="00382AF7">
              <w:rPr>
                <w:rFonts w:eastAsia="Tahoma" w:cs="Tahoma"/>
                <w:b/>
                <w:color w:val="000000"/>
                <w:szCs w:val="14"/>
              </w:rPr>
              <w:t>292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375C2AE" w14:textId="77777777" w:rsidR="0055176F" w:rsidRPr="00382AF7" w:rsidRDefault="0055176F" w:rsidP="00635181">
            <w:pPr>
              <w:jc w:val="right"/>
              <w:rPr>
                <w:rFonts w:cs="Tahoma"/>
                <w:szCs w:val="14"/>
              </w:rPr>
            </w:pPr>
            <w:r w:rsidRPr="00382AF7">
              <w:rPr>
                <w:rFonts w:eastAsia="Tahoma" w:cs="Tahoma"/>
                <w:b/>
                <w:color w:val="000000"/>
                <w:szCs w:val="14"/>
              </w:rPr>
              <w:t>282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BA6CD2" w14:textId="77777777" w:rsidR="0055176F" w:rsidRPr="00382AF7" w:rsidRDefault="0055176F" w:rsidP="00635181">
            <w:pPr>
              <w:jc w:val="right"/>
              <w:rPr>
                <w:rFonts w:cs="Tahoma"/>
                <w:szCs w:val="14"/>
              </w:rPr>
            </w:pPr>
            <w:r w:rsidRPr="00382AF7">
              <w:rPr>
                <w:rFonts w:eastAsia="Tahoma" w:cs="Tahoma"/>
                <w:b/>
                <w:color w:val="000000"/>
                <w:szCs w:val="14"/>
              </w:rPr>
              <w:t>383</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5ED856F" w14:textId="77777777" w:rsidR="0055176F" w:rsidRPr="00382AF7" w:rsidRDefault="0055176F" w:rsidP="00635181">
            <w:pPr>
              <w:jc w:val="right"/>
              <w:rPr>
                <w:rFonts w:cs="Tahoma"/>
                <w:szCs w:val="14"/>
              </w:rPr>
            </w:pPr>
            <w:r w:rsidRPr="00382AF7">
              <w:rPr>
                <w:rFonts w:eastAsia="Tahoma" w:cs="Tahoma"/>
                <w:b/>
                <w:color w:val="000000"/>
                <w:szCs w:val="14"/>
              </w:rPr>
              <w:t>241</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424E8AA" w14:textId="77777777" w:rsidR="0055176F" w:rsidRPr="00382AF7" w:rsidRDefault="0055176F" w:rsidP="00635181">
            <w:pPr>
              <w:jc w:val="right"/>
              <w:rPr>
                <w:rFonts w:cs="Tahoma"/>
                <w:szCs w:val="14"/>
              </w:rPr>
            </w:pPr>
            <w:r w:rsidRPr="00382AF7">
              <w:rPr>
                <w:rFonts w:eastAsia="Tahoma" w:cs="Tahoma"/>
                <w:b/>
                <w:color w:val="000000"/>
                <w:szCs w:val="14"/>
              </w:rPr>
              <w:t>192</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6FE8677" w14:textId="77777777" w:rsidR="0055176F" w:rsidRPr="00382AF7" w:rsidRDefault="0055176F" w:rsidP="00635181">
            <w:pPr>
              <w:jc w:val="right"/>
              <w:rPr>
                <w:rFonts w:cs="Tahoma"/>
                <w:szCs w:val="14"/>
              </w:rPr>
            </w:pPr>
            <w:r w:rsidRPr="00382AF7">
              <w:rPr>
                <w:rFonts w:eastAsia="Tahoma" w:cs="Tahoma"/>
                <w:b/>
                <w:color w:val="000000"/>
                <w:szCs w:val="14"/>
              </w:rPr>
              <w:t>281</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D7972B9" w14:textId="77777777" w:rsidR="0055176F" w:rsidRPr="00382AF7" w:rsidRDefault="0055176F" w:rsidP="00635181">
            <w:pPr>
              <w:jc w:val="right"/>
              <w:rPr>
                <w:rFonts w:cs="Tahoma"/>
                <w:szCs w:val="14"/>
              </w:rPr>
            </w:pPr>
            <w:r w:rsidRPr="00382AF7">
              <w:rPr>
                <w:rFonts w:eastAsia="Tahoma" w:cs="Tahoma"/>
                <w:b/>
                <w:color w:val="000000"/>
                <w:szCs w:val="14"/>
              </w:rPr>
              <w:t>494</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3307D6" w14:textId="77777777" w:rsidR="0055176F" w:rsidRPr="00382AF7" w:rsidRDefault="0055176F" w:rsidP="00635181">
            <w:pPr>
              <w:jc w:val="right"/>
              <w:rPr>
                <w:rFonts w:cs="Tahoma"/>
                <w:szCs w:val="14"/>
              </w:rPr>
            </w:pPr>
            <w:r w:rsidRPr="00382AF7">
              <w:rPr>
                <w:rFonts w:eastAsia="Tahoma" w:cs="Tahoma"/>
                <w:b/>
                <w:color w:val="000000"/>
                <w:szCs w:val="14"/>
              </w:rPr>
              <w:t>153</w:t>
            </w:r>
          </w:p>
        </w:tc>
      </w:tr>
    </w:tbl>
    <w:p w14:paraId="713EA78C" w14:textId="77777777" w:rsidR="00382AF7" w:rsidRDefault="00382AF7" w:rsidP="00635181">
      <w:pPr>
        <w:pStyle w:val="Telobesedila"/>
      </w:pPr>
    </w:p>
    <w:p w14:paraId="46BDDEA1" w14:textId="4E5B960B" w:rsidR="0055176F" w:rsidRDefault="0055176F" w:rsidP="0031291E">
      <w:pPr>
        <w:pStyle w:val="Telobesedila"/>
        <w:spacing w:after="120"/>
      </w:pPr>
      <w:r>
        <w:t>Državljanstvo in število oseb, ki so jim bile izdane odločbe brez roka za prostovoljni odhod</w:t>
      </w:r>
      <w:r w:rsidR="00635181">
        <w:t xml:space="preserve"> </w:t>
      </w:r>
      <w:r w:rsidR="0051656B">
        <w:t>(</w:t>
      </w:r>
      <w:r>
        <w:t>najpogostejših 5</w:t>
      </w:r>
      <w:r w:rsidR="0051656B">
        <w:t>)</w:t>
      </w:r>
    </w:p>
    <w:p w14:paraId="7D12ABA3" w14:textId="4121BECE" w:rsidR="0055176F" w:rsidRDefault="0054115C" w:rsidP="0055176F">
      <w:r>
        <w:rPr>
          <w:noProof/>
        </w:rPr>
        <w:drawing>
          <wp:inline distT="0" distB="0" distL="0" distR="0" wp14:anchorId="1C1BE604" wp14:editId="5C79C3D5">
            <wp:extent cx="5750560" cy="1359673"/>
            <wp:effectExtent l="0" t="0" r="2540" b="12065"/>
            <wp:docPr id="101" name="Chart 101" descr="graf Število oseb, ki so jim bile izdane odločbe brez roka za prostovoljni odhod, v letih od 2015 do 2024,  glede na državljanstvo - najpogostejših pet">
              <a:extLst xmlns:a="http://schemas.openxmlformats.org/drawingml/2006/main">
                <a:ext uri="{FF2B5EF4-FFF2-40B4-BE49-F238E27FC236}">
                  <a16:creationId xmlns:a16="http://schemas.microsoft.com/office/drawing/2014/main" id="{37D4A587-1F68-4577-937F-E1DA9FB97C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46A1C412" w14:textId="77777777" w:rsidR="0031291E" w:rsidRDefault="0031291E" w:rsidP="0055176F"/>
    <w:p w14:paraId="65A4B8C3" w14:textId="77777777" w:rsidR="00D517E3" w:rsidRDefault="00D517E3" w:rsidP="0055176F"/>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40"/>
        <w:gridCol w:w="622"/>
        <w:gridCol w:w="622"/>
        <w:gridCol w:w="622"/>
        <w:gridCol w:w="622"/>
        <w:gridCol w:w="621"/>
        <w:gridCol w:w="621"/>
        <w:gridCol w:w="621"/>
        <w:gridCol w:w="621"/>
        <w:gridCol w:w="621"/>
        <w:gridCol w:w="621"/>
      </w:tblGrid>
      <w:tr w:rsidR="0055176F" w:rsidRPr="00635181" w14:paraId="5C0E2BBA" w14:textId="77777777" w:rsidTr="00635181">
        <w:trPr>
          <w:trHeight w:val="182"/>
        </w:trPr>
        <w:tc>
          <w:tcPr>
            <w:tcW w:w="340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04F94A9" w14:textId="77777777" w:rsidR="0055176F" w:rsidRPr="00635181" w:rsidRDefault="0055176F" w:rsidP="00635181">
            <w:pPr>
              <w:rPr>
                <w:rFonts w:cs="Tahoma"/>
                <w:szCs w:val="14"/>
              </w:rPr>
            </w:pPr>
            <w:r w:rsidRPr="00635181">
              <w:rPr>
                <w:rFonts w:eastAsia="Tahoma" w:cs="Tahoma"/>
                <w:b/>
                <w:color w:val="FFFFFF"/>
                <w:szCs w:val="14"/>
              </w:rPr>
              <w:t>Državljanstvo</w:t>
            </w:r>
          </w:p>
        </w:tc>
        <w:tc>
          <w:tcPr>
            <w:tcW w:w="68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806E865" w14:textId="77777777" w:rsidR="0055176F" w:rsidRPr="00635181" w:rsidRDefault="0055176F" w:rsidP="00635181">
            <w:pPr>
              <w:jc w:val="center"/>
              <w:rPr>
                <w:rFonts w:cs="Tahoma"/>
                <w:szCs w:val="14"/>
              </w:rPr>
            </w:pPr>
            <w:r w:rsidRPr="00635181">
              <w:rPr>
                <w:rFonts w:eastAsia="Tahoma" w:cs="Tahoma"/>
                <w:b/>
                <w:color w:val="FFFFFF"/>
                <w:szCs w:val="14"/>
              </w:rPr>
              <w:t>Število oseb</w:t>
            </w:r>
          </w:p>
        </w:tc>
      </w:tr>
      <w:tr w:rsidR="0055176F" w:rsidRPr="00635181" w14:paraId="4D47D566" w14:textId="77777777" w:rsidTr="00D517E3">
        <w:trPr>
          <w:trHeight w:val="182"/>
        </w:trPr>
        <w:tc>
          <w:tcPr>
            <w:tcW w:w="340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B071E3" w14:textId="77777777" w:rsidR="0055176F" w:rsidRPr="00635181" w:rsidRDefault="0055176F" w:rsidP="00635181">
            <w:pPr>
              <w:rPr>
                <w:rFonts w:cs="Tahoma"/>
                <w:szCs w:val="14"/>
              </w:rPr>
            </w:pP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0DD9D8" w14:textId="77777777" w:rsidR="0055176F" w:rsidRPr="00635181" w:rsidRDefault="0055176F" w:rsidP="00635181">
            <w:pPr>
              <w:jc w:val="center"/>
              <w:rPr>
                <w:rFonts w:cs="Tahoma"/>
                <w:szCs w:val="14"/>
              </w:rPr>
            </w:pPr>
            <w:r w:rsidRPr="00635181">
              <w:rPr>
                <w:rFonts w:eastAsia="Tahoma" w:cs="Tahoma"/>
                <w:b/>
                <w:color w:val="FFFFFF"/>
                <w:szCs w:val="14"/>
              </w:rPr>
              <w:t>2015</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06B1F24" w14:textId="77777777" w:rsidR="0055176F" w:rsidRPr="00635181" w:rsidRDefault="0055176F" w:rsidP="00635181">
            <w:pPr>
              <w:jc w:val="center"/>
              <w:rPr>
                <w:rFonts w:cs="Tahoma"/>
                <w:szCs w:val="14"/>
              </w:rPr>
            </w:pPr>
            <w:r w:rsidRPr="00635181">
              <w:rPr>
                <w:rFonts w:eastAsia="Tahoma" w:cs="Tahoma"/>
                <w:b/>
                <w:color w:val="FFFFFF"/>
                <w:szCs w:val="14"/>
              </w:rPr>
              <w:t>2016</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8968298" w14:textId="77777777" w:rsidR="0055176F" w:rsidRPr="00635181" w:rsidRDefault="0055176F" w:rsidP="00635181">
            <w:pPr>
              <w:jc w:val="center"/>
              <w:rPr>
                <w:rFonts w:cs="Tahoma"/>
                <w:szCs w:val="14"/>
              </w:rPr>
            </w:pPr>
            <w:r w:rsidRPr="00635181">
              <w:rPr>
                <w:rFonts w:eastAsia="Tahoma" w:cs="Tahoma"/>
                <w:b/>
                <w:color w:val="FFFFFF"/>
                <w:szCs w:val="14"/>
              </w:rPr>
              <w:t>2017</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11CC4E2" w14:textId="77777777" w:rsidR="0055176F" w:rsidRPr="00635181" w:rsidRDefault="0055176F" w:rsidP="00635181">
            <w:pPr>
              <w:jc w:val="center"/>
              <w:rPr>
                <w:rFonts w:cs="Tahoma"/>
                <w:szCs w:val="14"/>
              </w:rPr>
            </w:pPr>
            <w:r w:rsidRPr="00635181">
              <w:rPr>
                <w:rFonts w:eastAsia="Tahoma" w:cs="Tahoma"/>
                <w:b/>
                <w:color w:val="FFFFFF"/>
                <w:szCs w:val="14"/>
              </w:rPr>
              <w:t>2018</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7B9C668" w14:textId="77777777" w:rsidR="0055176F" w:rsidRPr="00635181" w:rsidRDefault="0055176F" w:rsidP="00635181">
            <w:pPr>
              <w:jc w:val="center"/>
              <w:rPr>
                <w:rFonts w:cs="Tahoma"/>
                <w:szCs w:val="14"/>
              </w:rPr>
            </w:pPr>
            <w:r w:rsidRPr="00635181">
              <w:rPr>
                <w:rFonts w:eastAsia="Tahoma" w:cs="Tahoma"/>
                <w:b/>
                <w:color w:val="FFFFFF"/>
                <w:szCs w:val="14"/>
              </w:rPr>
              <w:t>2019</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CFD2F04" w14:textId="77777777" w:rsidR="0055176F" w:rsidRPr="00635181" w:rsidRDefault="0055176F" w:rsidP="00635181">
            <w:pPr>
              <w:jc w:val="center"/>
              <w:rPr>
                <w:rFonts w:cs="Tahoma"/>
                <w:szCs w:val="14"/>
              </w:rPr>
            </w:pPr>
            <w:r w:rsidRPr="00635181">
              <w:rPr>
                <w:rFonts w:eastAsia="Tahoma" w:cs="Tahoma"/>
                <w:b/>
                <w:color w:val="FFFFFF"/>
                <w:szCs w:val="14"/>
              </w:rPr>
              <w:t>2020</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8017EE0" w14:textId="77777777" w:rsidR="0055176F" w:rsidRPr="00635181" w:rsidRDefault="0055176F" w:rsidP="00635181">
            <w:pPr>
              <w:jc w:val="center"/>
              <w:rPr>
                <w:rFonts w:cs="Tahoma"/>
                <w:szCs w:val="14"/>
              </w:rPr>
            </w:pPr>
            <w:r w:rsidRPr="00635181">
              <w:rPr>
                <w:rFonts w:eastAsia="Tahoma" w:cs="Tahoma"/>
                <w:b/>
                <w:color w:val="FFFFFF"/>
                <w:szCs w:val="14"/>
              </w:rPr>
              <w:t>2021</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C6D29B8" w14:textId="77777777" w:rsidR="0055176F" w:rsidRPr="00635181" w:rsidRDefault="0055176F" w:rsidP="00635181">
            <w:pPr>
              <w:jc w:val="center"/>
              <w:rPr>
                <w:rFonts w:cs="Tahoma"/>
                <w:szCs w:val="14"/>
              </w:rPr>
            </w:pPr>
            <w:r w:rsidRPr="00635181">
              <w:rPr>
                <w:rFonts w:eastAsia="Tahoma" w:cs="Tahoma"/>
                <w:b/>
                <w:color w:val="FFFFFF"/>
                <w:szCs w:val="14"/>
              </w:rPr>
              <w:t>2022</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E66995" w14:textId="77777777" w:rsidR="0055176F" w:rsidRPr="00635181" w:rsidRDefault="0055176F" w:rsidP="00635181">
            <w:pPr>
              <w:jc w:val="center"/>
              <w:rPr>
                <w:rFonts w:cs="Tahoma"/>
                <w:szCs w:val="14"/>
              </w:rPr>
            </w:pPr>
            <w:r w:rsidRPr="00635181">
              <w:rPr>
                <w:rFonts w:eastAsia="Tahoma" w:cs="Tahoma"/>
                <w:b/>
                <w:color w:val="FFFFFF"/>
                <w:szCs w:val="14"/>
              </w:rPr>
              <w:t>2023</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6D6EFE" w14:textId="77777777" w:rsidR="0055176F" w:rsidRPr="00635181" w:rsidRDefault="0055176F" w:rsidP="00635181">
            <w:pPr>
              <w:jc w:val="center"/>
              <w:rPr>
                <w:rFonts w:cs="Tahoma"/>
                <w:szCs w:val="14"/>
              </w:rPr>
            </w:pPr>
            <w:r w:rsidRPr="00635181">
              <w:rPr>
                <w:rFonts w:eastAsia="Tahoma" w:cs="Tahoma"/>
                <w:b/>
                <w:color w:val="FFFFFF"/>
                <w:szCs w:val="14"/>
              </w:rPr>
              <w:t>2024</w:t>
            </w:r>
          </w:p>
        </w:tc>
      </w:tr>
      <w:tr w:rsidR="0055176F" w:rsidRPr="00635181" w14:paraId="47AA03B2"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27CB3" w14:textId="77777777" w:rsidR="0055176F" w:rsidRPr="00635181" w:rsidRDefault="0055176F" w:rsidP="00635181">
            <w:pPr>
              <w:rPr>
                <w:rFonts w:cs="Tahoma"/>
                <w:szCs w:val="14"/>
              </w:rPr>
            </w:pPr>
            <w:r w:rsidRPr="00635181">
              <w:rPr>
                <w:rFonts w:eastAsia="Tahoma" w:cs="Tahoma"/>
                <w:color w:val="000000"/>
                <w:szCs w:val="14"/>
              </w:rPr>
              <w:t>Kosovo</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06C647"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F1772C"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75A39C"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125C3B"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6924FD"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BCEAEF"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8D9150"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0C96A3"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FBA656"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28F0C9" w14:textId="77777777" w:rsidR="0055176F" w:rsidRPr="00635181" w:rsidRDefault="0055176F" w:rsidP="00635181">
            <w:pPr>
              <w:jc w:val="right"/>
              <w:rPr>
                <w:rFonts w:cs="Tahoma"/>
                <w:szCs w:val="14"/>
              </w:rPr>
            </w:pPr>
            <w:r w:rsidRPr="00635181">
              <w:rPr>
                <w:rFonts w:eastAsia="Tahoma" w:cs="Tahoma"/>
                <w:color w:val="000000"/>
                <w:szCs w:val="14"/>
              </w:rPr>
              <w:t>3</w:t>
            </w:r>
          </w:p>
        </w:tc>
      </w:tr>
      <w:tr w:rsidR="0055176F" w:rsidRPr="00635181" w14:paraId="7BD24B62"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5C91BD" w14:textId="77777777" w:rsidR="0055176F" w:rsidRPr="00635181" w:rsidRDefault="0055176F" w:rsidP="00635181">
            <w:pPr>
              <w:rPr>
                <w:rFonts w:cs="Tahoma"/>
                <w:szCs w:val="14"/>
              </w:rPr>
            </w:pPr>
            <w:r w:rsidRPr="00635181">
              <w:rPr>
                <w:rFonts w:eastAsia="Tahoma" w:cs="Tahoma"/>
                <w:color w:val="000000"/>
                <w:szCs w:val="14"/>
              </w:rPr>
              <w:t>Gruzija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4FE3D7"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E48353"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8EE748"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4BB716"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BB791E"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226197"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06DB10"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0EBC5F"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D4DE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822BAC" w14:textId="77777777" w:rsidR="0055176F" w:rsidRPr="00635181" w:rsidRDefault="0055176F" w:rsidP="00635181">
            <w:pPr>
              <w:jc w:val="right"/>
              <w:rPr>
                <w:rFonts w:cs="Tahoma"/>
                <w:szCs w:val="14"/>
              </w:rPr>
            </w:pPr>
            <w:r w:rsidRPr="00635181">
              <w:rPr>
                <w:rFonts w:eastAsia="Tahoma" w:cs="Tahoma"/>
                <w:color w:val="000000"/>
                <w:szCs w:val="14"/>
              </w:rPr>
              <w:t>3</w:t>
            </w:r>
          </w:p>
        </w:tc>
      </w:tr>
      <w:tr w:rsidR="0055176F" w:rsidRPr="00635181" w14:paraId="65D5FACD"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A2F001" w14:textId="77777777" w:rsidR="0055176F" w:rsidRPr="00635181" w:rsidRDefault="0055176F" w:rsidP="00635181">
            <w:pPr>
              <w:rPr>
                <w:rFonts w:cs="Tahoma"/>
                <w:szCs w:val="14"/>
              </w:rPr>
            </w:pPr>
            <w:r w:rsidRPr="00635181">
              <w:rPr>
                <w:rFonts w:eastAsia="Tahoma" w:cs="Tahoma"/>
                <w:color w:val="000000"/>
                <w:szCs w:val="14"/>
              </w:rPr>
              <w:t>Alžirija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DE2483"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2BA0BD"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C242E9"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8DACBB"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282B5E" w14:textId="77777777" w:rsidR="0055176F" w:rsidRPr="00635181" w:rsidRDefault="0055176F" w:rsidP="00635181">
            <w:pPr>
              <w:jc w:val="right"/>
              <w:rPr>
                <w:rFonts w:cs="Tahoma"/>
                <w:szCs w:val="14"/>
              </w:rPr>
            </w:pPr>
            <w:r w:rsidRPr="00635181">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14A025" w14:textId="77777777" w:rsidR="0055176F" w:rsidRPr="00635181" w:rsidRDefault="0055176F" w:rsidP="00635181">
            <w:pPr>
              <w:jc w:val="right"/>
              <w:rPr>
                <w:rFonts w:cs="Tahoma"/>
                <w:szCs w:val="14"/>
              </w:rPr>
            </w:pPr>
            <w:r w:rsidRPr="00635181">
              <w:rPr>
                <w:rFonts w:eastAsia="Tahoma" w:cs="Tahoma"/>
                <w:color w:val="000000"/>
                <w:szCs w:val="14"/>
              </w:rPr>
              <w:t>24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5093F8" w14:textId="77777777" w:rsidR="0055176F" w:rsidRPr="00635181" w:rsidRDefault="0055176F" w:rsidP="00635181">
            <w:pPr>
              <w:jc w:val="right"/>
              <w:rPr>
                <w:rFonts w:cs="Tahoma"/>
                <w:szCs w:val="14"/>
              </w:rPr>
            </w:pPr>
            <w:r w:rsidRPr="00635181">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49537C"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146CF9"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A57DC0" w14:textId="77777777" w:rsidR="0055176F" w:rsidRPr="00635181" w:rsidRDefault="0055176F" w:rsidP="00635181">
            <w:pPr>
              <w:jc w:val="right"/>
              <w:rPr>
                <w:rFonts w:cs="Tahoma"/>
                <w:szCs w:val="14"/>
              </w:rPr>
            </w:pPr>
            <w:r w:rsidRPr="00635181">
              <w:rPr>
                <w:rFonts w:eastAsia="Tahoma" w:cs="Tahoma"/>
                <w:color w:val="000000"/>
                <w:szCs w:val="14"/>
              </w:rPr>
              <w:t>3</w:t>
            </w:r>
          </w:p>
        </w:tc>
      </w:tr>
      <w:tr w:rsidR="0055176F" w:rsidRPr="00635181" w14:paraId="3904AC26"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37252" w14:textId="77777777" w:rsidR="0055176F" w:rsidRPr="00635181" w:rsidRDefault="0055176F" w:rsidP="00635181">
            <w:pPr>
              <w:rPr>
                <w:rFonts w:cs="Tahoma"/>
                <w:szCs w:val="14"/>
              </w:rPr>
            </w:pPr>
            <w:r w:rsidRPr="00635181">
              <w:rPr>
                <w:rFonts w:eastAsia="Tahoma" w:cs="Tahoma"/>
                <w:color w:val="000000"/>
                <w:szCs w:val="14"/>
              </w:rPr>
              <w:t>Turčija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45AA8C"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ACB93D"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4B471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F2B602"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3D7292"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613104"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A2487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C2A0D3"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A07CD8"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E23B2B" w14:textId="77777777" w:rsidR="0055176F" w:rsidRPr="00635181" w:rsidRDefault="0055176F" w:rsidP="00635181">
            <w:pPr>
              <w:jc w:val="right"/>
              <w:rPr>
                <w:rFonts w:cs="Tahoma"/>
                <w:szCs w:val="14"/>
              </w:rPr>
            </w:pPr>
            <w:r w:rsidRPr="00635181">
              <w:rPr>
                <w:rFonts w:eastAsia="Tahoma" w:cs="Tahoma"/>
                <w:color w:val="000000"/>
                <w:szCs w:val="14"/>
              </w:rPr>
              <w:t>2</w:t>
            </w:r>
          </w:p>
        </w:tc>
      </w:tr>
      <w:tr w:rsidR="0055176F" w:rsidRPr="00635181" w14:paraId="1060B05D"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4D0B3F" w14:textId="77777777" w:rsidR="0055176F" w:rsidRPr="00635181" w:rsidRDefault="0055176F" w:rsidP="00635181">
            <w:pPr>
              <w:rPr>
                <w:rFonts w:cs="Tahoma"/>
                <w:szCs w:val="14"/>
              </w:rPr>
            </w:pPr>
            <w:r w:rsidRPr="00635181">
              <w:rPr>
                <w:rFonts w:eastAsia="Tahoma" w:cs="Tahoma"/>
                <w:color w:val="000000"/>
                <w:szCs w:val="14"/>
              </w:rPr>
              <w:t>Tunizija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B51068"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43392D"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F56A8F"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05C96A"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0CBCB3"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B00D06"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F06B89"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5A1DC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34CE7B"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E21C33" w14:textId="77777777" w:rsidR="0055176F" w:rsidRPr="00635181" w:rsidRDefault="0055176F" w:rsidP="00635181">
            <w:pPr>
              <w:jc w:val="right"/>
              <w:rPr>
                <w:rFonts w:cs="Tahoma"/>
                <w:szCs w:val="14"/>
              </w:rPr>
            </w:pPr>
            <w:r w:rsidRPr="00635181">
              <w:rPr>
                <w:rFonts w:eastAsia="Tahoma" w:cs="Tahoma"/>
                <w:color w:val="000000"/>
                <w:szCs w:val="14"/>
              </w:rPr>
              <w:t>2</w:t>
            </w:r>
          </w:p>
        </w:tc>
      </w:tr>
      <w:tr w:rsidR="0055176F" w:rsidRPr="00635181" w14:paraId="5BF56BBF"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5A9F79" w14:textId="77777777" w:rsidR="0055176F" w:rsidRPr="00635181" w:rsidRDefault="0055176F" w:rsidP="00635181">
            <w:pPr>
              <w:rPr>
                <w:rFonts w:cs="Tahoma"/>
                <w:szCs w:val="14"/>
              </w:rPr>
            </w:pPr>
            <w:r w:rsidRPr="00635181">
              <w:rPr>
                <w:rFonts w:eastAsia="Tahoma" w:cs="Tahoma"/>
                <w:color w:val="000000"/>
                <w:szCs w:val="14"/>
              </w:rPr>
              <w:t>Bosna in Hercegovina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A4CDEE"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7D0FA9" w14:textId="77777777" w:rsidR="0055176F" w:rsidRPr="00635181" w:rsidRDefault="0055176F" w:rsidP="00635181">
            <w:pPr>
              <w:jc w:val="right"/>
              <w:rPr>
                <w:rFonts w:cs="Tahoma"/>
                <w:szCs w:val="14"/>
              </w:rPr>
            </w:pPr>
            <w:r w:rsidRPr="00635181">
              <w:rPr>
                <w:rFonts w:eastAsia="Tahoma" w:cs="Tahoma"/>
                <w:color w:val="000000"/>
                <w:szCs w:val="14"/>
              </w:rPr>
              <w:t>11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CE84F6" w14:textId="77777777" w:rsidR="0055176F" w:rsidRPr="00635181" w:rsidRDefault="0055176F" w:rsidP="00635181">
            <w:pPr>
              <w:jc w:val="right"/>
              <w:rPr>
                <w:rFonts w:cs="Tahoma"/>
                <w:szCs w:val="14"/>
              </w:rPr>
            </w:pPr>
            <w:r w:rsidRPr="00635181">
              <w:rPr>
                <w:rFonts w:eastAsia="Tahoma" w:cs="Tahoma"/>
                <w:color w:val="000000"/>
                <w:szCs w:val="14"/>
              </w:rPr>
              <w:t>13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CF9E8B"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0217C8"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5732F7" w14:textId="77777777" w:rsidR="0055176F" w:rsidRPr="00635181" w:rsidRDefault="0055176F" w:rsidP="00635181">
            <w:pPr>
              <w:jc w:val="right"/>
              <w:rPr>
                <w:rFonts w:cs="Tahoma"/>
                <w:szCs w:val="14"/>
              </w:rPr>
            </w:pPr>
            <w:r w:rsidRPr="00635181">
              <w:rPr>
                <w:rFonts w:eastAsia="Tahoma" w:cs="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4B095F" w14:textId="77777777" w:rsidR="0055176F" w:rsidRPr="00635181" w:rsidRDefault="0055176F" w:rsidP="00635181">
            <w:pPr>
              <w:jc w:val="right"/>
              <w:rPr>
                <w:rFonts w:cs="Tahoma"/>
                <w:szCs w:val="14"/>
              </w:rPr>
            </w:pPr>
            <w:r w:rsidRPr="00635181">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B33A9B"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DC35E1"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0BF651" w14:textId="77777777" w:rsidR="0055176F" w:rsidRPr="00635181" w:rsidRDefault="0055176F" w:rsidP="00635181">
            <w:pPr>
              <w:jc w:val="right"/>
              <w:rPr>
                <w:rFonts w:cs="Tahoma"/>
                <w:szCs w:val="14"/>
              </w:rPr>
            </w:pPr>
            <w:r w:rsidRPr="00635181">
              <w:rPr>
                <w:rFonts w:eastAsia="Tahoma" w:cs="Tahoma"/>
                <w:color w:val="000000"/>
                <w:szCs w:val="14"/>
              </w:rPr>
              <w:t>1</w:t>
            </w:r>
          </w:p>
        </w:tc>
      </w:tr>
      <w:tr w:rsidR="0055176F" w:rsidRPr="00635181" w14:paraId="14742E5D"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3374FF" w14:textId="77777777" w:rsidR="0055176F" w:rsidRPr="00635181" w:rsidRDefault="0055176F" w:rsidP="00635181">
            <w:pPr>
              <w:rPr>
                <w:rFonts w:cs="Tahoma"/>
                <w:szCs w:val="14"/>
              </w:rPr>
            </w:pPr>
            <w:r w:rsidRPr="00635181">
              <w:rPr>
                <w:rFonts w:eastAsia="Tahoma" w:cs="Tahoma"/>
                <w:color w:val="000000"/>
                <w:szCs w:val="14"/>
              </w:rPr>
              <w:t>Kongo</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1C4914"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2C7A93"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675257"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CE8DAE"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1DF6EC"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9683BF"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48D8DB"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B41251"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2F6F37"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CA56E3" w14:textId="77777777" w:rsidR="0055176F" w:rsidRPr="00635181" w:rsidRDefault="0055176F" w:rsidP="00635181">
            <w:pPr>
              <w:jc w:val="right"/>
              <w:rPr>
                <w:rFonts w:cs="Tahoma"/>
                <w:szCs w:val="14"/>
              </w:rPr>
            </w:pPr>
            <w:r w:rsidRPr="00635181">
              <w:rPr>
                <w:rFonts w:eastAsia="Tahoma" w:cs="Tahoma"/>
                <w:color w:val="000000"/>
                <w:szCs w:val="14"/>
              </w:rPr>
              <w:t>1</w:t>
            </w:r>
          </w:p>
        </w:tc>
      </w:tr>
      <w:tr w:rsidR="0055176F" w:rsidRPr="00635181" w14:paraId="00C26874"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236ED7" w14:textId="77777777" w:rsidR="0055176F" w:rsidRPr="00635181" w:rsidRDefault="0055176F" w:rsidP="00635181">
            <w:pPr>
              <w:rPr>
                <w:rFonts w:cs="Tahoma"/>
                <w:szCs w:val="14"/>
              </w:rPr>
            </w:pPr>
            <w:r w:rsidRPr="00635181">
              <w:rPr>
                <w:rFonts w:eastAsia="Tahoma" w:cs="Tahoma"/>
                <w:color w:val="000000"/>
                <w:szCs w:val="14"/>
              </w:rPr>
              <w:t>Afganistan</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600BC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B039FE"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AD8C4E"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EC6DAB"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381116"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45C46" w14:textId="77777777" w:rsidR="0055176F" w:rsidRPr="00635181" w:rsidRDefault="0055176F" w:rsidP="00635181">
            <w:pPr>
              <w:jc w:val="right"/>
              <w:rPr>
                <w:rFonts w:cs="Tahoma"/>
                <w:szCs w:val="14"/>
              </w:rPr>
            </w:pPr>
            <w:r w:rsidRPr="00635181">
              <w:rPr>
                <w:rFonts w:eastAsia="Tahoma" w:cs="Tahoma"/>
                <w:color w:val="000000"/>
                <w:szCs w:val="14"/>
              </w:rPr>
              <w:t>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84B6C1" w14:textId="77777777" w:rsidR="0055176F" w:rsidRPr="00635181" w:rsidRDefault="0055176F" w:rsidP="00635181">
            <w:pPr>
              <w:jc w:val="right"/>
              <w:rPr>
                <w:rFonts w:cs="Tahoma"/>
                <w:szCs w:val="14"/>
              </w:rPr>
            </w:pPr>
            <w:r w:rsidRPr="00635181">
              <w:rPr>
                <w:rFonts w:eastAsia="Tahoma" w:cs="Tahoma"/>
                <w:color w:val="000000"/>
                <w:szCs w:val="14"/>
              </w:rPr>
              <w:t>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63F556"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C7BB62"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6C81F4" w14:textId="77777777" w:rsidR="0055176F" w:rsidRPr="00635181" w:rsidRDefault="0055176F" w:rsidP="00635181">
            <w:pPr>
              <w:jc w:val="right"/>
              <w:rPr>
                <w:rFonts w:cs="Tahoma"/>
                <w:szCs w:val="14"/>
              </w:rPr>
            </w:pPr>
            <w:r w:rsidRPr="00635181">
              <w:rPr>
                <w:rFonts w:eastAsia="Tahoma" w:cs="Tahoma"/>
                <w:color w:val="000000"/>
                <w:szCs w:val="14"/>
              </w:rPr>
              <w:t>1</w:t>
            </w:r>
          </w:p>
        </w:tc>
      </w:tr>
      <w:tr w:rsidR="0055176F" w:rsidRPr="00635181" w14:paraId="76AEA22B"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2DD287" w14:textId="77777777" w:rsidR="0055176F" w:rsidRPr="00635181" w:rsidRDefault="0055176F" w:rsidP="00635181">
            <w:pPr>
              <w:rPr>
                <w:rFonts w:cs="Tahoma"/>
                <w:szCs w:val="14"/>
              </w:rPr>
            </w:pPr>
            <w:r w:rsidRPr="00635181">
              <w:rPr>
                <w:rFonts w:eastAsia="Tahoma" w:cs="Tahoma"/>
                <w:color w:val="000000"/>
                <w:szCs w:val="14"/>
              </w:rPr>
              <w:t>Albanija</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F25B37"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A20792"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096DE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C99559" w14:textId="77777777" w:rsidR="0055176F" w:rsidRPr="00635181" w:rsidRDefault="0055176F" w:rsidP="00635181">
            <w:pPr>
              <w:jc w:val="right"/>
              <w:rPr>
                <w:rFonts w:cs="Tahoma"/>
                <w:szCs w:val="14"/>
              </w:rPr>
            </w:pPr>
            <w:r w:rsidRPr="00635181">
              <w:rPr>
                <w:rFonts w:eastAsia="Tahoma" w:cs="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736927"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95AD59"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28014F"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C6DC3D"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FBCDE7"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16FB2B" w14:textId="77777777" w:rsidR="0055176F" w:rsidRPr="00635181" w:rsidRDefault="0055176F" w:rsidP="00635181">
            <w:pPr>
              <w:jc w:val="right"/>
              <w:rPr>
                <w:rFonts w:cs="Tahoma"/>
                <w:szCs w:val="14"/>
              </w:rPr>
            </w:pPr>
            <w:r w:rsidRPr="00635181">
              <w:rPr>
                <w:rFonts w:eastAsia="Tahoma" w:cs="Tahoma"/>
                <w:color w:val="000000"/>
                <w:szCs w:val="14"/>
              </w:rPr>
              <w:t>1</w:t>
            </w:r>
          </w:p>
        </w:tc>
      </w:tr>
      <w:tr w:rsidR="0055176F" w:rsidRPr="00635181" w14:paraId="0BA96597"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904E13" w14:textId="77777777" w:rsidR="0055176F" w:rsidRPr="00635181" w:rsidRDefault="0055176F" w:rsidP="00635181">
            <w:pPr>
              <w:rPr>
                <w:rFonts w:cs="Tahoma"/>
                <w:szCs w:val="14"/>
              </w:rPr>
            </w:pPr>
            <w:r w:rsidRPr="00635181">
              <w:rPr>
                <w:rFonts w:eastAsia="Tahoma" w:cs="Tahoma"/>
                <w:color w:val="000000"/>
                <w:szCs w:val="14"/>
              </w:rPr>
              <w:t>Moldavija</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0FEB8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CB2522"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5C5EB1"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A9A83B"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A7CA0E"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FF673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273A37"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F12147"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967DB5" w14:textId="77777777" w:rsidR="0055176F" w:rsidRPr="00635181" w:rsidRDefault="00635181" w:rsidP="00635181">
            <w:pPr>
              <w:jc w:val="right"/>
              <w:rPr>
                <w:rFonts w:cs="Tahoma"/>
                <w:szCs w:val="14"/>
              </w:rPr>
            </w:pPr>
            <w:r>
              <w:rPr>
                <w:rFonts w:cs="Tahoma"/>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61453A" w14:textId="77777777" w:rsidR="0055176F" w:rsidRPr="00635181" w:rsidRDefault="0055176F" w:rsidP="00635181">
            <w:pPr>
              <w:jc w:val="right"/>
              <w:rPr>
                <w:rFonts w:cs="Tahoma"/>
                <w:szCs w:val="14"/>
              </w:rPr>
            </w:pPr>
            <w:r w:rsidRPr="00635181">
              <w:rPr>
                <w:rFonts w:eastAsia="Tahoma" w:cs="Tahoma"/>
                <w:color w:val="000000"/>
                <w:szCs w:val="14"/>
              </w:rPr>
              <w:t>1</w:t>
            </w:r>
          </w:p>
        </w:tc>
      </w:tr>
      <w:tr w:rsidR="0055176F" w:rsidRPr="00635181" w14:paraId="157B958D" w14:textId="77777777" w:rsidTr="00D517E3">
        <w:trPr>
          <w:trHeight w:val="182"/>
        </w:trPr>
        <w:tc>
          <w:tcPr>
            <w:tcW w:w="340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AB0913" w14:textId="77777777" w:rsidR="0055176F" w:rsidRPr="00635181" w:rsidRDefault="0055176F" w:rsidP="00635181">
            <w:pPr>
              <w:rPr>
                <w:rFonts w:cs="Tahoma"/>
                <w:szCs w:val="14"/>
              </w:rPr>
            </w:pPr>
            <w:r w:rsidRPr="00635181">
              <w:rPr>
                <w:rFonts w:eastAsia="Tahoma" w:cs="Tahoma"/>
                <w:color w:val="000000"/>
                <w:szCs w:val="14"/>
              </w:rPr>
              <w:t>Druge države</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882496" w14:textId="77777777" w:rsidR="0055176F" w:rsidRPr="00635181" w:rsidRDefault="0055176F" w:rsidP="00635181">
            <w:pPr>
              <w:jc w:val="right"/>
              <w:rPr>
                <w:rFonts w:cs="Tahoma"/>
                <w:szCs w:val="14"/>
              </w:rPr>
            </w:pPr>
            <w:r w:rsidRPr="00635181">
              <w:rPr>
                <w:rFonts w:eastAsia="Tahoma" w:cs="Tahoma"/>
                <w:color w:val="000000"/>
                <w:szCs w:val="14"/>
              </w:rPr>
              <w:t>18</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F06855" w14:textId="77777777" w:rsidR="0055176F" w:rsidRPr="00635181" w:rsidRDefault="0055176F" w:rsidP="00635181">
            <w:pPr>
              <w:jc w:val="right"/>
              <w:rPr>
                <w:rFonts w:cs="Tahoma"/>
                <w:szCs w:val="14"/>
              </w:rPr>
            </w:pPr>
            <w:r w:rsidRPr="00635181">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DF568E" w14:textId="77777777" w:rsidR="0055176F" w:rsidRPr="00635181" w:rsidRDefault="0055176F" w:rsidP="00635181">
            <w:pPr>
              <w:jc w:val="right"/>
              <w:rPr>
                <w:rFonts w:cs="Tahoma"/>
                <w:szCs w:val="14"/>
              </w:rPr>
            </w:pPr>
            <w:r w:rsidRPr="00635181">
              <w:rPr>
                <w:rFonts w:eastAsia="Tahoma" w:cs="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08389D" w14:textId="77777777" w:rsidR="0055176F" w:rsidRPr="00635181" w:rsidRDefault="0055176F" w:rsidP="00635181">
            <w:pPr>
              <w:jc w:val="right"/>
              <w:rPr>
                <w:rFonts w:cs="Tahoma"/>
                <w:szCs w:val="14"/>
              </w:rPr>
            </w:pPr>
            <w:r w:rsidRPr="00635181">
              <w:rPr>
                <w:rFonts w:eastAsia="Tahoma" w:cs="Tahoma"/>
                <w:color w:val="000000"/>
                <w:szCs w:val="14"/>
              </w:rPr>
              <w:t>20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70AD42" w14:textId="77777777" w:rsidR="0055176F" w:rsidRPr="00635181" w:rsidRDefault="0055176F" w:rsidP="00635181">
            <w:pPr>
              <w:jc w:val="right"/>
              <w:rPr>
                <w:rFonts w:cs="Tahoma"/>
                <w:szCs w:val="14"/>
              </w:rPr>
            </w:pPr>
            <w:r w:rsidRPr="00635181">
              <w:rPr>
                <w:rFonts w:eastAsia="Tahoma" w:cs="Tahoma"/>
                <w:color w:val="000000"/>
                <w:szCs w:val="14"/>
              </w:rPr>
              <w:t>49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B3AF18" w14:textId="77777777" w:rsidR="0055176F" w:rsidRPr="00635181" w:rsidRDefault="0055176F" w:rsidP="00635181">
            <w:pPr>
              <w:jc w:val="right"/>
              <w:rPr>
                <w:rFonts w:cs="Tahoma"/>
                <w:szCs w:val="14"/>
              </w:rPr>
            </w:pPr>
            <w:r w:rsidRPr="00635181">
              <w:rPr>
                <w:rFonts w:eastAsia="Tahoma" w:cs="Tahoma"/>
                <w:color w:val="000000"/>
                <w:szCs w:val="14"/>
              </w:rPr>
              <w:t>133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50F7C6" w14:textId="77777777" w:rsidR="0055176F" w:rsidRPr="00635181" w:rsidRDefault="0055176F" w:rsidP="00635181">
            <w:pPr>
              <w:jc w:val="right"/>
              <w:rPr>
                <w:rFonts w:cs="Tahoma"/>
                <w:szCs w:val="14"/>
              </w:rPr>
            </w:pPr>
            <w:r w:rsidRPr="00635181">
              <w:rPr>
                <w:rFonts w:eastAsia="Tahoma" w:cs="Tahoma"/>
                <w:color w:val="000000"/>
                <w:szCs w:val="14"/>
              </w:rPr>
              <w:t>34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3E286C"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A16145"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1D6A16" w14:textId="77777777" w:rsidR="0055176F" w:rsidRPr="00635181" w:rsidRDefault="00635181" w:rsidP="00635181">
            <w:pPr>
              <w:jc w:val="right"/>
              <w:rPr>
                <w:rFonts w:cs="Tahoma"/>
                <w:szCs w:val="14"/>
              </w:rPr>
            </w:pPr>
            <w:r>
              <w:rPr>
                <w:rFonts w:cs="Tahoma"/>
                <w:szCs w:val="14"/>
              </w:rPr>
              <w:t>-</w:t>
            </w:r>
          </w:p>
        </w:tc>
      </w:tr>
      <w:tr w:rsidR="0055176F" w:rsidRPr="00635181" w14:paraId="2A307A3B" w14:textId="77777777" w:rsidTr="00D517E3">
        <w:trPr>
          <w:trHeight w:val="182"/>
        </w:trPr>
        <w:tc>
          <w:tcPr>
            <w:tcW w:w="3401"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25079B" w14:textId="77777777" w:rsidR="0055176F" w:rsidRPr="00635181" w:rsidRDefault="0055176F" w:rsidP="00635181">
            <w:pPr>
              <w:rPr>
                <w:rFonts w:cs="Tahoma"/>
                <w:szCs w:val="14"/>
              </w:rPr>
            </w:pPr>
            <w:r w:rsidRPr="00635181">
              <w:rPr>
                <w:rFonts w:eastAsia="Tahoma" w:cs="Tahoma"/>
                <w:b/>
                <w:color w:val="000000"/>
                <w:szCs w:val="14"/>
              </w:rPr>
              <w:t>Skupaj</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4A1A6CA" w14:textId="77777777" w:rsidR="0055176F" w:rsidRPr="00635181" w:rsidRDefault="0055176F" w:rsidP="00635181">
            <w:pPr>
              <w:jc w:val="right"/>
              <w:rPr>
                <w:rFonts w:cs="Tahoma"/>
                <w:szCs w:val="14"/>
              </w:rPr>
            </w:pPr>
            <w:r w:rsidRPr="00635181">
              <w:rPr>
                <w:rFonts w:eastAsia="Tahoma" w:cs="Tahoma"/>
                <w:b/>
                <w:color w:val="000000"/>
                <w:szCs w:val="14"/>
              </w:rPr>
              <w:t>35</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888794A" w14:textId="77777777" w:rsidR="0055176F" w:rsidRPr="00635181" w:rsidRDefault="0055176F" w:rsidP="00635181">
            <w:pPr>
              <w:jc w:val="right"/>
              <w:rPr>
                <w:rFonts w:cs="Tahoma"/>
                <w:szCs w:val="14"/>
              </w:rPr>
            </w:pPr>
            <w:r w:rsidRPr="00635181">
              <w:rPr>
                <w:rFonts w:eastAsia="Tahoma" w:cs="Tahoma"/>
                <w:b/>
                <w:color w:val="000000"/>
                <w:szCs w:val="14"/>
              </w:rPr>
              <w:t>41</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6A1C08E" w14:textId="77777777" w:rsidR="0055176F" w:rsidRPr="00635181" w:rsidRDefault="0055176F" w:rsidP="00635181">
            <w:pPr>
              <w:jc w:val="right"/>
              <w:rPr>
                <w:rFonts w:cs="Tahoma"/>
                <w:szCs w:val="14"/>
              </w:rPr>
            </w:pPr>
            <w:r w:rsidRPr="00635181">
              <w:rPr>
                <w:rFonts w:eastAsia="Tahoma" w:cs="Tahoma"/>
                <w:b/>
                <w:color w:val="000000"/>
                <w:szCs w:val="14"/>
              </w:rPr>
              <w:t>27</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664FC07" w14:textId="77777777" w:rsidR="0055176F" w:rsidRPr="00635181" w:rsidRDefault="0055176F" w:rsidP="00635181">
            <w:pPr>
              <w:jc w:val="right"/>
              <w:rPr>
                <w:rFonts w:cs="Tahoma"/>
                <w:szCs w:val="14"/>
              </w:rPr>
            </w:pPr>
            <w:r w:rsidRPr="00635181">
              <w:rPr>
                <w:rFonts w:eastAsia="Tahoma" w:cs="Tahoma"/>
                <w:b/>
                <w:color w:val="000000"/>
                <w:szCs w:val="14"/>
              </w:rPr>
              <w:t>41</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255682" w14:textId="77777777" w:rsidR="0055176F" w:rsidRPr="00635181" w:rsidRDefault="0055176F" w:rsidP="00635181">
            <w:pPr>
              <w:jc w:val="right"/>
              <w:rPr>
                <w:rFonts w:cs="Tahoma"/>
                <w:szCs w:val="14"/>
              </w:rPr>
            </w:pPr>
            <w:r w:rsidRPr="00635181">
              <w:rPr>
                <w:rFonts w:eastAsia="Tahoma" w:cs="Tahoma"/>
                <w:b/>
                <w:color w:val="000000"/>
                <w:szCs w:val="14"/>
              </w:rPr>
              <w:t>77</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2749B62" w14:textId="77777777" w:rsidR="0055176F" w:rsidRPr="00635181" w:rsidRDefault="0055176F" w:rsidP="00635181">
            <w:pPr>
              <w:jc w:val="right"/>
              <w:rPr>
                <w:rFonts w:cs="Tahoma"/>
                <w:szCs w:val="14"/>
              </w:rPr>
            </w:pPr>
            <w:r w:rsidRPr="00635181">
              <w:rPr>
                <w:rFonts w:eastAsia="Tahoma" w:cs="Tahoma"/>
                <w:b/>
                <w:color w:val="000000"/>
                <w:szCs w:val="14"/>
              </w:rPr>
              <w:t>178</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E79D67F" w14:textId="77777777" w:rsidR="0055176F" w:rsidRPr="00635181" w:rsidRDefault="0055176F" w:rsidP="00635181">
            <w:pPr>
              <w:jc w:val="right"/>
              <w:rPr>
                <w:rFonts w:cs="Tahoma"/>
                <w:szCs w:val="14"/>
              </w:rPr>
            </w:pPr>
            <w:r w:rsidRPr="00635181">
              <w:rPr>
                <w:rFonts w:eastAsia="Tahoma" w:cs="Tahoma"/>
                <w:b/>
                <w:color w:val="000000"/>
                <w:szCs w:val="14"/>
              </w:rPr>
              <w:t>53</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3267C15" w14:textId="77777777" w:rsidR="0055176F" w:rsidRPr="00635181" w:rsidRDefault="0055176F" w:rsidP="00635181">
            <w:pPr>
              <w:jc w:val="right"/>
              <w:rPr>
                <w:rFonts w:cs="Tahoma"/>
                <w:szCs w:val="14"/>
              </w:rPr>
            </w:pPr>
            <w:r w:rsidRPr="00635181">
              <w:rPr>
                <w:rFonts w:eastAsia="Tahoma" w:cs="Tahoma"/>
                <w:b/>
                <w:color w:val="000000"/>
                <w:szCs w:val="14"/>
              </w:rPr>
              <w:t>20</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6732971" w14:textId="77777777" w:rsidR="0055176F" w:rsidRPr="00635181" w:rsidRDefault="0055176F" w:rsidP="00635181">
            <w:pPr>
              <w:jc w:val="right"/>
              <w:rPr>
                <w:rFonts w:cs="Tahoma"/>
                <w:szCs w:val="14"/>
              </w:rPr>
            </w:pPr>
            <w:r w:rsidRPr="00635181">
              <w:rPr>
                <w:rFonts w:eastAsia="Tahoma" w:cs="Tahoma"/>
                <w:b/>
                <w:color w:val="000000"/>
                <w:szCs w:val="14"/>
              </w:rPr>
              <w:t>20</w:t>
            </w:r>
          </w:p>
        </w:tc>
        <w:tc>
          <w:tcPr>
            <w:tcW w:w="68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B09989D" w14:textId="77777777" w:rsidR="0055176F" w:rsidRPr="00635181" w:rsidRDefault="0055176F" w:rsidP="00635181">
            <w:pPr>
              <w:jc w:val="right"/>
              <w:rPr>
                <w:rFonts w:cs="Tahoma"/>
                <w:szCs w:val="14"/>
              </w:rPr>
            </w:pPr>
            <w:r w:rsidRPr="00635181">
              <w:rPr>
                <w:rFonts w:eastAsia="Tahoma" w:cs="Tahoma"/>
                <w:b/>
                <w:color w:val="000000"/>
                <w:szCs w:val="14"/>
              </w:rPr>
              <w:t>18</w:t>
            </w:r>
          </w:p>
        </w:tc>
      </w:tr>
    </w:tbl>
    <w:p w14:paraId="20CDEFF1" w14:textId="77777777" w:rsidR="0055176F" w:rsidRDefault="0055176F" w:rsidP="0031291E">
      <w:pPr>
        <w:pStyle w:val="Telobesedila"/>
        <w:spacing w:after="120"/>
      </w:pPr>
      <w:r>
        <w:lastRenderedPageBreak/>
        <w:t>Kategorije tujcev, nastanjenih v Centru za tujce</w:t>
      </w:r>
    </w:p>
    <w:p w14:paraId="177AC778" w14:textId="70961344" w:rsidR="0055176F" w:rsidRDefault="00D7249E" w:rsidP="00D7249E">
      <w:pPr>
        <w:jc w:val="center"/>
      </w:pPr>
      <w:r>
        <w:rPr>
          <w:noProof/>
        </w:rPr>
        <w:drawing>
          <wp:inline distT="0" distB="0" distL="0" distR="0" wp14:anchorId="2FF98BFE" wp14:editId="662078AC">
            <wp:extent cx="5684768" cy="1706880"/>
            <wp:effectExtent l="0" t="0" r="11430" b="7620"/>
            <wp:docPr id="102" name="Chart 102" descr="graf Število tujcev, nastanjenih v Centru za tujce, glede na kategorije">
              <a:extLst xmlns:a="http://schemas.openxmlformats.org/drawingml/2006/main">
                <a:ext uri="{FF2B5EF4-FFF2-40B4-BE49-F238E27FC236}">
                  <a16:creationId xmlns:a16="http://schemas.microsoft.com/office/drawing/2014/main" id="{00000000-0008-0000-07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148B27A8" w14:textId="3F166000" w:rsidR="0055176F" w:rsidRPr="0031291E" w:rsidRDefault="0055176F" w:rsidP="0031291E">
      <w:pPr>
        <w:spacing w:before="360" w:after="120" w:line="259" w:lineRule="auto"/>
        <w:rPr>
          <w:rFonts w:eastAsia="Tahoma" w:cs="Tahoma"/>
          <w:i/>
          <w:sz w:val="16"/>
          <w:szCs w:val="16"/>
        </w:rPr>
      </w:pPr>
      <w:r w:rsidRPr="0031291E">
        <w:rPr>
          <w:rFonts w:eastAsia="Tahoma" w:cs="Tahoma"/>
          <w:i/>
          <w:sz w:val="16"/>
          <w:szCs w:val="16"/>
        </w:rPr>
        <w:t>Državljanstvo in število tujcev, nastanjenih v Centru za tujce</w:t>
      </w:r>
    </w:p>
    <w:p w14:paraId="397D17A5" w14:textId="77777777" w:rsidR="0055176F" w:rsidRDefault="00D7249E" w:rsidP="0055176F">
      <w:r>
        <w:rPr>
          <w:noProof/>
        </w:rPr>
        <w:drawing>
          <wp:inline distT="0" distB="0" distL="0" distR="0" wp14:anchorId="24BCE786" wp14:editId="7B73212D">
            <wp:extent cx="5724525" cy="3784821"/>
            <wp:effectExtent l="0" t="0" r="9525" b="6350"/>
            <wp:docPr id="103" name="Chart 103">
              <a:extLst xmlns:a="http://schemas.openxmlformats.org/drawingml/2006/main">
                <a:ext uri="{FF2B5EF4-FFF2-40B4-BE49-F238E27FC236}">
                  <a16:creationId xmlns:a16="http://schemas.microsoft.com/office/drawing/2014/main" id="{00000000-0008-0000-07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68316913" w14:textId="77777777" w:rsidR="0031291E" w:rsidRDefault="0031291E" w:rsidP="0031291E">
      <w:pPr>
        <w:pStyle w:val="Telobesedila"/>
        <w:spacing w:before="300" w:after="120"/>
      </w:pPr>
    </w:p>
    <w:p w14:paraId="6A450462" w14:textId="77777777" w:rsidR="0031291E" w:rsidRDefault="0031291E" w:rsidP="0031291E">
      <w:pPr>
        <w:pStyle w:val="Telobesedila"/>
        <w:spacing w:before="300" w:after="120"/>
      </w:pPr>
    </w:p>
    <w:p w14:paraId="6EDA18B5" w14:textId="77777777" w:rsidR="0031291E" w:rsidRDefault="0031291E" w:rsidP="0031291E">
      <w:pPr>
        <w:pStyle w:val="Telobesedila"/>
        <w:spacing w:before="300" w:after="120"/>
      </w:pPr>
    </w:p>
    <w:p w14:paraId="5E2C139A" w14:textId="77777777" w:rsidR="0031291E" w:rsidRDefault="0031291E" w:rsidP="0031291E">
      <w:pPr>
        <w:pStyle w:val="Telobesedila"/>
        <w:spacing w:before="300" w:after="120"/>
      </w:pPr>
    </w:p>
    <w:p w14:paraId="738C5A40" w14:textId="77777777" w:rsidR="0031291E" w:rsidRDefault="0031291E" w:rsidP="0031291E">
      <w:pPr>
        <w:pStyle w:val="Telobesedila"/>
        <w:spacing w:before="300" w:after="120"/>
      </w:pPr>
    </w:p>
    <w:p w14:paraId="481FF2F5" w14:textId="77777777" w:rsidR="0031291E" w:rsidRDefault="0031291E" w:rsidP="0031291E">
      <w:pPr>
        <w:pStyle w:val="Telobesedila"/>
        <w:spacing w:before="300" w:after="120"/>
      </w:pPr>
    </w:p>
    <w:p w14:paraId="1BFA25E5" w14:textId="77777777" w:rsidR="0031291E" w:rsidRDefault="0031291E" w:rsidP="0031291E">
      <w:pPr>
        <w:pStyle w:val="Telobesedila"/>
        <w:spacing w:before="300" w:after="120"/>
      </w:pPr>
    </w:p>
    <w:p w14:paraId="36234BF1" w14:textId="77777777" w:rsidR="0031291E" w:rsidRDefault="0031291E" w:rsidP="0031291E">
      <w:pPr>
        <w:pStyle w:val="Telobesedila"/>
        <w:spacing w:before="300" w:after="120"/>
      </w:pPr>
    </w:p>
    <w:p w14:paraId="0F00F6F3" w14:textId="4E84C2DD" w:rsidR="0055176F" w:rsidRDefault="0055176F" w:rsidP="0031291E">
      <w:pPr>
        <w:pStyle w:val="Telobesedila"/>
        <w:spacing w:before="300" w:after="120"/>
      </w:pPr>
      <w:r>
        <w:lastRenderedPageBreak/>
        <w:t>Število tujcev, nastanjenih v Centru za tujce, in odstranjenih iz njega v zadnjih dveh letih (po načinu zapustitve)</w:t>
      </w:r>
    </w:p>
    <w:p w14:paraId="330E923C" w14:textId="1C397806" w:rsidR="00551913" w:rsidRDefault="00551913" w:rsidP="00551913">
      <w:r>
        <w:rPr>
          <w:noProof/>
        </w:rPr>
        <w:drawing>
          <wp:inline distT="0" distB="0" distL="0" distR="0" wp14:anchorId="7C960B0B" wp14:editId="2B79A1DC">
            <wp:extent cx="5760720" cy="1082040"/>
            <wp:effectExtent l="0" t="0" r="11430" b="3810"/>
            <wp:docPr id="104" name="Chart 104" descr="graf Število tujcev, nastanjenih v Centru za tujce, v letih 2023 in 2024, ">
              <a:extLst xmlns:a="http://schemas.openxmlformats.org/drawingml/2006/main">
                <a:ext uri="{FF2B5EF4-FFF2-40B4-BE49-F238E27FC236}">
                  <a16:creationId xmlns:a16="http://schemas.microsoft.com/office/drawing/2014/main" id="{00000000-0008-0000-07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63BE4AD4" w14:textId="77777777" w:rsidR="0031291E" w:rsidRDefault="0031291E" w:rsidP="00551913"/>
    <w:p w14:paraId="510CC5FD" w14:textId="77777777" w:rsidR="00551913" w:rsidRDefault="00551913" w:rsidP="00551913">
      <w:r>
        <w:rPr>
          <w:noProof/>
        </w:rPr>
        <w:drawing>
          <wp:inline distT="0" distB="0" distL="0" distR="0" wp14:anchorId="68576E84" wp14:editId="053C3CFD">
            <wp:extent cx="5760720" cy="1107440"/>
            <wp:effectExtent l="0" t="0" r="11430" b="16510"/>
            <wp:docPr id="105" name="Chart 105" descr="graf Število tujcev, odstranjenih iz Centra za tujce, v letih 2023 in 2024, ">
              <a:extLst xmlns:a="http://schemas.openxmlformats.org/drawingml/2006/main">
                <a:ext uri="{FF2B5EF4-FFF2-40B4-BE49-F238E27FC236}">
                  <a16:creationId xmlns:a16="http://schemas.microsoft.com/office/drawing/2014/main" id="{00000000-0008-0000-07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04A49D1A" w14:textId="77777777" w:rsidR="0031291E" w:rsidRPr="008E23FA" w:rsidRDefault="0031291E" w:rsidP="00635181">
      <w:pPr>
        <w:pStyle w:val="Telobesedila"/>
        <w:rPr>
          <w:sz w:val="6"/>
          <w:szCs w:val="6"/>
        </w:rPr>
      </w:pPr>
    </w:p>
    <w:p w14:paraId="72144B9B" w14:textId="586DBAD0" w:rsidR="0055176F" w:rsidRDefault="0055176F" w:rsidP="0031291E">
      <w:pPr>
        <w:pStyle w:val="Telobesedila"/>
        <w:spacing w:before="240" w:after="120"/>
      </w:pPr>
      <w:r>
        <w:t>Število tujcev, nastanjenih v Centru za tujce, in odstranjenih iz njega (po načinu zapustitve)</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905"/>
        <w:gridCol w:w="1589"/>
        <w:gridCol w:w="656"/>
        <w:gridCol w:w="656"/>
        <w:gridCol w:w="656"/>
        <w:gridCol w:w="656"/>
        <w:gridCol w:w="656"/>
        <w:gridCol w:w="656"/>
        <w:gridCol w:w="656"/>
        <w:gridCol w:w="656"/>
        <w:gridCol w:w="656"/>
        <w:gridCol w:w="656"/>
      </w:tblGrid>
      <w:tr w:rsidR="0055176F" w:rsidRPr="00635181" w14:paraId="3AAAAA9D" w14:textId="77777777" w:rsidTr="00635181">
        <w:trPr>
          <w:trHeight w:val="182"/>
        </w:trPr>
        <w:tc>
          <w:tcPr>
            <w:tcW w:w="2494" w:type="dxa"/>
            <w:gridSpan w:val="2"/>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FA56B34" w14:textId="77777777" w:rsidR="0055176F" w:rsidRPr="00635181" w:rsidRDefault="0055176F" w:rsidP="00635181">
            <w:pPr>
              <w:rPr>
                <w:rFonts w:cs="Tahoma"/>
                <w:szCs w:val="14"/>
              </w:rPr>
            </w:pPr>
          </w:p>
        </w:tc>
        <w:tc>
          <w:tcPr>
            <w:tcW w:w="656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80E60F6" w14:textId="77777777" w:rsidR="0055176F" w:rsidRPr="00635181" w:rsidRDefault="00635181" w:rsidP="00635181">
            <w:pPr>
              <w:jc w:val="center"/>
              <w:rPr>
                <w:rFonts w:cs="Tahoma"/>
                <w:szCs w:val="14"/>
              </w:rPr>
            </w:pPr>
            <w:r w:rsidRPr="00635181">
              <w:rPr>
                <w:rFonts w:eastAsia="Tahoma" w:cs="Tahoma"/>
                <w:b/>
                <w:color w:val="FFFFFF"/>
                <w:szCs w:val="14"/>
              </w:rPr>
              <w:t>Število oseb</w:t>
            </w:r>
          </w:p>
        </w:tc>
      </w:tr>
      <w:tr w:rsidR="0055176F" w:rsidRPr="00635181" w14:paraId="141C4EBF" w14:textId="77777777" w:rsidTr="00635181">
        <w:trPr>
          <w:trHeight w:val="182"/>
        </w:trPr>
        <w:tc>
          <w:tcPr>
            <w:tcW w:w="2494" w:type="dxa"/>
            <w:gridSpan w:val="2"/>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0601C6E"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3487BC27" w14:textId="77777777" w:rsidTr="00635181">
              <w:trPr>
                <w:trHeight w:hRule="exact" w:val="180"/>
              </w:trPr>
              <w:tc>
                <w:tcPr>
                  <w:tcW w:w="657" w:type="dxa"/>
                  <w:shd w:val="clear" w:color="auto" w:fill="567832"/>
                  <w:tcMar>
                    <w:top w:w="0" w:type="dxa"/>
                    <w:left w:w="0" w:type="dxa"/>
                    <w:bottom w:w="0" w:type="dxa"/>
                    <w:right w:w="0" w:type="dxa"/>
                  </w:tcMar>
                  <w:vAlign w:val="center"/>
                </w:tcPr>
                <w:p w14:paraId="422F882B" w14:textId="77777777" w:rsidR="0055176F" w:rsidRPr="00635181" w:rsidRDefault="0055176F" w:rsidP="00635181">
                  <w:pPr>
                    <w:jc w:val="center"/>
                    <w:rPr>
                      <w:rFonts w:cs="Tahoma"/>
                      <w:szCs w:val="14"/>
                    </w:rPr>
                  </w:pPr>
                  <w:r w:rsidRPr="00635181">
                    <w:rPr>
                      <w:rFonts w:eastAsia="Tahoma" w:cs="Tahoma"/>
                      <w:b/>
                      <w:color w:val="FFFFFF"/>
                      <w:szCs w:val="14"/>
                    </w:rPr>
                    <w:t>2015</w:t>
                  </w:r>
                </w:p>
              </w:tc>
            </w:tr>
          </w:tbl>
          <w:p w14:paraId="5649F889"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51DE446D" w14:textId="77777777" w:rsidTr="00635181">
              <w:trPr>
                <w:trHeight w:hRule="exact" w:val="180"/>
              </w:trPr>
              <w:tc>
                <w:tcPr>
                  <w:tcW w:w="657" w:type="dxa"/>
                  <w:shd w:val="clear" w:color="auto" w:fill="567832"/>
                  <w:tcMar>
                    <w:top w:w="0" w:type="dxa"/>
                    <w:left w:w="0" w:type="dxa"/>
                    <w:bottom w:w="0" w:type="dxa"/>
                    <w:right w:w="0" w:type="dxa"/>
                  </w:tcMar>
                  <w:vAlign w:val="center"/>
                </w:tcPr>
                <w:p w14:paraId="6ED08DD6" w14:textId="77777777" w:rsidR="0055176F" w:rsidRPr="00635181" w:rsidRDefault="0055176F" w:rsidP="00635181">
                  <w:pPr>
                    <w:jc w:val="center"/>
                    <w:rPr>
                      <w:rFonts w:cs="Tahoma"/>
                      <w:szCs w:val="14"/>
                    </w:rPr>
                  </w:pPr>
                  <w:r w:rsidRPr="00635181">
                    <w:rPr>
                      <w:rFonts w:eastAsia="Tahoma" w:cs="Tahoma"/>
                      <w:b/>
                      <w:color w:val="FFFFFF"/>
                      <w:szCs w:val="14"/>
                    </w:rPr>
                    <w:t>2016</w:t>
                  </w:r>
                </w:p>
              </w:tc>
            </w:tr>
          </w:tbl>
          <w:p w14:paraId="56F3E2D6"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189880B0" w14:textId="77777777" w:rsidTr="00635181">
              <w:trPr>
                <w:trHeight w:hRule="exact" w:val="180"/>
              </w:trPr>
              <w:tc>
                <w:tcPr>
                  <w:tcW w:w="657" w:type="dxa"/>
                  <w:shd w:val="clear" w:color="auto" w:fill="567832"/>
                  <w:tcMar>
                    <w:top w:w="0" w:type="dxa"/>
                    <w:left w:w="0" w:type="dxa"/>
                    <w:bottom w:w="0" w:type="dxa"/>
                    <w:right w:w="0" w:type="dxa"/>
                  </w:tcMar>
                  <w:vAlign w:val="center"/>
                </w:tcPr>
                <w:p w14:paraId="65521264" w14:textId="77777777" w:rsidR="0055176F" w:rsidRPr="00635181" w:rsidRDefault="0055176F" w:rsidP="00635181">
                  <w:pPr>
                    <w:jc w:val="center"/>
                    <w:rPr>
                      <w:rFonts w:cs="Tahoma"/>
                      <w:szCs w:val="14"/>
                    </w:rPr>
                  </w:pPr>
                  <w:r w:rsidRPr="00635181">
                    <w:rPr>
                      <w:rFonts w:eastAsia="Tahoma" w:cs="Tahoma"/>
                      <w:b/>
                      <w:color w:val="FFFFFF"/>
                      <w:szCs w:val="14"/>
                    </w:rPr>
                    <w:t>2017</w:t>
                  </w:r>
                </w:p>
              </w:tc>
            </w:tr>
          </w:tbl>
          <w:p w14:paraId="2D8DAB2B"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3B19AC71" w14:textId="77777777" w:rsidTr="00635181">
              <w:trPr>
                <w:trHeight w:hRule="exact" w:val="180"/>
              </w:trPr>
              <w:tc>
                <w:tcPr>
                  <w:tcW w:w="657" w:type="dxa"/>
                  <w:shd w:val="clear" w:color="auto" w:fill="567832"/>
                  <w:tcMar>
                    <w:top w:w="0" w:type="dxa"/>
                    <w:left w:w="0" w:type="dxa"/>
                    <w:bottom w:w="0" w:type="dxa"/>
                    <w:right w:w="0" w:type="dxa"/>
                  </w:tcMar>
                  <w:vAlign w:val="center"/>
                </w:tcPr>
                <w:p w14:paraId="2EEC522F" w14:textId="77777777" w:rsidR="0055176F" w:rsidRPr="00635181" w:rsidRDefault="0055176F" w:rsidP="00635181">
                  <w:pPr>
                    <w:jc w:val="center"/>
                    <w:rPr>
                      <w:rFonts w:cs="Tahoma"/>
                      <w:szCs w:val="14"/>
                    </w:rPr>
                  </w:pPr>
                  <w:r w:rsidRPr="00635181">
                    <w:rPr>
                      <w:rFonts w:eastAsia="Tahoma" w:cs="Tahoma"/>
                      <w:b/>
                      <w:color w:val="FFFFFF"/>
                      <w:szCs w:val="14"/>
                    </w:rPr>
                    <w:t>2018</w:t>
                  </w:r>
                </w:p>
              </w:tc>
            </w:tr>
          </w:tbl>
          <w:p w14:paraId="62F93CF2"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445C1F7B" w14:textId="77777777" w:rsidTr="00635181">
              <w:trPr>
                <w:trHeight w:hRule="exact" w:val="180"/>
              </w:trPr>
              <w:tc>
                <w:tcPr>
                  <w:tcW w:w="657" w:type="dxa"/>
                  <w:shd w:val="clear" w:color="auto" w:fill="567832"/>
                  <w:tcMar>
                    <w:top w:w="0" w:type="dxa"/>
                    <w:left w:w="0" w:type="dxa"/>
                    <w:bottom w:w="0" w:type="dxa"/>
                    <w:right w:w="0" w:type="dxa"/>
                  </w:tcMar>
                  <w:vAlign w:val="center"/>
                </w:tcPr>
                <w:p w14:paraId="0EA3FE36" w14:textId="77777777" w:rsidR="0055176F" w:rsidRPr="00635181" w:rsidRDefault="0055176F" w:rsidP="00635181">
                  <w:pPr>
                    <w:jc w:val="center"/>
                    <w:rPr>
                      <w:rFonts w:cs="Tahoma"/>
                      <w:szCs w:val="14"/>
                    </w:rPr>
                  </w:pPr>
                  <w:r w:rsidRPr="00635181">
                    <w:rPr>
                      <w:rFonts w:eastAsia="Tahoma" w:cs="Tahoma"/>
                      <w:b/>
                      <w:color w:val="FFFFFF"/>
                      <w:szCs w:val="14"/>
                    </w:rPr>
                    <w:t>2019</w:t>
                  </w:r>
                </w:p>
              </w:tc>
            </w:tr>
          </w:tbl>
          <w:p w14:paraId="1D307E90"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49587800" w14:textId="77777777" w:rsidTr="00635181">
              <w:trPr>
                <w:trHeight w:hRule="exact" w:val="180"/>
              </w:trPr>
              <w:tc>
                <w:tcPr>
                  <w:tcW w:w="657" w:type="dxa"/>
                  <w:shd w:val="clear" w:color="auto" w:fill="567832"/>
                  <w:tcMar>
                    <w:top w:w="0" w:type="dxa"/>
                    <w:left w:w="0" w:type="dxa"/>
                    <w:bottom w:w="0" w:type="dxa"/>
                    <w:right w:w="0" w:type="dxa"/>
                  </w:tcMar>
                  <w:vAlign w:val="center"/>
                </w:tcPr>
                <w:p w14:paraId="68741BB9" w14:textId="77777777" w:rsidR="0055176F" w:rsidRPr="00635181" w:rsidRDefault="0055176F" w:rsidP="00635181">
                  <w:pPr>
                    <w:jc w:val="center"/>
                    <w:rPr>
                      <w:rFonts w:cs="Tahoma"/>
                      <w:szCs w:val="14"/>
                    </w:rPr>
                  </w:pPr>
                  <w:r w:rsidRPr="00635181">
                    <w:rPr>
                      <w:rFonts w:eastAsia="Tahoma" w:cs="Tahoma"/>
                      <w:b/>
                      <w:color w:val="FFFFFF"/>
                      <w:szCs w:val="14"/>
                    </w:rPr>
                    <w:t>2020</w:t>
                  </w:r>
                </w:p>
              </w:tc>
            </w:tr>
          </w:tbl>
          <w:p w14:paraId="62007223"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77BC513E" w14:textId="77777777" w:rsidTr="00635181">
              <w:trPr>
                <w:trHeight w:hRule="exact" w:val="180"/>
              </w:trPr>
              <w:tc>
                <w:tcPr>
                  <w:tcW w:w="657" w:type="dxa"/>
                  <w:shd w:val="clear" w:color="auto" w:fill="567832"/>
                  <w:tcMar>
                    <w:top w:w="0" w:type="dxa"/>
                    <w:left w:w="0" w:type="dxa"/>
                    <w:bottom w:w="0" w:type="dxa"/>
                    <w:right w:w="0" w:type="dxa"/>
                  </w:tcMar>
                  <w:vAlign w:val="center"/>
                </w:tcPr>
                <w:p w14:paraId="46279643" w14:textId="77777777" w:rsidR="0055176F" w:rsidRPr="00635181" w:rsidRDefault="0055176F" w:rsidP="00635181">
                  <w:pPr>
                    <w:jc w:val="center"/>
                    <w:rPr>
                      <w:rFonts w:cs="Tahoma"/>
                      <w:szCs w:val="14"/>
                    </w:rPr>
                  </w:pPr>
                  <w:r w:rsidRPr="00635181">
                    <w:rPr>
                      <w:rFonts w:eastAsia="Tahoma" w:cs="Tahoma"/>
                      <w:b/>
                      <w:color w:val="FFFFFF"/>
                      <w:szCs w:val="14"/>
                    </w:rPr>
                    <w:t>2021</w:t>
                  </w:r>
                </w:p>
              </w:tc>
            </w:tr>
          </w:tbl>
          <w:p w14:paraId="0E85AD9D"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041A48AD" w14:textId="77777777" w:rsidTr="00635181">
              <w:trPr>
                <w:trHeight w:hRule="exact" w:val="180"/>
              </w:trPr>
              <w:tc>
                <w:tcPr>
                  <w:tcW w:w="657" w:type="dxa"/>
                  <w:shd w:val="clear" w:color="auto" w:fill="567832"/>
                  <w:tcMar>
                    <w:top w:w="0" w:type="dxa"/>
                    <w:left w:w="0" w:type="dxa"/>
                    <w:bottom w:w="0" w:type="dxa"/>
                    <w:right w:w="0" w:type="dxa"/>
                  </w:tcMar>
                  <w:vAlign w:val="center"/>
                </w:tcPr>
                <w:p w14:paraId="39621DB4" w14:textId="77777777" w:rsidR="0055176F" w:rsidRPr="00635181" w:rsidRDefault="0055176F" w:rsidP="00635181">
                  <w:pPr>
                    <w:jc w:val="center"/>
                    <w:rPr>
                      <w:rFonts w:cs="Tahoma"/>
                      <w:szCs w:val="14"/>
                    </w:rPr>
                  </w:pPr>
                  <w:r w:rsidRPr="00635181">
                    <w:rPr>
                      <w:rFonts w:eastAsia="Tahoma" w:cs="Tahoma"/>
                      <w:b/>
                      <w:color w:val="FFFFFF"/>
                      <w:szCs w:val="14"/>
                    </w:rPr>
                    <w:t>2022</w:t>
                  </w:r>
                </w:p>
              </w:tc>
            </w:tr>
          </w:tbl>
          <w:p w14:paraId="7F62D6DB"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6E925BD4" w14:textId="77777777" w:rsidTr="00635181">
              <w:trPr>
                <w:trHeight w:hRule="exact" w:val="180"/>
              </w:trPr>
              <w:tc>
                <w:tcPr>
                  <w:tcW w:w="657" w:type="dxa"/>
                  <w:shd w:val="clear" w:color="auto" w:fill="567832"/>
                  <w:tcMar>
                    <w:top w:w="0" w:type="dxa"/>
                    <w:left w:w="0" w:type="dxa"/>
                    <w:bottom w:w="0" w:type="dxa"/>
                    <w:right w:w="0" w:type="dxa"/>
                  </w:tcMar>
                  <w:vAlign w:val="center"/>
                </w:tcPr>
                <w:p w14:paraId="0DD990BD" w14:textId="77777777" w:rsidR="0055176F" w:rsidRPr="00635181" w:rsidRDefault="0055176F" w:rsidP="00635181">
                  <w:pPr>
                    <w:jc w:val="center"/>
                    <w:rPr>
                      <w:rFonts w:cs="Tahoma"/>
                      <w:szCs w:val="14"/>
                    </w:rPr>
                  </w:pPr>
                  <w:r w:rsidRPr="00635181">
                    <w:rPr>
                      <w:rFonts w:eastAsia="Tahoma" w:cs="Tahoma"/>
                      <w:b/>
                      <w:color w:val="FFFFFF"/>
                      <w:szCs w:val="14"/>
                    </w:rPr>
                    <w:t>2023</w:t>
                  </w:r>
                </w:p>
              </w:tc>
            </w:tr>
          </w:tbl>
          <w:p w14:paraId="7FD9C48E" w14:textId="77777777" w:rsidR="0055176F" w:rsidRPr="00635181" w:rsidRDefault="0055176F" w:rsidP="00635181">
            <w:pPr>
              <w:rPr>
                <w:rFonts w:cs="Tahoma"/>
                <w:szCs w:val="14"/>
              </w:rPr>
            </w:pPr>
          </w:p>
        </w:tc>
        <w:tc>
          <w:tcPr>
            <w:tcW w:w="656"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578"/>
            </w:tblGrid>
            <w:tr w:rsidR="0055176F" w:rsidRPr="00635181" w14:paraId="6FDAD182" w14:textId="77777777" w:rsidTr="00635181">
              <w:trPr>
                <w:trHeight w:hRule="exact" w:val="180"/>
              </w:trPr>
              <w:tc>
                <w:tcPr>
                  <w:tcW w:w="657" w:type="dxa"/>
                  <w:shd w:val="clear" w:color="auto" w:fill="567832"/>
                  <w:tcMar>
                    <w:top w:w="0" w:type="dxa"/>
                    <w:left w:w="0" w:type="dxa"/>
                    <w:bottom w:w="0" w:type="dxa"/>
                    <w:right w:w="0" w:type="dxa"/>
                  </w:tcMar>
                  <w:vAlign w:val="center"/>
                </w:tcPr>
                <w:p w14:paraId="60567531" w14:textId="77777777" w:rsidR="0055176F" w:rsidRPr="00635181" w:rsidRDefault="0055176F" w:rsidP="00635181">
                  <w:pPr>
                    <w:jc w:val="center"/>
                    <w:rPr>
                      <w:rFonts w:cs="Tahoma"/>
                      <w:szCs w:val="14"/>
                    </w:rPr>
                  </w:pPr>
                  <w:r w:rsidRPr="00635181">
                    <w:rPr>
                      <w:rFonts w:eastAsia="Tahoma" w:cs="Tahoma"/>
                      <w:b/>
                      <w:color w:val="FFFFFF"/>
                      <w:szCs w:val="14"/>
                    </w:rPr>
                    <w:t>2024</w:t>
                  </w:r>
                </w:p>
              </w:tc>
            </w:tr>
          </w:tbl>
          <w:p w14:paraId="38A459F8" w14:textId="77777777" w:rsidR="0055176F" w:rsidRPr="00635181" w:rsidRDefault="0055176F" w:rsidP="00635181">
            <w:pPr>
              <w:rPr>
                <w:rFonts w:cs="Tahoma"/>
                <w:szCs w:val="14"/>
              </w:rPr>
            </w:pPr>
          </w:p>
        </w:tc>
      </w:tr>
      <w:tr w:rsidR="0055176F" w:rsidRPr="00635181" w14:paraId="114A8D94" w14:textId="77777777" w:rsidTr="0031291E">
        <w:trPr>
          <w:trHeight w:val="182"/>
        </w:trPr>
        <w:tc>
          <w:tcPr>
            <w:tcW w:w="904"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D05AC16" w14:textId="77777777" w:rsidR="0055176F" w:rsidRPr="00635181" w:rsidRDefault="0055176F" w:rsidP="00635181">
            <w:pPr>
              <w:rPr>
                <w:rFonts w:cs="Tahoma"/>
                <w:szCs w:val="14"/>
              </w:rPr>
            </w:pPr>
            <w:r w:rsidRPr="00635181">
              <w:rPr>
                <w:rFonts w:eastAsia="Tahoma" w:cs="Tahoma"/>
                <w:b/>
                <w:color w:val="000000"/>
                <w:szCs w:val="14"/>
              </w:rPr>
              <w:t>Nastanjeni</w:t>
            </w:r>
          </w:p>
        </w:tc>
        <w:tc>
          <w:tcPr>
            <w:tcW w:w="15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A79264" w14:textId="77777777" w:rsidR="0055176F" w:rsidRPr="00635181" w:rsidRDefault="0055176F" w:rsidP="00635181">
            <w:pPr>
              <w:rPr>
                <w:rFonts w:cs="Tahoma"/>
                <w:szCs w:val="14"/>
              </w:rPr>
            </w:pPr>
            <w:r w:rsidRPr="00635181">
              <w:rPr>
                <w:rFonts w:eastAsia="Tahoma" w:cs="Tahoma"/>
                <w:b/>
                <w:color w:val="000000"/>
                <w:szCs w:val="14"/>
              </w:rPr>
              <w:t>Skupaj</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A814B2" w14:textId="77777777" w:rsidR="0055176F" w:rsidRPr="00635181" w:rsidRDefault="0055176F" w:rsidP="00635181">
            <w:pPr>
              <w:jc w:val="right"/>
              <w:rPr>
                <w:rFonts w:cs="Tahoma"/>
                <w:szCs w:val="14"/>
              </w:rPr>
            </w:pPr>
            <w:r w:rsidRPr="00635181">
              <w:rPr>
                <w:rFonts w:eastAsia="Tahoma" w:cs="Tahoma"/>
                <w:b/>
                <w:color w:val="000000"/>
                <w:szCs w:val="14"/>
              </w:rPr>
              <w:t>41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2EA8A2" w14:textId="77777777" w:rsidR="0055176F" w:rsidRPr="00635181" w:rsidRDefault="0055176F" w:rsidP="00635181">
            <w:pPr>
              <w:jc w:val="right"/>
              <w:rPr>
                <w:rFonts w:cs="Tahoma"/>
                <w:szCs w:val="14"/>
              </w:rPr>
            </w:pPr>
            <w:r w:rsidRPr="00635181">
              <w:rPr>
                <w:rFonts w:eastAsia="Tahoma" w:cs="Tahoma"/>
                <w:b/>
                <w:color w:val="000000"/>
                <w:szCs w:val="14"/>
              </w:rPr>
              <w:t>34</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0842FD" w14:textId="77777777" w:rsidR="0055176F" w:rsidRPr="00635181" w:rsidRDefault="0055176F" w:rsidP="00635181">
            <w:pPr>
              <w:jc w:val="right"/>
              <w:rPr>
                <w:rFonts w:cs="Tahoma"/>
                <w:szCs w:val="14"/>
              </w:rPr>
            </w:pPr>
            <w:r w:rsidRPr="00635181">
              <w:rPr>
                <w:rFonts w:eastAsia="Tahoma" w:cs="Tahoma"/>
                <w:b/>
                <w:color w:val="000000"/>
                <w:szCs w:val="14"/>
              </w:rPr>
              <w:t>36</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ED2BA" w14:textId="77777777" w:rsidR="0055176F" w:rsidRPr="00635181" w:rsidRDefault="0055176F" w:rsidP="00635181">
            <w:pPr>
              <w:jc w:val="right"/>
              <w:rPr>
                <w:rFonts w:cs="Tahoma"/>
                <w:szCs w:val="14"/>
              </w:rPr>
            </w:pPr>
            <w:r w:rsidRPr="00635181">
              <w:rPr>
                <w:rFonts w:eastAsia="Tahoma" w:cs="Tahoma"/>
                <w:b/>
                <w:color w:val="000000"/>
                <w:szCs w:val="14"/>
              </w:rPr>
              <w:t>44</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E71C4A" w14:textId="77777777" w:rsidR="0055176F" w:rsidRPr="00635181" w:rsidRDefault="0055176F" w:rsidP="00635181">
            <w:pPr>
              <w:jc w:val="right"/>
              <w:rPr>
                <w:rFonts w:cs="Tahoma"/>
                <w:szCs w:val="14"/>
              </w:rPr>
            </w:pPr>
            <w:r w:rsidRPr="00635181">
              <w:rPr>
                <w:rFonts w:eastAsia="Tahoma" w:cs="Tahoma"/>
                <w:b/>
                <w:color w:val="000000"/>
                <w:szCs w:val="14"/>
              </w:rPr>
              <w:t>156</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34F9F4" w14:textId="77777777" w:rsidR="0055176F" w:rsidRPr="00635181" w:rsidRDefault="0055176F" w:rsidP="00635181">
            <w:pPr>
              <w:jc w:val="right"/>
              <w:rPr>
                <w:rFonts w:cs="Tahoma"/>
                <w:szCs w:val="14"/>
              </w:rPr>
            </w:pPr>
            <w:r w:rsidRPr="00635181">
              <w:rPr>
                <w:rFonts w:eastAsia="Tahoma" w:cs="Tahoma"/>
                <w:b/>
                <w:color w:val="000000"/>
                <w:szCs w:val="14"/>
              </w:rPr>
              <w:t>217</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65F2E2" w14:textId="77777777" w:rsidR="0055176F" w:rsidRPr="00635181" w:rsidRDefault="0055176F" w:rsidP="00635181">
            <w:pPr>
              <w:jc w:val="right"/>
              <w:rPr>
                <w:rFonts w:cs="Tahoma"/>
                <w:szCs w:val="14"/>
              </w:rPr>
            </w:pPr>
            <w:r w:rsidRPr="00635181">
              <w:rPr>
                <w:rFonts w:eastAsia="Tahoma" w:cs="Tahoma"/>
                <w:b/>
                <w:color w:val="000000"/>
                <w:szCs w:val="14"/>
              </w:rPr>
              <w:t>108</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23C1DC" w14:textId="77777777" w:rsidR="0055176F" w:rsidRPr="00635181" w:rsidRDefault="0055176F" w:rsidP="00635181">
            <w:pPr>
              <w:jc w:val="right"/>
              <w:rPr>
                <w:rFonts w:cs="Tahoma"/>
                <w:szCs w:val="14"/>
              </w:rPr>
            </w:pPr>
            <w:r w:rsidRPr="00635181">
              <w:rPr>
                <w:rFonts w:eastAsia="Tahoma" w:cs="Tahoma"/>
                <w:b/>
                <w:color w:val="000000"/>
                <w:szCs w:val="14"/>
              </w:rPr>
              <w:t>47</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D0F535" w14:textId="77777777" w:rsidR="0055176F" w:rsidRPr="00635181" w:rsidRDefault="0055176F" w:rsidP="00635181">
            <w:pPr>
              <w:jc w:val="right"/>
              <w:rPr>
                <w:rFonts w:cs="Tahoma"/>
                <w:szCs w:val="14"/>
              </w:rPr>
            </w:pPr>
            <w:r w:rsidRPr="00635181">
              <w:rPr>
                <w:rFonts w:eastAsia="Tahoma" w:cs="Tahoma"/>
                <w:b/>
                <w:color w:val="000000"/>
                <w:szCs w:val="14"/>
              </w:rPr>
              <w:t>28</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5BB564" w14:textId="77777777" w:rsidR="0055176F" w:rsidRPr="00635181" w:rsidRDefault="0055176F" w:rsidP="00635181">
            <w:pPr>
              <w:jc w:val="right"/>
              <w:rPr>
                <w:rFonts w:cs="Tahoma"/>
                <w:szCs w:val="14"/>
              </w:rPr>
            </w:pPr>
            <w:r w:rsidRPr="00635181">
              <w:rPr>
                <w:rFonts w:eastAsia="Tahoma" w:cs="Tahoma"/>
                <w:b/>
                <w:color w:val="000000"/>
                <w:szCs w:val="14"/>
              </w:rPr>
              <w:t>24</w:t>
            </w:r>
          </w:p>
        </w:tc>
      </w:tr>
      <w:tr w:rsidR="0055176F" w:rsidRPr="00635181" w14:paraId="09CEA8EC"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4262ED8"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E00AA1" w14:textId="77777777" w:rsidR="0055176F" w:rsidRPr="00635181" w:rsidRDefault="0055176F" w:rsidP="00635181">
            <w:pPr>
              <w:rPr>
                <w:rFonts w:cs="Tahoma"/>
                <w:szCs w:val="14"/>
              </w:rPr>
            </w:pPr>
            <w:r w:rsidRPr="00635181">
              <w:rPr>
                <w:rFonts w:eastAsia="Tahoma" w:cs="Tahoma"/>
                <w:color w:val="000000"/>
                <w:szCs w:val="14"/>
              </w:rPr>
              <w:t>Odločba o nastanitvi</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04AD8F" w14:textId="77777777" w:rsidR="0055176F" w:rsidRPr="00635181" w:rsidRDefault="0055176F" w:rsidP="00635181">
            <w:pPr>
              <w:jc w:val="right"/>
              <w:rPr>
                <w:rFonts w:cs="Tahoma"/>
                <w:szCs w:val="14"/>
              </w:rPr>
            </w:pPr>
            <w:r w:rsidRPr="00635181">
              <w:rPr>
                <w:rFonts w:eastAsia="Tahoma" w:cs="Tahoma"/>
                <w:color w:val="000000"/>
                <w:szCs w:val="14"/>
              </w:rPr>
              <w:t>41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833684" w14:textId="77777777" w:rsidR="0055176F" w:rsidRPr="00635181" w:rsidRDefault="0055176F" w:rsidP="00635181">
            <w:pPr>
              <w:jc w:val="right"/>
              <w:rPr>
                <w:rFonts w:cs="Tahoma"/>
                <w:szCs w:val="14"/>
              </w:rPr>
            </w:pPr>
            <w:r w:rsidRPr="00635181">
              <w:rPr>
                <w:rFonts w:eastAsia="Tahoma" w:cs="Tahoma"/>
                <w:color w:val="000000"/>
                <w:szCs w:val="14"/>
              </w:rPr>
              <w:t>34</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CF518E" w14:textId="77777777" w:rsidR="0055176F" w:rsidRPr="00635181" w:rsidRDefault="0055176F" w:rsidP="00635181">
            <w:pPr>
              <w:jc w:val="right"/>
              <w:rPr>
                <w:rFonts w:cs="Tahoma"/>
                <w:szCs w:val="14"/>
              </w:rPr>
            </w:pPr>
            <w:r w:rsidRPr="00635181">
              <w:rPr>
                <w:rFonts w:eastAsia="Tahoma" w:cs="Tahoma"/>
                <w:color w:val="000000"/>
                <w:szCs w:val="14"/>
              </w:rPr>
              <w:t>36</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7861C5" w14:textId="77777777" w:rsidR="0055176F" w:rsidRPr="00635181" w:rsidRDefault="0055176F" w:rsidP="00635181">
            <w:pPr>
              <w:jc w:val="right"/>
              <w:rPr>
                <w:rFonts w:cs="Tahoma"/>
                <w:szCs w:val="14"/>
              </w:rPr>
            </w:pPr>
            <w:r w:rsidRPr="00635181">
              <w:rPr>
                <w:rFonts w:eastAsia="Tahoma" w:cs="Tahoma"/>
                <w:color w:val="000000"/>
                <w:szCs w:val="14"/>
              </w:rPr>
              <w:t>43</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4B8A59" w14:textId="77777777" w:rsidR="0055176F" w:rsidRPr="00635181" w:rsidRDefault="0055176F" w:rsidP="00635181">
            <w:pPr>
              <w:jc w:val="right"/>
              <w:rPr>
                <w:rFonts w:cs="Tahoma"/>
                <w:szCs w:val="14"/>
              </w:rPr>
            </w:pPr>
            <w:r w:rsidRPr="00635181">
              <w:rPr>
                <w:rFonts w:eastAsia="Tahoma" w:cs="Tahoma"/>
                <w:color w:val="000000"/>
                <w:szCs w:val="14"/>
              </w:rPr>
              <w:t>154</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07529F" w14:textId="77777777" w:rsidR="0055176F" w:rsidRPr="00635181" w:rsidRDefault="0055176F" w:rsidP="00635181">
            <w:pPr>
              <w:jc w:val="right"/>
              <w:rPr>
                <w:rFonts w:cs="Tahoma"/>
                <w:szCs w:val="14"/>
              </w:rPr>
            </w:pPr>
            <w:r w:rsidRPr="00635181">
              <w:rPr>
                <w:rFonts w:eastAsia="Tahoma" w:cs="Tahoma"/>
                <w:color w:val="000000"/>
                <w:szCs w:val="14"/>
              </w:rPr>
              <w:t>217</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F972E2" w14:textId="77777777" w:rsidR="0055176F" w:rsidRPr="00635181" w:rsidRDefault="0055176F" w:rsidP="00635181">
            <w:pPr>
              <w:jc w:val="right"/>
              <w:rPr>
                <w:rFonts w:cs="Tahoma"/>
                <w:szCs w:val="14"/>
              </w:rPr>
            </w:pPr>
            <w:r w:rsidRPr="00635181">
              <w:rPr>
                <w:rFonts w:eastAsia="Tahoma" w:cs="Tahoma"/>
                <w:color w:val="000000"/>
                <w:szCs w:val="14"/>
              </w:rPr>
              <w:t>108</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B908C3" w14:textId="77777777" w:rsidR="0055176F" w:rsidRPr="00635181" w:rsidRDefault="0055176F" w:rsidP="00635181">
            <w:pPr>
              <w:jc w:val="right"/>
              <w:rPr>
                <w:rFonts w:cs="Tahoma"/>
                <w:szCs w:val="14"/>
              </w:rPr>
            </w:pPr>
            <w:r w:rsidRPr="00635181">
              <w:rPr>
                <w:rFonts w:eastAsia="Tahoma" w:cs="Tahoma"/>
                <w:color w:val="000000"/>
                <w:szCs w:val="14"/>
              </w:rPr>
              <w:t>47</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9217AE" w14:textId="77777777" w:rsidR="0055176F" w:rsidRPr="00635181" w:rsidRDefault="0055176F" w:rsidP="00635181">
            <w:pPr>
              <w:jc w:val="right"/>
              <w:rPr>
                <w:rFonts w:cs="Tahoma"/>
                <w:szCs w:val="14"/>
              </w:rPr>
            </w:pPr>
            <w:r w:rsidRPr="00635181">
              <w:rPr>
                <w:rFonts w:eastAsia="Tahoma" w:cs="Tahoma"/>
                <w:color w:val="000000"/>
                <w:szCs w:val="14"/>
              </w:rPr>
              <w:t>27</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A324FC" w14:textId="77777777" w:rsidR="0055176F" w:rsidRPr="00635181" w:rsidRDefault="0055176F" w:rsidP="00635181">
            <w:pPr>
              <w:jc w:val="right"/>
              <w:rPr>
                <w:rFonts w:cs="Tahoma"/>
                <w:szCs w:val="14"/>
              </w:rPr>
            </w:pPr>
            <w:r w:rsidRPr="00635181">
              <w:rPr>
                <w:rFonts w:eastAsia="Tahoma" w:cs="Tahoma"/>
                <w:color w:val="000000"/>
                <w:szCs w:val="14"/>
              </w:rPr>
              <w:t>24</w:t>
            </w:r>
          </w:p>
        </w:tc>
      </w:tr>
      <w:tr w:rsidR="0055176F" w:rsidRPr="00635181" w14:paraId="7E04C94B"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8332340"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DC2CF6" w14:textId="77777777" w:rsidR="0055176F" w:rsidRPr="00635181" w:rsidRDefault="0055176F" w:rsidP="00635181">
            <w:pPr>
              <w:rPr>
                <w:rFonts w:cs="Tahoma"/>
                <w:szCs w:val="14"/>
              </w:rPr>
            </w:pPr>
            <w:r w:rsidRPr="00635181">
              <w:rPr>
                <w:rFonts w:eastAsia="Tahoma" w:cs="Tahoma"/>
                <w:color w:val="000000"/>
                <w:szCs w:val="14"/>
              </w:rPr>
              <w:t>Sklep sektorja za MZ</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B5A39F"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52E4D4"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21593A"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68F976"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36F337"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1D6C88"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D9784C"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E8BBBF"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777ACF"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AF2AAA" w14:textId="77777777" w:rsidR="0055176F" w:rsidRPr="00635181" w:rsidRDefault="00635181" w:rsidP="00635181">
            <w:pPr>
              <w:jc w:val="right"/>
              <w:rPr>
                <w:rFonts w:cs="Tahoma"/>
                <w:szCs w:val="14"/>
              </w:rPr>
            </w:pPr>
            <w:r>
              <w:rPr>
                <w:rFonts w:cs="Tahoma"/>
                <w:szCs w:val="14"/>
              </w:rPr>
              <w:t>-</w:t>
            </w:r>
          </w:p>
        </w:tc>
      </w:tr>
      <w:tr w:rsidR="0055176F" w:rsidRPr="00635181" w14:paraId="14A9FBA7" w14:textId="77777777" w:rsidTr="0031291E">
        <w:trPr>
          <w:trHeight w:val="182"/>
        </w:trPr>
        <w:tc>
          <w:tcPr>
            <w:tcW w:w="904" w:type="dxa"/>
            <w:vMerge w:val="restart"/>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8AB4719" w14:textId="77777777" w:rsidR="0055176F" w:rsidRPr="00635181" w:rsidRDefault="0055176F" w:rsidP="00635181">
            <w:pPr>
              <w:rPr>
                <w:rFonts w:cs="Tahoma"/>
                <w:szCs w:val="14"/>
              </w:rPr>
            </w:pPr>
            <w:r w:rsidRPr="00635181">
              <w:rPr>
                <w:rFonts w:eastAsia="Tahoma" w:cs="Tahoma"/>
                <w:b/>
                <w:color w:val="000000"/>
                <w:szCs w:val="14"/>
              </w:rPr>
              <w:t>Odstranjeni</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D33F81" w14:textId="77777777" w:rsidR="0055176F" w:rsidRPr="00635181" w:rsidRDefault="0055176F" w:rsidP="00635181">
            <w:pPr>
              <w:rPr>
                <w:rFonts w:cs="Tahoma"/>
                <w:szCs w:val="14"/>
              </w:rPr>
            </w:pPr>
            <w:r w:rsidRPr="00635181">
              <w:rPr>
                <w:rFonts w:eastAsia="Tahoma" w:cs="Tahoma"/>
                <w:b/>
                <w:color w:val="000000"/>
                <w:szCs w:val="14"/>
              </w:rPr>
              <w:t>Skupaj</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382543" w14:textId="77777777" w:rsidR="0055176F" w:rsidRPr="00635181" w:rsidRDefault="0055176F" w:rsidP="00635181">
            <w:pPr>
              <w:jc w:val="right"/>
              <w:rPr>
                <w:rFonts w:cs="Tahoma"/>
                <w:szCs w:val="14"/>
              </w:rPr>
            </w:pPr>
            <w:r w:rsidRPr="00635181">
              <w:rPr>
                <w:rFonts w:eastAsia="Tahoma" w:cs="Tahoma"/>
                <w:b/>
                <w:color w:val="000000"/>
                <w:szCs w:val="14"/>
              </w:rPr>
              <w:t>25</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FA3650" w14:textId="77777777" w:rsidR="0055176F" w:rsidRPr="00635181" w:rsidRDefault="0055176F" w:rsidP="00635181">
            <w:pPr>
              <w:jc w:val="right"/>
              <w:rPr>
                <w:rFonts w:cs="Tahoma"/>
                <w:szCs w:val="14"/>
              </w:rPr>
            </w:pPr>
            <w:r w:rsidRPr="00635181">
              <w:rPr>
                <w:rFonts w:eastAsia="Tahoma" w:cs="Tahoma"/>
                <w:b/>
                <w:color w:val="000000"/>
                <w:szCs w:val="14"/>
              </w:rPr>
              <w:t>20</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024CAB" w14:textId="77777777" w:rsidR="0055176F" w:rsidRPr="00635181" w:rsidRDefault="0055176F" w:rsidP="00635181">
            <w:pPr>
              <w:jc w:val="right"/>
              <w:rPr>
                <w:rFonts w:cs="Tahoma"/>
                <w:szCs w:val="14"/>
              </w:rPr>
            </w:pPr>
            <w:r w:rsidRPr="00635181">
              <w:rPr>
                <w:rFonts w:eastAsia="Tahoma" w:cs="Tahoma"/>
                <w:b/>
                <w:color w:val="000000"/>
                <w:szCs w:val="14"/>
              </w:rPr>
              <w:t>34</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43F909" w14:textId="77777777" w:rsidR="0055176F" w:rsidRPr="00635181" w:rsidRDefault="0055176F" w:rsidP="00635181">
            <w:pPr>
              <w:jc w:val="right"/>
              <w:rPr>
                <w:rFonts w:cs="Tahoma"/>
                <w:szCs w:val="14"/>
              </w:rPr>
            </w:pPr>
            <w:r w:rsidRPr="00635181">
              <w:rPr>
                <w:rFonts w:eastAsia="Tahoma" w:cs="Tahoma"/>
                <w:b/>
                <w:color w:val="000000"/>
                <w:szCs w:val="14"/>
              </w:rPr>
              <w:t>21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B5CD75" w14:textId="77777777" w:rsidR="0055176F" w:rsidRPr="00635181" w:rsidRDefault="0055176F" w:rsidP="00635181">
            <w:pPr>
              <w:jc w:val="right"/>
              <w:rPr>
                <w:rFonts w:cs="Tahoma"/>
                <w:szCs w:val="14"/>
              </w:rPr>
            </w:pPr>
            <w:r w:rsidRPr="00635181">
              <w:rPr>
                <w:rFonts w:eastAsia="Tahoma" w:cs="Tahoma"/>
                <w:b/>
                <w:color w:val="000000"/>
                <w:szCs w:val="14"/>
              </w:rPr>
              <w:t>58</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97FB57" w14:textId="77777777" w:rsidR="0055176F" w:rsidRPr="00635181" w:rsidRDefault="0055176F" w:rsidP="00635181">
            <w:pPr>
              <w:jc w:val="right"/>
              <w:rPr>
                <w:rFonts w:cs="Tahoma"/>
                <w:szCs w:val="14"/>
              </w:rPr>
            </w:pPr>
            <w:r w:rsidRPr="00635181">
              <w:rPr>
                <w:rFonts w:eastAsia="Tahoma" w:cs="Tahoma"/>
                <w:b/>
                <w:color w:val="000000"/>
                <w:szCs w:val="14"/>
              </w:rPr>
              <w:t>81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1F991" w14:textId="77777777" w:rsidR="0055176F" w:rsidRPr="00635181" w:rsidRDefault="0055176F" w:rsidP="00635181">
            <w:pPr>
              <w:jc w:val="right"/>
              <w:rPr>
                <w:rFonts w:cs="Tahoma"/>
                <w:szCs w:val="14"/>
              </w:rPr>
            </w:pPr>
            <w:r w:rsidRPr="00635181">
              <w:rPr>
                <w:rFonts w:eastAsia="Tahoma" w:cs="Tahoma"/>
                <w:b/>
                <w:color w:val="000000"/>
                <w:szCs w:val="14"/>
              </w:rPr>
              <w:t>40</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201C07" w14:textId="77777777" w:rsidR="0055176F" w:rsidRPr="00635181" w:rsidRDefault="0055176F" w:rsidP="00635181">
            <w:pPr>
              <w:jc w:val="right"/>
              <w:rPr>
                <w:rFonts w:cs="Tahoma"/>
                <w:szCs w:val="14"/>
              </w:rPr>
            </w:pPr>
            <w:r w:rsidRPr="00635181">
              <w:rPr>
                <w:rFonts w:eastAsia="Tahoma" w:cs="Tahoma"/>
                <w:b/>
                <w:color w:val="000000"/>
                <w:szCs w:val="14"/>
              </w:rPr>
              <w:t>19</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DFDEAE" w14:textId="77777777" w:rsidR="0055176F" w:rsidRPr="00635181" w:rsidRDefault="0055176F" w:rsidP="00635181">
            <w:pPr>
              <w:jc w:val="right"/>
              <w:rPr>
                <w:rFonts w:cs="Tahoma"/>
                <w:szCs w:val="14"/>
              </w:rPr>
            </w:pPr>
            <w:r w:rsidRPr="00635181">
              <w:rPr>
                <w:rFonts w:eastAsia="Tahoma" w:cs="Tahoma"/>
                <w:b/>
                <w:color w:val="000000"/>
                <w:szCs w:val="14"/>
              </w:rPr>
              <w:t>15</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6EA483" w14:textId="77777777" w:rsidR="0055176F" w:rsidRPr="00635181" w:rsidRDefault="0055176F" w:rsidP="00635181">
            <w:pPr>
              <w:jc w:val="right"/>
              <w:rPr>
                <w:rFonts w:cs="Tahoma"/>
                <w:szCs w:val="14"/>
              </w:rPr>
            </w:pPr>
            <w:r w:rsidRPr="00635181">
              <w:rPr>
                <w:rFonts w:eastAsia="Tahoma" w:cs="Tahoma"/>
                <w:b/>
                <w:color w:val="000000"/>
                <w:szCs w:val="14"/>
              </w:rPr>
              <w:t>12</w:t>
            </w:r>
          </w:p>
        </w:tc>
      </w:tr>
      <w:tr w:rsidR="0055176F" w:rsidRPr="00635181" w14:paraId="220CD5C3"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827E2C6"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3AD1C" w14:textId="77777777" w:rsidR="0055176F" w:rsidRPr="00635181" w:rsidRDefault="0055176F" w:rsidP="00635181">
            <w:pPr>
              <w:rPr>
                <w:rFonts w:cs="Tahoma"/>
                <w:szCs w:val="14"/>
              </w:rPr>
            </w:pPr>
            <w:r w:rsidRPr="00635181">
              <w:rPr>
                <w:rFonts w:eastAsia="Tahoma" w:cs="Tahoma"/>
                <w:color w:val="000000"/>
                <w:szCs w:val="14"/>
              </w:rPr>
              <w:t>Avtobus</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84C339"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421017"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70068B" w14:textId="77777777" w:rsidR="0055176F" w:rsidRPr="00635181" w:rsidRDefault="0055176F" w:rsidP="00635181">
            <w:pPr>
              <w:jc w:val="right"/>
              <w:rPr>
                <w:rFonts w:cs="Tahoma"/>
                <w:szCs w:val="14"/>
              </w:rPr>
            </w:pPr>
            <w:r w:rsidRPr="00635181">
              <w:rPr>
                <w:rFonts w:eastAsia="Tahoma" w:cs="Tahoma"/>
                <w:color w:val="000000"/>
                <w:szCs w:val="14"/>
              </w:rPr>
              <w:t>7</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B7C137" w14:textId="77777777" w:rsidR="0055176F" w:rsidRPr="00635181" w:rsidRDefault="0055176F" w:rsidP="00635181">
            <w:pPr>
              <w:jc w:val="right"/>
              <w:rPr>
                <w:rFonts w:cs="Tahoma"/>
                <w:szCs w:val="14"/>
              </w:rPr>
            </w:pPr>
            <w:r w:rsidRPr="00635181">
              <w:rPr>
                <w:rFonts w:eastAsia="Tahoma" w:cs="Tahoma"/>
                <w:color w:val="000000"/>
                <w:szCs w:val="14"/>
              </w:rPr>
              <w:t>2</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7C0FBA"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744DF9"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E04FF3"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681F48"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84C654"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B94EB2" w14:textId="77777777" w:rsidR="0055176F" w:rsidRPr="00635181" w:rsidRDefault="00635181" w:rsidP="00635181">
            <w:pPr>
              <w:jc w:val="right"/>
              <w:rPr>
                <w:rFonts w:cs="Tahoma"/>
                <w:szCs w:val="14"/>
              </w:rPr>
            </w:pPr>
            <w:r>
              <w:rPr>
                <w:rFonts w:cs="Tahoma"/>
                <w:szCs w:val="14"/>
              </w:rPr>
              <w:t>-</w:t>
            </w:r>
          </w:p>
        </w:tc>
      </w:tr>
      <w:tr w:rsidR="0055176F" w:rsidRPr="00635181" w14:paraId="426E5F2F"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1715E2C"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36B100" w14:textId="77777777" w:rsidR="0055176F" w:rsidRPr="00635181" w:rsidRDefault="0055176F" w:rsidP="00635181">
            <w:pPr>
              <w:rPr>
                <w:rFonts w:cs="Tahoma"/>
                <w:szCs w:val="14"/>
              </w:rPr>
            </w:pPr>
            <w:r w:rsidRPr="00635181">
              <w:rPr>
                <w:rFonts w:eastAsia="Tahoma" w:cs="Tahoma"/>
                <w:color w:val="000000"/>
                <w:szCs w:val="14"/>
              </w:rPr>
              <w:t>Vlak</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11FDF"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083CE"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ED4EDB"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F6D2F2"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0747EA"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5E96BD"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C9D132"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6B6F57"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9B1FF7"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262BE2" w14:textId="77777777" w:rsidR="0055176F" w:rsidRPr="00635181" w:rsidRDefault="00635181" w:rsidP="00635181">
            <w:pPr>
              <w:jc w:val="right"/>
              <w:rPr>
                <w:rFonts w:cs="Tahoma"/>
                <w:szCs w:val="14"/>
              </w:rPr>
            </w:pPr>
            <w:r>
              <w:rPr>
                <w:rFonts w:cs="Tahoma"/>
                <w:szCs w:val="14"/>
              </w:rPr>
              <w:t>-</w:t>
            </w:r>
          </w:p>
        </w:tc>
      </w:tr>
      <w:tr w:rsidR="0055176F" w:rsidRPr="00635181" w14:paraId="559714E7"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F465F00"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B73D11" w14:textId="77777777" w:rsidR="0055176F" w:rsidRPr="00635181" w:rsidRDefault="0055176F" w:rsidP="00635181">
            <w:pPr>
              <w:rPr>
                <w:rFonts w:cs="Tahoma"/>
                <w:szCs w:val="14"/>
              </w:rPr>
            </w:pPr>
            <w:r w:rsidRPr="00635181">
              <w:rPr>
                <w:rFonts w:eastAsia="Tahoma" w:cs="Tahoma"/>
                <w:color w:val="000000"/>
                <w:szCs w:val="14"/>
              </w:rPr>
              <w:t>Letalo</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AEAC9D" w14:textId="77777777" w:rsidR="0055176F" w:rsidRPr="00635181" w:rsidRDefault="0055176F" w:rsidP="00635181">
            <w:pPr>
              <w:jc w:val="right"/>
              <w:rPr>
                <w:rFonts w:cs="Tahoma"/>
                <w:szCs w:val="14"/>
              </w:rPr>
            </w:pPr>
            <w:r w:rsidRPr="00635181">
              <w:rPr>
                <w:rFonts w:eastAsia="Tahoma" w:cs="Tahoma"/>
                <w:color w:val="000000"/>
                <w:szCs w:val="14"/>
              </w:rPr>
              <w:t>9</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20CB0B" w14:textId="77777777" w:rsidR="0055176F" w:rsidRPr="00635181" w:rsidRDefault="0055176F" w:rsidP="00635181">
            <w:pPr>
              <w:jc w:val="right"/>
              <w:rPr>
                <w:rFonts w:cs="Tahoma"/>
                <w:szCs w:val="14"/>
              </w:rPr>
            </w:pPr>
            <w:r w:rsidRPr="00635181">
              <w:rPr>
                <w:rFonts w:eastAsia="Tahoma" w:cs="Tahoma"/>
                <w:color w:val="000000"/>
                <w:szCs w:val="14"/>
              </w:rPr>
              <w:t>13</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1A2DD3" w14:textId="77777777" w:rsidR="0055176F" w:rsidRPr="00635181" w:rsidRDefault="0055176F" w:rsidP="00635181">
            <w:pPr>
              <w:jc w:val="right"/>
              <w:rPr>
                <w:rFonts w:cs="Tahoma"/>
                <w:szCs w:val="14"/>
              </w:rPr>
            </w:pPr>
            <w:r w:rsidRPr="00635181">
              <w:rPr>
                <w:rFonts w:eastAsia="Tahoma" w:cs="Tahoma"/>
                <w:color w:val="000000"/>
                <w:szCs w:val="14"/>
              </w:rPr>
              <w:t>12</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5CE6C5"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0DFBB8" w14:textId="77777777" w:rsidR="0055176F" w:rsidRPr="00635181" w:rsidRDefault="0055176F" w:rsidP="00635181">
            <w:pPr>
              <w:jc w:val="right"/>
              <w:rPr>
                <w:rFonts w:cs="Tahoma"/>
                <w:szCs w:val="14"/>
              </w:rPr>
            </w:pPr>
            <w:r w:rsidRPr="00635181">
              <w:rPr>
                <w:rFonts w:eastAsia="Tahoma" w:cs="Tahoma"/>
                <w:color w:val="000000"/>
                <w:szCs w:val="14"/>
              </w:rPr>
              <w:t>11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7E87C1" w14:textId="77777777" w:rsidR="0055176F" w:rsidRPr="00635181" w:rsidRDefault="0055176F" w:rsidP="00635181">
            <w:pPr>
              <w:jc w:val="right"/>
              <w:rPr>
                <w:rFonts w:cs="Tahoma"/>
                <w:szCs w:val="14"/>
              </w:rPr>
            </w:pPr>
            <w:r w:rsidRPr="00635181">
              <w:rPr>
                <w:rFonts w:eastAsia="Tahoma" w:cs="Tahoma"/>
                <w:color w:val="000000"/>
                <w:szCs w:val="14"/>
              </w:rPr>
              <w:t>7</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2ABCA6" w14:textId="77777777" w:rsidR="0055176F" w:rsidRPr="00635181" w:rsidRDefault="0055176F" w:rsidP="00635181">
            <w:pPr>
              <w:jc w:val="right"/>
              <w:rPr>
                <w:rFonts w:cs="Tahoma"/>
                <w:szCs w:val="14"/>
              </w:rPr>
            </w:pPr>
            <w:r w:rsidRPr="00635181">
              <w:rPr>
                <w:rFonts w:eastAsia="Tahoma" w:cs="Tahoma"/>
                <w:color w:val="000000"/>
                <w:szCs w:val="14"/>
              </w:rPr>
              <w:t>11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93F55D" w14:textId="77777777" w:rsidR="0055176F" w:rsidRPr="00635181" w:rsidRDefault="0055176F" w:rsidP="00635181">
            <w:pPr>
              <w:jc w:val="right"/>
              <w:rPr>
                <w:rFonts w:cs="Tahoma"/>
                <w:szCs w:val="14"/>
              </w:rPr>
            </w:pPr>
            <w:r w:rsidRPr="00635181">
              <w:rPr>
                <w:rFonts w:eastAsia="Tahoma" w:cs="Tahoma"/>
                <w:color w:val="000000"/>
                <w:szCs w:val="14"/>
              </w:rPr>
              <w:t>11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38A815"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95096B" w14:textId="77777777" w:rsidR="0055176F" w:rsidRPr="00635181" w:rsidRDefault="0055176F" w:rsidP="00635181">
            <w:pPr>
              <w:jc w:val="right"/>
              <w:rPr>
                <w:rFonts w:cs="Tahoma"/>
                <w:szCs w:val="14"/>
              </w:rPr>
            </w:pPr>
            <w:r w:rsidRPr="00635181">
              <w:rPr>
                <w:rFonts w:eastAsia="Tahoma" w:cs="Tahoma"/>
                <w:color w:val="000000"/>
                <w:szCs w:val="14"/>
              </w:rPr>
              <w:t>11</w:t>
            </w:r>
          </w:p>
        </w:tc>
      </w:tr>
      <w:tr w:rsidR="0055176F" w:rsidRPr="00635181" w14:paraId="1F1C52BF"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009C341"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944638" w14:textId="77777777" w:rsidR="0055176F" w:rsidRPr="00635181" w:rsidRDefault="0055176F" w:rsidP="00635181">
            <w:pPr>
              <w:rPr>
                <w:rFonts w:cs="Tahoma"/>
                <w:szCs w:val="14"/>
              </w:rPr>
            </w:pPr>
            <w:r w:rsidRPr="00635181">
              <w:rPr>
                <w:rFonts w:eastAsia="Tahoma" w:cs="Tahoma"/>
                <w:color w:val="000000"/>
                <w:szCs w:val="14"/>
              </w:rPr>
              <w:t>Ostalo</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568F43" w14:textId="77777777" w:rsidR="0055176F" w:rsidRPr="00635181" w:rsidRDefault="0055176F" w:rsidP="00635181">
            <w:pPr>
              <w:jc w:val="right"/>
              <w:rPr>
                <w:rFonts w:cs="Tahoma"/>
                <w:szCs w:val="14"/>
              </w:rPr>
            </w:pPr>
            <w:r w:rsidRPr="00635181">
              <w:rPr>
                <w:rFonts w:eastAsia="Tahoma" w:cs="Tahoma"/>
                <w:color w:val="000000"/>
                <w:szCs w:val="14"/>
              </w:rPr>
              <w:t>10</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C2CAAB" w14:textId="77777777" w:rsidR="0055176F" w:rsidRPr="00635181" w:rsidRDefault="0055176F" w:rsidP="00635181">
            <w:pPr>
              <w:jc w:val="right"/>
              <w:rPr>
                <w:rFonts w:cs="Tahoma"/>
                <w:szCs w:val="14"/>
              </w:rPr>
            </w:pPr>
            <w:r w:rsidRPr="00635181">
              <w:rPr>
                <w:rFonts w:eastAsia="Tahoma" w:cs="Tahoma"/>
                <w:color w:val="000000"/>
                <w:szCs w:val="14"/>
              </w:rPr>
              <w:t>3</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E5C6FB" w14:textId="77777777" w:rsidR="0055176F" w:rsidRPr="00635181" w:rsidRDefault="0055176F" w:rsidP="00635181">
            <w:pPr>
              <w:jc w:val="right"/>
              <w:rPr>
                <w:rFonts w:cs="Tahoma"/>
                <w:szCs w:val="14"/>
              </w:rPr>
            </w:pPr>
            <w:r w:rsidRPr="00635181">
              <w:rPr>
                <w:rFonts w:eastAsia="Tahoma" w:cs="Tahoma"/>
                <w:color w:val="000000"/>
                <w:szCs w:val="14"/>
              </w:rPr>
              <w:t>13</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0F6240" w14:textId="77777777" w:rsidR="0055176F" w:rsidRPr="00635181" w:rsidRDefault="0055176F" w:rsidP="00635181">
            <w:pPr>
              <w:jc w:val="right"/>
              <w:rPr>
                <w:rFonts w:cs="Tahoma"/>
                <w:szCs w:val="14"/>
              </w:rPr>
            </w:pPr>
            <w:r w:rsidRPr="00635181">
              <w:rPr>
                <w:rFonts w:eastAsia="Tahoma" w:cs="Tahoma"/>
                <w:color w:val="000000"/>
                <w:szCs w:val="14"/>
              </w:rPr>
              <w:t>8</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390DA2" w14:textId="77777777" w:rsidR="0055176F" w:rsidRPr="00635181" w:rsidRDefault="0055176F" w:rsidP="00635181">
            <w:pPr>
              <w:jc w:val="right"/>
              <w:rPr>
                <w:rFonts w:cs="Tahoma"/>
                <w:szCs w:val="14"/>
              </w:rPr>
            </w:pPr>
            <w:r w:rsidRPr="00635181">
              <w:rPr>
                <w:rFonts w:eastAsia="Tahoma" w:cs="Tahoma"/>
                <w:color w:val="000000"/>
                <w:szCs w:val="14"/>
              </w:rPr>
              <w:t>45</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CCFEA1" w14:textId="77777777" w:rsidR="0055176F" w:rsidRPr="00635181" w:rsidRDefault="0055176F" w:rsidP="00635181">
            <w:pPr>
              <w:jc w:val="right"/>
              <w:rPr>
                <w:rFonts w:cs="Tahoma"/>
                <w:szCs w:val="14"/>
              </w:rPr>
            </w:pPr>
            <w:r w:rsidRPr="00635181">
              <w:rPr>
                <w:rFonts w:eastAsia="Tahoma" w:cs="Tahoma"/>
                <w:color w:val="000000"/>
                <w:szCs w:val="14"/>
              </w:rPr>
              <w:t>72</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514D38" w14:textId="77777777" w:rsidR="0055176F" w:rsidRPr="00635181" w:rsidRDefault="0055176F" w:rsidP="00635181">
            <w:pPr>
              <w:jc w:val="right"/>
              <w:rPr>
                <w:rFonts w:cs="Tahoma"/>
                <w:szCs w:val="14"/>
              </w:rPr>
            </w:pPr>
            <w:r w:rsidRPr="00635181">
              <w:rPr>
                <w:rFonts w:eastAsia="Tahoma" w:cs="Tahoma"/>
                <w:color w:val="000000"/>
                <w:szCs w:val="14"/>
              </w:rPr>
              <w:t>29</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0C11F2" w14:textId="77777777" w:rsidR="0055176F" w:rsidRPr="00635181" w:rsidRDefault="0055176F" w:rsidP="00635181">
            <w:pPr>
              <w:jc w:val="right"/>
              <w:rPr>
                <w:rFonts w:cs="Tahoma"/>
                <w:szCs w:val="14"/>
              </w:rPr>
            </w:pPr>
            <w:r w:rsidRPr="00635181">
              <w:rPr>
                <w:rFonts w:eastAsia="Tahoma" w:cs="Tahoma"/>
                <w:color w:val="000000"/>
                <w:szCs w:val="14"/>
              </w:rPr>
              <w:t>7</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193806" w14:textId="77777777" w:rsidR="0055176F" w:rsidRPr="00635181" w:rsidRDefault="0055176F" w:rsidP="00635181">
            <w:pPr>
              <w:jc w:val="right"/>
              <w:rPr>
                <w:rFonts w:cs="Tahoma"/>
                <w:szCs w:val="14"/>
              </w:rPr>
            </w:pPr>
            <w:r w:rsidRPr="00635181">
              <w:rPr>
                <w:rFonts w:eastAsia="Tahoma" w:cs="Tahoma"/>
                <w:color w:val="000000"/>
                <w:szCs w:val="14"/>
              </w:rPr>
              <w:t>5</w:t>
            </w:r>
          </w:p>
        </w:tc>
        <w:tc>
          <w:tcPr>
            <w:tcW w:w="6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87001D" w14:textId="77777777" w:rsidR="0055176F" w:rsidRPr="00635181" w:rsidRDefault="0055176F" w:rsidP="00635181">
            <w:pPr>
              <w:jc w:val="right"/>
              <w:rPr>
                <w:rFonts w:cs="Tahoma"/>
                <w:szCs w:val="14"/>
              </w:rPr>
            </w:pPr>
            <w:r w:rsidRPr="00635181">
              <w:rPr>
                <w:rFonts w:eastAsia="Tahoma" w:cs="Tahoma"/>
                <w:color w:val="000000"/>
                <w:szCs w:val="14"/>
              </w:rPr>
              <w:t>1</w:t>
            </w:r>
          </w:p>
        </w:tc>
      </w:tr>
      <w:tr w:rsidR="0055176F" w:rsidRPr="00635181" w14:paraId="1346F33A" w14:textId="77777777" w:rsidTr="0031291E">
        <w:trPr>
          <w:trHeight w:val="182"/>
        </w:trPr>
        <w:tc>
          <w:tcPr>
            <w:tcW w:w="904" w:type="dxa"/>
            <w:vMerge/>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C9F26AE" w14:textId="77777777" w:rsidR="0055176F" w:rsidRPr="00635181" w:rsidRDefault="0055176F" w:rsidP="00635181">
            <w:pPr>
              <w:rPr>
                <w:rFonts w:cs="Tahoma"/>
                <w:szCs w:val="14"/>
              </w:rPr>
            </w:pPr>
          </w:p>
        </w:tc>
        <w:tc>
          <w:tcPr>
            <w:tcW w:w="159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9BAB04" w14:textId="77777777" w:rsidR="0055176F" w:rsidRPr="00635181" w:rsidRDefault="0055176F" w:rsidP="00635181">
            <w:pPr>
              <w:rPr>
                <w:rFonts w:cs="Tahoma"/>
                <w:szCs w:val="14"/>
              </w:rPr>
            </w:pPr>
            <w:r w:rsidRPr="00635181">
              <w:rPr>
                <w:rFonts w:eastAsia="Tahoma" w:cs="Tahoma"/>
                <w:color w:val="000000"/>
                <w:szCs w:val="14"/>
              </w:rPr>
              <w:t>Službeno vozilo PP</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FC8F13"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097E7C"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45FF77"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663658" w14:textId="77777777" w:rsidR="0055176F" w:rsidRPr="00635181" w:rsidRDefault="0055176F" w:rsidP="00635181">
            <w:pPr>
              <w:jc w:val="right"/>
              <w:rPr>
                <w:rFonts w:cs="Tahoma"/>
                <w:szCs w:val="14"/>
              </w:rPr>
            </w:pPr>
            <w:r w:rsidRPr="00635181">
              <w:rPr>
                <w:rFonts w:eastAsia="Tahoma" w:cs="Tahoma"/>
                <w:color w:val="000000"/>
                <w:szCs w:val="14"/>
              </w:rPr>
              <w:t>1</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3FBE0F"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6B3B77"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D4FAED"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AB46DE"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CA745C" w14:textId="77777777" w:rsidR="0055176F" w:rsidRPr="00635181" w:rsidRDefault="00635181" w:rsidP="00635181">
            <w:pPr>
              <w:jc w:val="right"/>
              <w:rPr>
                <w:rFonts w:cs="Tahoma"/>
                <w:szCs w:val="14"/>
              </w:rPr>
            </w:pPr>
            <w:r>
              <w:rPr>
                <w:rFonts w:cs="Tahoma"/>
                <w:szCs w:val="14"/>
              </w:rPr>
              <w:t>-</w:t>
            </w:r>
          </w:p>
        </w:tc>
        <w:tc>
          <w:tcPr>
            <w:tcW w:w="65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DED2BA" w14:textId="77777777" w:rsidR="0055176F" w:rsidRPr="00635181" w:rsidRDefault="00635181" w:rsidP="00635181">
            <w:pPr>
              <w:jc w:val="right"/>
              <w:rPr>
                <w:rFonts w:cs="Tahoma"/>
                <w:szCs w:val="14"/>
              </w:rPr>
            </w:pPr>
            <w:r>
              <w:rPr>
                <w:rFonts w:cs="Tahoma"/>
                <w:szCs w:val="14"/>
              </w:rPr>
              <w:t>-</w:t>
            </w:r>
          </w:p>
        </w:tc>
      </w:tr>
    </w:tbl>
    <w:p w14:paraId="23EDC0C1" w14:textId="77777777" w:rsidR="0088116E" w:rsidRDefault="00EB65BF" w:rsidP="00EB65BF">
      <w:pPr>
        <w:pStyle w:val="Naslov"/>
      </w:pPr>
      <w:r>
        <w:lastRenderedPageBreak/>
        <w:t>POSTOPKI POLICIJE PO ZAKONU O PREKRŠKIH IN VLOŽENA PRAVNA SREDSTVA</w:t>
      </w:r>
    </w:p>
    <w:p w14:paraId="730866EE" w14:textId="77777777" w:rsidR="00EB65BF" w:rsidRDefault="00FB6063" w:rsidP="004B6114">
      <w:pPr>
        <w:pStyle w:val="Telobesedila"/>
        <w:spacing w:before="300" w:after="120"/>
      </w:pPr>
      <w:r>
        <w:t>Kršitve zakonodaje in postopki policije po Zakonu o prekrških</w:t>
      </w:r>
    </w:p>
    <w:tbl>
      <w:tblPr>
        <w:tblW w:w="9072" w:type="dxa"/>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6980"/>
        <w:gridCol w:w="1046"/>
        <w:gridCol w:w="1046"/>
      </w:tblGrid>
      <w:tr w:rsidR="00FB6063" w:rsidRPr="00FB6063" w14:paraId="40B0C56C" w14:textId="77777777" w:rsidTr="00FB6063">
        <w:trPr>
          <w:trHeight w:val="182"/>
        </w:trPr>
        <w:tc>
          <w:tcPr>
            <w:tcW w:w="5669"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2461A8DB" w14:textId="77777777" w:rsidR="00FB6063" w:rsidRPr="00FB6063" w:rsidRDefault="00FB6063" w:rsidP="00A15BF2">
            <w:r w:rsidRPr="00FB6063">
              <w:rPr>
                <w:rFonts w:eastAsia="Tahoma"/>
                <w:b/>
                <w:color w:val="FFFFFF"/>
              </w:rPr>
              <w:t>Postopki</w:t>
            </w:r>
          </w:p>
        </w:tc>
        <w:tc>
          <w:tcPr>
            <w:tcW w:w="850"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51979EB7" w14:textId="77777777" w:rsidR="00FB6063" w:rsidRPr="00FB6063" w:rsidRDefault="00FB6063" w:rsidP="00A15BF2">
            <w:pPr>
              <w:jc w:val="center"/>
            </w:pPr>
            <w:r w:rsidRPr="00FB6063">
              <w:rPr>
                <w:rFonts w:eastAsia="Tahoma"/>
                <w:b/>
                <w:color w:val="FFFFFF"/>
              </w:rPr>
              <w:t>Število postopkov</w:t>
            </w:r>
          </w:p>
        </w:tc>
      </w:tr>
      <w:tr w:rsidR="00FB6063" w:rsidRPr="00FB6063" w14:paraId="159FD042" w14:textId="77777777" w:rsidTr="00FB4806">
        <w:trPr>
          <w:trHeight w:val="182"/>
        </w:trPr>
        <w:tc>
          <w:tcPr>
            <w:tcW w:w="5669"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58928C23" w14:textId="77777777" w:rsidR="00FB6063" w:rsidRPr="00FB6063" w:rsidRDefault="00FB6063" w:rsidP="00A15BF2"/>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916F4A2" w14:textId="77777777" w:rsidR="00FB6063" w:rsidRPr="00FB6063" w:rsidRDefault="00FB6063" w:rsidP="00A15BF2">
            <w:pPr>
              <w:jc w:val="center"/>
            </w:pPr>
            <w:r w:rsidRPr="00FB6063">
              <w:rPr>
                <w:rFonts w:eastAsia="Tahoma"/>
                <w:b/>
                <w:color w:val="FFFFFF"/>
              </w:rPr>
              <w:t>2023</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50B39D21" w14:textId="77777777" w:rsidR="00FB6063" w:rsidRPr="00FB6063" w:rsidRDefault="00FB6063" w:rsidP="00A15BF2">
            <w:pPr>
              <w:jc w:val="center"/>
            </w:pPr>
            <w:r w:rsidRPr="00FB6063">
              <w:rPr>
                <w:rFonts w:eastAsia="Tahoma"/>
                <w:b/>
                <w:color w:val="FFFFFF"/>
              </w:rPr>
              <w:t>2024</w:t>
            </w:r>
          </w:p>
        </w:tc>
      </w:tr>
      <w:tr w:rsidR="00FB6063" w:rsidRPr="00FB6063" w14:paraId="669F0A57"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054294" w14:textId="77777777" w:rsidR="00FB6063" w:rsidRPr="00FB6063" w:rsidRDefault="00FB6063" w:rsidP="00A15BF2">
            <w:r w:rsidRPr="00FB6063">
              <w:rPr>
                <w:rFonts w:eastAsia="Tahoma"/>
                <w:color w:val="000000"/>
              </w:rPr>
              <w:t>Opozorilo</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D7EFFE" w14:textId="77777777" w:rsidR="00FB6063" w:rsidRPr="00FB6063" w:rsidRDefault="00FB6063" w:rsidP="00A15BF2">
            <w:pPr>
              <w:jc w:val="right"/>
            </w:pPr>
            <w:r w:rsidRPr="00FB6063">
              <w:rPr>
                <w:rFonts w:eastAsia="Tahoma"/>
                <w:color w:val="000000"/>
              </w:rPr>
              <w:t>24.671</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1EE760" w14:textId="77777777" w:rsidR="00FB6063" w:rsidRPr="00FB6063" w:rsidRDefault="00FB6063" w:rsidP="00A15BF2">
            <w:pPr>
              <w:jc w:val="right"/>
            </w:pPr>
            <w:r w:rsidRPr="00FB6063">
              <w:rPr>
                <w:rFonts w:eastAsia="Tahoma"/>
                <w:color w:val="000000"/>
              </w:rPr>
              <w:t>21.150</w:t>
            </w:r>
          </w:p>
        </w:tc>
      </w:tr>
      <w:tr w:rsidR="00FB6063" w:rsidRPr="00FB6063" w14:paraId="45577353"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5C9BD8" w14:textId="77777777" w:rsidR="00FB6063" w:rsidRPr="00FB6063" w:rsidRDefault="00FB6063" w:rsidP="00A15BF2">
            <w:r w:rsidRPr="00FB6063">
              <w:rPr>
                <w:rFonts w:eastAsia="Tahoma"/>
                <w:color w:val="000000"/>
              </w:rPr>
              <w:t>Obvestilo o prekršku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D3B16B" w14:textId="77777777" w:rsidR="00FB6063" w:rsidRPr="00FB6063" w:rsidRDefault="00FB6063" w:rsidP="00A15BF2">
            <w:pPr>
              <w:jc w:val="right"/>
            </w:pPr>
            <w:r w:rsidRPr="00FB6063">
              <w:rPr>
                <w:rFonts w:eastAsia="Tahoma"/>
                <w:color w:val="000000"/>
              </w:rPr>
              <w:t>2.245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4A2AC3" w14:textId="77777777" w:rsidR="00FB6063" w:rsidRPr="00FB6063" w:rsidRDefault="00FB6063" w:rsidP="00A15BF2">
            <w:pPr>
              <w:jc w:val="right"/>
            </w:pPr>
            <w:r w:rsidRPr="00FB6063">
              <w:rPr>
                <w:rFonts w:eastAsia="Tahoma"/>
                <w:color w:val="000000"/>
              </w:rPr>
              <w:t>2.289</w:t>
            </w:r>
          </w:p>
        </w:tc>
      </w:tr>
      <w:tr w:rsidR="00FB6063" w:rsidRPr="00FB6063" w14:paraId="336A88AD"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F013FD" w14:textId="77777777" w:rsidR="00FB6063" w:rsidRPr="00FB6063" w:rsidRDefault="00FB6063" w:rsidP="00A15BF2">
            <w:r w:rsidRPr="00FB6063">
              <w:rPr>
                <w:rFonts w:eastAsia="Tahoma"/>
                <w:color w:val="000000"/>
              </w:rPr>
              <w:t>Plačilni nalog</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3BACC7" w14:textId="77777777" w:rsidR="00FB6063" w:rsidRPr="00FB6063" w:rsidRDefault="00FB6063" w:rsidP="00A15BF2">
            <w:pPr>
              <w:jc w:val="right"/>
            </w:pPr>
            <w:r w:rsidRPr="00FB6063">
              <w:rPr>
                <w:rFonts w:eastAsia="Tahoma"/>
                <w:color w:val="000000"/>
              </w:rPr>
              <w:t>53.831</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5FF5EF" w14:textId="77777777" w:rsidR="00FB6063" w:rsidRPr="00FB6063" w:rsidRDefault="00FB6063" w:rsidP="00A15BF2">
            <w:pPr>
              <w:jc w:val="right"/>
            </w:pPr>
            <w:r w:rsidRPr="00FB6063">
              <w:rPr>
                <w:rFonts w:eastAsia="Tahoma"/>
                <w:color w:val="000000"/>
              </w:rPr>
              <w:t>52.631</w:t>
            </w:r>
          </w:p>
        </w:tc>
      </w:tr>
      <w:tr w:rsidR="00FB6063" w:rsidRPr="00FB6063" w14:paraId="1CD7276B"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0A1DD5" w14:textId="77777777" w:rsidR="00FB6063" w:rsidRPr="00FB6063" w:rsidRDefault="00FB6063" w:rsidP="00A15BF2">
            <w:r w:rsidRPr="00FB6063">
              <w:rPr>
                <w:rFonts w:eastAsia="Tahoma"/>
                <w:color w:val="000000"/>
              </w:rPr>
              <w:t>Odločba v hitrem postopku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2724B5" w14:textId="77777777" w:rsidR="00FB6063" w:rsidRPr="00FB6063" w:rsidRDefault="00FB6063" w:rsidP="00A15BF2">
            <w:pPr>
              <w:jc w:val="right"/>
            </w:pPr>
            <w:r w:rsidRPr="00FB6063">
              <w:rPr>
                <w:rFonts w:eastAsia="Tahoma"/>
                <w:color w:val="000000"/>
              </w:rPr>
              <w:t>4.582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B813A9" w14:textId="77777777" w:rsidR="00FB6063" w:rsidRPr="00FB6063" w:rsidRDefault="00FB6063" w:rsidP="00A15BF2">
            <w:pPr>
              <w:jc w:val="right"/>
            </w:pPr>
            <w:r w:rsidRPr="00FB6063">
              <w:rPr>
                <w:rFonts w:eastAsia="Tahoma"/>
                <w:color w:val="000000"/>
              </w:rPr>
              <w:t>3.687</w:t>
            </w:r>
          </w:p>
        </w:tc>
      </w:tr>
      <w:tr w:rsidR="00FB6063" w:rsidRPr="00FB6063" w14:paraId="1B675626"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0FF25D" w14:textId="77777777" w:rsidR="00FB6063" w:rsidRPr="00FB6063" w:rsidRDefault="00FB6063" w:rsidP="00A15BF2">
            <w:r w:rsidRPr="00FB6063">
              <w:rPr>
                <w:rFonts w:eastAsia="Tahoma"/>
                <w:color w:val="000000"/>
              </w:rPr>
              <w:t>Obdolžilni predlog</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D19FFE" w14:textId="77777777" w:rsidR="00FB6063" w:rsidRPr="00FB6063" w:rsidRDefault="00FB6063" w:rsidP="00A15BF2">
            <w:pPr>
              <w:jc w:val="right"/>
            </w:pPr>
            <w:r w:rsidRPr="00FB6063">
              <w:rPr>
                <w:rFonts w:eastAsia="Tahoma"/>
                <w:color w:val="000000"/>
              </w:rPr>
              <w:t>2.625</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F3B4AE" w14:textId="77777777" w:rsidR="00FB6063" w:rsidRPr="00FB6063" w:rsidRDefault="00FB6063" w:rsidP="00A15BF2">
            <w:pPr>
              <w:jc w:val="right"/>
            </w:pPr>
            <w:r w:rsidRPr="00FB6063">
              <w:rPr>
                <w:rFonts w:eastAsia="Tahoma"/>
                <w:color w:val="000000"/>
              </w:rPr>
              <w:t>2.450</w:t>
            </w:r>
          </w:p>
        </w:tc>
      </w:tr>
      <w:tr w:rsidR="00FB6063" w:rsidRPr="00FB6063" w14:paraId="3422EA67"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60A899" w14:textId="77777777" w:rsidR="00FB6063" w:rsidRPr="00FB6063" w:rsidRDefault="00FB6063" w:rsidP="00A15BF2">
            <w:r w:rsidRPr="00FB6063">
              <w:rPr>
                <w:rFonts w:eastAsia="Tahoma"/>
                <w:color w:val="000000"/>
              </w:rPr>
              <w:t>Predlog drugemu prekrškovnemu organu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30E9A6" w14:textId="77777777" w:rsidR="00FB6063" w:rsidRPr="00FB6063" w:rsidRDefault="00FB6063" w:rsidP="00A15BF2">
            <w:pPr>
              <w:jc w:val="right"/>
            </w:pPr>
            <w:r w:rsidRPr="00FB6063">
              <w:rPr>
                <w:rFonts w:eastAsia="Tahoma"/>
                <w:color w:val="000000"/>
              </w:rPr>
              <w:t>351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8046A4" w14:textId="77777777" w:rsidR="00FB6063" w:rsidRPr="00FB6063" w:rsidRDefault="00FB6063" w:rsidP="00A15BF2">
            <w:pPr>
              <w:jc w:val="right"/>
            </w:pPr>
            <w:r w:rsidRPr="00FB6063">
              <w:rPr>
                <w:rFonts w:eastAsia="Tahoma"/>
                <w:color w:val="000000"/>
              </w:rPr>
              <w:t>288</w:t>
            </w:r>
          </w:p>
        </w:tc>
      </w:tr>
    </w:tbl>
    <w:p w14:paraId="3A874FAE" w14:textId="77777777" w:rsidR="0088116E" w:rsidRDefault="00FB6063" w:rsidP="004B6114">
      <w:pPr>
        <w:pStyle w:val="Telobesedila"/>
        <w:spacing w:before="300" w:after="120"/>
      </w:pPr>
      <w:r>
        <w:t>Vložena pravna sredstva v hitrem postopku po Zakonu o prekrških</w:t>
      </w:r>
    </w:p>
    <w:tbl>
      <w:tblPr>
        <w:tblW w:w="9072" w:type="dxa"/>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6980"/>
        <w:gridCol w:w="1046"/>
        <w:gridCol w:w="1046"/>
      </w:tblGrid>
      <w:tr w:rsidR="00FB6063" w:rsidRPr="00FB6063" w14:paraId="0F99BFDB" w14:textId="77777777" w:rsidTr="00FB6063">
        <w:trPr>
          <w:trHeight w:val="182"/>
        </w:trPr>
        <w:tc>
          <w:tcPr>
            <w:tcW w:w="5669"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74088D04" w14:textId="77777777" w:rsidR="00FB6063" w:rsidRPr="00FB6063" w:rsidRDefault="00FB6063" w:rsidP="00A15BF2">
            <w:r w:rsidRPr="00FB6063">
              <w:rPr>
                <w:rFonts w:eastAsia="Tahoma"/>
                <w:b/>
                <w:color w:val="FFFFFF"/>
              </w:rPr>
              <w:t>Pravna sredstva</w:t>
            </w:r>
          </w:p>
        </w:tc>
        <w:tc>
          <w:tcPr>
            <w:tcW w:w="1700"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0716C53F" w14:textId="77777777" w:rsidR="00FB6063" w:rsidRPr="00FB6063" w:rsidRDefault="00FB6063" w:rsidP="00A15BF2">
            <w:pPr>
              <w:jc w:val="center"/>
            </w:pPr>
            <w:r w:rsidRPr="00FB6063">
              <w:rPr>
                <w:rFonts w:eastAsia="Tahoma"/>
                <w:b/>
                <w:color w:val="FFFFFF"/>
              </w:rPr>
              <w:t>Število vloženih pravnih sredstev</w:t>
            </w:r>
          </w:p>
        </w:tc>
      </w:tr>
      <w:tr w:rsidR="00FB6063" w:rsidRPr="00FB6063" w14:paraId="66DF9248" w14:textId="77777777" w:rsidTr="00FB4806">
        <w:trPr>
          <w:trHeight w:val="182"/>
        </w:trPr>
        <w:tc>
          <w:tcPr>
            <w:tcW w:w="5669"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1861F05B" w14:textId="77777777" w:rsidR="00FB6063" w:rsidRPr="00FB6063" w:rsidRDefault="00FB6063" w:rsidP="00A15BF2"/>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04E8497" w14:textId="77777777" w:rsidR="00FB6063" w:rsidRPr="00FB6063" w:rsidRDefault="00FB6063" w:rsidP="00A15BF2">
            <w:pPr>
              <w:jc w:val="center"/>
            </w:pPr>
            <w:r w:rsidRPr="00FB6063">
              <w:rPr>
                <w:rFonts w:eastAsia="Tahoma"/>
                <w:b/>
                <w:color w:val="FFFFFF"/>
              </w:rPr>
              <w:t>2023</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5F414ACD" w14:textId="77777777" w:rsidR="00FB6063" w:rsidRPr="00FB6063" w:rsidRDefault="00FB6063" w:rsidP="00A15BF2">
            <w:pPr>
              <w:jc w:val="center"/>
            </w:pPr>
            <w:r w:rsidRPr="00FB6063">
              <w:rPr>
                <w:rFonts w:eastAsia="Tahoma"/>
                <w:b/>
                <w:color w:val="FFFFFF"/>
              </w:rPr>
              <w:t>2024</w:t>
            </w:r>
          </w:p>
        </w:tc>
      </w:tr>
      <w:tr w:rsidR="00FB6063" w:rsidRPr="00FB6063" w14:paraId="0B1B1E8B"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FBCD64" w14:textId="77777777" w:rsidR="00FB6063" w:rsidRPr="00FB6063" w:rsidRDefault="00FB6063" w:rsidP="00A15BF2">
            <w:r w:rsidRPr="00FB6063">
              <w:rPr>
                <w:rFonts w:eastAsia="Tahoma"/>
                <w:color w:val="000000"/>
              </w:rPr>
              <w:t>Zahteva za sodno varstvo zaradi izdanega plačilnega naloga</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034B1F" w14:textId="77777777" w:rsidR="00FB6063" w:rsidRPr="00FB6063" w:rsidRDefault="00FB6063" w:rsidP="00A15BF2">
            <w:pPr>
              <w:jc w:val="right"/>
            </w:pPr>
            <w:r w:rsidRPr="00FB6063">
              <w:rPr>
                <w:rFonts w:eastAsia="Tahoma"/>
                <w:color w:val="000000"/>
              </w:rPr>
              <w:t>839</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65BD46" w14:textId="77777777" w:rsidR="00FB6063" w:rsidRPr="00FB6063" w:rsidRDefault="00FB6063" w:rsidP="00A15BF2">
            <w:pPr>
              <w:jc w:val="right"/>
            </w:pPr>
            <w:r w:rsidRPr="00FB6063">
              <w:rPr>
                <w:rFonts w:eastAsia="Tahoma"/>
                <w:color w:val="000000"/>
              </w:rPr>
              <w:t>805</w:t>
            </w:r>
          </w:p>
        </w:tc>
      </w:tr>
      <w:tr w:rsidR="00FB6063" w:rsidRPr="00FB6063" w14:paraId="276F2B1B"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6F747E" w14:textId="77777777" w:rsidR="00FB6063" w:rsidRPr="00FB6063" w:rsidRDefault="00FB6063" w:rsidP="00A15BF2">
            <w:r w:rsidRPr="00FB6063">
              <w:rPr>
                <w:rFonts w:eastAsia="Tahoma"/>
                <w:color w:val="000000"/>
              </w:rPr>
              <w:t>Ugovor zaradi izdanega plačilnega naloga</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D4CFE1" w14:textId="77777777" w:rsidR="00FB6063" w:rsidRPr="00FB6063" w:rsidRDefault="00FB6063" w:rsidP="00A15BF2">
            <w:pPr>
              <w:jc w:val="right"/>
            </w:pPr>
            <w:r w:rsidRPr="00FB6063">
              <w:rPr>
                <w:rFonts w:eastAsia="Tahoma"/>
                <w:color w:val="000000"/>
              </w:rPr>
              <w:t>39</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37B6DD" w14:textId="77777777" w:rsidR="00FB6063" w:rsidRPr="00FB6063" w:rsidRDefault="00FB6063" w:rsidP="00A15BF2">
            <w:pPr>
              <w:jc w:val="right"/>
            </w:pPr>
            <w:r w:rsidRPr="00FB6063">
              <w:rPr>
                <w:rFonts w:eastAsia="Tahoma"/>
                <w:color w:val="000000"/>
              </w:rPr>
              <w:t>31</w:t>
            </w:r>
          </w:p>
        </w:tc>
      </w:tr>
      <w:tr w:rsidR="00FB6063" w:rsidRPr="00FB6063" w14:paraId="17DAAE04"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D57715" w14:textId="77777777" w:rsidR="00FB6063" w:rsidRPr="00FB6063" w:rsidRDefault="00FB6063" w:rsidP="00A15BF2">
            <w:r w:rsidRPr="00FB6063">
              <w:rPr>
                <w:rFonts w:eastAsia="Tahoma"/>
                <w:color w:val="000000"/>
              </w:rPr>
              <w:t>Napoved zahteve za sodno varstvo zaradi odločbe v hitrem postopku</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465D63" w14:textId="77777777" w:rsidR="00FB6063" w:rsidRPr="00FB6063" w:rsidRDefault="00FB6063" w:rsidP="00A15BF2">
            <w:pPr>
              <w:jc w:val="right"/>
            </w:pPr>
            <w:r w:rsidRPr="00FB6063">
              <w:rPr>
                <w:rFonts w:eastAsia="Tahoma"/>
                <w:color w:val="000000"/>
              </w:rPr>
              <w:t>166</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796313" w14:textId="77777777" w:rsidR="00FB6063" w:rsidRPr="00FB6063" w:rsidRDefault="00FB6063" w:rsidP="00A15BF2">
            <w:pPr>
              <w:jc w:val="right"/>
            </w:pPr>
            <w:r w:rsidRPr="00FB6063">
              <w:rPr>
                <w:rFonts w:eastAsia="Tahoma"/>
                <w:color w:val="000000"/>
              </w:rPr>
              <w:t>132</w:t>
            </w:r>
          </w:p>
        </w:tc>
      </w:tr>
      <w:tr w:rsidR="00FB6063" w:rsidRPr="00FB6063" w14:paraId="74B448D8"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528853" w14:textId="77777777" w:rsidR="00FB6063" w:rsidRPr="00FB6063" w:rsidRDefault="00FB6063" w:rsidP="00A15BF2">
            <w:r w:rsidRPr="00FB6063">
              <w:rPr>
                <w:rFonts w:eastAsia="Tahoma"/>
                <w:color w:val="000000"/>
              </w:rPr>
              <w:t>Zahteva za sodno varstvo zaradi odločbe v hitrem postopku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44ACD2" w14:textId="77777777" w:rsidR="00FB6063" w:rsidRPr="00FB6063" w:rsidRDefault="00FB6063" w:rsidP="00A15BF2">
            <w:pPr>
              <w:jc w:val="right"/>
            </w:pPr>
            <w:r w:rsidRPr="00FB6063">
              <w:rPr>
                <w:rFonts w:eastAsia="Tahoma"/>
                <w:color w:val="000000"/>
              </w:rPr>
              <w:t>131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A6D7DF" w14:textId="77777777" w:rsidR="00FB6063" w:rsidRPr="00FB6063" w:rsidRDefault="00FB6063" w:rsidP="00A15BF2">
            <w:pPr>
              <w:jc w:val="right"/>
            </w:pPr>
            <w:r w:rsidRPr="00FB6063">
              <w:rPr>
                <w:rFonts w:eastAsia="Tahoma"/>
                <w:color w:val="000000"/>
              </w:rPr>
              <w:t>115</w:t>
            </w:r>
          </w:p>
        </w:tc>
      </w:tr>
    </w:tbl>
    <w:p w14:paraId="435B8792" w14:textId="77777777" w:rsidR="00FB6063" w:rsidRDefault="00FB6063" w:rsidP="004B6114">
      <w:pPr>
        <w:pStyle w:val="Telobesedila"/>
        <w:spacing w:before="300" w:after="120"/>
      </w:pPr>
      <w:r>
        <w:t>Kršitve javnega reda po postopkih policije po Zakonu o prekrških</w:t>
      </w:r>
    </w:p>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658"/>
        <w:gridCol w:w="849"/>
        <w:gridCol w:w="849"/>
        <w:gridCol w:w="849"/>
        <w:gridCol w:w="849"/>
      </w:tblGrid>
      <w:tr w:rsidR="00FB6063" w:rsidRPr="00E5473C" w14:paraId="0F92DDC1" w14:textId="77777777" w:rsidTr="00FB6063">
        <w:trPr>
          <w:trHeight w:val="182"/>
        </w:trPr>
        <w:tc>
          <w:tcPr>
            <w:tcW w:w="5658"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296CC4AE" w14:textId="77777777" w:rsidR="00FB6063" w:rsidRPr="00E5473C" w:rsidRDefault="00FB6063" w:rsidP="00A15BF2">
            <w:r w:rsidRPr="00E5473C">
              <w:rPr>
                <w:rFonts w:eastAsia="Tahoma"/>
                <w:b/>
                <w:color w:val="FFFFFF"/>
              </w:rPr>
              <w:t>Postopki</w:t>
            </w:r>
          </w:p>
        </w:tc>
        <w:tc>
          <w:tcPr>
            <w:tcW w:w="1698"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4CC21C7B" w14:textId="77777777" w:rsidR="00FB6063" w:rsidRPr="00E5473C" w:rsidRDefault="00FB6063" w:rsidP="00A15BF2">
            <w:pPr>
              <w:jc w:val="center"/>
            </w:pPr>
            <w:r w:rsidRPr="00E5473C">
              <w:rPr>
                <w:rFonts w:eastAsia="Tahoma"/>
                <w:b/>
                <w:color w:val="FFFFFF"/>
              </w:rPr>
              <w:t>Število kršitev drugih predpisov</w:t>
            </w:r>
          </w:p>
        </w:tc>
        <w:tc>
          <w:tcPr>
            <w:tcW w:w="1698"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4DCB6948" w14:textId="77777777" w:rsidR="00FB6063" w:rsidRPr="00E5473C" w:rsidRDefault="00FB6063" w:rsidP="00A15BF2">
            <w:pPr>
              <w:jc w:val="center"/>
            </w:pPr>
            <w:r w:rsidRPr="00E5473C">
              <w:rPr>
                <w:rFonts w:eastAsia="Tahoma"/>
                <w:b/>
                <w:color w:val="FFFFFF"/>
              </w:rPr>
              <w:t>Število kršitev zakona o varstvu javnega reda in miru</w:t>
            </w:r>
          </w:p>
        </w:tc>
      </w:tr>
      <w:tr w:rsidR="00FB6063" w:rsidRPr="00E5473C" w14:paraId="4266CF6F" w14:textId="77777777" w:rsidTr="00FB4806">
        <w:trPr>
          <w:trHeight w:val="182"/>
        </w:trPr>
        <w:tc>
          <w:tcPr>
            <w:tcW w:w="5658"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1051EC7D" w14:textId="77777777" w:rsidR="00FB6063" w:rsidRPr="00E5473C" w:rsidRDefault="00FB6063" w:rsidP="00A15BF2"/>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31EA33CE" w14:textId="77777777" w:rsidR="00FB6063" w:rsidRPr="00E5473C" w:rsidRDefault="00FB6063" w:rsidP="00A15BF2">
            <w:pPr>
              <w:jc w:val="center"/>
            </w:pPr>
            <w:r w:rsidRPr="00E5473C">
              <w:rPr>
                <w:rFonts w:eastAsia="Tahoma"/>
                <w:b/>
                <w:color w:val="FFFFFF"/>
              </w:rPr>
              <w:t>2023</w:t>
            </w:r>
          </w:p>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0D228C0" w14:textId="77777777" w:rsidR="00FB6063" w:rsidRPr="00E5473C" w:rsidRDefault="00FB6063" w:rsidP="00A15BF2">
            <w:pPr>
              <w:jc w:val="center"/>
            </w:pPr>
            <w:r w:rsidRPr="00E5473C">
              <w:rPr>
                <w:rFonts w:eastAsia="Tahoma"/>
                <w:b/>
                <w:color w:val="FFFFFF"/>
              </w:rPr>
              <w:t>2024</w:t>
            </w:r>
          </w:p>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19720919" w14:textId="77777777" w:rsidR="00FB6063" w:rsidRPr="00E5473C" w:rsidRDefault="00FB6063" w:rsidP="00A15BF2">
            <w:pPr>
              <w:jc w:val="center"/>
            </w:pPr>
            <w:r w:rsidRPr="00E5473C">
              <w:rPr>
                <w:rFonts w:eastAsia="Tahoma"/>
                <w:b/>
                <w:color w:val="FFFFFF"/>
              </w:rPr>
              <w:t>2023</w:t>
            </w:r>
          </w:p>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46D3B22A" w14:textId="77777777" w:rsidR="00FB6063" w:rsidRPr="00E5473C" w:rsidRDefault="00FB6063" w:rsidP="00A15BF2">
            <w:pPr>
              <w:jc w:val="center"/>
            </w:pPr>
            <w:r w:rsidRPr="00E5473C">
              <w:rPr>
                <w:rFonts w:eastAsia="Tahoma"/>
                <w:b/>
                <w:color w:val="FFFFFF"/>
              </w:rPr>
              <w:t>2024</w:t>
            </w:r>
          </w:p>
        </w:tc>
      </w:tr>
      <w:tr w:rsidR="00FB6063" w:rsidRPr="00E5473C" w14:paraId="3D152122"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30B322" w14:textId="77777777" w:rsidR="00FB6063" w:rsidRPr="00E5473C" w:rsidRDefault="00FB6063" w:rsidP="00A15BF2">
            <w:r w:rsidRPr="00E5473C">
              <w:rPr>
                <w:rFonts w:eastAsia="Tahoma"/>
                <w:color w:val="000000"/>
              </w:rPr>
              <w:t>Opozorilo</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550913" w14:textId="77777777" w:rsidR="00FB6063" w:rsidRPr="00E5473C" w:rsidRDefault="00FB6063" w:rsidP="00E5473C">
            <w:pPr>
              <w:jc w:val="right"/>
            </w:pPr>
            <w:r w:rsidRPr="00E5473C">
              <w:rPr>
                <w:rFonts w:eastAsia="Tahoma"/>
                <w:color w:val="000000"/>
              </w:rPr>
              <w:t>1.673</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4A0321" w14:textId="77777777" w:rsidR="00FB6063" w:rsidRPr="00E5473C" w:rsidRDefault="00FB6063" w:rsidP="00E5473C">
            <w:pPr>
              <w:jc w:val="right"/>
            </w:pPr>
            <w:r w:rsidRPr="00E5473C">
              <w:rPr>
                <w:rFonts w:eastAsia="Tahoma"/>
                <w:color w:val="000000"/>
              </w:rPr>
              <w:t>1.825</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66F209" w14:textId="77777777" w:rsidR="00FB6063" w:rsidRPr="00E5473C" w:rsidRDefault="00FB6063" w:rsidP="00E5473C">
            <w:pPr>
              <w:jc w:val="right"/>
            </w:pPr>
            <w:r w:rsidRPr="00E5473C">
              <w:rPr>
                <w:rFonts w:eastAsia="Tahoma"/>
                <w:color w:val="000000"/>
              </w:rPr>
              <w:t>342</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603670" w14:textId="77777777" w:rsidR="00FB6063" w:rsidRPr="00E5473C" w:rsidRDefault="00FB6063" w:rsidP="00E5473C">
            <w:pPr>
              <w:jc w:val="right"/>
            </w:pPr>
            <w:r w:rsidRPr="00E5473C">
              <w:rPr>
                <w:rFonts w:eastAsia="Tahoma"/>
                <w:color w:val="000000"/>
              </w:rPr>
              <w:t>272</w:t>
            </w:r>
          </w:p>
        </w:tc>
      </w:tr>
      <w:tr w:rsidR="00FB6063" w:rsidRPr="00E5473C" w14:paraId="1519251F"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A4E2E6" w14:textId="77777777" w:rsidR="00FB6063" w:rsidRPr="00E5473C" w:rsidRDefault="00FB6063" w:rsidP="00A15BF2">
            <w:r w:rsidRPr="00E5473C">
              <w:rPr>
                <w:rFonts w:eastAsia="Tahoma"/>
                <w:color w:val="000000"/>
              </w:rPr>
              <w:t>Obvestilo o prekršku</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A191AF" w14:textId="77777777" w:rsidR="00FB6063" w:rsidRPr="00E5473C" w:rsidRDefault="00FB6063" w:rsidP="00E5473C">
            <w:pPr>
              <w:jc w:val="right"/>
            </w:pPr>
            <w:r w:rsidRPr="00E5473C">
              <w:rPr>
                <w:rFonts w:eastAsia="Tahoma"/>
                <w:color w:val="000000"/>
              </w:rPr>
              <w:t>27</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5EB16E" w14:textId="77777777" w:rsidR="00FB6063" w:rsidRPr="00E5473C" w:rsidRDefault="00FB6063" w:rsidP="00E5473C">
            <w:pPr>
              <w:jc w:val="right"/>
            </w:pPr>
            <w:r w:rsidRPr="00E5473C">
              <w:rPr>
                <w:rFonts w:eastAsia="Tahoma"/>
                <w:color w:val="000000"/>
              </w:rPr>
              <w:t>35</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C98E0C" w14:textId="77777777" w:rsidR="00FB6063" w:rsidRPr="00E5473C" w:rsidRDefault="00E5473C" w:rsidP="00E5473C">
            <w:pPr>
              <w:jc w:val="right"/>
            </w:pPr>
            <w:r>
              <w:t>-</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5B27F9" w14:textId="77777777" w:rsidR="00FB6063" w:rsidRPr="00E5473C" w:rsidRDefault="00E5473C" w:rsidP="00E5473C">
            <w:pPr>
              <w:jc w:val="right"/>
            </w:pPr>
            <w:r>
              <w:t>-</w:t>
            </w:r>
          </w:p>
        </w:tc>
      </w:tr>
      <w:tr w:rsidR="00FB6063" w:rsidRPr="00E5473C" w14:paraId="740CC29F"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1C971" w14:textId="77777777" w:rsidR="00FB6063" w:rsidRPr="00E5473C" w:rsidRDefault="00FB6063" w:rsidP="00A15BF2">
            <w:r w:rsidRPr="00E5473C">
              <w:rPr>
                <w:rFonts w:eastAsia="Tahoma"/>
                <w:color w:val="000000"/>
              </w:rPr>
              <w:t>Plačilni nalog</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89A9DA" w14:textId="77777777" w:rsidR="00FB6063" w:rsidRPr="00E5473C" w:rsidRDefault="00FB6063" w:rsidP="00E5473C">
            <w:pPr>
              <w:jc w:val="right"/>
            </w:pPr>
            <w:r w:rsidRPr="00E5473C">
              <w:rPr>
                <w:rFonts w:eastAsia="Tahoma"/>
                <w:color w:val="000000"/>
              </w:rPr>
              <w:t>1.206</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45D3B6" w14:textId="77777777" w:rsidR="00FB6063" w:rsidRPr="00E5473C" w:rsidRDefault="00FB6063" w:rsidP="00E5473C">
            <w:pPr>
              <w:jc w:val="right"/>
            </w:pPr>
            <w:r w:rsidRPr="00E5473C">
              <w:rPr>
                <w:rFonts w:eastAsia="Tahoma"/>
                <w:color w:val="000000"/>
              </w:rPr>
              <w:t>1.314</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D79EF2" w14:textId="77777777" w:rsidR="00FB6063" w:rsidRPr="00E5473C" w:rsidRDefault="00FB6063" w:rsidP="00E5473C">
            <w:pPr>
              <w:jc w:val="right"/>
            </w:pPr>
            <w:r w:rsidRPr="00E5473C">
              <w:rPr>
                <w:rFonts w:eastAsia="Tahoma"/>
                <w:color w:val="000000"/>
              </w:rPr>
              <w:t>3.199</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F97BBC" w14:textId="77777777" w:rsidR="00FB6063" w:rsidRPr="00E5473C" w:rsidRDefault="00FB6063" w:rsidP="00E5473C">
            <w:pPr>
              <w:jc w:val="right"/>
            </w:pPr>
            <w:r w:rsidRPr="00E5473C">
              <w:rPr>
                <w:rFonts w:eastAsia="Tahoma"/>
                <w:color w:val="000000"/>
              </w:rPr>
              <w:t>2.819</w:t>
            </w:r>
          </w:p>
        </w:tc>
      </w:tr>
      <w:tr w:rsidR="00FB6063" w:rsidRPr="00E5473C" w14:paraId="2D0A5EBE"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933A2F" w14:textId="77777777" w:rsidR="00FB6063" w:rsidRPr="00E5473C" w:rsidRDefault="00FB6063" w:rsidP="00A15BF2">
            <w:r w:rsidRPr="00E5473C">
              <w:rPr>
                <w:rFonts w:eastAsia="Tahoma"/>
                <w:color w:val="000000"/>
              </w:rPr>
              <w:t>Odločba v hitrem postopku</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2BF09F" w14:textId="77777777" w:rsidR="00FB6063" w:rsidRPr="00E5473C" w:rsidRDefault="00FB6063" w:rsidP="00E5473C">
            <w:pPr>
              <w:jc w:val="right"/>
            </w:pPr>
            <w:r w:rsidRPr="00E5473C">
              <w:rPr>
                <w:rFonts w:eastAsia="Tahoma"/>
                <w:color w:val="000000"/>
              </w:rPr>
              <w:t>1.786</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BACB8B" w14:textId="77777777" w:rsidR="00FB6063" w:rsidRPr="00E5473C" w:rsidRDefault="00FB6063" w:rsidP="00E5473C">
            <w:pPr>
              <w:jc w:val="right"/>
            </w:pPr>
            <w:r w:rsidRPr="00E5473C">
              <w:rPr>
                <w:rFonts w:eastAsia="Tahoma"/>
                <w:color w:val="000000"/>
              </w:rPr>
              <w:t>1.685</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1F6DCA" w14:textId="77777777" w:rsidR="00FB6063" w:rsidRPr="00E5473C" w:rsidRDefault="00FB6063" w:rsidP="00E5473C">
            <w:pPr>
              <w:jc w:val="right"/>
            </w:pPr>
            <w:r w:rsidRPr="00E5473C">
              <w:rPr>
                <w:rFonts w:eastAsia="Tahoma"/>
                <w:color w:val="000000"/>
              </w:rPr>
              <w:t>592</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C38D24" w14:textId="77777777" w:rsidR="00FB6063" w:rsidRPr="00E5473C" w:rsidRDefault="00FB6063" w:rsidP="00E5473C">
            <w:pPr>
              <w:jc w:val="right"/>
            </w:pPr>
            <w:r w:rsidRPr="00E5473C">
              <w:rPr>
                <w:rFonts w:eastAsia="Tahoma"/>
                <w:color w:val="000000"/>
              </w:rPr>
              <w:t>370</w:t>
            </w:r>
          </w:p>
        </w:tc>
      </w:tr>
      <w:tr w:rsidR="00FB6063" w:rsidRPr="00E5473C" w14:paraId="57993679"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E16F80" w14:textId="77777777" w:rsidR="00FB6063" w:rsidRPr="00E5473C" w:rsidRDefault="00FB6063" w:rsidP="00A15BF2">
            <w:r w:rsidRPr="00E5473C">
              <w:rPr>
                <w:rFonts w:eastAsia="Tahoma"/>
                <w:color w:val="000000"/>
              </w:rPr>
              <w:t>Obdolžilni predlog</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7F381F" w14:textId="77777777" w:rsidR="00FB6063" w:rsidRPr="00E5473C" w:rsidRDefault="00FB6063" w:rsidP="00E5473C">
            <w:pPr>
              <w:jc w:val="right"/>
            </w:pPr>
            <w:r w:rsidRPr="00E5473C">
              <w:rPr>
                <w:rFonts w:eastAsia="Tahoma"/>
                <w:color w:val="000000"/>
              </w:rPr>
              <w:t>330</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98E70F" w14:textId="77777777" w:rsidR="00FB6063" w:rsidRPr="00E5473C" w:rsidRDefault="00FB6063" w:rsidP="00E5473C">
            <w:pPr>
              <w:jc w:val="right"/>
            </w:pPr>
            <w:r w:rsidRPr="00E5473C">
              <w:rPr>
                <w:rFonts w:eastAsia="Tahoma"/>
                <w:color w:val="000000"/>
              </w:rPr>
              <w:t>271</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E52D92" w14:textId="77777777" w:rsidR="00FB6063" w:rsidRPr="00E5473C" w:rsidRDefault="00FB6063" w:rsidP="00E5473C">
            <w:pPr>
              <w:jc w:val="right"/>
            </w:pPr>
            <w:r w:rsidRPr="00E5473C">
              <w:rPr>
                <w:rFonts w:eastAsia="Tahoma"/>
                <w:color w:val="000000"/>
              </w:rPr>
              <w:t>253</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123572" w14:textId="77777777" w:rsidR="00FB6063" w:rsidRPr="00E5473C" w:rsidRDefault="00FB6063" w:rsidP="00E5473C">
            <w:pPr>
              <w:jc w:val="right"/>
            </w:pPr>
            <w:r w:rsidRPr="00E5473C">
              <w:rPr>
                <w:rFonts w:eastAsia="Tahoma"/>
                <w:color w:val="000000"/>
              </w:rPr>
              <w:t>212</w:t>
            </w:r>
          </w:p>
        </w:tc>
      </w:tr>
      <w:tr w:rsidR="00FB6063" w:rsidRPr="00E5473C" w14:paraId="767CDB69"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CB948D" w14:textId="77777777" w:rsidR="00FB6063" w:rsidRPr="00E5473C" w:rsidRDefault="00FB6063" w:rsidP="00A15BF2">
            <w:r w:rsidRPr="00E5473C">
              <w:rPr>
                <w:rFonts w:eastAsia="Tahoma"/>
                <w:color w:val="000000"/>
              </w:rPr>
              <w:t>Predlog drugemu prekrškovnemu organu</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0EC1D6" w14:textId="77777777" w:rsidR="00FB6063" w:rsidRPr="00E5473C" w:rsidRDefault="00FB6063" w:rsidP="00E5473C">
            <w:pPr>
              <w:jc w:val="right"/>
            </w:pPr>
            <w:r w:rsidRPr="00E5473C">
              <w:rPr>
                <w:rFonts w:eastAsia="Tahoma"/>
                <w:color w:val="000000"/>
              </w:rPr>
              <w:t>379</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2EF5B4" w14:textId="77777777" w:rsidR="00FB6063" w:rsidRPr="00E5473C" w:rsidRDefault="00FB6063" w:rsidP="00E5473C">
            <w:pPr>
              <w:jc w:val="right"/>
            </w:pPr>
            <w:r w:rsidRPr="00E5473C">
              <w:rPr>
                <w:rFonts w:eastAsia="Tahoma"/>
                <w:color w:val="000000"/>
              </w:rPr>
              <w:t>295</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94AE64" w14:textId="77777777" w:rsidR="00FB6063" w:rsidRPr="00E5473C" w:rsidRDefault="00E5473C" w:rsidP="00E5473C">
            <w:pPr>
              <w:jc w:val="right"/>
            </w:pPr>
            <w:r>
              <w:t>-</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F30E6A" w14:textId="77777777" w:rsidR="00FB6063" w:rsidRPr="00E5473C" w:rsidRDefault="00E5473C" w:rsidP="00E5473C">
            <w:pPr>
              <w:jc w:val="right"/>
            </w:pPr>
            <w:r>
              <w:t>-</w:t>
            </w:r>
          </w:p>
        </w:tc>
      </w:tr>
    </w:tbl>
    <w:p w14:paraId="2EFA425B" w14:textId="77777777" w:rsidR="00FB6063" w:rsidRDefault="00FB6063" w:rsidP="004B6114">
      <w:pPr>
        <w:pStyle w:val="Telobesedila"/>
        <w:spacing w:before="300" w:after="120"/>
      </w:pPr>
      <w:r>
        <w:t>Vložena pravna sredstva v hitrem postopku po Zakonu o prekrških</w:t>
      </w:r>
    </w:p>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658"/>
        <w:gridCol w:w="849"/>
        <w:gridCol w:w="849"/>
        <w:gridCol w:w="849"/>
        <w:gridCol w:w="849"/>
      </w:tblGrid>
      <w:tr w:rsidR="00FB6063" w:rsidRPr="00E5473C" w14:paraId="0683FD49" w14:textId="77777777" w:rsidTr="00FB6063">
        <w:trPr>
          <w:trHeight w:val="182"/>
        </w:trPr>
        <w:tc>
          <w:tcPr>
            <w:tcW w:w="5658"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51D07699" w14:textId="77777777" w:rsidR="00FB6063" w:rsidRPr="00E5473C" w:rsidRDefault="00FB6063" w:rsidP="00A15BF2">
            <w:r w:rsidRPr="00E5473C">
              <w:rPr>
                <w:rFonts w:eastAsia="Tahoma"/>
                <w:b/>
                <w:color w:val="FFFFFF"/>
              </w:rPr>
              <w:t>Pravna sredstva</w:t>
            </w:r>
          </w:p>
        </w:tc>
        <w:tc>
          <w:tcPr>
            <w:tcW w:w="1698"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4562A7BE" w14:textId="77777777" w:rsidR="00FB6063" w:rsidRPr="00E5473C" w:rsidRDefault="00FB6063" w:rsidP="00A15BF2">
            <w:pPr>
              <w:jc w:val="center"/>
            </w:pPr>
            <w:r w:rsidRPr="00E5473C">
              <w:rPr>
                <w:rFonts w:eastAsia="Tahoma"/>
                <w:b/>
                <w:color w:val="FFFFFF"/>
              </w:rPr>
              <w:t>Število kršitev drugih predpisov</w:t>
            </w:r>
          </w:p>
        </w:tc>
        <w:tc>
          <w:tcPr>
            <w:tcW w:w="1698"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74CA0DE5" w14:textId="77777777" w:rsidR="00FB6063" w:rsidRPr="00E5473C" w:rsidRDefault="00FB6063" w:rsidP="00A15BF2">
            <w:pPr>
              <w:jc w:val="center"/>
            </w:pPr>
            <w:r w:rsidRPr="00E5473C">
              <w:rPr>
                <w:rFonts w:eastAsia="Tahoma"/>
                <w:b/>
                <w:color w:val="FFFFFF"/>
              </w:rPr>
              <w:t>Število kršitev zakona o varstvu javnega reda in miru</w:t>
            </w:r>
          </w:p>
        </w:tc>
      </w:tr>
      <w:tr w:rsidR="00FB6063" w:rsidRPr="00E5473C" w14:paraId="5673C114" w14:textId="77777777" w:rsidTr="00FB4806">
        <w:trPr>
          <w:trHeight w:val="182"/>
        </w:trPr>
        <w:tc>
          <w:tcPr>
            <w:tcW w:w="5658"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10988D00" w14:textId="77777777" w:rsidR="00FB6063" w:rsidRPr="00E5473C" w:rsidRDefault="00FB6063" w:rsidP="00A15BF2"/>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4765E44F" w14:textId="77777777" w:rsidR="00FB6063" w:rsidRPr="00E5473C" w:rsidRDefault="00FB6063" w:rsidP="00A15BF2">
            <w:pPr>
              <w:jc w:val="center"/>
            </w:pPr>
            <w:r w:rsidRPr="00E5473C">
              <w:rPr>
                <w:rFonts w:eastAsia="Tahoma"/>
                <w:b/>
                <w:color w:val="FFFFFF"/>
              </w:rPr>
              <w:t>2023</w:t>
            </w:r>
          </w:p>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2AF48417" w14:textId="77777777" w:rsidR="00FB6063" w:rsidRPr="00E5473C" w:rsidRDefault="00FB6063" w:rsidP="00A15BF2">
            <w:pPr>
              <w:jc w:val="center"/>
            </w:pPr>
            <w:r w:rsidRPr="00E5473C">
              <w:rPr>
                <w:rFonts w:eastAsia="Tahoma"/>
                <w:b/>
                <w:color w:val="FFFFFF"/>
              </w:rPr>
              <w:t>2024</w:t>
            </w:r>
          </w:p>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17C3496" w14:textId="77777777" w:rsidR="00FB6063" w:rsidRPr="00E5473C" w:rsidRDefault="00FB6063" w:rsidP="00A15BF2">
            <w:pPr>
              <w:jc w:val="center"/>
            </w:pPr>
            <w:r w:rsidRPr="00E5473C">
              <w:rPr>
                <w:rFonts w:eastAsia="Tahoma"/>
                <w:b/>
                <w:color w:val="FFFFFF"/>
              </w:rPr>
              <w:t>2023</w:t>
            </w:r>
          </w:p>
        </w:tc>
        <w:tc>
          <w:tcPr>
            <w:tcW w:w="849"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14FA03E2" w14:textId="77777777" w:rsidR="00FB6063" w:rsidRPr="00E5473C" w:rsidRDefault="00FB6063" w:rsidP="00A15BF2">
            <w:pPr>
              <w:jc w:val="center"/>
            </w:pPr>
            <w:r w:rsidRPr="00E5473C">
              <w:rPr>
                <w:rFonts w:eastAsia="Tahoma"/>
                <w:b/>
                <w:color w:val="FFFFFF"/>
              </w:rPr>
              <w:t>2024</w:t>
            </w:r>
          </w:p>
        </w:tc>
      </w:tr>
      <w:tr w:rsidR="00FB6063" w:rsidRPr="00E5473C" w14:paraId="3F1DBB08"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C308A7" w14:textId="77777777" w:rsidR="00FB6063" w:rsidRPr="00E5473C" w:rsidRDefault="00FB6063" w:rsidP="00A15BF2">
            <w:r w:rsidRPr="00E5473C">
              <w:rPr>
                <w:rFonts w:eastAsia="Tahoma"/>
                <w:color w:val="000000"/>
              </w:rPr>
              <w:t>Zahteva za sodno varstvo zaradi izdanega plačilnega naloga</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2FAB83" w14:textId="77777777" w:rsidR="00FB6063" w:rsidRPr="00E5473C" w:rsidRDefault="00FB6063" w:rsidP="00A15BF2">
            <w:pPr>
              <w:jc w:val="right"/>
            </w:pPr>
            <w:r w:rsidRPr="00E5473C">
              <w:rPr>
                <w:rFonts w:eastAsia="Tahoma"/>
                <w:color w:val="000000"/>
              </w:rPr>
              <w:t>25</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D386F3" w14:textId="77777777" w:rsidR="00FB6063" w:rsidRPr="00E5473C" w:rsidRDefault="00FB6063" w:rsidP="00A15BF2">
            <w:pPr>
              <w:jc w:val="right"/>
            </w:pPr>
            <w:r w:rsidRPr="00E5473C">
              <w:rPr>
                <w:rFonts w:eastAsia="Tahoma"/>
                <w:color w:val="000000"/>
              </w:rPr>
              <w:t>27</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CE141" w14:textId="77777777" w:rsidR="00FB6063" w:rsidRPr="00E5473C" w:rsidRDefault="00FB6063" w:rsidP="00A15BF2">
            <w:pPr>
              <w:jc w:val="right"/>
            </w:pPr>
            <w:r w:rsidRPr="00E5473C">
              <w:rPr>
                <w:rFonts w:eastAsia="Tahoma"/>
                <w:color w:val="000000"/>
              </w:rPr>
              <w:t>122</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A77AB" w14:textId="77777777" w:rsidR="00FB6063" w:rsidRPr="00E5473C" w:rsidRDefault="00FB6063" w:rsidP="00A15BF2">
            <w:pPr>
              <w:jc w:val="right"/>
            </w:pPr>
            <w:r w:rsidRPr="00E5473C">
              <w:rPr>
                <w:rFonts w:eastAsia="Tahoma"/>
                <w:color w:val="000000"/>
              </w:rPr>
              <w:t>101</w:t>
            </w:r>
          </w:p>
        </w:tc>
      </w:tr>
      <w:tr w:rsidR="00FB6063" w:rsidRPr="00E5473C" w14:paraId="7CB90CA5"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9CE890" w14:textId="77777777" w:rsidR="00FB6063" w:rsidRPr="00E5473C" w:rsidRDefault="00FB6063" w:rsidP="00A15BF2">
            <w:r w:rsidRPr="00E5473C">
              <w:rPr>
                <w:rFonts w:eastAsia="Tahoma"/>
                <w:color w:val="000000"/>
              </w:rPr>
              <w:t>Ugovor zaradi izdanega plačilnega naloga</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92C12B" w14:textId="77777777" w:rsidR="00FB6063" w:rsidRPr="00E5473C" w:rsidRDefault="00FB6063" w:rsidP="00E5473C">
            <w:pPr>
              <w:jc w:val="right"/>
            </w:pPr>
            <w:r w:rsidRPr="00E5473C">
              <w:rPr>
                <w:rFonts w:eastAsia="Tahoma"/>
                <w:color w:val="000000"/>
              </w:rPr>
              <w:t>2</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0954FC" w14:textId="77777777" w:rsidR="00FB6063" w:rsidRPr="00E5473C" w:rsidRDefault="00E5473C" w:rsidP="00E5473C">
            <w:pPr>
              <w:jc w:val="right"/>
            </w:pPr>
            <w:r>
              <w:t>-</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0DEA2A" w14:textId="77777777" w:rsidR="00FB6063" w:rsidRPr="00E5473C" w:rsidRDefault="00E5473C" w:rsidP="00E5473C">
            <w:pPr>
              <w:jc w:val="right"/>
            </w:pPr>
            <w:r>
              <w:t>-</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DD23F3" w14:textId="77777777" w:rsidR="00FB6063" w:rsidRPr="00E5473C" w:rsidRDefault="00E5473C" w:rsidP="00E5473C">
            <w:pPr>
              <w:jc w:val="right"/>
            </w:pPr>
            <w:r>
              <w:t>-</w:t>
            </w:r>
          </w:p>
        </w:tc>
      </w:tr>
      <w:tr w:rsidR="00FB6063" w:rsidRPr="00E5473C" w14:paraId="05799252"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27214E" w14:textId="77777777" w:rsidR="00FB6063" w:rsidRPr="00E5473C" w:rsidRDefault="00FB6063" w:rsidP="00A15BF2">
            <w:r w:rsidRPr="00E5473C">
              <w:rPr>
                <w:rFonts w:eastAsia="Tahoma"/>
                <w:color w:val="000000"/>
              </w:rPr>
              <w:t>Napoved zahteve za sodno varstvo zaradi odločbe v hitrem postopku</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35A7D9" w14:textId="77777777" w:rsidR="00FB6063" w:rsidRPr="00E5473C" w:rsidRDefault="00FB6063" w:rsidP="00A15BF2">
            <w:pPr>
              <w:jc w:val="right"/>
            </w:pPr>
            <w:r w:rsidRPr="00E5473C">
              <w:rPr>
                <w:rFonts w:eastAsia="Tahoma"/>
                <w:color w:val="000000"/>
              </w:rPr>
              <w:t>38</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74E2A2" w14:textId="77777777" w:rsidR="00FB6063" w:rsidRPr="00E5473C" w:rsidRDefault="00FB6063" w:rsidP="00A15BF2">
            <w:pPr>
              <w:jc w:val="right"/>
            </w:pPr>
            <w:r w:rsidRPr="00E5473C">
              <w:rPr>
                <w:rFonts w:eastAsia="Tahoma"/>
                <w:color w:val="000000"/>
              </w:rPr>
              <w:t>26</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274089" w14:textId="77777777" w:rsidR="00FB6063" w:rsidRPr="00E5473C" w:rsidRDefault="00FB6063" w:rsidP="00A15BF2">
            <w:pPr>
              <w:jc w:val="right"/>
            </w:pPr>
            <w:r w:rsidRPr="00E5473C">
              <w:rPr>
                <w:rFonts w:eastAsia="Tahoma"/>
                <w:color w:val="000000"/>
              </w:rPr>
              <w:t>49</w:t>
            </w:r>
          </w:p>
        </w:tc>
        <w:tc>
          <w:tcPr>
            <w:tcW w:w="84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E39FE3" w14:textId="77777777" w:rsidR="00FB6063" w:rsidRPr="00E5473C" w:rsidRDefault="00FB6063" w:rsidP="00A15BF2">
            <w:pPr>
              <w:jc w:val="right"/>
            </w:pPr>
            <w:r w:rsidRPr="00E5473C">
              <w:rPr>
                <w:rFonts w:eastAsia="Tahoma"/>
                <w:color w:val="000000"/>
              </w:rPr>
              <w:t>42</w:t>
            </w:r>
          </w:p>
        </w:tc>
      </w:tr>
      <w:tr w:rsidR="00FB6063" w:rsidRPr="00E5473C" w14:paraId="5515E9EA" w14:textId="77777777" w:rsidTr="00FB4806">
        <w:trPr>
          <w:trHeight w:val="182"/>
        </w:trPr>
        <w:tc>
          <w:tcPr>
            <w:tcW w:w="56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EF18E0" w14:textId="77777777" w:rsidR="00FB6063" w:rsidRPr="00E5473C" w:rsidRDefault="00FB6063" w:rsidP="00A15BF2">
            <w:r w:rsidRPr="00E5473C">
              <w:rPr>
                <w:rFonts w:eastAsia="Tahoma"/>
                <w:color w:val="000000"/>
              </w:rPr>
              <w:t>Zahteva za sodno varstvo zaradi odločbe v hitrem postopku</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9A0EFC" w14:textId="77777777" w:rsidR="00FB6063" w:rsidRPr="00E5473C" w:rsidRDefault="00FB6063" w:rsidP="00A15BF2">
            <w:pPr>
              <w:jc w:val="right"/>
            </w:pPr>
            <w:r w:rsidRPr="00E5473C">
              <w:rPr>
                <w:rFonts w:eastAsia="Tahoma"/>
                <w:color w:val="000000"/>
              </w:rPr>
              <w:t>23</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3DA991" w14:textId="77777777" w:rsidR="00FB6063" w:rsidRPr="00E5473C" w:rsidRDefault="00FB6063" w:rsidP="00A15BF2">
            <w:pPr>
              <w:jc w:val="right"/>
            </w:pPr>
            <w:r w:rsidRPr="00E5473C">
              <w:rPr>
                <w:rFonts w:eastAsia="Tahoma"/>
                <w:color w:val="000000"/>
              </w:rPr>
              <w:t>22</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9F1F93" w14:textId="77777777" w:rsidR="00FB6063" w:rsidRPr="00E5473C" w:rsidRDefault="00FB6063" w:rsidP="00A15BF2">
            <w:pPr>
              <w:jc w:val="right"/>
            </w:pPr>
            <w:r w:rsidRPr="00E5473C">
              <w:rPr>
                <w:rFonts w:eastAsia="Tahoma"/>
                <w:color w:val="000000"/>
              </w:rPr>
              <w:t>52</w:t>
            </w:r>
          </w:p>
        </w:tc>
        <w:tc>
          <w:tcPr>
            <w:tcW w:w="84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8B4D01" w14:textId="77777777" w:rsidR="00FB6063" w:rsidRPr="00E5473C" w:rsidRDefault="00FB6063" w:rsidP="00A15BF2">
            <w:pPr>
              <w:jc w:val="right"/>
            </w:pPr>
            <w:r w:rsidRPr="00E5473C">
              <w:rPr>
                <w:rFonts w:eastAsia="Tahoma"/>
                <w:color w:val="000000"/>
              </w:rPr>
              <w:t>33</w:t>
            </w:r>
          </w:p>
        </w:tc>
      </w:tr>
    </w:tbl>
    <w:p w14:paraId="44BBABF2" w14:textId="77777777" w:rsidR="0088116E" w:rsidRDefault="00FB6063" w:rsidP="004B6114">
      <w:pPr>
        <w:pStyle w:val="Telobesedila"/>
        <w:spacing w:before="300" w:after="120"/>
      </w:pPr>
      <w:r>
        <w:t>Kršitve prometne zakonodaje in postopki policije po Zakonu o prekrških</w:t>
      </w:r>
    </w:p>
    <w:tbl>
      <w:tblPr>
        <w:tblW w:w="9072" w:type="dxa"/>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6980"/>
        <w:gridCol w:w="1046"/>
        <w:gridCol w:w="1046"/>
      </w:tblGrid>
      <w:tr w:rsidR="00FB6063" w:rsidRPr="00E5473C" w14:paraId="46DD0EE0" w14:textId="77777777" w:rsidTr="00E5473C">
        <w:trPr>
          <w:trHeight w:val="182"/>
        </w:trPr>
        <w:tc>
          <w:tcPr>
            <w:tcW w:w="5669"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6EC03901" w14:textId="77777777" w:rsidR="00FB6063" w:rsidRPr="00E5473C" w:rsidRDefault="00FB6063" w:rsidP="00A15BF2">
            <w:r w:rsidRPr="00E5473C">
              <w:rPr>
                <w:rFonts w:eastAsia="Tahoma"/>
                <w:b/>
                <w:color w:val="FFFFFF"/>
              </w:rPr>
              <w:t>Postopki</w:t>
            </w:r>
          </w:p>
        </w:tc>
        <w:tc>
          <w:tcPr>
            <w:tcW w:w="1700"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5F57D040" w14:textId="77777777" w:rsidR="00FB6063" w:rsidRPr="00E5473C" w:rsidRDefault="00FB6063" w:rsidP="00A15BF2">
            <w:pPr>
              <w:jc w:val="center"/>
            </w:pPr>
            <w:r w:rsidRPr="00E5473C">
              <w:rPr>
                <w:rFonts w:eastAsia="Tahoma"/>
                <w:b/>
                <w:color w:val="FFFFFF"/>
              </w:rPr>
              <w:t>Število kršitev</w:t>
            </w:r>
          </w:p>
        </w:tc>
      </w:tr>
      <w:tr w:rsidR="00FB6063" w:rsidRPr="00E5473C" w14:paraId="002D3F60" w14:textId="77777777" w:rsidTr="00FB4806">
        <w:trPr>
          <w:trHeight w:val="182"/>
        </w:trPr>
        <w:tc>
          <w:tcPr>
            <w:tcW w:w="5669"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2990893C" w14:textId="77777777" w:rsidR="00FB6063" w:rsidRPr="00E5473C" w:rsidRDefault="00FB6063" w:rsidP="00A15BF2"/>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28ED7ED1" w14:textId="77777777" w:rsidR="00FB6063" w:rsidRPr="00E5473C" w:rsidRDefault="00FB6063" w:rsidP="00A15BF2">
            <w:pPr>
              <w:jc w:val="center"/>
            </w:pPr>
            <w:r w:rsidRPr="00E5473C">
              <w:rPr>
                <w:rFonts w:eastAsia="Tahoma"/>
                <w:b/>
                <w:color w:val="FFFFFF"/>
              </w:rPr>
              <w:t>2023</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3A26DE5C" w14:textId="77777777" w:rsidR="00FB6063" w:rsidRPr="00E5473C" w:rsidRDefault="00FB6063" w:rsidP="00A15BF2">
            <w:pPr>
              <w:jc w:val="center"/>
            </w:pPr>
            <w:r w:rsidRPr="00E5473C">
              <w:rPr>
                <w:rFonts w:eastAsia="Tahoma"/>
                <w:b/>
                <w:color w:val="FFFFFF"/>
              </w:rPr>
              <w:t>2024</w:t>
            </w:r>
          </w:p>
        </w:tc>
      </w:tr>
      <w:tr w:rsidR="00FB6063" w:rsidRPr="00E5473C" w14:paraId="26DFEDDC"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4F215" w14:textId="77777777" w:rsidR="00FB6063" w:rsidRPr="00E5473C" w:rsidRDefault="00FB6063" w:rsidP="00A15BF2">
            <w:r w:rsidRPr="00E5473C">
              <w:rPr>
                <w:rFonts w:eastAsia="Tahoma"/>
                <w:color w:val="000000"/>
              </w:rPr>
              <w:t>Opozorilo</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27EFEB" w14:textId="77777777" w:rsidR="00FB6063" w:rsidRPr="00E5473C" w:rsidRDefault="00FB6063" w:rsidP="00A15BF2">
            <w:pPr>
              <w:jc w:val="right"/>
            </w:pPr>
            <w:r w:rsidRPr="00E5473C">
              <w:rPr>
                <w:rFonts w:eastAsia="Tahoma"/>
                <w:color w:val="000000"/>
              </w:rPr>
              <w:t>22.586</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2BB589" w14:textId="77777777" w:rsidR="00FB6063" w:rsidRPr="00E5473C" w:rsidRDefault="00FB6063" w:rsidP="00A15BF2">
            <w:pPr>
              <w:jc w:val="right"/>
            </w:pPr>
            <w:r w:rsidRPr="00E5473C">
              <w:rPr>
                <w:rFonts w:eastAsia="Tahoma"/>
                <w:color w:val="000000"/>
              </w:rPr>
              <w:t>18.811</w:t>
            </w:r>
          </w:p>
        </w:tc>
      </w:tr>
      <w:tr w:rsidR="00FB6063" w:rsidRPr="00E5473C" w14:paraId="126FF03C"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B4E763" w14:textId="77777777" w:rsidR="00FB6063" w:rsidRPr="00E5473C" w:rsidRDefault="00FB6063" w:rsidP="00A15BF2">
            <w:r w:rsidRPr="00E5473C">
              <w:rPr>
                <w:rFonts w:eastAsia="Tahoma"/>
                <w:color w:val="000000"/>
              </w:rPr>
              <w:t>Obvestilo o prekršku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1DB254" w14:textId="77777777" w:rsidR="00FB6063" w:rsidRPr="00E5473C" w:rsidRDefault="00FB6063" w:rsidP="00A15BF2">
            <w:pPr>
              <w:jc w:val="right"/>
            </w:pPr>
            <w:r w:rsidRPr="00E5473C">
              <w:rPr>
                <w:rFonts w:eastAsia="Tahoma"/>
                <w:color w:val="000000"/>
              </w:rPr>
              <w:t>3.120</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4F39F9" w14:textId="77777777" w:rsidR="00FB6063" w:rsidRPr="00E5473C" w:rsidRDefault="00FB6063" w:rsidP="00A15BF2">
            <w:pPr>
              <w:jc w:val="right"/>
            </w:pPr>
            <w:r w:rsidRPr="00E5473C">
              <w:rPr>
                <w:rFonts w:eastAsia="Tahoma"/>
                <w:color w:val="000000"/>
              </w:rPr>
              <w:t>3.385</w:t>
            </w:r>
          </w:p>
        </w:tc>
      </w:tr>
      <w:tr w:rsidR="00FB6063" w:rsidRPr="00E5473C" w14:paraId="3D4BA157"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5FDB20" w14:textId="77777777" w:rsidR="00FB6063" w:rsidRPr="00E5473C" w:rsidRDefault="00FB6063" w:rsidP="00A15BF2">
            <w:r w:rsidRPr="00E5473C">
              <w:rPr>
                <w:rFonts w:eastAsia="Tahoma"/>
                <w:color w:val="000000"/>
              </w:rPr>
              <w:t>Plačilni nalog</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6656B5" w14:textId="77777777" w:rsidR="00FB6063" w:rsidRPr="00E5473C" w:rsidRDefault="00FB6063" w:rsidP="00A15BF2">
            <w:pPr>
              <w:jc w:val="right"/>
            </w:pPr>
            <w:r w:rsidRPr="00E5473C">
              <w:rPr>
                <w:rFonts w:eastAsia="Tahoma"/>
                <w:color w:val="000000"/>
              </w:rPr>
              <w:t>55.676</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192FCE" w14:textId="77777777" w:rsidR="00FB6063" w:rsidRPr="00E5473C" w:rsidRDefault="00FB6063" w:rsidP="00A15BF2">
            <w:pPr>
              <w:jc w:val="right"/>
            </w:pPr>
            <w:r w:rsidRPr="00E5473C">
              <w:rPr>
                <w:rFonts w:eastAsia="Tahoma"/>
                <w:color w:val="000000"/>
              </w:rPr>
              <w:t>55.596</w:t>
            </w:r>
          </w:p>
        </w:tc>
      </w:tr>
      <w:tr w:rsidR="00FB6063" w:rsidRPr="00E5473C" w14:paraId="0D4CDE75"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796697" w14:textId="77777777" w:rsidR="00FB6063" w:rsidRPr="00E5473C" w:rsidRDefault="00FB6063" w:rsidP="00A15BF2">
            <w:r w:rsidRPr="00E5473C">
              <w:rPr>
                <w:rFonts w:eastAsia="Tahoma"/>
                <w:color w:val="000000"/>
              </w:rPr>
              <w:t>Odločba v hitrem postopku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617C7B" w14:textId="77777777" w:rsidR="00FB6063" w:rsidRPr="00E5473C" w:rsidRDefault="00FB6063" w:rsidP="00A15BF2">
            <w:pPr>
              <w:jc w:val="right"/>
            </w:pPr>
            <w:r w:rsidRPr="00E5473C">
              <w:rPr>
                <w:rFonts w:eastAsia="Tahoma"/>
                <w:color w:val="000000"/>
              </w:rPr>
              <w:t>3.073</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F15B6A" w14:textId="77777777" w:rsidR="00FB6063" w:rsidRPr="00E5473C" w:rsidRDefault="00FB6063" w:rsidP="00A15BF2">
            <w:pPr>
              <w:jc w:val="right"/>
            </w:pPr>
            <w:r w:rsidRPr="00E5473C">
              <w:rPr>
                <w:rFonts w:eastAsia="Tahoma"/>
                <w:color w:val="000000"/>
              </w:rPr>
              <w:t>2.100</w:t>
            </w:r>
          </w:p>
        </w:tc>
      </w:tr>
      <w:tr w:rsidR="00FB6063" w:rsidRPr="00E5473C" w14:paraId="724648DB"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FEE62D" w14:textId="77777777" w:rsidR="00FB6063" w:rsidRPr="00E5473C" w:rsidRDefault="00FB6063" w:rsidP="00A15BF2">
            <w:r w:rsidRPr="00E5473C">
              <w:rPr>
                <w:rFonts w:eastAsia="Tahoma"/>
                <w:color w:val="000000"/>
              </w:rPr>
              <w:t>Obdolžilni predlog</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D1249D" w14:textId="77777777" w:rsidR="00FB6063" w:rsidRPr="00E5473C" w:rsidRDefault="00FB6063" w:rsidP="00A15BF2">
            <w:pPr>
              <w:jc w:val="right"/>
            </w:pPr>
            <w:r w:rsidRPr="00E5473C">
              <w:rPr>
                <w:rFonts w:eastAsia="Tahoma"/>
                <w:color w:val="000000"/>
              </w:rPr>
              <w:t>2.735</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673D4" w14:textId="77777777" w:rsidR="00FB6063" w:rsidRPr="00E5473C" w:rsidRDefault="00FB6063" w:rsidP="00A15BF2">
            <w:pPr>
              <w:jc w:val="right"/>
            </w:pPr>
            <w:r w:rsidRPr="00E5473C">
              <w:rPr>
                <w:rFonts w:eastAsia="Tahoma"/>
                <w:color w:val="000000"/>
              </w:rPr>
              <w:t>2.865</w:t>
            </w:r>
          </w:p>
        </w:tc>
      </w:tr>
      <w:tr w:rsidR="00FB6063" w:rsidRPr="00E5473C" w14:paraId="58C96994" w14:textId="77777777" w:rsidTr="00FB4806">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65E648" w14:textId="77777777" w:rsidR="00FB6063" w:rsidRPr="00E5473C" w:rsidRDefault="00FB6063" w:rsidP="00A15BF2">
            <w:r w:rsidRPr="00E5473C">
              <w:rPr>
                <w:rFonts w:eastAsia="Tahoma"/>
                <w:color w:val="000000"/>
              </w:rPr>
              <w:t>Predlog drugemu prekrškovnemu organu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402137" w14:textId="77777777" w:rsidR="00FB6063" w:rsidRPr="00E5473C" w:rsidRDefault="00FB6063" w:rsidP="00A15BF2">
            <w:pPr>
              <w:jc w:val="right"/>
            </w:pPr>
            <w:r w:rsidRPr="00E5473C">
              <w:rPr>
                <w:rFonts w:eastAsia="Tahoma"/>
                <w:color w:val="000000"/>
              </w:rPr>
              <w:t>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46F247" w14:textId="77777777" w:rsidR="00FB6063" w:rsidRPr="00E5473C" w:rsidRDefault="00FB6063" w:rsidP="00A15BF2">
            <w:pPr>
              <w:jc w:val="right"/>
            </w:pPr>
            <w:r w:rsidRPr="00E5473C">
              <w:rPr>
                <w:rFonts w:eastAsia="Tahoma"/>
                <w:color w:val="000000"/>
              </w:rPr>
              <w:t>2</w:t>
            </w:r>
          </w:p>
        </w:tc>
      </w:tr>
    </w:tbl>
    <w:p w14:paraId="4358F709" w14:textId="77777777" w:rsidR="00FB6063" w:rsidRPr="00E5473C" w:rsidRDefault="00FB6063" w:rsidP="004B6114">
      <w:pPr>
        <w:pStyle w:val="Telobesedila"/>
        <w:spacing w:before="240" w:after="120"/>
      </w:pPr>
      <w:r w:rsidRPr="00E5473C">
        <w:lastRenderedPageBreak/>
        <w:t>Vložena pravna sredstva v hitrem postopku po Zakonu o prekrških</w:t>
      </w:r>
    </w:p>
    <w:tbl>
      <w:tblPr>
        <w:tblW w:w="9072" w:type="dxa"/>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6980"/>
        <w:gridCol w:w="1046"/>
        <w:gridCol w:w="1046"/>
      </w:tblGrid>
      <w:tr w:rsidR="00FB6063" w:rsidRPr="00E5473C" w14:paraId="47841EDD" w14:textId="77777777" w:rsidTr="00E5473C">
        <w:trPr>
          <w:trHeight w:val="182"/>
        </w:trPr>
        <w:tc>
          <w:tcPr>
            <w:tcW w:w="5669"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4709F7B3" w14:textId="77777777" w:rsidR="00FB6063" w:rsidRPr="00E5473C" w:rsidRDefault="00FB6063" w:rsidP="00A15BF2">
            <w:r w:rsidRPr="00E5473C">
              <w:rPr>
                <w:rFonts w:eastAsia="Tahoma"/>
                <w:b/>
                <w:color w:val="FFFFFF"/>
              </w:rPr>
              <w:t>Pravna sredstva</w:t>
            </w:r>
          </w:p>
        </w:tc>
        <w:tc>
          <w:tcPr>
            <w:tcW w:w="1700"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6470694A" w14:textId="77777777" w:rsidR="00FB6063" w:rsidRPr="00E5473C" w:rsidRDefault="00FB6063" w:rsidP="00A15BF2">
            <w:pPr>
              <w:jc w:val="center"/>
            </w:pPr>
            <w:r w:rsidRPr="00E5473C">
              <w:rPr>
                <w:rFonts w:eastAsia="Tahoma"/>
                <w:b/>
                <w:color w:val="FFFFFF"/>
              </w:rPr>
              <w:t>Število vloženih pravnih sredstev</w:t>
            </w:r>
          </w:p>
        </w:tc>
      </w:tr>
      <w:tr w:rsidR="00FB6063" w:rsidRPr="00E5473C" w14:paraId="3C2E1CC0" w14:textId="77777777" w:rsidTr="004B6114">
        <w:trPr>
          <w:trHeight w:val="182"/>
        </w:trPr>
        <w:tc>
          <w:tcPr>
            <w:tcW w:w="5669"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32A0DC1A" w14:textId="77777777" w:rsidR="00FB6063" w:rsidRPr="00E5473C" w:rsidRDefault="00FB6063" w:rsidP="00A15BF2"/>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6028A6C9" w14:textId="77777777" w:rsidR="00FB6063" w:rsidRPr="00E5473C" w:rsidRDefault="00FB6063" w:rsidP="00A15BF2">
            <w:pPr>
              <w:jc w:val="center"/>
            </w:pPr>
            <w:r w:rsidRPr="00E5473C">
              <w:rPr>
                <w:rFonts w:eastAsia="Tahoma"/>
                <w:b/>
                <w:color w:val="FFFFFF"/>
              </w:rPr>
              <w:t>2023</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129368F4" w14:textId="77777777" w:rsidR="00FB6063" w:rsidRPr="00E5473C" w:rsidRDefault="00FB6063" w:rsidP="00A15BF2">
            <w:pPr>
              <w:jc w:val="center"/>
            </w:pPr>
            <w:r w:rsidRPr="00E5473C">
              <w:rPr>
                <w:rFonts w:eastAsia="Tahoma"/>
                <w:b/>
                <w:color w:val="FFFFFF"/>
              </w:rPr>
              <w:t>2024</w:t>
            </w:r>
          </w:p>
        </w:tc>
      </w:tr>
      <w:tr w:rsidR="00FB6063" w:rsidRPr="00E5473C" w14:paraId="6B07091B" w14:textId="77777777" w:rsidTr="004B6114">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11CFDC" w14:textId="77777777" w:rsidR="00FB6063" w:rsidRPr="00E5473C" w:rsidRDefault="00FB6063" w:rsidP="00A15BF2">
            <w:r w:rsidRPr="00E5473C">
              <w:rPr>
                <w:rFonts w:eastAsia="Tahoma"/>
                <w:color w:val="000000"/>
              </w:rPr>
              <w:t>Zahteva za sodno varstvo zaradi izdanega plačilnega naloga</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600A28" w14:textId="77777777" w:rsidR="00FB6063" w:rsidRPr="00E5473C" w:rsidRDefault="00FB6063" w:rsidP="00A15BF2">
            <w:pPr>
              <w:jc w:val="right"/>
            </w:pPr>
            <w:r w:rsidRPr="00E5473C">
              <w:rPr>
                <w:rFonts w:eastAsia="Tahoma"/>
                <w:color w:val="000000"/>
              </w:rPr>
              <w:t>706</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727533" w14:textId="77777777" w:rsidR="00FB6063" w:rsidRPr="00E5473C" w:rsidRDefault="00FB6063" w:rsidP="00A15BF2">
            <w:pPr>
              <w:jc w:val="right"/>
            </w:pPr>
            <w:r w:rsidRPr="00E5473C">
              <w:rPr>
                <w:rFonts w:eastAsia="Tahoma"/>
                <w:color w:val="000000"/>
              </w:rPr>
              <w:t>686</w:t>
            </w:r>
          </w:p>
        </w:tc>
      </w:tr>
      <w:tr w:rsidR="00FB6063" w:rsidRPr="00E5473C" w14:paraId="1A36FA69" w14:textId="77777777" w:rsidTr="004B6114">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F53A03" w14:textId="77777777" w:rsidR="00FB6063" w:rsidRPr="00E5473C" w:rsidRDefault="00FB6063" w:rsidP="00A15BF2">
            <w:r w:rsidRPr="00E5473C">
              <w:rPr>
                <w:rFonts w:eastAsia="Tahoma"/>
                <w:color w:val="000000"/>
              </w:rPr>
              <w:t>Ugovor zaradi izdanega plačilnega naloga</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BF3976" w14:textId="77777777" w:rsidR="00FB6063" w:rsidRPr="00E5473C" w:rsidRDefault="00FB6063" w:rsidP="00A15BF2">
            <w:pPr>
              <w:jc w:val="right"/>
            </w:pPr>
            <w:r w:rsidRPr="00E5473C">
              <w:rPr>
                <w:rFonts w:eastAsia="Tahoma"/>
                <w:color w:val="000000"/>
              </w:rPr>
              <w:t>37</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0C62CB" w14:textId="77777777" w:rsidR="00FB6063" w:rsidRPr="00E5473C" w:rsidRDefault="00FB6063" w:rsidP="00A15BF2">
            <w:pPr>
              <w:jc w:val="right"/>
            </w:pPr>
            <w:r w:rsidRPr="00E5473C">
              <w:rPr>
                <w:rFonts w:eastAsia="Tahoma"/>
                <w:color w:val="000000"/>
              </w:rPr>
              <w:t>31</w:t>
            </w:r>
          </w:p>
        </w:tc>
      </w:tr>
      <w:tr w:rsidR="00FB6063" w:rsidRPr="00E5473C" w14:paraId="310FB077" w14:textId="77777777" w:rsidTr="004B6114">
        <w:trPr>
          <w:trHeight w:val="182"/>
        </w:trPr>
        <w:tc>
          <w:tcPr>
            <w:tcW w:w="566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3160F1" w14:textId="77777777" w:rsidR="00FB6063" w:rsidRPr="00E5473C" w:rsidRDefault="00FB6063" w:rsidP="00A15BF2">
            <w:r w:rsidRPr="00E5473C">
              <w:rPr>
                <w:rFonts w:eastAsia="Tahoma"/>
                <w:color w:val="000000"/>
              </w:rPr>
              <w:t>Napoved zahteve za sodno varstvo zaradi odločbe v hitrem postopku</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0CC60" w14:textId="77777777" w:rsidR="00FB6063" w:rsidRPr="00E5473C" w:rsidRDefault="00FB6063" w:rsidP="00A15BF2">
            <w:pPr>
              <w:jc w:val="right"/>
            </w:pPr>
            <w:r w:rsidRPr="00E5473C">
              <w:rPr>
                <w:rFonts w:eastAsia="Tahoma"/>
                <w:color w:val="000000"/>
              </w:rPr>
              <w:t>81</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8D5C04" w14:textId="77777777" w:rsidR="00FB6063" w:rsidRPr="00E5473C" w:rsidRDefault="00FB6063" w:rsidP="00A15BF2">
            <w:pPr>
              <w:jc w:val="right"/>
            </w:pPr>
            <w:r w:rsidRPr="00E5473C">
              <w:rPr>
                <w:rFonts w:eastAsia="Tahoma"/>
                <w:color w:val="000000"/>
              </w:rPr>
              <w:t>64</w:t>
            </w:r>
          </w:p>
        </w:tc>
      </w:tr>
      <w:tr w:rsidR="00FB6063" w:rsidRPr="00E5473C" w14:paraId="7952FA4E" w14:textId="77777777" w:rsidTr="004B6114">
        <w:trPr>
          <w:trHeight w:val="182"/>
        </w:trPr>
        <w:tc>
          <w:tcPr>
            <w:tcW w:w="5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F182BF" w14:textId="77777777" w:rsidR="00FB6063" w:rsidRPr="00E5473C" w:rsidRDefault="00FB6063" w:rsidP="00A15BF2">
            <w:r w:rsidRPr="00E5473C">
              <w:rPr>
                <w:rFonts w:eastAsia="Tahoma"/>
                <w:color w:val="000000"/>
              </w:rPr>
              <w:t>Zahteva za sodno varstvo zaradi odločbe v hitrem postopku</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31B818" w14:textId="77777777" w:rsidR="00FB6063" w:rsidRPr="00E5473C" w:rsidRDefault="00FB6063" w:rsidP="00A15BF2">
            <w:pPr>
              <w:jc w:val="right"/>
            </w:pPr>
            <w:r w:rsidRPr="00E5473C">
              <w:rPr>
                <w:rFonts w:eastAsia="Tahoma"/>
                <w:color w:val="000000"/>
              </w:rPr>
              <w:t>58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706156" w14:textId="77777777" w:rsidR="00FB6063" w:rsidRPr="00E5473C" w:rsidRDefault="00FB6063" w:rsidP="00A15BF2">
            <w:pPr>
              <w:jc w:val="right"/>
            </w:pPr>
            <w:r w:rsidRPr="00E5473C">
              <w:rPr>
                <w:rFonts w:eastAsia="Tahoma"/>
                <w:color w:val="000000"/>
              </w:rPr>
              <w:t>60</w:t>
            </w:r>
          </w:p>
        </w:tc>
      </w:tr>
    </w:tbl>
    <w:p w14:paraId="7F5968E9" w14:textId="77777777" w:rsidR="00FB6063" w:rsidRDefault="00FB6063" w:rsidP="004B6114">
      <w:pPr>
        <w:pStyle w:val="Telobesedila"/>
        <w:spacing w:before="360" w:after="120"/>
      </w:pPr>
      <w:r>
        <w:t>Kršitve Zakona o tujcih, Zakona o nadzoru državne meje ter kršitve drugih predpisov s tega področja po postopkih policije po Zakonu o prekrških</w:t>
      </w:r>
    </w:p>
    <w:tbl>
      <w:tblPr>
        <w:tblW w:w="9072" w:type="dxa"/>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444"/>
        <w:gridCol w:w="907"/>
        <w:gridCol w:w="907"/>
        <w:gridCol w:w="907"/>
        <w:gridCol w:w="907"/>
      </w:tblGrid>
      <w:tr w:rsidR="00FB6063" w:rsidRPr="00E5473C" w14:paraId="38E06942" w14:textId="77777777" w:rsidTr="00E5473C">
        <w:trPr>
          <w:trHeight w:val="182"/>
        </w:trPr>
        <w:tc>
          <w:tcPr>
            <w:tcW w:w="5102"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241AA61C" w14:textId="77777777" w:rsidR="00FB6063" w:rsidRPr="00E5473C" w:rsidRDefault="00FB6063" w:rsidP="00A15BF2">
            <w:r w:rsidRPr="00E5473C">
              <w:rPr>
                <w:rFonts w:eastAsia="Tahoma"/>
                <w:b/>
                <w:color w:val="FFFFFF"/>
              </w:rPr>
              <w:t>Postopki</w:t>
            </w:r>
          </w:p>
        </w:tc>
        <w:tc>
          <w:tcPr>
            <w:tcW w:w="1700"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2D635691" w14:textId="77777777" w:rsidR="00FB6063" w:rsidRPr="00E5473C" w:rsidRDefault="00FB6063" w:rsidP="00A15BF2">
            <w:pPr>
              <w:jc w:val="center"/>
            </w:pPr>
            <w:r w:rsidRPr="00E5473C">
              <w:rPr>
                <w:rFonts w:eastAsia="Tahoma"/>
                <w:b/>
                <w:color w:val="FFFFFF"/>
              </w:rPr>
              <w:t>Število kršitev zakona o nadzoru državne meje</w:t>
            </w:r>
          </w:p>
        </w:tc>
        <w:tc>
          <w:tcPr>
            <w:tcW w:w="1700"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56FCBCB6" w14:textId="77777777" w:rsidR="00FB6063" w:rsidRPr="00E5473C" w:rsidRDefault="00FB6063" w:rsidP="00A15BF2">
            <w:pPr>
              <w:jc w:val="center"/>
            </w:pPr>
            <w:r w:rsidRPr="00E5473C">
              <w:rPr>
                <w:rFonts w:eastAsia="Tahoma"/>
                <w:b/>
                <w:color w:val="FFFFFF"/>
              </w:rPr>
              <w:t>Število kršitev zakona o tujcih</w:t>
            </w:r>
          </w:p>
        </w:tc>
      </w:tr>
      <w:tr w:rsidR="00FB6063" w:rsidRPr="00E5473C" w14:paraId="168A69D4" w14:textId="77777777" w:rsidTr="004B6114">
        <w:trPr>
          <w:trHeight w:val="182"/>
        </w:trPr>
        <w:tc>
          <w:tcPr>
            <w:tcW w:w="5102"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1432EC56" w14:textId="77777777" w:rsidR="00FB6063" w:rsidRPr="00E5473C" w:rsidRDefault="00FB6063" w:rsidP="00A15BF2"/>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0A14D2D" w14:textId="77777777" w:rsidR="00FB6063" w:rsidRPr="00E5473C" w:rsidRDefault="00FB6063" w:rsidP="00A15BF2">
            <w:pPr>
              <w:jc w:val="center"/>
            </w:pPr>
            <w:r w:rsidRPr="00E5473C">
              <w:rPr>
                <w:rFonts w:eastAsia="Tahoma"/>
                <w:b/>
                <w:color w:val="FFFFFF"/>
              </w:rPr>
              <w:t>2023</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471A7816" w14:textId="77777777" w:rsidR="00FB6063" w:rsidRPr="00E5473C" w:rsidRDefault="00FB6063" w:rsidP="00A15BF2">
            <w:pPr>
              <w:jc w:val="center"/>
            </w:pPr>
            <w:r w:rsidRPr="00E5473C">
              <w:rPr>
                <w:rFonts w:eastAsia="Tahoma"/>
                <w:b/>
                <w:color w:val="FFFFFF"/>
              </w:rPr>
              <w:t>2024</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5D7DBB6F" w14:textId="77777777" w:rsidR="00FB6063" w:rsidRPr="00E5473C" w:rsidRDefault="00FB6063" w:rsidP="00A15BF2">
            <w:pPr>
              <w:jc w:val="center"/>
            </w:pPr>
            <w:r w:rsidRPr="00E5473C">
              <w:rPr>
                <w:rFonts w:eastAsia="Tahoma"/>
                <w:b/>
                <w:color w:val="FFFFFF"/>
              </w:rPr>
              <w:t>2023</w:t>
            </w:r>
          </w:p>
        </w:tc>
        <w:tc>
          <w:tcPr>
            <w:tcW w:w="850"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3B8C75A7" w14:textId="77777777" w:rsidR="00FB6063" w:rsidRPr="00E5473C" w:rsidRDefault="00FB6063" w:rsidP="00A15BF2">
            <w:pPr>
              <w:jc w:val="center"/>
            </w:pPr>
            <w:r w:rsidRPr="00E5473C">
              <w:rPr>
                <w:rFonts w:eastAsia="Tahoma"/>
                <w:b/>
                <w:color w:val="FFFFFF"/>
              </w:rPr>
              <w:t>2024</w:t>
            </w:r>
          </w:p>
        </w:tc>
      </w:tr>
      <w:tr w:rsidR="00FB6063" w:rsidRPr="00E5473C" w14:paraId="6D197F15" w14:textId="77777777" w:rsidTr="004B6114">
        <w:trPr>
          <w:trHeight w:val="182"/>
        </w:trPr>
        <w:tc>
          <w:tcPr>
            <w:tcW w:w="51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0A9B8B" w14:textId="77777777" w:rsidR="00FB6063" w:rsidRPr="00E5473C" w:rsidRDefault="00FB6063" w:rsidP="00A15BF2">
            <w:r w:rsidRPr="00E5473C">
              <w:rPr>
                <w:rFonts w:eastAsia="Tahoma"/>
                <w:color w:val="000000"/>
              </w:rPr>
              <w:t>Opozorilo</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FDFFCF" w14:textId="77777777" w:rsidR="00FB6063" w:rsidRPr="00E5473C" w:rsidRDefault="00FB6063" w:rsidP="00A15BF2">
            <w:pPr>
              <w:jc w:val="right"/>
            </w:pPr>
            <w:r w:rsidRPr="00E5473C">
              <w:rPr>
                <w:rFonts w:eastAsia="Tahoma"/>
                <w:color w:val="000000"/>
              </w:rPr>
              <w:t>1</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4B79A5" w14:textId="77777777" w:rsidR="00FB6063" w:rsidRPr="00E5473C" w:rsidRDefault="00FB6063" w:rsidP="00A15BF2">
            <w:pPr>
              <w:jc w:val="right"/>
            </w:pPr>
            <w:r w:rsidRPr="00E5473C">
              <w:rPr>
                <w:rFonts w:eastAsia="Tahoma"/>
                <w:color w:val="000000"/>
              </w:rPr>
              <w:t>47</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8699CA" w14:textId="77777777" w:rsidR="00FB6063" w:rsidRPr="00E5473C" w:rsidRDefault="00FB6063" w:rsidP="00A15BF2">
            <w:pPr>
              <w:jc w:val="right"/>
            </w:pPr>
            <w:r w:rsidRPr="00E5473C">
              <w:rPr>
                <w:rFonts w:eastAsia="Tahoma"/>
                <w:color w:val="000000"/>
              </w:rPr>
              <w:t>519</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C6B4FA" w14:textId="77777777" w:rsidR="00FB6063" w:rsidRPr="00E5473C" w:rsidRDefault="00FB6063" w:rsidP="00A15BF2">
            <w:pPr>
              <w:jc w:val="right"/>
            </w:pPr>
            <w:r w:rsidRPr="00E5473C">
              <w:rPr>
                <w:rFonts w:eastAsia="Tahoma"/>
                <w:color w:val="000000"/>
              </w:rPr>
              <w:t>629</w:t>
            </w:r>
          </w:p>
        </w:tc>
      </w:tr>
      <w:tr w:rsidR="00FB6063" w:rsidRPr="00E5473C" w14:paraId="019825B0" w14:textId="77777777" w:rsidTr="004B6114">
        <w:trPr>
          <w:trHeight w:val="182"/>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2D458A" w14:textId="77777777" w:rsidR="00FB6063" w:rsidRPr="00E5473C" w:rsidRDefault="00FB6063" w:rsidP="00A15BF2">
            <w:r w:rsidRPr="00E5473C">
              <w:rPr>
                <w:rFonts w:eastAsia="Tahoma"/>
                <w:color w:val="000000"/>
              </w:rPr>
              <w:t>Plačilni nalog</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D16AD2" w14:textId="77777777" w:rsidR="00FB6063" w:rsidRPr="00E5473C" w:rsidRDefault="00FB6063" w:rsidP="00A15BF2">
            <w:pPr>
              <w:jc w:val="right"/>
            </w:pPr>
            <w:r w:rsidRPr="00E5473C">
              <w:rPr>
                <w:rFonts w:eastAsia="Tahoma"/>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FBA9CC" w14:textId="77777777" w:rsidR="00FB6063" w:rsidRPr="00E5473C" w:rsidRDefault="00FB6063" w:rsidP="00A15BF2">
            <w:pPr>
              <w:jc w:val="right"/>
            </w:pPr>
            <w:r w:rsidRPr="00E5473C">
              <w:rPr>
                <w:rFonts w:eastAsia="Tahoma"/>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ADB0BB" w14:textId="77777777" w:rsidR="00FB6063" w:rsidRPr="00E5473C" w:rsidRDefault="00FB6063" w:rsidP="00A15BF2">
            <w:pPr>
              <w:jc w:val="right"/>
            </w:pPr>
            <w:r w:rsidRPr="00E5473C">
              <w:rPr>
                <w:rFonts w:eastAsia="Tahoma"/>
                <w:color w:val="000000"/>
              </w:rPr>
              <w:t>754</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61C38F" w14:textId="77777777" w:rsidR="00FB6063" w:rsidRPr="00E5473C" w:rsidRDefault="00FB6063" w:rsidP="00A15BF2">
            <w:pPr>
              <w:jc w:val="right"/>
            </w:pPr>
            <w:r w:rsidRPr="00E5473C">
              <w:rPr>
                <w:rFonts w:eastAsia="Tahoma"/>
                <w:color w:val="000000"/>
              </w:rPr>
              <w:t>472</w:t>
            </w:r>
          </w:p>
        </w:tc>
      </w:tr>
      <w:tr w:rsidR="00FB6063" w:rsidRPr="00E5473C" w14:paraId="05FB911A" w14:textId="77777777" w:rsidTr="004B6114">
        <w:trPr>
          <w:trHeight w:val="182"/>
        </w:trPr>
        <w:tc>
          <w:tcPr>
            <w:tcW w:w="510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EA7128" w14:textId="77777777" w:rsidR="00FB6063" w:rsidRPr="00E5473C" w:rsidRDefault="00FB6063" w:rsidP="00A15BF2">
            <w:r w:rsidRPr="00E5473C">
              <w:rPr>
                <w:rFonts w:eastAsia="Tahoma"/>
                <w:color w:val="000000"/>
              </w:rPr>
              <w:t>Odločba v hitrem postopku</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03E96A" w14:textId="77777777" w:rsidR="00FB6063" w:rsidRPr="00E5473C" w:rsidRDefault="00E5473C" w:rsidP="00E5473C">
            <w:pPr>
              <w:jc w:val="right"/>
            </w:pPr>
            <w:r>
              <w:t>-</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1E83AA" w14:textId="77777777" w:rsidR="00FB6063" w:rsidRPr="00E5473C" w:rsidRDefault="00E5473C" w:rsidP="00E5473C">
            <w:pPr>
              <w:jc w:val="right"/>
            </w:pPr>
            <w:r>
              <w:t>-</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ADE9D9" w14:textId="77777777" w:rsidR="00FB6063" w:rsidRPr="00E5473C" w:rsidRDefault="00FB6063" w:rsidP="00A15BF2">
            <w:pPr>
              <w:jc w:val="right"/>
            </w:pPr>
            <w:r w:rsidRPr="00E5473C">
              <w:rPr>
                <w:rFonts w:eastAsia="Tahoma"/>
                <w:color w:val="000000"/>
              </w:rPr>
              <w:t>6</w:t>
            </w:r>
          </w:p>
        </w:tc>
        <w:tc>
          <w:tcPr>
            <w:tcW w:w="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1028C" w14:textId="77777777" w:rsidR="00FB6063" w:rsidRPr="00E5473C" w:rsidRDefault="00FB6063" w:rsidP="00A15BF2">
            <w:pPr>
              <w:jc w:val="right"/>
            </w:pPr>
            <w:r w:rsidRPr="00E5473C">
              <w:rPr>
                <w:rFonts w:eastAsia="Tahoma"/>
                <w:color w:val="000000"/>
              </w:rPr>
              <w:t>2</w:t>
            </w:r>
          </w:p>
        </w:tc>
      </w:tr>
      <w:tr w:rsidR="00FB6063" w:rsidRPr="00E5473C" w14:paraId="50F79521" w14:textId="77777777" w:rsidTr="004B6114">
        <w:trPr>
          <w:trHeight w:val="182"/>
        </w:trPr>
        <w:tc>
          <w:tcPr>
            <w:tcW w:w="51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FA3690" w14:textId="77777777" w:rsidR="00FB6063" w:rsidRPr="00E5473C" w:rsidRDefault="00FB6063" w:rsidP="00A15BF2">
            <w:r w:rsidRPr="00E5473C">
              <w:rPr>
                <w:rFonts w:eastAsia="Tahoma"/>
                <w:color w:val="000000"/>
              </w:rPr>
              <w:t>Obdolžilni predlog</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0BFAEC" w14:textId="77777777" w:rsidR="00FB6063" w:rsidRPr="00E5473C" w:rsidRDefault="00E5473C" w:rsidP="00E5473C">
            <w:pPr>
              <w:jc w:val="right"/>
            </w:pPr>
            <w:r>
              <w:t>-</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A5E395" w14:textId="77777777" w:rsidR="00FB6063" w:rsidRPr="00E5473C" w:rsidRDefault="00E5473C" w:rsidP="00E5473C">
            <w:pPr>
              <w:jc w:val="right"/>
            </w:pPr>
            <w:r>
              <w:t>-</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18BFA6" w14:textId="77777777" w:rsidR="00FB6063" w:rsidRPr="00E5473C" w:rsidRDefault="00FB6063" w:rsidP="00A15BF2">
            <w:pPr>
              <w:jc w:val="right"/>
            </w:pPr>
            <w:r w:rsidRPr="00E5473C">
              <w:rPr>
                <w:rFonts w:eastAsia="Tahoma"/>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7CEF5D" w14:textId="77777777" w:rsidR="00FB6063" w:rsidRPr="00E5473C" w:rsidRDefault="00FB6063" w:rsidP="00A15BF2">
            <w:pPr>
              <w:jc w:val="right"/>
            </w:pPr>
            <w:r w:rsidRPr="00E5473C">
              <w:rPr>
                <w:rFonts w:eastAsia="Tahoma"/>
                <w:color w:val="000000"/>
              </w:rPr>
              <w:t>4</w:t>
            </w:r>
          </w:p>
        </w:tc>
      </w:tr>
    </w:tbl>
    <w:p w14:paraId="452104BB" w14:textId="77777777" w:rsidR="00FB6063" w:rsidRDefault="00FB6063" w:rsidP="004B6114">
      <w:pPr>
        <w:pStyle w:val="Telobesedila"/>
        <w:spacing w:before="360" w:after="120"/>
      </w:pPr>
      <w:r>
        <w:t>Vložena pravna sredstva v hitrem postopku po Zakonu o prekrških</w:t>
      </w:r>
    </w:p>
    <w:tbl>
      <w:tblPr>
        <w:tblW w:w="9072" w:type="dxa"/>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6804"/>
        <w:gridCol w:w="1134"/>
        <w:gridCol w:w="1134"/>
      </w:tblGrid>
      <w:tr w:rsidR="00FB6063" w:rsidRPr="00E5473C" w14:paraId="27AB6C6D" w14:textId="77777777" w:rsidTr="00A15BF2">
        <w:trPr>
          <w:trHeight w:val="182"/>
        </w:trPr>
        <w:tc>
          <w:tcPr>
            <w:tcW w:w="6804" w:type="dxa"/>
            <w:vMerge w:val="restart"/>
            <w:tcBorders>
              <w:top w:val="single" w:sz="7" w:space="0" w:color="000000"/>
              <w:left w:val="single" w:sz="7" w:space="0" w:color="000000"/>
              <w:bottom w:val="nil"/>
              <w:right w:val="single" w:sz="7" w:space="0" w:color="000000"/>
            </w:tcBorders>
            <w:shd w:val="clear" w:color="auto" w:fill="507832"/>
            <w:tcMar>
              <w:top w:w="39" w:type="dxa"/>
              <w:left w:w="39" w:type="dxa"/>
              <w:bottom w:w="39" w:type="dxa"/>
              <w:right w:w="39" w:type="dxa"/>
            </w:tcMar>
            <w:vAlign w:val="center"/>
          </w:tcPr>
          <w:p w14:paraId="1EBF496F" w14:textId="77777777" w:rsidR="00FB6063" w:rsidRPr="00E5473C" w:rsidRDefault="00FB6063" w:rsidP="00A15BF2">
            <w:r w:rsidRPr="00E5473C">
              <w:rPr>
                <w:rFonts w:eastAsia="Tahoma"/>
                <w:b/>
                <w:color w:val="FFFFFF"/>
              </w:rPr>
              <w:t>Pravna sredstva</w:t>
            </w:r>
          </w:p>
        </w:tc>
        <w:tc>
          <w:tcPr>
            <w:tcW w:w="2268" w:type="dxa"/>
            <w:gridSpan w:val="2"/>
            <w:tcBorders>
              <w:top w:val="single" w:sz="7" w:space="0" w:color="000000"/>
              <w:left w:val="nil"/>
              <w:bottom w:val="single" w:sz="7" w:space="0" w:color="000000"/>
              <w:right w:val="single" w:sz="7" w:space="0" w:color="000000"/>
            </w:tcBorders>
            <w:shd w:val="clear" w:color="auto" w:fill="507832"/>
            <w:tcMar>
              <w:top w:w="39" w:type="dxa"/>
              <w:left w:w="39" w:type="dxa"/>
              <w:bottom w:w="39" w:type="dxa"/>
              <w:right w:w="39" w:type="dxa"/>
            </w:tcMar>
            <w:vAlign w:val="center"/>
          </w:tcPr>
          <w:p w14:paraId="2B70F673" w14:textId="77777777" w:rsidR="00FB6063" w:rsidRPr="00E5473C" w:rsidRDefault="00FB6063" w:rsidP="00A15BF2">
            <w:pPr>
              <w:jc w:val="center"/>
            </w:pPr>
            <w:r w:rsidRPr="00E5473C">
              <w:rPr>
                <w:rFonts w:eastAsia="Tahoma"/>
                <w:b/>
                <w:color w:val="FFFFFF"/>
              </w:rPr>
              <w:t>Število kršitev zakona o tujcih</w:t>
            </w:r>
          </w:p>
        </w:tc>
      </w:tr>
      <w:tr w:rsidR="00FB6063" w:rsidRPr="00E5473C" w14:paraId="15446124" w14:textId="77777777" w:rsidTr="004B6114">
        <w:trPr>
          <w:trHeight w:val="182"/>
        </w:trPr>
        <w:tc>
          <w:tcPr>
            <w:tcW w:w="6804" w:type="dxa"/>
            <w:vMerge/>
            <w:tcBorders>
              <w:top w:val="nil"/>
              <w:left w:val="single" w:sz="7" w:space="0" w:color="000000"/>
              <w:bottom w:val="single" w:sz="4" w:space="0" w:color="auto"/>
              <w:right w:val="single" w:sz="7" w:space="0" w:color="000000"/>
            </w:tcBorders>
            <w:shd w:val="clear" w:color="auto" w:fill="507832"/>
            <w:tcMar>
              <w:top w:w="39" w:type="dxa"/>
              <w:left w:w="39" w:type="dxa"/>
              <w:bottom w:w="39" w:type="dxa"/>
              <w:right w:w="39" w:type="dxa"/>
            </w:tcMar>
            <w:vAlign w:val="center"/>
          </w:tcPr>
          <w:p w14:paraId="766B527C" w14:textId="77777777" w:rsidR="00FB6063" w:rsidRPr="00E5473C" w:rsidRDefault="00FB6063" w:rsidP="00A15BF2"/>
        </w:tc>
        <w:tc>
          <w:tcPr>
            <w:tcW w:w="1134"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E48446E" w14:textId="77777777" w:rsidR="00FB6063" w:rsidRPr="00E5473C" w:rsidRDefault="00FB6063" w:rsidP="00A15BF2">
            <w:pPr>
              <w:jc w:val="center"/>
            </w:pPr>
            <w:r w:rsidRPr="00E5473C">
              <w:rPr>
                <w:rFonts w:eastAsia="Tahoma"/>
                <w:b/>
                <w:color w:val="FFFFFF"/>
              </w:rPr>
              <w:t>2023</w:t>
            </w:r>
          </w:p>
        </w:tc>
        <w:tc>
          <w:tcPr>
            <w:tcW w:w="1134" w:type="dxa"/>
            <w:tcBorders>
              <w:top w:val="nil"/>
              <w:left w:val="nil"/>
              <w:bottom w:val="single" w:sz="4" w:space="0" w:color="auto"/>
              <w:right w:val="single" w:sz="7" w:space="0" w:color="000000"/>
            </w:tcBorders>
            <w:shd w:val="clear" w:color="auto" w:fill="507832"/>
            <w:tcMar>
              <w:top w:w="39" w:type="dxa"/>
              <w:left w:w="39" w:type="dxa"/>
              <w:bottom w:w="39" w:type="dxa"/>
              <w:right w:w="39" w:type="dxa"/>
            </w:tcMar>
            <w:vAlign w:val="center"/>
          </w:tcPr>
          <w:p w14:paraId="0575DA4D" w14:textId="77777777" w:rsidR="00FB6063" w:rsidRPr="00E5473C" w:rsidRDefault="00FB6063" w:rsidP="00A15BF2">
            <w:pPr>
              <w:jc w:val="center"/>
            </w:pPr>
            <w:r w:rsidRPr="00E5473C">
              <w:rPr>
                <w:rFonts w:eastAsia="Tahoma"/>
                <w:b/>
                <w:color w:val="FFFFFF"/>
              </w:rPr>
              <w:t>2024</w:t>
            </w:r>
          </w:p>
        </w:tc>
      </w:tr>
      <w:tr w:rsidR="00FB6063" w:rsidRPr="00E5473C" w14:paraId="03EFA0DA" w14:textId="77777777" w:rsidTr="004B6114">
        <w:trPr>
          <w:trHeight w:val="182"/>
        </w:trPr>
        <w:tc>
          <w:tcPr>
            <w:tcW w:w="68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4F5926" w14:textId="77777777" w:rsidR="00FB6063" w:rsidRPr="00E5473C" w:rsidRDefault="00FB6063" w:rsidP="00A15BF2">
            <w:r w:rsidRPr="00E5473C">
              <w:rPr>
                <w:rFonts w:eastAsia="Tahoma"/>
                <w:color w:val="000000"/>
              </w:rPr>
              <w:t>Zahteva za sodno varstvo zaradi izdanega plačilnega naloga</w:t>
            </w:r>
          </w:p>
        </w:tc>
        <w:tc>
          <w:tcPr>
            <w:tcW w:w="11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1BF40D" w14:textId="77777777" w:rsidR="00FB6063" w:rsidRPr="00E5473C" w:rsidRDefault="00FB6063" w:rsidP="00A15BF2">
            <w:pPr>
              <w:jc w:val="right"/>
            </w:pPr>
            <w:r w:rsidRPr="00E5473C">
              <w:rPr>
                <w:rFonts w:eastAsia="Tahoma"/>
                <w:color w:val="000000"/>
              </w:rPr>
              <w:t>6</w:t>
            </w:r>
          </w:p>
        </w:tc>
        <w:tc>
          <w:tcPr>
            <w:tcW w:w="11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6E6A46" w14:textId="77777777" w:rsidR="00FB6063" w:rsidRPr="00E5473C" w:rsidRDefault="00FB6063" w:rsidP="00E5473C">
            <w:pPr>
              <w:jc w:val="right"/>
            </w:pPr>
            <w:r w:rsidRPr="00E5473C">
              <w:rPr>
                <w:rFonts w:eastAsia="Tahoma"/>
                <w:color w:val="000000"/>
              </w:rPr>
              <w:t>13</w:t>
            </w:r>
          </w:p>
        </w:tc>
      </w:tr>
      <w:tr w:rsidR="00FB6063" w:rsidRPr="00E5473C" w14:paraId="33E983CD" w14:textId="77777777" w:rsidTr="004B6114">
        <w:trPr>
          <w:trHeight w:val="182"/>
        </w:trPr>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FA7F20" w14:textId="77777777" w:rsidR="00FB6063" w:rsidRPr="00E5473C" w:rsidRDefault="00FB6063" w:rsidP="00A15BF2">
            <w:r w:rsidRPr="00E5473C">
              <w:rPr>
                <w:rFonts w:eastAsia="Tahoma"/>
                <w:color w:val="000000"/>
              </w:rPr>
              <w:t>Napoved zahteve za sodno varstvo zaradi odločbe v hitrem postopku</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EBA8E1" w14:textId="77777777" w:rsidR="00FB6063" w:rsidRPr="00E5473C" w:rsidRDefault="00FB6063" w:rsidP="00A15BF2">
            <w:pPr>
              <w:jc w:val="right"/>
            </w:pPr>
            <w:r w:rsidRPr="00E5473C">
              <w:rPr>
                <w:rFonts w:eastAsia="Tahoma"/>
                <w:color w:val="000000"/>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BA8768" w14:textId="77777777" w:rsidR="00FB6063" w:rsidRPr="00E5473C" w:rsidRDefault="00E5473C" w:rsidP="00E5473C">
            <w:pPr>
              <w:jc w:val="right"/>
            </w:pPr>
            <w:r>
              <w:t>-</w:t>
            </w:r>
          </w:p>
        </w:tc>
      </w:tr>
      <w:tr w:rsidR="00FB6063" w:rsidRPr="00E5473C" w14:paraId="67F84A1B" w14:textId="77777777" w:rsidTr="004B6114">
        <w:trPr>
          <w:trHeight w:val="182"/>
        </w:trPr>
        <w:tc>
          <w:tcPr>
            <w:tcW w:w="680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2178E" w14:textId="77777777" w:rsidR="00FB6063" w:rsidRPr="00E5473C" w:rsidRDefault="00FB6063" w:rsidP="00A15BF2">
            <w:r w:rsidRPr="00E5473C">
              <w:rPr>
                <w:rFonts w:eastAsia="Tahoma"/>
                <w:color w:val="000000"/>
              </w:rPr>
              <w:t>Zahteva za sodno varstvo zaradi odločbe v hitrem postopku</w:t>
            </w:r>
          </w:p>
        </w:tc>
        <w:tc>
          <w:tcPr>
            <w:tcW w:w="11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FE7262" w14:textId="77777777" w:rsidR="00FB6063" w:rsidRPr="00E5473C" w:rsidRDefault="00FB6063" w:rsidP="00A15BF2">
            <w:pPr>
              <w:jc w:val="right"/>
            </w:pPr>
            <w:r w:rsidRPr="00E5473C">
              <w:rPr>
                <w:rFonts w:eastAsia="Tahoma"/>
                <w:color w:val="000000"/>
              </w:rPr>
              <w:t>1</w:t>
            </w:r>
          </w:p>
        </w:tc>
        <w:tc>
          <w:tcPr>
            <w:tcW w:w="11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770499" w14:textId="77777777" w:rsidR="00FB6063" w:rsidRPr="00E5473C" w:rsidRDefault="00E5473C" w:rsidP="00E5473C">
            <w:pPr>
              <w:jc w:val="right"/>
            </w:pPr>
            <w:r>
              <w:t>-</w:t>
            </w:r>
          </w:p>
        </w:tc>
      </w:tr>
    </w:tbl>
    <w:p w14:paraId="3B3FD68F" w14:textId="4B48B665" w:rsidR="00FB6063" w:rsidRDefault="00A15BF2" w:rsidP="00A15BF2">
      <w:pPr>
        <w:pStyle w:val="Naslov"/>
      </w:pPr>
      <w:r>
        <w:lastRenderedPageBreak/>
        <w:t>POLICIJSKO DELO V SKUPNOSTI</w:t>
      </w:r>
    </w:p>
    <w:p w14:paraId="3F8A1B0E" w14:textId="77777777" w:rsidR="004B6114" w:rsidRPr="004B6114" w:rsidRDefault="004B6114" w:rsidP="004B6114"/>
    <w:p w14:paraId="1B17033E" w14:textId="77777777" w:rsidR="00D41CB9" w:rsidRDefault="00A15BF2" w:rsidP="004B6114">
      <w:pPr>
        <w:pStyle w:val="Telobesedila"/>
        <w:spacing w:before="240" w:after="120"/>
      </w:pPr>
      <w:r>
        <w:t>Število preventivnih dejavnosti</w:t>
      </w:r>
    </w:p>
    <w:p w14:paraId="5CE42C73" w14:textId="26EE3942" w:rsidR="00A15BF2" w:rsidRDefault="00A15BF2" w:rsidP="00A56AD8">
      <w:r>
        <w:rPr>
          <w:noProof/>
        </w:rPr>
        <w:drawing>
          <wp:inline distT="0" distB="0" distL="0" distR="0" wp14:anchorId="59D82C21" wp14:editId="4FE85D56">
            <wp:extent cx="5760720" cy="1455088"/>
            <wp:effectExtent l="0" t="0" r="11430" b="12065"/>
            <wp:docPr id="13" name="Chart 13" descr="graf Število preventivnih dejavnosti v letih od 2015 do 2024">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1C17609C" w14:textId="20519DC3" w:rsidR="004B6114" w:rsidRDefault="004B6114" w:rsidP="00A56AD8"/>
    <w:p w14:paraId="761DFC6E" w14:textId="77777777" w:rsidR="004B6114" w:rsidRDefault="004B6114" w:rsidP="00A56AD8"/>
    <w:p w14:paraId="388A2A32" w14:textId="77777777" w:rsidR="00A15BF2" w:rsidRDefault="00A15BF2" w:rsidP="004B6114">
      <w:pPr>
        <w:pStyle w:val="Telobesedila"/>
        <w:spacing w:before="240" w:after="120"/>
      </w:pPr>
      <w:r>
        <w:t>Področja in količina preventivnega in policijskega dela v skupnosti</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60"/>
        <w:gridCol w:w="630"/>
        <w:gridCol w:w="630"/>
        <w:gridCol w:w="630"/>
        <w:gridCol w:w="630"/>
        <w:gridCol w:w="629"/>
        <w:gridCol w:w="629"/>
        <w:gridCol w:w="629"/>
        <w:gridCol w:w="629"/>
        <w:gridCol w:w="629"/>
        <w:gridCol w:w="629"/>
      </w:tblGrid>
      <w:tr w:rsidR="00A15BF2" w:rsidRPr="00A15BF2" w14:paraId="75A3C631" w14:textId="77777777" w:rsidTr="00A15BF2">
        <w:trPr>
          <w:trHeight w:val="182"/>
        </w:trPr>
        <w:tc>
          <w:tcPr>
            <w:tcW w:w="276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78181A7" w14:textId="77777777" w:rsidR="00A15BF2" w:rsidRPr="00A15BF2" w:rsidRDefault="00A15BF2" w:rsidP="00A15BF2">
            <w:pPr>
              <w:rPr>
                <w:szCs w:val="14"/>
              </w:rPr>
            </w:pPr>
            <w:r w:rsidRPr="00A15BF2">
              <w:rPr>
                <w:rFonts w:eastAsia="Tahoma"/>
                <w:b/>
                <w:color w:val="FFFFFF"/>
                <w:szCs w:val="14"/>
              </w:rPr>
              <w:t>Subjekt</w:t>
            </w:r>
          </w:p>
        </w:tc>
        <w:tc>
          <w:tcPr>
            <w:tcW w:w="6294"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E57B411" w14:textId="77777777" w:rsidR="00A15BF2" w:rsidRPr="00A15BF2" w:rsidRDefault="00A15BF2" w:rsidP="00A15BF2">
            <w:pPr>
              <w:jc w:val="center"/>
              <w:rPr>
                <w:szCs w:val="14"/>
              </w:rPr>
            </w:pPr>
            <w:r w:rsidRPr="00A15BF2">
              <w:rPr>
                <w:rFonts w:eastAsia="Tahoma"/>
                <w:b/>
                <w:color w:val="FFFFFF"/>
                <w:szCs w:val="14"/>
              </w:rPr>
              <w:t>Število izvedb</w:t>
            </w:r>
          </w:p>
        </w:tc>
      </w:tr>
      <w:tr w:rsidR="00A15BF2" w:rsidRPr="00A15BF2" w14:paraId="3A5352E3" w14:textId="77777777" w:rsidTr="004B6114">
        <w:trPr>
          <w:trHeight w:val="182"/>
        </w:trPr>
        <w:tc>
          <w:tcPr>
            <w:tcW w:w="276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F733B9" w14:textId="77777777" w:rsidR="00A15BF2" w:rsidRPr="00A15BF2" w:rsidRDefault="00A15BF2" w:rsidP="00A15BF2">
            <w:pPr>
              <w:rPr>
                <w:szCs w:val="14"/>
              </w:rPr>
            </w:pP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8805AA" w14:textId="77777777" w:rsidR="00A15BF2" w:rsidRPr="00A15BF2" w:rsidRDefault="00A15BF2" w:rsidP="00A15BF2">
            <w:pPr>
              <w:jc w:val="center"/>
              <w:rPr>
                <w:szCs w:val="14"/>
              </w:rPr>
            </w:pPr>
            <w:r w:rsidRPr="00A15BF2">
              <w:rPr>
                <w:rFonts w:eastAsia="Tahoma"/>
                <w:b/>
                <w:color w:val="FFFFFF"/>
                <w:szCs w:val="14"/>
              </w:rPr>
              <w:t>2015</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14E3336" w14:textId="77777777" w:rsidR="00A15BF2" w:rsidRPr="00A15BF2" w:rsidRDefault="00A15BF2" w:rsidP="00A15BF2">
            <w:pPr>
              <w:jc w:val="center"/>
              <w:rPr>
                <w:szCs w:val="14"/>
              </w:rPr>
            </w:pPr>
            <w:r w:rsidRPr="00A15BF2">
              <w:rPr>
                <w:rFonts w:eastAsia="Tahoma"/>
                <w:b/>
                <w:color w:val="FFFFFF"/>
                <w:szCs w:val="14"/>
              </w:rPr>
              <w:t>2016</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00F5A2F" w14:textId="77777777" w:rsidR="00A15BF2" w:rsidRPr="00A15BF2" w:rsidRDefault="00A15BF2" w:rsidP="00A15BF2">
            <w:pPr>
              <w:jc w:val="center"/>
              <w:rPr>
                <w:szCs w:val="14"/>
              </w:rPr>
            </w:pPr>
            <w:r w:rsidRPr="00A15BF2">
              <w:rPr>
                <w:rFonts w:eastAsia="Tahoma"/>
                <w:b/>
                <w:color w:val="FFFFFF"/>
                <w:szCs w:val="14"/>
              </w:rPr>
              <w:t>2017</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803A66C" w14:textId="77777777" w:rsidR="00A15BF2" w:rsidRPr="00A15BF2" w:rsidRDefault="00A15BF2" w:rsidP="00A15BF2">
            <w:pPr>
              <w:jc w:val="center"/>
              <w:rPr>
                <w:szCs w:val="14"/>
              </w:rPr>
            </w:pPr>
            <w:r w:rsidRPr="00A15BF2">
              <w:rPr>
                <w:rFonts w:eastAsia="Tahoma"/>
                <w:b/>
                <w:color w:val="FFFFFF"/>
                <w:szCs w:val="14"/>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1465E9" w14:textId="77777777" w:rsidR="00A15BF2" w:rsidRPr="00A15BF2" w:rsidRDefault="00A15BF2" w:rsidP="00A15BF2">
            <w:pPr>
              <w:jc w:val="center"/>
              <w:rPr>
                <w:szCs w:val="14"/>
              </w:rPr>
            </w:pPr>
            <w:r w:rsidRPr="00A15BF2">
              <w:rPr>
                <w:rFonts w:eastAsia="Tahoma"/>
                <w:b/>
                <w:color w:val="FFFFFF"/>
                <w:szCs w:val="14"/>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C966C0C" w14:textId="77777777" w:rsidR="00A15BF2" w:rsidRPr="00A15BF2" w:rsidRDefault="00A15BF2" w:rsidP="00A15BF2">
            <w:pPr>
              <w:jc w:val="center"/>
              <w:rPr>
                <w:szCs w:val="14"/>
              </w:rPr>
            </w:pPr>
            <w:r w:rsidRPr="00A15BF2">
              <w:rPr>
                <w:rFonts w:eastAsia="Tahoma"/>
                <w:b/>
                <w:color w:val="FFFFFF"/>
                <w:szCs w:val="14"/>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BBB805" w14:textId="77777777" w:rsidR="00A15BF2" w:rsidRPr="00A15BF2" w:rsidRDefault="00A15BF2" w:rsidP="00A15BF2">
            <w:pPr>
              <w:jc w:val="center"/>
              <w:rPr>
                <w:szCs w:val="14"/>
              </w:rPr>
            </w:pPr>
            <w:r w:rsidRPr="00A15BF2">
              <w:rPr>
                <w:rFonts w:eastAsia="Tahoma"/>
                <w:b/>
                <w:color w:val="FFFFFF"/>
                <w:szCs w:val="14"/>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8F3903" w14:textId="77777777" w:rsidR="00A15BF2" w:rsidRPr="00A15BF2" w:rsidRDefault="00A15BF2" w:rsidP="00A15BF2">
            <w:pPr>
              <w:jc w:val="center"/>
              <w:rPr>
                <w:szCs w:val="14"/>
              </w:rPr>
            </w:pPr>
            <w:r w:rsidRPr="00A15BF2">
              <w:rPr>
                <w:rFonts w:eastAsia="Tahoma"/>
                <w:b/>
                <w:color w:val="FFFFFF"/>
                <w:szCs w:val="14"/>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68AED7A" w14:textId="77777777" w:rsidR="00A15BF2" w:rsidRPr="00A15BF2" w:rsidRDefault="00A15BF2" w:rsidP="00A15BF2">
            <w:pPr>
              <w:jc w:val="center"/>
              <w:rPr>
                <w:szCs w:val="14"/>
              </w:rPr>
            </w:pPr>
            <w:r w:rsidRPr="00A15BF2">
              <w:rPr>
                <w:rFonts w:eastAsia="Tahoma"/>
                <w:b/>
                <w:color w:val="FFFFFF"/>
                <w:szCs w:val="14"/>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C53371" w14:textId="77777777" w:rsidR="00A15BF2" w:rsidRPr="00A15BF2" w:rsidRDefault="00A15BF2" w:rsidP="00A15BF2">
            <w:pPr>
              <w:jc w:val="center"/>
              <w:rPr>
                <w:szCs w:val="14"/>
              </w:rPr>
            </w:pPr>
            <w:r w:rsidRPr="00A15BF2">
              <w:rPr>
                <w:rFonts w:eastAsia="Tahoma"/>
                <w:b/>
                <w:color w:val="FFFFFF"/>
                <w:szCs w:val="14"/>
              </w:rPr>
              <w:t>2024</w:t>
            </w:r>
          </w:p>
        </w:tc>
      </w:tr>
      <w:tr w:rsidR="00A15BF2" w:rsidRPr="00A15BF2" w14:paraId="48216431" w14:textId="77777777" w:rsidTr="004B6114">
        <w:trPr>
          <w:trHeight w:val="182"/>
        </w:trPr>
        <w:tc>
          <w:tcPr>
            <w:tcW w:w="27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9FAA54" w14:textId="77777777" w:rsidR="00A15BF2" w:rsidRPr="00A15BF2" w:rsidRDefault="00A15BF2" w:rsidP="00A15BF2">
            <w:pPr>
              <w:rPr>
                <w:szCs w:val="14"/>
              </w:rPr>
            </w:pPr>
            <w:r w:rsidRPr="00A15BF2">
              <w:rPr>
                <w:rFonts w:eastAsia="Tahoma"/>
                <w:color w:val="000000"/>
                <w:szCs w:val="14"/>
              </w:rPr>
              <w:t>Kriminaliteta</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562683" w14:textId="77777777" w:rsidR="00A15BF2" w:rsidRPr="00A15BF2" w:rsidRDefault="00A15BF2" w:rsidP="00A15BF2">
            <w:pPr>
              <w:jc w:val="right"/>
              <w:rPr>
                <w:szCs w:val="14"/>
              </w:rPr>
            </w:pPr>
            <w:r w:rsidRPr="00A15BF2">
              <w:rPr>
                <w:rFonts w:eastAsia="Tahoma"/>
                <w:color w:val="000000"/>
                <w:szCs w:val="14"/>
              </w:rPr>
              <w:t>937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10732B" w14:textId="77777777" w:rsidR="00A15BF2" w:rsidRPr="00A15BF2" w:rsidRDefault="00A15BF2" w:rsidP="00A15BF2">
            <w:pPr>
              <w:jc w:val="right"/>
              <w:rPr>
                <w:szCs w:val="14"/>
              </w:rPr>
            </w:pPr>
            <w:r w:rsidRPr="00A15BF2">
              <w:rPr>
                <w:rFonts w:eastAsia="Tahoma"/>
                <w:color w:val="000000"/>
                <w:szCs w:val="14"/>
              </w:rPr>
              <w:t>759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1EEA9A" w14:textId="77777777" w:rsidR="00A15BF2" w:rsidRPr="00A15BF2" w:rsidRDefault="00A15BF2" w:rsidP="00A15BF2">
            <w:pPr>
              <w:jc w:val="right"/>
              <w:rPr>
                <w:szCs w:val="14"/>
              </w:rPr>
            </w:pPr>
            <w:r w:rsidRPr="00A15BF2">
              <w:rPr>
                <w:rFonts w:eastAsia="Tahoma"/>
                <w:color w:val="000000"/>
                <w:szCs w:val="14"/>
              </w:rPr>
              <w:t>664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1ACF58" w14:textId="77777777" w:rsidR="00A15BF2" w:rsidRPr="00A15BF2" w:rsidRDefault="00A15BF2" w:rsidP="00A15BF2">
            <w:pPr>
              <w:jc w:val="right"/>
              <w:rPr>
                <w:szCs w:val="14"/>
              </w:rPr>
            </w:pPr>
            <w:r w:rsidRPr="00A15BF2">
              <w:rPr>
                <w:rFonts w:eastAsia="Tahoma"/>
                <w:color w:val="000000"/>
                <w:szCs w:val="14"/>
              </w:rPr>
              <w:t>542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911BB0" w14:textId="77777777" w:rsidR="00A15BF2" w:rsidRPr="00A15BF2" w:rsidRDefault="00A15BF2" w:rsidP="00A15BF2">
            <w:pPr>
              <w:jc w:val="right"/>
              <w:rPr>
                <w:szCs w:val="14"/>
              </w:rPr>
            </w:pPr>
            <w:r w:rsidRPr="00A15BF2">
              <w:rPr>
                <w:rFonts w:eastAsia="Tahoma"/>
                <w:color w:val="000000"/>
                <w:szCs w:val="14"/>
              </w:rPr>
              <w:t>597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E01C09" w14:textId="77777777" w:rsidR="00A15BF2" w:rsidRPr="00A15BF2" w:rsidRDefault="00A15BF2" w:rsidP="00A15BF2">
            <w:pPr>
              <w:jc w:val="right"/>
              <w:rPr>
                <w:szCs w:val="14"/>
              </w:rPr>
            </w:pPr>
            <w:r w:rsidRPr="00A15BF2">
              <w:rPr>
                <w:rFonts w:eastAsia="Tahoma"/>
                <w:color w:val="000000"/>
                <w:szCs w:val="14"/>
              </w:rPr>
              <w:t>577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A04ABB" w14:textId="77777777" w:rsidR="00A15BF2" w:rsidRPr="00A15BF2" w:rsidRDefault="00A15BF2" w:rsidP="00A15BF2">
            <w:pPr>
              <w:jc w:val="right"/>
              <w:rPr>
                <w:szCs w:val="14"/>
              </w:rPr>
            </w:pPr>
            <w:r w:rsidRPr="00A15BF2">
              <w:rPr>
                <w:rFonts w:eastAsia="Tahoma"/>
                <w:color w:val="000000"/>
                <w:szCs w:val="14"/>
              </w:rPr>
              <w:t>1.111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5FAA05" w14:textId="77777777" w:rsidR="00A15BF2" w:rsidRPr="00A15BF2" w:rsidRDefault="00A15BF2" w:rsidP="00A15BF2">
            <w:pPr>
              <w:jc w:val="right"/>
              <w:rPr>
                <w:szCs w:val="14"/>
              </w:rPr>
            </w:pPr>
            <w:r w:rsidRPr="00A15BF2">
              <w:rPr>
                <w:rFonts w:eastAsia="Tahoma"/>
                <w:color w:val="000000"/>
                <w:szCs w:val="14"/>
              </w:rPr>
              <w:t>725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0A6398" w14:textId="77777777" w:rsidR="00A15BF2" w:rsidRPr="00A15BF2" w:rsidRDefault="00A15BF2" w:rsidP="00A15BF2">
            <w:pPr>
              <w:jc w:val="right"/>
              <w:rPr>
                <w:szCs w:val="14"/>
              </w:rPr>
            </w:pPr>
            <w:r w:rsidRPr="00A15BF2">
              <w:rPr>
                <w:rFonts w:eastAsia="Tahoma"/>
                <w:color w:val="000000"/>
                <w:szCs w:val="14"/>
              </w:rPr>
              <w:t>812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9BBFFE" w14:textId="77777777" w:rsidR="00A15BF2" w:rsidRPr="00A15BF2" w:rsidRDefault="00A15BF2" w:rsidP="00A15BF2">
            <w:pPr>
              <w:jc w:val="right"/>
              <w:rPr>
                <w:szCs w:val="14"/>
              </w:rPr>
            </w:pPr>
            <w:r w:rsidRPr="00A15BF2">
              <w:rPr>
                <w:rFonts w:eastAsia="Tahoma"/>
                <w:color w:val="000000"/>
                <w:szCs w:val="14"/>
              </w:rPr>
              <w:t>952</w:t>
            </w:r>
          </w:p>
        </w:tc>
      </w:tr>
      <w:tr w:rsidR="00A15BF2" w:rsidRPr="00A15BF2" w14:paraId="57DB8E7E" w14:textId="77777777" w:rsidTr="004B6114">
        <w:trPr>
          <w:trHeight w:val="182"/>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0D7B60" w14:textId="77777777" w:rsidR="00A15BF2" w:rsidRPr="00A15BF2" w:rsidRDefault="00A15BF2" w:rsidP="00A15BF2">
            <w:pPr>
              <w:rPr>
                <w:szCs w:val="14"/>
              </w:rPr>
            </w:pPr>
            <w:r w:rsidRPr="00A15BF2">
              <w:rPr>
                <w:rFonts w:eastAsia="Tahoma"/>
                <w:color w:val="000000"/>
                <w:szCs w:val="14"/>
              </w:rPr>
              <w:t>Javni red in mir</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42E7F7" w14:textId="77777777" w:rsidR="00A15BF2" w:rsidRPr="00A15BF2" w:rsidRDefault="00A15BF2" w:rsidP="00A15BF2">
            <w:pPr>
              <w:jc w:val="right"/>
              <w:rPr>
                <w:szCs w:val="14"/>
              </w:rPr>
            </w:pPr>
            <w:r w:rsidRPr="00A15BF2">
              <w:rPr>
                <w:rFonts w:eastAsia="Tahoma"/>
                <w:color w:val="000000"/>
                <w:szCs w:val="14"/>
              </w:rPr>
              <w:t>1.068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C9E39F" w14:textId="77777777" w:rsidR="00A15BF2" w:rsidRPr="00A15BF2" w:rsidRDefault="00A15BF2" w:rsidP="00A15BF2">
            <w:pPr>
              <w:jc w:val="right"/>
              <w:rPr>
                <w:szCs w:val="14"/>
              </w:rPr>
            </w:pPr>
            <w:r w:rsidRPr="00A15BF2">
              <w:rPr>
                <w:rFonts w:eastAsia="Tahoma"/>
                <w:color w:val="000000"/>
                <w:szCs w:val="14"/>
              </w:rPr>
              <w:t>1.096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2E0C06" w14:textId="77777777" w:rsidR="00A15BF2" w:rsidRPr="00A15BF2" w:rsidRDefault="00A15BF2" w:rsidP="00A15BF2">
            <w:pPr>
              <w:jc w:val="right"/>
              <w:rPr>
                <w:szCs w:val="14"/>
              </w:rPr>
            </w:pPr>
            <w:r w:rsidRPr="00A15BF2">
              <w:rPr>
                <w:rFonts w:eastAsia="Tahoma"/>
                <w:color w:val="000000"/>
                <w:szCs w:val="14"/>
              </w:rPr>
              <w:t>1.093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902408" w14:textId="77777777" w:rsidR="00A15BF2" w:rsidRPr="00A15BF2" w:rsidRDefault="00A15BF2" w:rsidP="00A15BF2">
            <w:pPr>
              <w:jc w:val="right"/>
              <w:rPr>
                <w:szCs w:val="14"/>
              </w:rPr>
            </w:pPr>
            <w:r w:rsidRPr="00A15BF2">
              <w:rPr>
                <w:rFonts w:eastAsia="Tahoma"/>
                <w:color w:val="000000"/>
                <w:szCs w:val="14"/>
              </w:rPr>
              <w:t>834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C34FA7" w14:textId="77777777" w:rsidR="00A15BF2" w:rsidRPr="00A15BF2" w:rsidRDefault="00A15BF2" w:rsidP="00A15BF2">
            <w:pPr>
              <w:jc w:val="right"/>
              <w:rPr>
                <w:szCs w:val="14"/>
              </w:rPr>
            </w:pPr>
            <w:r w:rsidRPr="00A15BF2">
              <w:rPr>
                <w:rFonts w:eastAsia="Tahoma"/>
                <w:color w:val="000000"/>
                <w:szCs w:val="14"/>
              </w:rPr>
              <w:t>1.089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D3802E" w14:textId="77777777" w:rsidR="00A15BF2" w:rsidRPr="00A15BF2" w:rsidRDefault="00A15BF2" w:rsidP="00A15BF2">
            <w:pPr>
              <w:jc w:val="right"/>
              <w:rPr>
                <w:szCs w:val="14"/>
              </w:rPr>
            </w:pPr>
            <w:r w:rsidRPr="00A15BF2">
              <w:rPr>
                <w:rFonts w:eastAsia="Tahoma"/>
                <w:color w:val="000000"/>
                <w:szCs w:val="14"/>
              </w:rPr>
              <w:t>758</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E91545" w14:textId="77777777" w:rsidR="00A15BF2" w:rsidRPr="00A15BF2" w:rsidRDefault="00A15BF2" w:rsidP="00A15BF2">
            <w:pPr>
              <w:jc w:val="right"/>
              <w:rPr>
                <w:szCs w:val="14"/>
              </w:rPr>
            </w:pPr>
            <w:r w:rsidRPr="00A15BF2">
              <w:rPr>
                <w:rFonts w:eastAsia="Tahoma"/>
                <w:color w:val="000000"/>
                <w:szCs w:val="14"/>
              </w:rPr>
              <w:t>804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E1A027" w14:textId="77777777" w:rsidR="00A15BF2" w:rsidRPr="00A15BF2" w:rsidRDefault="00A15BF2" w:rsidP="00A15BF2">
            <w:pPr>
              <w:jc w:val="right"/>
              <w:rPr>
                <w:szCs w:val="14"/>
              </w:rPr>
            </w:pPr>
            <w:r w:rsidRPr="00A15BF2">
              <w:rPr>
                <w:rFonts w:eastAsia="Tahoma"/>
                <w:color w:val="000000"/>
                <w:szCs w:val="14"/>
              </w:rPr>
              <w:t>832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C9D8D3" w14:textId="77777777" w:rsidR="00A15BF2" w:rsidRPr="00A15BF2" w:rsidRDefault="00A15BF2" w:rsidP="00A15BF2">
            <w:pPr>
              <w:jc w:val="right"/>
              <w:rPr>
                <w:szCs w:val="14"/>
              </w:rPr>
            </w:pPr>
            <w:r w:rsidRPr="00A15BF2">
              <w:rPr>
                <w:rFonts w:eastAsia="Tahoma"/>
                <w:color w:val="000000"/>
                <w:szCs w:val="14"/>
              </w:rPr>
              <w:t>1.143</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8FFCA1" w14:textId="77777777" w:rsidR="00A15BF2" w:rsidRPr="00A15BF2" w:rsidRDefault="00A15BF2" w:rsidP="00A15BF2">
            <w:pPr>
              <w:jc w:val="right"/>
              <w:rPr>
                <w:szCs w:val="14"/>
              </w:rPr>
            </w:pPr>
            <w:r w:rsidRPr="00A15BF2">
              <w:rPr>
                <w:rFonts w:eastAsia="Tahoma"/>
                <w:color w:val="000000"/>
                <w:szCs w:val="14"/>
              </w:rPr>
              <w:t>1.383</w:t>
            </w:r>
          </w:p>
        </w:tc>
      </w:tr>
      <w:tr w:rsidR="00A15BF2" w:rsidRPr="00A15BF2" w14:paraId="32D9C139" w14:textId="77777777" w:rsidTr="004B6114">
        <w:trPr>
          <w:trHeight w:val="182"/>
        </w:trPr>
        <w:tc>
          <w:tcPr>
            <w:tcW w:w="27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F66818" w14:textId="77777777" w:rsidR="00A15BF2" w:rsidRPr="00A15BF2" w:rsidRDefault="00A15BF2" w:rsidP="00A15BF2">
            <w:pPr>
              <w:rPr>
                <w:szCs w:val="14"/>
              </w:rPr>
            </w:pPr>
            <w:r w:rsidRPr="00A15BF2">
              <w:rPr>
                <w:rFonts w:eastAsia="Tahoma"/>
                <w:color w:val="000000"/>
                <w:szCs w:val="14"/>
              </w:rPr>
              <w:t>Prometna varnost</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041EE9" w14:textId="77777777" w:rsidR="00A15BF2" w:rsidRPr="00A15BF2" w:rsidRDefault="00A15BF2" w:rsidP="00A15BF2">
            <w:pPr>
              <w:jc w:val="right"/>
              <w:rPr>
                <w:szCs w:val="14"/>
              </w:rPr>
            </w:pPr>
            <w:r w:rsidRPr="00A15BF2">
              <w:rPr>
                <w:rFonts w:eastAsia="Tahoma"/>
                <w:color w:val="000000"/>
                <w:szCs w:val="14"/>
              </w:rPr>
              <w:t>1.036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22A158" w14:textId="77777777" w:rsidR="00A15BF2" w:rsidRPr="00A15BF2" w:rsidRDefault="00A15BF2" w:rsidP="00A15BF2">
            <w:pPr>
              <w:jc w:val="right"/>
              <w:rPr>
                <w:szCs w:val="14"/>
              </w:rPr>
            </w:pPr>
            <w:r w:rsidRPr="00A15BF2">
              <w:rPr>
                <w:rFonts w:eastAsia="Tahoma"/>
                <w:color w:val="000000"/>
                <w:szCs w:val="14"/>
              </w:rPr>
              <w:t>964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94787F" w14:textId="77777777" w:rsidR="00A15BF2" w:rsidRPr="00A15BF2" w:rsidRDefault="00A15BF2" w:rsidP="00A15BF2">
            <w:pPr>
              <w:jc w:val="right"/>
              <w:rPr>
                <w:szCs w:val="14"/>
              </w:rPr>
            </w:pPr>
            <w:r w:rsidRPr="00A15BF2">
              <w:rPr>
                <w:rFonts w:eastAsia="Tahoma"/>
                <w:color w:val="000000"/>
                <w:szCs w:val="14"/>
              </w:rPr>
              <w:t>951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DF7D92" w14:textId="77777777" w:rsidR="00A15BF2" w:rsidRPr="00A15BF2" w:rsidRDefault="00A15BF2" w:rsidP="00A15BF2">
            <w:pPr>
              <w:jc w:val="right"/>
              <w:rPr>
                <w:szCs w:val="14"/>
              </w:rPr>
            </w:pPr>
            <w:r w:rsidRPr="00A15BF2">
              <w:rPr>
                <w:rFonts w:eastAsia="Tahoma"/>
                <w:color w:val="000000"/>
                <w:szCs w:val="14"/>
              </w:rPr>
              <w:t>749</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E13749" w14:textId="77777777" w:rsidR="00A15BF2" w:rsidRPr="00A15BF2" w:rsidRDefault="00A15BF2" w:rsidP="00A15BF2">
            <w:pPr>
              <w:jc w:val="right"/>
              <w:rPr>
                <w:szCs w:val="14"/>
              </w:rPr>
            </w:pPr>
            <w:r w:rsidRPr="00A15BF2">
              <w:rPr>
                <w:rFonts w:eastAsia="Tahoma"/>
                <w:color w:val="000000"/>
                <w:szCs w:val="14"/>
              </w:rPr>
              <w:t>884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12BEEA" w14:textId="77777777" w:rsidR="00A15BF2" w:rsidRPr="00A15BF2" w:rsidRDefault="00A15BF2" w:rsidP="00A15BF2">
            <w:pPr>
              <w:jc w:val="right"/>
              <w:rPr>
                <w:szCs w:val="14"/>
              </w:rPr>
            </w:pPr>
            <w:r w:rsidRPr="00A15BF2">
              <w:rPr>
                <w:rFonts w:eastAsia="Tahoma"/>
                <w:color w:val="000000"/>
                <w:szCs w:val="14"/>
              </w:rPr>
              <w:t>531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32F738" w14:textId="77777777" w:rsidR="00A15BF2" w:rsidRPr="00A15BF2" w:rsidRDefault="00A15BF2" w:rsidP="00A15BF2">
            <w:pPr>
              <w:jc w:val="right"/>
              <w:rPr>
                <w:szCs w:val="14"/>
              </w:rPr>
            </w:pPr>
            <w:r w:rsidRPr="00A15BF2">
              <w:rPr>
                <w:rFonts w:eastAsia="Tahoma"/>
                <w:color w:val="000000"/>
                <w:szCs w:val="14"/>
              </w:rPr>
              <w:t>554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42DB82" w14:textId="77777777" w:rsidR="00A15BF2" w:rsidRPr="00A15BF2" w:rsidRDefault="00A15BF2" w:rsidP="00A15BF2">
            <w:pPr>
              <w:jc w:val="right"/>
              <w:rPr>
                <w:szCs w:val="14"/>
              </w:rPr>
            </w:pPr>
            <w:r w:rsidRPr="00A15BF2">
              <w:rPr>
                <w:rFonts w:eastAsia="Tahoma"/>
                <w:color w:val="000000"/>
                <w:szCs w:val="14"/>
              </w:rPr>
              <w:t>630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EC04F6" w14:textId="77777777" w:rsidR="00A15BF2" w:rsidRPr="00A15BF2" w:rsidRDefault="00A15BF2" w:rsidP="00A15BF2">
            <w:pPr>
              <w:jc w:val="right"/>
              <w:rPr>
                <w:szCs w:val="14"/>
              </w:rPr>
            </w:pPr>
            <w:r w:rsidRPr="00A15BF2">
              <w:rPr>
                <w:rFonts w:eastAsia="Tahoma"/>
                <w:color w:val="000000"/>
                <w:szCs w:val="14"/>
              </w:rPr>
              <w:t>700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871913" w14:textId="77777777" w:rsidR="00A15BF2" w:rsidRPr="00A15BF2" w:rsidRDefault="00A15BF2" w:rsidP="00A15BF2">
            <w:pPr>
              <w:jc w:val="right"/>
              <w:rPr>
                <w:szCs w:val="14"/>
              </w:rPr>
            </w:pPr>
            <w:r w:rsidRPr="00A15BF2">
              <w:rPr>
                <w:rFonts w:eastAsia="Tahoma"/>
                <w:color w:val="000000"/>
                <w:szCs w:val="14"/>
              </w:rPr>
              <w:t>723</w:t>
            </w:r>
          </w:p>
        </w:tc>
      </w:tr>
      <w:tr w:rsidR="00A15BF2" w:rsidRPr="00A15BF2" w14:paraId="5B0C7D90" w14:textId="77777777" w:rsidTr="004B6114">
        <w:trPr>
          <w:trHeight w:val="182"/>
        </w:trPr>
        <w:tc>
          <w:tcPr>
            <w:tcW w:w="2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D680F2" w14:textId="77777777" w:rsidR="00A15BF2" w:rsidRPr="00A15BF2" w:rsidRDefault="00A15BF2" w:rsidP="00A15BF2">
            <w:pPr>
              <w:rPr>
                <w:szCs w:val="14"/>
              </w:rPr>
            </w:pPr>
            <w:r w:rsidRPr="00A15BF2">
              <w:rPr>
                <w:rFonts w:eastAsia="Tahoma"/>
                <w:color w:val="000000"/>
                <w:szCs w:val="14"/>
              </w:rPr>
              <w:t>Mejne zadeve</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1DAA91" w14:textId="77777777" w:rsidR="00A15BF2" w:rsidRPr="00A15BF2" w:rsidRDefault="00A15BF2" w:rsidP="00A15BF2">
            <w:pPr>
              <w:jc w:val="right"/>
              <w:rPr>
                <w:szCs w:val="14"/>
              </w:rPr>
            </w:pPr>
            <w:r w:rsidRPr="00A15BF2">
              <w:rPr>
                <w:rFonts w:eastAsia="Tahoma"/>
                <w:color w:val="000000"/>
                <w:szCs w:val="14"/>
              </w:rPr>
              <w:t>27</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2550AB" w14:textId="77777777" w:rsidR="00A15BF2" w:rsidRPr="00A15BF2" w:rsidRDefault="00A15BF2" w:rsidP="00A15BF2">
            <w:pPr>
              <w:jc w:val="right"/>
              <w:rPr>
                <w:szCs w:val="14"/>
              </w:rPr>
            </w:pPr>
            <w:r w:rsidRPr="00A15BF2">
              <w:rPr>
                <w:rFonts w:eastAsia="Tahoma"/>
                <w:color w:val="000000"/>
                <w:szCs w:val="14"/>
              </w:rPr>
              <w:t>19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94A1B7" w14:textId="77777777" w:rsidR="00A15BF2" w:rsidRPr="00A15BF2" w:rsidRDefault="00A15BF2" w:rsidP="00A15BF2">
            <w:pPr>
              <w:jc w:val="right"/>
              <w:rPr>
                <w:szCs w:val="14"/>
              </w:rPr>
            </w:pPr>
            <w:r w:rsidRPr="00A15BF2">
              <w:rPr>
                <w:rFonts w:eastAsia="Tahoma"/>
                <w:color w:val="000000"/>
                <w:szCs w:val="14"/>
              </w:rPr>
              <w:t>29</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0CAB0B" w14:textId="77777777" w:rsidR="00A15BF2" w:rsidRPr="00A15BF2" w:rsidRDefault="00A15BF2" w:rsidP="00A15BF2">
            <w:pPr>
              <w:jc w:val="right"/>
              <w:rPr>
                <w:szCs w:val="14"/>
              </w:rPr>
            </w:pPr>
            <w:r w:rsidRPr="00A15BF2">
              <w:rPr>
                <w:rFonts w:eastAsia="Tahoma"/>
                <w:color w:val="000000"/>
                <w:szCs w:val="14"/>
              </w:rPr>
              <w:t>31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0A9C5C" w14:textId="77777777" w:rsidR="00A15BF2" w:rsidRPr="00A15BF2" w:rsidRDefault="00A15BF2" w:rsidP="00A15BF2">
            <w:pPr>
              <w:jc w:val="right"/>
              <w:rPr>
                <w:szCs w:val="14"/>
              </w:rPr>
            </w:pPr>
            <w:r w:rsidRPr="00A15BF2">
              <w:rPr>
                <w:rFonts w:eastAsia="Tahoma"/>
                <w:color w:val="000000"/>
                <w:szCs w:val="14"/>
              </w:rPr>
              <w:t>42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1D6DB0" w14:textId="77777777" w:rsidR="00A15BF2" w:rsidRPr="00A15BF2" w:rsidRDefault="00A15BF2" w:rsidP="00A15BF2">
            <w:pPr>
              <w:jc w:val="right"/>
              <w:rPr>
                <w:szCs w:val="14"/>
              </w:rPr>
            </w:pPr>
            <w:r w:rsidRPr="00A15BF2">
              <w:rPr>
                <w:rFonts w:eastAsia="Tahoma"/>
                <w:color w:val="000000"/>
                <w:szCs w:val="14"/>
              </w:rPr>
              <w:t>29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059A94" w14:textId="77777777" w:rsidR="00A15BF2" w:rsidRPr="00A15BF2" w:rsidRDefault="00A15BF2" w:rsidP="00A15BF2">
            <w:pPr>
              <w:jc w:val="right"/>
              <w:rPr>
                <w:szCs w:val="14"/>
              </w:rPr>
            </w:pPr>
            <w:r w:rsidRPr="00A15BF2">
              <w:rPr>
                <w:rFonts w:eastAsia="Tahoma"/>
                <w:color w:val="000000"/>
                <w:szCs w:val="14"/>
              </w:rPr>
              <w:t>32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080EF5" w14:textId="77777777" w:rsidR="00A15BF2" w:rsidRPr="00A15BF2" w:rsidRDefault="00A15BF2" w:rsidP="00A15BF2">
            <w:pPr>
              <w:jc w:val="right"/>
              <w:rPr>
                <w:szCs w:val="14"/>
              </w:rPr>
            </w:pPr>
            <w:r w:rsidRPr="00A15BF2">
              <w:rPr>
                <w:rFonts w:eastAsia="Tahoma"/>
                <w:color w:val="000000"/>
                <w:szCs w:val="14"/>
              </w:rPr>
              <w:t>26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32BC1F" w14:textId="77777777" w:rsidR="00A15BF2" w:rsidRPr="00A15BF2" w:rsidRDefault="00A15BF2" w:rsidP="00A15BF2">
            <w:pPr>
              <w:jc w:val="right"/>
              <w:rPr>
                <w:szCs w:val="14"/>
              </w:rPr>
            </w:pPr>
            <w:r w:rsidRPr="00A15BF2">
              <w:rPr>
                <w:rFonts w:eastAsia="Tahoma"/>
                <w:color w:val="000000"/>
                <w:szCs w:val="14"/>
              </w:rPr>
              <w:t>26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67D969" w14:textId="77777777" w:rsidR="00A15BF2" w:rsidRPr="00A15BF2" w:rsidRDefault="00A15BF2" w:rsidP="00A15BF2">
            <w:pPr>
              <w:jc w:val="right"/>
              <w:rPr>
                <w:szCs w:val="14"/>
              </w:rPr>
            </w:pPr>
            <w:r w:rsidRPr="00A15BF2">
              <w:rPr>
                <w:rFonts w:eastAsia="Tahoma"/>
                <w:color w:val="000000"/>
                <w:szCs w:val="14"/>
              </w:rPr>
              <w:t>46</w:t>
            </w:r>
          </w:p>
        </w:tc>
      </w:tr>
      <w:tr w:rsidR="00A15BF2" w:rsidRPr="00A15BF2" w14:paraId="67E954C7" w14:textId="77777777" w:rsidTr="004B6114">
        <w:trPr>
          <w:trHeight w:val="182"/>
        </w:trPr>
        <w:tc>
          <w:tcPr>
            <w:tcW w:w="276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39F739" w14:textId="77777777" w:rsidR="00A15BF2" w:rsidRPr="00A15BF2" w:rsidRDefault="00A15BF2" w:rsidP="00A15BF2">
            <w:pPr>
              <w:rPr>
                <w:szCs w:val="14"/>
              </w:rPr>
            </w:pPr>
            <w:r w:rsidRPr="00A15BF2">
              <w:rPr>
                <w:rFonts w:eastAsia="Tahoma"/>
                <w:color w:val="000000"/>
                <w:szCs w:val="14"/>
              </w:rPr>
              <w:t>Druga področja dela</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CE0D7E" w14:textId="77777777" w:rsidR="00A15BF2" w:rsidRPr="00A15BF2" w:rsidRDefault="00A15BF2" w:rsidP="00A15BF2">
            <w:pPr>
              <w:jc w:val="right"/>
              <w:rPr>
                <w:szCs w:val="14"/>
              </w:rPr>
            </w:pPr>
            <w:r w:rsidRPr="00A15BF2">
              <w:rPr>
                <w:rFonts w:eastAsia="Tahoma"/>
                <w:color w:val="000000"/>
                <w:szCs w:val="14"/>
              </w:rPr>
              <w:t>594</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E84EB2" w14:textId="77777777" w:rsidR="00A15BF2" w:rsidRPr="00A15BF2" w:rsidRDefault="00A15BF2" w:rsidP="00A15BF2">
            <w:pPr>
              <w:jc w:val="right"/>
              <w:rPr>
                <w:szCs w:val="14"/>
              </w:rPr>
            </w:pPr>
            <w:r w:rsidRPr="00A15BF2">
              <w:rPr>
                <w:rFonts w:eastAsia="Tahoma"/>
                <w:color w:val="000000"/>
                <w:szCs w:val="14"/>
              </w:rPr>
              <w:t>527</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1FFE25" w14:textId="77777777" w:rsidR="00A15BF2" w:rsidRPr="00A15BF2" w:rsidRDefault="00A15BF2" w:rsidP="00A15BF2">
            <w:pPr>
              <w:jc w:val="right"/>
              <w:rPr>
                <w:szCs w:val="14"/>
              </w:rPr>
            </w:pPr>
            <w:r w:rsidRPr="00A15BF2">
              <w:rPr>
                <w:rFonts w:eastAsia="Tahoma"/>
                <w:color w:val="000000"/>
                <w:szCs w:val="14"/>
              </w:rPr>
              <w:t>575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65B878" w14:textId="77777777" w:rsidR="00A15BF2" w:rsidRPr="00A15BF2" w:rsidRDefault="00A15BF2" w:rsidP="00A15BF2">
            <w:pPr>
              <w:jc w:val="right"/>
              <w:rPr>
                <w:szCs w:val="14"/>
              </w:rPr>
            </w:pPr>
            <w:r w:rsidRPr="00A15BF2">
              <w:rPr>
                <w:rFonts w:eastAsia="Tahoma"/>
                <w:color w:val="000000"/>
                <w:szCs w:val="14"/>
              </w:rPr>
              <w:t>538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62A412" w14:textId="77777777" w:rsidR="00A15BF2" w:rsidRPr="00A15BF2" w:rsidRDefault="00A15BF2" w:rsidP="00A15BF2">
            <w:pPr>
              <w:jc w:val="right"/>
              <w:rPr>
                <w:szCs w:val="14"/>
              </w:rPr>
            </w:pPr>
            <w:r w:rsidRPr="00A15BF2">
              <w:rPr>
                <w:rFonts w:eastAsia="Tahoma"/>
                <w:color w:val="000000"/>
                <w:szCs w:val="14"/>
              </w:rPr>
              <w:t>661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3CFD2A" w14:textId="77777777" w:rsidR="00A15BF2" w:rsidRPr="00A15BF2" w:rsidRDefault="00A15BF2" w:rsidP="00A15BF2">
            <w:pPr>
              <w:jc w:val="right"/>
              <w:rPr>
                <w:szCs w:val="14"/>
              </w:rPr>
            </w:pPr>
            <w:r w:rsidRPr="00A15BF2">
              <w:rPr>
                <w:rFonts w:eastAsia="Tahoma"/>
                <w:color w:val="000000"/>
                <w:szCs w:val="14"/>
              </w:rPr>
              <w:t>491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C8F7B1" w14:textId="77777777" w:rsidR="00A15BF2" w:rsidRPr="00A15BF2" w:rsidRDefault="00A15BF2" w:rsidP="00A15BF2">
            <w:pPr>
              <w:jc w:val="right"/>
              <w:rPr>
                <w:szCs w:val="14"/>
              </w:rPr>
            </w:pPr>
            <w:r w:rsidRPr="00A15BF2">
              <w:rPr>
                <w:rFonts w:eastAsia="Tahoma"/>
                <w:color w:val="000000"/>
                <w:szCs w:val="14"/>
              </w:rPr>
              <w:t>586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D32D6C" w14:textId="77777777" w:rsidR="00A15BF2" w:rsidRPr="00A15BF2" w:rsidRDefault="00A15BF2" w:rsidP="00A15BF2">
            <w:pPr>
              <w:jc w:val="right"/>
              <w:rPr>
                <w:szCs w:val="14"/>
              </w:rPr>
            </w:pPr>
            <w:r w:rsidRPr="00A15BF2">
              <w:rPr>
                <w:rFonts w:eastAsia="Tahoma"/>
                <w:color w:val="000000"/>
                <w:szCs w:val="14"/>
              </w:rPr>
              <w:t>522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826632" w14:textId="77777777" w:rsidR="00A15BF2" w:rsidRPr="00A15BF2" w:rsidRDefault="00A15BF2" w:rsidP="00A15BF2">
            <w:pPr>
              <w:jc w:val="right"/>
              <w:rPr>
                <w:szCs w:val="14"/>
              </w:rPr>
            </w:pPr>
            <w:r w:rsidRPr="00A15BF2">
              <w:rPr>
                <w:rFonts w:eastAsia="Tahoma"/>
                <w:color w:val="000000"/>
                <w:szCs w:val="14"/>
              </w:rPr>
              <w:t>723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975D76" w14:textId="77777777" w:rsidR="00A15BF2" w:rsidRPr="00A15BF2" w:rsidRDefault="00A15BF2" w:rsidP="00A15BF2">
            <w:pPr>
              <w:jc w:val="right"/>
              <w:rPr>
                <w:szCs w:val="14"/>
              </w:rPr>
            </w:pPr>
            <w:r w:rsidRPr="00A15BF2">
              <w:rPr>
                <w:rFonts w:eastAsia="Tahoma"/>
                <w:color w:val="000000"/>
                <w:szCs w:val="14"/>
              </w:rPr>
              <w:t>682</w:t>
            </w:r>
          </w:p>
        </w:tc>
      </w:tr>
      <w:tr w:rsidR="00A15BF2" w:rsidRPr="00A15BF2" w14:paraId="2A983D3B" w14:textId="77777777" w:rsidTr="004B6114">
        <w:trPr>
          <w:trHeight w:val="182"/>
        </w:trPr>
        <w:tc>
          <w:tcPr>
            <w:tcW w:w="276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D66391F" w14:textId="77777777" w:rsidR="00A15BF2" w:rsidRPr="00A15BF2" w:rsidRDefault="00A15BF2" w:rsidP="00A15BF2">
            <w:pPr>
              <w:rPr>
                <w:szCs w:val="14"/>
              </w:rPr>
            </w:pPr>
            <w:r w:rsidRPr="00A15BF2">
              <w:rPr>
                <w:rFonts w:eastAsia="Tahoma"/>
                <w:b/>
                <w:color w:val="000000"/>
                <w:szCs w:val="14"/>
              </w:rPr>
              <w:t>Skupaj</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5AA4A81" w14:textId="77777777" w:rsidR="00A15BF2" w:rsidRPr="00A15BF2" w:rsidRDefault="00A15BF2" w:rsidP="00A15BF2">
            <w:pPr>
              <w:jc w:val="right"/>
              <w:rPr>
                <w:szCs w:val="14"/>
              </w:rPr>
            </w:pPr>
            <w:r w:rsidRPr="00A15BF2">
              <w:rPr>
                <w:rFonts w:eastAsia="Tahoma"/>
                <w:b/>
                <w:color w:val="000000"/>
                <w:szCs w:val="14"/>
              </w:rPr>
              <w:t>3.662</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F9149A" w14:textId="77777777" w:rsidR="00A15BF2" w:rsidRPr="00A15BF2" w:rsidRDefault="00A15BF2" w:rsidP="00A15BF2">
            <w:pPr>
              <w:jc w:val="right"/>
              <w:rPr>
                <w:szCs w:val="14"/>
              </w:rPr>
            </w:pPr>
            <w:r w:rsidRPr="00A15BF2">
              <w:rPr>
                <w:rFonts w:eastAsia="Tahoma"/>
                <w:b/>
                <w:color w:val="000000"/>
                <w:szCs w:val="14"/>
              </w:rPr>
              <w:t>3.365</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E981456" w14:textId="77777777" w:rsidR="00A15BF2" w:rsidRPr="00A15BF2" w:rsidRDefault="00A15BF2" w:rsidP="00A15BF2">
            <w:pPr>
              <w:jc w:val="right"/>
              <w:rPr>
                <w:szCs w:val="14"/>
              </w:rPr>
            </w:pPr>
            <w:r w:rsidRPr="00A15BF2">
              <w:rPr>
                <w:rFonts w:eastAsia="Tahoma"/>
                <w:b/>
                <w:color w:val="000000"/>
                <w:szCs w:val="14"/>
              </w:rPr>
              <w:t>3.312</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B511084" w14:textId="77777777" w:rsidR="00A15BF2" w:rsidRPr="00A15BF2" w:rsidRDefault="00A15BF2" w:rsidP="00A15BF2">
            <w:pPr>
              <w:jc w:val="right"/>
              <w:rPr>
                <w:szCs w:val="14"/>
              </w:rPr>
            </w:pPr>
            <w:r w:rsidRPr="00A15BF2">
              <w:rPr>
                <w:rFonts w:eastAsia="Tahoma"/>
                <w:b/>
                <w:color w:val="000000"/>
                <w:szCs w:val="14"/>
              </w:rPr>
              <w:t>2.694</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FF38546" w14:textId="77777777" w:rsidR="00A15BF2" w:rsidRPr="00A15BF2" w:rsidRDefault="00A15BF2" w:rsidP="00A15BF2">
            <w:pPr>
              <w:jc w:val="right"/>
              <w:rPr>
                <w:szCs w:val="14"/>
              </w:rPr>
            </w:pPr>
            <w:r w:rsidRPr="00A15BF2">
              <w:rPr>
                <w:rFonts w:eastAsia="Tahoma"/>
                <w:b/>
                <w:color w:val="000000"/>
                <w:szCs w:val="14"/>
              </w:rPr>
              <w:t>3.273</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C4CA8CB" w14:textId="77777777" w:rsidR="00A15BF2" w:rsidRPr="00A15BF2" w:rsidRDefault="00A15BF2" w:rsidP="00A15BF2">
            <w:pPr>
              <w:jc w:val="right"/>
              <w:rPr>
                <w:szCs w:val="14"/>
              </w:rPr>
            </w:pPr>
            <w:r w:rsidRPr="00A15BF2">
              <w:rPr>
                <w:rFonts w:eastAsia="Tahoma"/>
                <w:b/>
                <w:color w:val="000000"/>
                <w:szCs w:val="14"/>
              </w:rPr>
              <w:t>2.386</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3F44FD6" w14:textId="77777777" w:rsidR="00A15BF2" w:rsidRPr="00A15BF2" w:rsidRDefault="00A15BF2" w:rsidP="00A15BF2">
            <w:pPr>
              <w:jc w:val="right"/>
              <w:rPr>
                <w:szCs w:val="14"/>
              </w:rPr>
            </w:pPr>
            <w:r w:rsidRPr="00A15BF2">
              <w:rPr>
                <w:rFonts w:eastAsia="Tahoma"/>
                <w:b/>
                <w:color w:val="000000"/>
                <w:szCs w:val="14"/>
              </w:rPr>
              <w:t>3.087</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EA78149" w14:textId="77777777" w:rsidR="00A15BF2" w:rsidRPr="00A15BF2" w:rsidRDefault="00A15BF2" w:rsidP="00A15BF2">
            <w:pPr>
              <w:jc w:val="right"/>
              <w:rPr>
                <w:szCs w:val="14"/>
              </w:rPr>
            </w:pPr>
            <w:r w:rsidRPr="00A15BF2">
              <w:rPr>
                <w:rFonts w:eastAsia="Tahoma"/>
                <w:b/>
                <w:color w:val="000000"/>
                <w:szCs w:val="14"/>
              </w:rPr>
              <w:t>2.735</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B179E5E" w14:textId="77777777" w:rsidR="00A15BF2" w:rsidRPr="00A15BF2" w:rsidRDefault="00A15BF2" w:rsidP="00A15BF2">
            <w:pPr>
              <w:jc w:val="right"/>
              <w:rPr>
                <w:szCs w:val="14"/>
              </w:rPr>
            </w:pPr>
            <w:r w:rsidRPr="00A15BF2">
              <w:rPr>
                <w:rFonts w:eastAsia="Tahoma"/>
                <w:b/>
                <w:color w:val="000000"/>
                <w:szCs w:val="14"/>
              </w:rPr>
              <w:t>3.404</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423559E" w14:textId="77777777" w:rsidR="00A15BF2" w:rsidRPr="00A15BF2" w:rsidRDefault="00A15BF2" w:rsidP="00A15BF2">
            <w:pPr>
              <w:jc w:val="right"/>
              <w:rPr>
                <w:szCs w:val="14"/>
              </w:rPr>
            </w:pPr>
            <w:r w:rsidRPr="00A15BF2">
              <w:rPr>
                <w:rFonts w:eastAsia="Tahoma"/>
                <w:b/>
                <w:color w:val="000000"/>
                <w:szCs w:val="14"/>
              </w:rPr>
              <w:t>3.786</w:t>
            </w:r>
          </w:p>
        </w:tc>
      </w:tr>
    </w:tbl>
    <w:p w14:paraId="2D71C811" w14:textId="77777777" w:rsidR="00477A91" w:rsidRDefault="00477A91" w:rsidP="00A15BF2">
      <w:pPr>
        <w:pStyle w:val="Telobesedila"/>
      </w:pPr>
    </w:p>
    <w:p w14:paraId="01150088" w14:textId="77777777" w:rsidR="00477A91" w:rsidRDefault="00477A91" w:rsidP="00477A91">
      <w:pPr>
        <w:rPr>
          <w:rFonts w:eastAsia="Tahoma" w:cs="Tahoma"/>
          <w:sz w:val="16"/>
          <w:szCs w:val="16"/>
        </w:rPr>
      </w:pPr>
      <w:r>
        <w:br w:type="page"/>
      </w:r>
    </w:p>
    <w:p w14:paraId="1DC21868" w14:textId="77777777" w:rsidR="00A15BF2" w:rsidRDefault="00A15BF2" w:rsidP="005570CB">
      <w:pPr>
        <w:pStyle w:val="Telobesedila"/>
        <w:spacing w:after="120"/>
      </w:pPr>
      <w:r>
        <w:lastRenderedPageBreak/>
        <w:t>Preventivno in policijsko delo v skupnosti po subjektih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93"/>
        <w:gridCol w:w="566"/>
        <w:gridCol w:w="566"/>
        <w:gridCol w:w="566"/>
        <w:gridCol w:w="566"/>
        <w:gridCol w:w="566"/>
        <w:gridCol w:w="566"/>
        <w:gridCol w:w="566"/>
        <w:gridCol w:w="566"/>
        <w:gridCol w:w="566"/>
        <w:gridCol w:w="567"/>
      </w:tblGrid>
      <w:tr w:rsidR="00A15BF2" w:rsidRPr="00A15BF2" w14:paraId="764A29A7" w14:textId="77777777" w:rsidTr="00477A91">
        <w:trPr>
          <w:trHeight w:val="182"/>
        </w:trPr>
        <w:tc>
          <w:tcPr>
            <w:tcW w:w="339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A2F0DB2" w14:textId="77777777" w:rsidR="00A15BF2" w:rsidRPr="00A15BF2" w:rsidRDefault="00A15BF2" w:rsidP="00A15BF2">
            <w:pPr>
              <w:rPr>
                <w:szCs w:val="14"/>
              </w:rPr>
            </w:pPr>
            <w:r w:rsidRPr="00A15BF2">
              <w:rPr>
                <w:rFonts w:eastAsia="Tahoma"/>
                <w:b/>
                <w:color w:val="FFFFFF"/>
                <w:szCs w:val="14"/>
              </w:rPr>
              <w:t>Subjekt</w:t>
            </w:r>
          </w:p>
        </w:tc>
        <w:tc>
          <w:tcPr>
            <w:tcW w:w="5661"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A2D48AF" w14:textId="77777777" w:rsidR="00A15BF2" w:rsidRPr="00A15BF2" w:rsidRDefault="00A15BF2" w:rsidP="00A15BF2">
            <w:pPr>
              <w:jc w:val="center"/>
              <w:rPr>
                <w:szCs w:val="14"/>
              </w:rPr>
            </w:pPr>
            <w:r w:rsidRPr="00A15BF2">
              <w:rPr>
                <w:rFonts w:eastAsia="Tahoma"/>
                <w:b/>
                <w:color w:val="FFFFFF"/>
                <w:szCs w:val="14"/>
              </w:rPr>
              <w:t>Število izvedb</w:t>
            </w:r>
          </w:p>
        </w:tc>
      </w:tr>
      <w:tr w:rsidR="00A15BF2" w:rsidRPr="00A15BF2" w14:paraId="27BB4F53" w14:textId="77777777" w:rsidTr="004B6114">
        <w:trPr>
          <w:trHeight w:val="182"/>
        </w:trPr>
        <w:tc>
          <w:tcPr>
            <w:tcW w:w="339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2CE1D5" w14:textId="77777777" w:rsidR="00A15BF2" w:rsidRPr="00A15BF2" w:rsidRDefault="00A15BF2" w:rsidP="00A15BF2">
            <w:pPr>
              <w:rPr>
                <w:szCs w:val="14"/>
              </w:rPr>
            </w:pP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2E06D16" w14:textId="77777777" w:rsidR="00A15BF2" w:rsidRPr="00A15BF2" w:rsidRDefault="00A15BF2" w:rsidP="00A15BF2">
            <w:pPr>
              <w:jc w:val="center"/>
              <w:rPr>
                <w:szCs w:val="14"/>
              </w:rPr>
            </w:pPr>
            <w:r w:rsidRPr="00A15BF2">
              <w:rPr>
                <w:rFonts w:eastAsia="Tahoma"/>
                <w:b/>
                <w:color w:val="FFFFFF"/>
                <w:szCs w:val="14"/>
              </w:rPr>
              <w:t>2015</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6C5D47D" w14:textId="77777777" w:rsidR="00A15BF2" w:rsidRPr="00A15BF2" w:rsidRDefault="00A15BF2" w:rsidP="00A15BF2">
            <w:pPr>
              <w:jc w:val="center"/>
              <w:rPr>
                <w:szCs w:val="14"/>
              </w:rPr>
            </w:pPr>
            <w:r w:rsidRPr="00A15BF2">
              <w:rPr>
                <w:rFonts w:eastAsia="Tahoma"/>
                <w:b/>
                <w:color w:val="FFFFFF"/>
                <w:szCs w:val="14"/>
              </w:rPr>
              <w:t>2016</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E757DAC" w14:textId="77777777" w:rsidR="00A15BF2" w:rsidRPr="00A15BF2" w:rsidRDefault="00A15BF2" w:rsidP="00A15BF2">
            <w:pPr>
              <w:jc w:val="center"/>
              <w:rPr>
                <w:szCs w:val="14"/>
              </w:rPr>
            </w:pPr>
            <w:r w:rsidRPr="00A15BF2">
              <w:rPr>
                <w:rFonts w:eastAsia="Tahoma"/>
                <w:b/>
                <w:color w:val="FFFFFF"/>
                <w:szCs w:val="14"/>
              </w:rPr>
              <w:t>2017</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632D84" w14:textId="77777777" w:rsidR="00A15BF2" w:rsidRPr="00A15BF2" w:rsidRDefault="00A15BF2" w:rsidP="00A15BF2">
            <w:pPr>
              <w:jc w:val="center"/>
              <w:rPr>
                <w:szCs w:val="14"/>
              </w:rPr>
            </w:pPr>
            <w:r w:rsidRPr="00A15BF2">
              <w:rPr>
                <w:rFonts w:eastAsia="Tahoma"/>
                <w:b/>
                <w:color w:val="FFFFFF"/>
                <w:szCs w:val="14"/>
              </w:rPr>
              <w:t>2018</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3D5E882" w14:textId="77777777" w:rsidR="00A15BF2" w:rsidRPr="00A15BF2" w:rsidRDefault="00A15BF2" w:rsidP="00A15BF2">
            <w:pPr>
              <w:jc w:val="center"/>
              <w:rPr>
                <w:szCs w:val="14"/>
              </w:rPr>
            </w:pPr>
            <w:r w:rsidRPr="00A15BF2">
              <w:rPr>
                <w:rFonts w:eastAsia="Tahoma"/>
                <w:b/>
                <w:color w:val="FFFFFF"/>
                <w:szCs w:val="14"/>
              </w:rPr>
              <w:t>2019</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45AEF9" w14:textId="77777777" w:rsidR="00A15BF2" w:rsidRPr="00A15BF2" w:rsidRDefault="00A15BF2" w:rsidP="00A15BF2">
            <w:pPr>
              <w:jc w:val="center"/>
              <w:rPr>
                <w:szCs w:val="14"/>
              </w:rPr>
            </w:pPr>
            <w:r w:rsidRPr="00A15BF2">
              <w:rPr>
                <w:rFonts w:eastAsia="Tahoma"/>
                <w:b/>
                <w:color w:val="FFFFFF"/>
                <w:szCs w:val="14"/>
              </w:rPr>
              <w:t>2020</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566817" w14:textId="77777777" w:rsidR="00A15BF2" w:rsidRPr="00A15BF2" w:rsidRDefault="00A15BF2" w:rsidP="00A15BF2">
            <w:pPr>
              <w:jc w:val="center"/>
              <w:rPr>
                <w:szCs w:val="14"/>
              </w:rPr>
            </w:pPr>
            <w:r w:rsidRPr="00A15BF2">
              <w:rPr>
                <w:rFonts w:eastAsia="Tahoma"/>
                <w:b/>
                <w:color w:val="FFFFFF"/>
                <w:szCs w:val="14"/>
              </w:rPr>
              <w:t>2021</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E407E8" w14:textId="77777777" w:rsidR="00A15BF2" w:rsidRPr="00A15BF2" w:rsidRDefault="00A15BF2" w:rsidP="00A15BF2">
            <w:pPr>
              <w:jc w:val="center"/>
              <w:rPr>
                <w:szCs w:val="14"/>
              </w:rPr>
            </w:pPr>
            <w:r w:rsidRPr="00A15BF2">
              <w:rPr>
                <w:rFonts w:eastAsia="Tahoma"/>
                <w:b/>
                <w:color w:val="FFFFFF"/>
                <w:szCs w:val="14"/>
              </w:rPr>
              <w:t>2022</w:t>
            </w:r>
          </w:p>
        </w:tc>
        <w:tc>
          <w:tcPr>
            <w:tcW w:w="56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10290C" w14:textId="77777777" w:rsidR="00A15BF2" w:rsidRPr="00A15BF2" w:rsidRDefault="00A15BF2" w:rsidP="00A15BF2">
            <w:pPr>
              <w:jc w:val="center"/>
              <w:rPr>
                <w:szCs w:val="14"/>
              </w:rPr>
            </w:pPr>
            <w:r w:rsidRPr="00A15BF2">
              <w:rPr>
                <w:rFonts w:eastAsia="Tahoma"/>
                <w:b/>
                <w:color w:val="FFFFFF"/>
                <w:szCs w:val="14"/>
              </w:rPr>
              <w:t>2023</w:t>
            </w:r>
          </w:p>
        </w:tc>
        <w:tc>
          <w:tcPr>
            <w:tcW w:w="567"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3037C10" w14:textId="77777777" w:rsidR="00A15BF2" w:rsidRPr="00A15BF2" w:rsidRDefault="00A15BF2" w:rsidP="00A15BF2">
            <w:pPr>
              <w:jc w:val="center"/>
              <w:rPr>
                <w:szCs w:val="14"/>
              </w:rPr>
            </w:pPr>
            <w:r w:rsidRPr="00A15BF2">
              <w:rPr>
                <w:rFonts w:eastAsia="Tahoma"/>
                <w:b/>
                <w:color w:val="FFFFFF"/>
                <w:szCs w:val="14"/>
              </w:rPr>
              <w:t>2024</w:t>
            </w:r>
          </w:p>
        </w:tc>
      </w:tr>
      <w:tr w:rsidR="00A15BF2" w:rsidRPr="00A15BF2" w14:paraId="61CD8B4C"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EF100" w14:textId="77777777" w:rsidR="00A15BF2" w:rsidRPr="00A15BF2" w:rsidRDefault="00A15BF2" w:rsidP="00A15BF2">
            <w:pPr>
              <w:rPr>
                <w:szCs w:val="14"/>
              </w:rPr>
            </w:pPr>
            <w:r w:rsidRPr="00A15BF2">
              <w:rPr>
                <w:rFonts w:eastAsia="Tahoma"/>
                <w:color w:val="000000"/>
                <w:szCs w:val="14"/>
              </w:rPr>
              <w:t>Osnovna šola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D082A4" w14:textId="77777777" w:rsidR="00A15BF2" w:rsidRPr="00A15BF2" w:rsidRDefault="00A15BF2" w:rsidP="00A15BF2">
            <w:pPr>
              <w:jc w:val="right"/>
              <w:rPr>
                <w:szCs w:val="14"/>
              </w:rPr>
            </w:pPr>
            <w:r w:rsidRPr="00A15BF2">
              <w:rPr>
                <w:rFonts w:eastAsia="Tahoma"/>
                <w:color w:val="000000"/>
                <w:szCs w:val="14"/>
              </w:rPr>
              <w:t>940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3087CC" w14:textId="77777777" w:rsidR="00A15BF2" w:rsidRPr="00A15BF2" w:rsidRDefault="00A15BF2" w:rsidP="00A15BF2">
            <w:pPr>
              <w:jc w:val="right"/>
              <w:rPr>
                <w:szCs w:val="14"/>
              </w:rPr>
            </w:pPr>
            <w:r w:rsidRPr="00A15BF2">
              <w:rPr>
                <w:rFonts w:eastAsia="Tahoma"/>
                <w:color w:val="000000"/>
                <w:szCs w:val="14"/>
              </w:rPr>
              <w:t>824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D67C1F" w14:textId="77777777" w:rsidR="00A15BF2" w:rsidRPr="00A15BF2" w:rsidRDefault="00A15BF2" w:rsidP="00A15BF2">
            <w:pPr>
              <w:jc w:val="right"/>
              <w:rPr>
                <w:szCs w:val="14"/>
              </w:rPr>
            </w:pPr>
            <w:r w:rsidRPr="00A15BF2">
              <w:rPr>
                <w:rFonts w:eastAsia="Tahoma"/>
                <w:color w:val="000000"/>
                <w:szCs w:val="14"/>
              </w:rPr>
              <w:t>836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647106" w14:textId="77777777" w:rsidR="00A15BF2" w:rsidRPr="00A15BF2" w:rsidRDefault="00A15BF2" w:rsidP="00A15BF2">
            <w:pPr>
              <w:jc w:val="right"/>
              <w:rPr>
                <w:szCs w:val="14"/>
              </w:rPr>
            </w:pPr>
            <w:r w:rsidRPr="00A15BF2">
              <w:rPr>
                <w:rFonts w:eastAsia="Tahoma"/>
                <w:color w:val="000000"/>
                <w:szCs w:val="14"/>
              </w:rPr>
              <w:t>671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50E320" w14:textId="77777777" w:rsidR="00A15BF2" w:rsidRPr="00A15BF2" w:rsidRDefault="00A15BF2" w:rsidP="00A15BF2">
            <w:pPr>
              <w:jc w:val="right"/>
              <w:rPr>
                <w:szCs w:val="14"/>
              </w:rPr>
            </w:pPr>
            <w:r w:rsidRPr="00A15BF2">
              <w:rPr>
                <w:rFonts w:eastAsia="Tahoma"/>
                <w:color w:val="000000"/>
                <w:szCs w:val="14"/>
              </w:rPr>
              <w:t>870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260456" w14:textId="77777777" w:rsidR="00A15BF2" w:rsidRPr="00A15BF2" w:rsidRDefault="00A15BF2" w:rsidP="00A15BF2">
            <w:pPr>
              <w:jc w:val="right"/>
              <w:rPr>
                <w:szCs w:val="14"/>
              </w:rPr>
            </w:pPr>
            <w:r w:rsidRPr="00A15BF2">
              <w:rPr>
                <w:rFonts w:eastAsia="Tahoma"/>
                <w:color w:val="000000"/>
                <w:szCs w:val="14"/>
              </w:rPr>
              <w:t>404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813C8C" w14:textId="77777777" w:rsidR="00A15BF2" w:rsidRPr="00A15BF2" w:rsidRDefault="00A15BF2" w:rsidP="00A15BF2">
            <w:pPr>
              <w:jc w:val="right"/>
              <w:rPr>
                <w:szCs w:val="14"/>
              </w:rPr>
            </w:pPr>
            <w:r w:rsidRPr="00A15BF2">
              <w:rPr>
                <w:rFonts w:eastAsia="Tahoma"/>
                <w:color w:val="000000"/>
                <w:szCs w:val="14"/>
              </w:rPr>
              <w:t>467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FC9083" w14:textId="77777777" w:rsidR="00A15BF2" w:rsidRPr="00A15BF2" w:rsidRDefault="00A15BF2" w:rsidP="00A15BF2">
            <w:pPr>
              <w:jc w:val="right"/>
              <w:rPr>
                <w:szCs w:val="14"/>
              </w:rPr>
            </w:pPr>
            <w:r w:rsidRPr="00A15BF2">
              <w:rPr>
                <w:rFonts w:eastAsia="Tahoma"/>
                <w:color w:val="000000"/>
                <w:szCs w:val="14"/>
              </w:rPr>
              <w:t>626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40E0A2" w14:textId="77777777" w:rsidR="00A15BF2" w:rsidRPr="00A15BF2" w:rsidRDefault="00A15BF2" w:rsidP="00A15BF2">
            <w:pPr>
              <w:jc w:val="right"/>
              <w:rPr>
                <w:szCs w:val="14"/>
              </w:rPr>
            </w:pPr>
            <w:r w:rsidRPr="00A15BF2">
              <w:rPr>
                <w:rFonts w:eastAsia="Tahoma"/>
                <w:color w:val="000000"/>
                <w:szCs w:val="14"/>
              </w:rPr>
              <w:t>945</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F68808" w14:textId="77777777" w:rsidR="00A15BF2" w:rsidRPr="00A15BF2" w:rsidRDefault="00A15BF2" w:rsidP="00A15BF2">
            <w:pPr>
              <w:jc w:val="right"/>
              <w:rPr>
                <w:szCs w:val="14"/>
              </w:rPr>
            </w:pPr>
            <w:r w:rsidRPr="00A15BF2">
              <w:rPr>
                <w:rFonts w:eastAsia="Tahoma"/>
                <w:color w:val="000000"/>
                <w:szCs w:val="14"/>
              </w:rPr>
              <w:t>1.190</w:t>
            </w:r>
          </w:p>
        </w:tc>
      </w:tr>
      <w:tr w:rsidR="00A15BF2" w:rsidRPr="00A15BF2" w14:paraId="0E9C5FED"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65CE22" w14:textId="77777777" w:rsidR="00A15BF2" w:rsidRPr="00A15BF2" w:rsidRDefault="00A15BF2" w:rsidP="00A15BF2">
            <w:pPr>
              <w:rPr>
                <w:szCs w:val="14"/>
              </w:rPr>
            </w:pPr>
            <w:r w:rsidRPr="00A15BF2">
              <w:rPr>
                <w:rFonts w:eastAsia="Tahoma"/>
                <w:color w:val="000000"/>
                <w:szCs w:val="14"/>
              </w:rPr>
              <w:t>Fizična oseba - odrasli</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A1BAEE" w14:textId="77777777" w:rsidR="00A15BF2" w:rsidRPr="00A15BF2" w:rsidRDefault="00A15BF2" w:rsidP="00A15BF2">
            <w:pPr>
              <w:jc w:val="right"/>
              <w:rPr>
                <w:szCs w:val="14"/>
              </w:rPr>
            </w:pPr>
            <w:r w:rsidRPr="00A15BF2">
              <w:rPr>
                <w:rFonts w:eastAsia="Tahoma"/>
                <w:color w:val="000000"/>
                <w:szCs w:val="14"/>
              </w:rPr>
              <w:t>743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8D085D" w14:textId="77777777" w:rsidR="00A15BF2" w:rsidRPr="00A15BF2" w:rsidRDefault="00A15BF2" w:rsidP="00A15BF2">
            <w:pPr>
              <w:jc w:val="right"/>
              <w:rPr>
                <w:szCs w:val="14"/>
              </w:rPr>
            </w:pPr>
            <w:r w:rsidRPr="00A15BF2">
              <w:rPr>
                <w:rFonts w:eastAsia="Tahoma"/>
                <w:color w:val="000000"/>
                <w:szCs w:val="14"/>
              </w:rPr>
              <w:t>746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86B1B3" w14:textId="77777777" w:rsidR="00A15BF2" w:rsidRPr="00A15BF2" w:rsidRDefault="00A15BF2" w:rsidP="00A15BF2">
            <w:pPr>
              <w:jc w:val="right"/>
              <w:rPr>
                <w:szCs w:val="14"/>
              </w:rPr>
            </w:pPr>
            <w:r w:rsidRPr="00A15BF2">
              <w:rPr>
                <w:rFonts w:eastAsia="Tahoma"/>
                <w:color w:val="000000"/>
                <w:szCs w:val="14"/>
              </w:rPr>
              <w:t>770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5BF8AB" w14:textId="77777777" w:rsidR="00A15BF2" w:rsidRPr="00A15BF2" w:rsidRDefault="00A15BF2" w:rsidP="00A15BF2">
            <w:pPr>
              <w:jc w:val="right"/>
              <w:rPr>
                <w:szCs w:val="14"/>
              </w:rPr>
            </w:pPr>
            <w:r w:rsidRPr="00A15BF2">
              <w:rPr>
                <w:rFonts w:eastAsia="Tahoma"/>
                <w:color w:val="000000"/>
                <w:szCs w:val="14"/>
              </w:rPr>
              <w:t>660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5F8D64" w14:textId="77777777" w:rsidR="00A15BF2" w:rsidRPr="00A15BF2" w:rsidRDefault="00A15BF2" w:rsidP="00A15BF2">
            <w:pPr>
              <w:jc w:val="right"/>
              <w:rPr>
                <w:szCs w:val="14"/>
              </w:rPr>
            </w:pPr>
            <w:r w:rsidRPr="00A15BF2">
              <w:rPr>
                <w:rFonts w:eastAsia="Tahoma"/>
                <w:color w:val="000000"/>
                <w:szCs w:val="14"/>
              </w:rPr>
              <w:t>873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C003ED" w14:textId="77777777" w:rsidR="00A15BF2" w:rsidRPr="00A15BF2" w:rsidRDefault="00A15BF2" w:rsidP="00A15BF2">
            <w:pPr>
              <w:jc w:val="right"/>
              <w:rPr>
                <w:szCs w:val="14"/>
              </w:rPr>
            </w:pPr>
            <w:r w:rsidRPr="00A15BF2">
              <w:rPr>
                <w:rFonts w:eastAsia="Tahoma"/>
                <w:color w:val="000000"/>
                <w:szCs w:val="14"/>
              </w:rPr>
              <w:t>1.009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6389B2" w14:textId="77777777" w:rsidR="00A15BF2" w:rsidRPr="00A15BF2" w:rsidRDefault="00A15BF2" w:rsidP="00A15BF2">
            <w:pPr>
              <w:jc w:val="right"/>
              <w:rPr>
                <w:szCs w:val="14"/>
              </w:rPr>
            </w:pPr>
            <w:r w:rsidRPr="00A15BF2">
              <w:rPr>
                <w:rFonts w:eastAsia="Tahoma"/>
                <w:color w:val="000000"/>
                <w:szCs w:val="14"/>
              </w:rPr>
              <w:t>1.293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A6290A" w14:textId="77777777" w:rsidR="00A15BF2" w:rsidRPr="00A15BF2" w:rsidRDefault="00A15BF2" w:rsidP="00A15BF2">
            <w:pPr>
              <w:jc w:val="right"/>
              <w:rPr>
                <w:szCs w:val="14"/>
              </w:rPr>
            </w:pPr>
            <w:r w:rsidRPr="00A15BF2">
              <w:rPr>
                <w:rFonts w:eastAsia="Tahoma"/>
                <w:color w:val="000000"/>
                <w:szCs w:val="14"/>
              </w:rPr>
              <w:t>994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812106" w14:textId="77777777" w:rsidR="00A15BF2" w:rsidRPr="00A15BF2" w:rsidRDefault="00A15BF2" w:rsidP="00A15BF2">
            <w:pPr>
              <w:jc w:val="right"/>
              <w:rPr>
                <w:szCs w:val="14"/>
              </w:rPr>
            </w:pPr>
            <w:r w:rsidRPr="00A15BF2">
              <w:rPr>
                <w:rFonts w:eastAsia="Tahoma"/>
                <w:color w:val="000000"/>
                <w:szCs w:val="14"/>
              </w:rPr>
              <w:t>1.069</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DCCC75" w14:textId="77777777" w:rsidR="00A15BF2" w:rsidRPr="00A15BF2" w:rsidRDefault="00A15BF2" w:rsidP="00A15BF2">
            <w:pPr>
              <w:jc w:val="right"/>
              <w:rPr>
                <w:szCs w:val="14"/>
              </w:rPr>
            </w:pPr>
            <w:r w:rsidRPr="00A15BF2">
              <w:rPr>
                <w:rFonts w:eastAsia="Tahoma"/>
                <w:color w:val="000000"/>
                <w:szCs w:val="14"/>
              </w:rPr>
              <w:t>999</w:t>
            </w:r>
          </w:p>
        </w:tc>
      </w:tr>
      <w:tr w:rsidR="00A15BF2" w:rsidRPr="00A15BF2" w14:paraId="38B85EE4"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8BC27" w14:textId="77777777" w:rsidR="00A15BF2" w:rsidRPr="00A15BF2" w:rsidRDefault="00A15BF2" w:rsidP="00A15BF2">
            <w:pPr>
              <w:rPr>
                <w:szCs w:val="14"/>
              </w:rPr>
            </w:pPr>
            <w:r w:rsidRPr="00A15BF2">
              <w:rPr>
                <w:rFonts w:eastAsia="Tahoma"/>
                <w:color w:val="000000"/>
                <w:szCs w:val="14"/>
              </w:rPr>
              <w:t>Druga društva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F6DF5C" w14:textId="77777777" w:rsidR="00A15BF2" w:rsidRPr="00A15BF2" w:rsidRDefault="00A15BF2" w:rsidP="00A15BF2">
            <w:pPr>
              <w:jc w:val="right"/>
              <w:rPr>
                <w:szCs w:val="14"/>
              </w:rPr>
            </w:pPr>
            <w:r w:rsidRPr="00A15BF2">
              <w:rPr>
                <w:rFonts w:eastAsia="Tahoma"/>
                <w:color w:val="000000"/>
                <w:szCs w:val="14"/>
              </w:rPr>
              <w:t>313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E3B94A" w14:textId="77777777" w:rsidR="00A15BF2" w:rsidRPr="00A15BF2" w:rsidRDefault="00A15BF2" w:rsidP="00A15BF2">
            <w:pPr>
              <w:jc w:val="right"/>
              <w:rPr>
                <w:szCs w:val="14"/>
              </w:rPr>
            </w:pPr>
            <w:r w:rsidRPr="00A15BF2">
              <w:rPr>
                <w:rFonts w:eastAsia="Tahoma"/>
                <w:color w:val="000000"/>
                <w:szCs w:val="14"/>
              </w:rPr>
              <w:t>307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48493C" w14:textId="77777777" w:rsidR="00A15BF2" w:rsidRPr="00A15BF2" w:rsidRDefault="00A15BF2" w:rsidP="00A15BF2">
            <w:pPr>
              <w:jc w:val="right"/>
              <w:rPr>
                <w:szCs w:val="14"/>
              </w:rPr>
            </w:pPr>
            <w:r w:rsidRPr="00A15BF2">
              <w:rPr>
                <w:rFonts w:eastAsia="Tahoma"/>
                <w:color w:val="000000"/>
                <w:szCs w:val="14"/>
              </w:rPr>
              <w:t>327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2E7EA8" w14:textId="77777777" w:rsidR="00A15BF2" w:rsidRPr="00A15BF2" w:rsidRDefault="00A15BF2" w:rsidP="00A15BF2">
            <w:pPr>
              <w:jc w:val="right"/>
              <w:rPr>
                <w:szCs w:val="14"/>
              </w:rPr>
            </w:pPr>
            <w:r w:rsidRPr="00A15BF2">
              <w:rPr>
                <w:rFonts w:eastAsia="Tahoma"/>
                <w:color w:val="000000"/>
                <w:szCs w:val="14"/>
              </w:rPr>
              <w:t>254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BDB040" w14:textId="77777777" w:rsidR="00A15BF2" w:rsidRPr="00A15BF2" w:rsidRDefault="00A15BF2" w:rsidP="00A15BF2">
            <w:pPr>
              <w:jc w:val="right"/>
              <w:rPr>
                <w:szCs w:val="14"/>
              </w:rPr>
            </w:pPr>
            <w:r w:rsidRPr="00A15BF2">
              <w:rPr>
                <w:rFonts w:eastAsia="Tahoma"/>
                <w:color w:val="000000"/>
                <w:szCs w:val="14"/>
              </w:rPr>
              <w:t>325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1F4A16" w14:textId="77777777" w:rsidR="00A15BF2" w:rsidRPr="00A15BF2" w:rsidRDefault="00A15BF2" w:rsidP="00A15BF2">
            <w:pPr>
              <w:jc w:val="right"/>
              <w:rPr>
                <w:szCs w:val="14"/>
              </w:rPr>
            </w:pPr>
            <w:r w:rsidRPr="00A15BF2">
              <w:rPr>
                <w:rFonts w:eastAsia="Tahoma"/>
                <w:color w:val="000000"/>
                <w:szCs w:val="14"/>
              </w:rPr>
              <w:t>146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6A08BB" w14:textId="77777777" w:rsidR="00A15BF2" w:rsidRPr="00A15BF2" w:rsidRDefault="00A15BF2" w:rsidP="00A15BF2">
            <w:pPr>
              <w:jc w:val="right"/>
              <w:rPr>
                <w:szCs w:val="14"/>
              </w:rPr>
            </w:pPr>
            <w:r w:rsidRPr="00A15BF2">
              <w:rPr>
                <w:rFonts w:eastAsia="Tahoma"/>
                <w:color w:val="000000"/>
                <w:szCs w:val="14"/>
              </w:rPr>
              <w:t>136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DDC67F" w14:textId="77777777" w:rsidR="00A15BF2" w:rsidRPr="00A15BF2" w:rsidRDefault="00A15BF2" w:rsidP="00A15BF2">
            <w:pPr>
              <w:jc w:val="right"/>
              <w:rPr>
                <w:szCs w:val="14"/>
              </w:rPr>
            </w:pPr>
            <w:r w:rsidRPr="00A15BF2">
              <w:rPr>
                <w:rFonts w:eastAsia="Tahoma"/>
                <w:color w:val="000000"/>
                <w:szCs w:val="14"/>
              </w:rPr>
              <w:t>177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14EACD" w14:textId="77777777" w:rsidR="00A15BF2" w:rsidRPr="00A15BF2" w:rsidRDefault="00A15BF2" w:rsidP="00A15BF2">
            <w:pPr>
              <w:jc w:val="right"/>
              <w:rPr>
                <w:szCs w:val="14"/>
              </w:rPr>
            </w:pPr>
            <w:r w:rsidRPr="00A15BF2">
              <w:rPr>
                <w:rFonts w:eastAsia="Tahoma"/>
                <w:color w:val="000000"/>
                <w:szCs w:val="14"/>
              </w:rPr>
              <w:t>222</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808D45" w14:textId="77777777" w:rsidR="00A15BF2" w:rsidRPr="00A15BF2" w:rsidRDefault="00A15BF2" w:rsidP="00A15BF2">
            <w:pPr>
              <w:jc w:val="right"/>
              <w:rPr>
                <w:szCs w:val="14"/>
              </w:rPr>
            </w:pPr>
            <w:r w:rsidRPr="00A15BF2">
              <w:rPr>
                <w:rFonts w:eastAsia="Tahoma"/>
                <w:color w:val="000000"/>
                <w:szCs w:val="14"/>
              </w:rPr>
              <w:t>270</w:t>
            </w:r>
          </w:p>
        </w:tc>
      </w:tr>
      <w:tr w:rsidR="00A15BF2" w:rsidRPr="00A15BF2" w14:paraId="0232B8C5"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1D2DF8" w14:textId="77777777" w:rsidR="00A15BF2" w:rsidRPr="00A15BF2" w:rsidRDefault="00A15BF2" w:rsidP="00A15BF2">
            <w:pPr>
              <w:rPr>
                <w:szCs w:val="14"/>
              </w:rPr>
            </w:pPr>
            <w:r w:rsidRPr="00A15BF2">
              <w:rPr>
                <w:rFonts w:eastAsia="Tahoma"/>
                <w:color w:val="000000"/>
                <w:szCs w:val="14"/>
              </w:rPr>
              <w:t>Fizična oseba - otrok</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792E1A" w14:textId="77777777" w:rsidR="00A15BF2" w:rsidRPr="00A15BF2" w:rsidRDefault="00A15BF2" w:rsidP="00A15BF2">
            <w:pPr>
              <w:jc w:val="right"/>
              <w:rPr>
                <w:szCs w:val="14"/>
              </w:rPr>
            </w:pPr>
            <w:r w:rsidRPr="00A15BF2">
              <w:rPr>
                <w:rFonts w:eastAsia="Tahoma"/>
                <w:color w:val="000000"/>
                <w:szCs w:val="14"/>
              </w:rPr>
              <w:t>210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EA7F53" w14:textId="77777777" w:rsidR="00A15BF2" w:rsidRPr="00A15BF2" w:rsidRDefault="00A15BF2" w:rsidP="00A15BF2">
            <w:pPr>
              <w:jc w:val="right"/>
              <w:rPr>
                <w:szCs w:val="14"/>
              </w:rPr>
            </w:pPr>
            <w:r w:rsidRPr="00A15BF2">
              <w:rPr>
                <w:rFonts w:eastAsia="Tahoma"/>
                <w:color w:val="000000"/>
                <w:szCs w:val="14"/>
              </w:rPr>
              <w:t>210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2371DD" w14:textId="77777777" w:rsidR="00A15BF2" w:rsidRPr="00A15BF2" w:rsidRDefault="00A15BF2" w:rsidP="00A15BF2">
            <w:pPr>
              <w:jc w:val="right"/>
              <w:rPr>
                <w:szCs w:val="14"/>
              </w:rPr>
            </w:pPr>
            <w:r w:rsidRPr="00A15BF2">
              <w:rPr>
                <w:rFonts w:eastAsia="Tahoma"/>
                <w:color w:val="000000"/>
                <w:szCs w:val="14"/>
              </w:rPr>
              <w:t>180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D3F58B" w14:textId="77777777" w:rsidR="00A15BF2" w:rsidRPr="00A15BF2" w:rsidRDefault="00A15BF2" w:rsidP="00A15BF2">
            <w:pPr>
              <w:jc w:val="right"/>
              <w:rPr>
                <w:szCs w:val="14"/>
              </w:rPr>
            </w:pPr>
            <w:r w:rsidRPr="00A15BF2">
              <w:rPr>
                <w:rFonts w:eastAsia="Tahoma"/>
                <w:color w:val="000000"/>
                <w:szCs w:val="14"/>
              </w:rPr>
              <w:t>132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7F8932" w14:textId="77777777" w:rsidR="00A15BF2" w:rsidRPr="00A15BF2" w:rsidRDefault="00A15BF2" w:rsidP="00A15BF2">
            <w:pPr>
              <w:jc w:val="right"/>
              <w:rPr>
                <w:szCs w:val="14"/>
              </w:rPr>
            </w:pPr>
            <w:r w:rsidRPr="00A15BF2">
              <w:rPr>
                <w:rFonts w:eastAsia="Tahoma"/>
                <w:color w:val="000000"/>
                <w:szCs w:val="14"/>
              </w:rPr>
              <w:t>170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BF29BD" w14:textId="77777777" w:rsidR="00A15BF2" w:rsidRPr="00A15BF2" w:rsidRDefault="00A15BF2" w:rsidP="00A15BF2">
            <w:pPr>
              <w:jc w:val="right"/>
              <w:rPr>
                <w:szCs w:val="14"/>
              </w:rPr>
            </w:pPr>
            <w:r w:rsidRPr="00A15BF2">
              <w:rPr>
                <w:rFonts w:eastAsia="Tahoma"/>
                <w:color w:val="000000"/>
                <w:szCs w:val="14"/>
              </w:rPr>
              <w:t>97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B12B0D" w14:textId="77777777" w:rsidR="00A15BF2" w:rsidRPr="00A15BF2" w:rsidRDefault="00A15BF2" w:rsidP="00A15BF2">
            <w:pPr>
              <w:jc w:val="right"/>
              <w:rPr>
                <w:szCs w:val="14"/>
              </w:rPr>
            </w:pPr>
            <w:r w:rsidRPr="00A15BF2">
              <w:rPr>
                <w:rFonts w:eastAsia="Tahoma"/>
                <w:color w:val="000000"/>
                <w:szCs w:val="14"/>
              </w:rPr>
              <w:t>76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CD6112" w14:textId="77777777" w:rsidR="00A15BF2" w:rsidRPr="00A15BF2" w:rsidRDefault="00A15BF2" w:rsidP="00A15BF2">
            <w:pPr>
              <w:jc w:val="right"/>
              <w:rPr>
                <w:szCs w:val="14"/>
              </w:rPr>
            </w:pPr>
            <w:r w:rsidRPr="00A15BF2">
              <w:rPr>
                <w:rFonts w:eastAsia="Tahoma"/>
                <w:color w:val="000000"/>
                <w:szCs w:val="14"/>
              </w:rPr>
              <w:t>116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11D717" w14:textId="77777777" w:rsidR="00A15BF2" w:rsidRPr="00A15BF2" w:rsidRDefault="00A15BF2" w:rsidP="00A15BF2">
            <w:pPr>
              <w:jc w:val="right"/>
              <w:rPr>
                <w:szCs w:val="14"/>
              </w:rPr>
            </w:pPr>
            <w:r w:rsidRPr="00A15BF2">
              <w:rPr>
                <w:rFonts w:eastAsia="Tahoma"/>
                <w:color w:val="000000"/>
                <w:szCs w:val="14"/>
              </w:rPr>
              <w:t>140</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756865" w14:textId="77777777" w:rsidR="00A15BF2" w:rsidRPr="00A15BF2" w:rsidRDefault="00A15BF2" w:rsidP="00A15BF2">
            <w:pPr>
              <w:jc w:val="right"/>
              <w:rPr>
                <w:szCs w:val="14"/>
              </w:rPr>
            </w:pPr>
            <w:r w:rsidRPr="00A15BF2">
              <w:rPr>
                <w:rFonts w:eastAsia="Tahoma"/>
                <w:color w:val="000000"/>
                <w:szCs w:val="14"/>
              </w:rPr>
              <w:t>164</w:t>
            </w:r>
          </w:p>
        </w:tc>
      </w:tr>
      <w:tr w:rsidR="00A15BF2" w:rsidRPr="00A15BF2" w14:paraId="2B9BC327"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E71B61" w14:textId="77777777" w:rsidR="00A15BF2" w:rsidRPr="00A15BF2" w:rsidRDefault="00A15BF2" w:rsidP="00A15BF2">
            <w:pPr>
              <w:rPr>
                <w:szCs w:val="14"/>
              </w:rPr>
            </w:pPr>
            <w:r w:rsidRPr="00A15BF2">
              <w:rPr>
                <w:rFonts w:eastAsia="Tahoma"/>
                <w:color w:val="000000"/>
                <w:szCs w:val="14"/>
              </w:rPr>
              <w:t>Vzgojno-varstveni zavod</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252D3" w14:textId="77777777" w:rsidR="00A15BF2" w:rsidRPr="00A15BF2" w:rsidRDefault="00A15BF2" w:rsidP="00A15BF2">
            <w:pPr>
              <w:jc w:val="right"/>
              <w:rPr>
                <w:szCs w:val="14"/>
              </w:rPr>
            </w:pPr>
            <w:r w:rsidRPr="00A15BF2">
              <w:rPr>
                <w:rFonts w:eastAsia="Tahoma"/>
                <w:color w:val="000000"/>
                <w:szCs w:val="14"/>
              </w:rPr>
              <w:t>163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003980" w14:textId="77777777" w:rsidR="00A15BF2" w:rsidRPr="00A15BF2" w:rsidRDefault="00A15BF2" w:rsidP="00A15BF2">
            <w:pPr>
              <w:jc w:val="right"/>
              <w:rPr>
                <w:szCs w:val="14"/>
              </w:rPr>
            </w:pPr>
            <w:r w:rsidRPr="00A15BF2">
              <w:rPr>
                <w:rFonts w:eastAsia="Tahoma"/>
                <w:color w:val="000000"/>
                <w:szCs w:val="14"/>
              </w:rPr>
              <w:t>133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AABCF6" w14:textId="77777777" w:rsidR="00A15BF2" w:rsidRPr="00A15BF2" w:rsidRDefault="00A15BF2" w:rsidP="00A15BF2">
            <w:pPr>
              <w:jc w:val="right"/>
              <w:rPr>
                <w:szCs w:val="14"/>
              </w:rPr>
            </w:pPr>
            <w:r w:rsidRPr="00A15BF2">
              <w:rPr>
                <w:rFonts w:eastAsia="Tahoma"/>
                <w:color w:val="000000"/>
                <w:szCs w:val="14"/>
              </w:rPr>
              <w:t>132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024ED" w14:textId="77777777" w:rsidR="00A15BF2" w:rsidRPr="00A15BF2" w:rsidRDefault="00A15BF2" w:rsidP="00A15BF2">
            <w:pPr>
              <w:jc w:val="right"/>
              <w:rPr>
                <w:szCs w:val="14"/>
              </w:rPr>
            </w:pPr>
            <w:r w:rsidRPr="00A15BF2">
              <w:rPr>
                <w:rFonts w:eastAsia="Tahoma"/>
                <w:color w:val="000000"/>
                <w:szCs w:val="14"/>
              </w:rPr>
              <w:t>103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355FBB" w14:textId="77777777" w:rsidR="00A15BF2" w:rsidRPr="00A15BF2" w:rsidRDefault="00A15BF2" w:rsidP="00A15BF2">
            <w:pPr>
              <w:jc w:val="right"/>
              <w:rPr>
                <w:szCs w:val="14"/>
              </w:rPr>
            </w:pPr>
            <w:r w:rsidRPr="00A15BF2">
              <w:rPr>
                <w:rFonts w:eastAsia="Tahoma"/>
                <w:color w:val="000000"/>
                <w:szCs w:val="14"/>
              </w:rPr>
              <w:t>125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A65549" w14:textId="77777777" w:rsidR="00A15BF2" w:rsidRPr="00A15BF2" w:rsidRDefault="00A15BF2" w:rsidP="00A15BF2">
            <w:pPr>
              <w:jc w:val="right"/>
              <w:rPr>
                <w:szCs w:val="14"/>
              </w:rPr>
            </w:pPr>
            <w:r w:rsidRPr="00A15BF2">
              <w:rPr>
                <w:rFonts w:eastAsia="Tahoma"/>
                <w:color w:val="000000"/>
                <w:szCs w:val="14"/>
              </w:rPr>
              <w:t>34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22AEE2" w14:textId="77777777" w:rsidR="00A15BF2" w:rsidRPr="00A15BF2" w:rsidRDefault="00A15BF2" w:rsidP="00A15BF2">
            <w:pPr>
              <w:jc w:val="right"/>
              <w:rPr>
                <w:szCs w:val="14"/>
              </w:rPr>
            </w:pPr>
            <w:r w:rsidRPr="00A15BF2">
              <w:rPr>
                <w:rFonts w:eastAsia="Tahoma"/>
                <w:color w:val="000000"/>
                <w:szCs w:val="14"/>
              </w:rPr>
              <w:t>45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9BD405" w14:textId="77777777" w:rsidR="00A15BF2" w:rsidRPr="00A15BF2" w:rsidRDefault="00A15BF2" w:rsidP="00A15BF2">
            <w:pPr>
              <w:jc w:val="right"/>
              <w:rPr>
                <w:szCs w:val="14"/>
              </w:rPr>
            </w:pPr>
            <w:r w:rsidRPr="00A15BF2">
              <w:rPr>
                <w:rFonts w:eastAsia="Tahoma"/>
                <w:color w:val="000000"/>
                <w:szCs w:val="14"/>
              </w:rPr>
              <w:t>100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2174F9" w14:textId="77777777" w:rsidR="00A15BF2" w:rsidRPr="00A15BF2" w:rsidRDefault="00A15BF2" w:rsidP="00A15BF2">
            <w:pPr>
              <w:jc w:val="right"/>
              <w:rPr>
                <w:szCs w:val="14"/>
              </w:rPr>
            </w:pPr>
            <w:r w:rsidRPr="00A15BF2">
              <w:rPr>
                <w:rFonts w:eastAsia="Tahoma"/>
                <w:color w:val="000000"/>
                <w:szCs w:val="14"/>
              </w:rPr>
              <w:t>147</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912DEE" w14:textId="77777777" w:rsidR="00A15BF2" w:rsidRPr="00A15BF2" w:rsidRDefault="00A15BF2" w:rsidP="00A15BF2">
            <w:pPr>
              <w:jc w:val="right"/>
              <w:rPr>
                <w:szCs w:val="14"/>
              </w:rPr>
            </w:pPr>
            <w:r w:rsidRPr="00A15BF2">
              <w:rPr>
                <w:rFonts w:eastAsia="Tahoma"/>
                <w:color w:val="000000"/>
                <w:szCs w:val="14"/>
              </w:rPr>
              <w:t>141</w:t>
            </w:r>
          </w:p>
        </w:tc>
      </w:tr>
      <w:tr w:rsidR="00A15BF2" w:rsidRPr="00A15BF2" w14:paraId="1C694425"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9A71C8" w14:textId="77777777" w:rsidR="00A15BF2" w:rsidRPr="00A15BF2" w:rsidRDefault="00A15BF2" w:rsidP="00A15BF2">
            <w:pPr>
              <w:rPr>
                <w:szCs w:val="14"/>
              </w:rPr>
            </w:pPr>
            <w:r w:rsidRPr="00A15BF2">
              <w:rPr>
                <w:rFonts w:eastAsia="Tahoma"/>
                <w:color w:val="000000"/>
                <w:szCs w:val="14"/>
              </w:rPr>
              <w:t>Gostinski lokal</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0BCB7D" w14:textId="77777777" w:rsidR="00A15BF2" w:rsidRPr="00A15BF2" w:rsidRDefault="00A15BF2" w:rsidP="00A15BF2">
            <w:pPr>
              <w:jc w:val="right"/>
              <w:rPr>
                <w:szCs w:val="14"/>
              </w:rPr>
            </w:pPr>
            <w:r w:rsidRPr="00A15BF2">
              <w:rPr>
                <w:rFonts w:eastAsia="Tahoma"/>
                <w:color w:val="000000"/>
                <w:szCs w:val="14"/>
              </w:rPr>
              <w:t>155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8A5F56" w14:textId="77777777" w:rsidR="00A15BF2" w:rsidRPr="00A15BF2" w:rsidRDefault="00A15BF2" w:rsidP="00A15BF2">
            <w:pPr>
              <w:jc w:val="right"/>
              <w:rPr>
                <w:szCs w:val="14"/>
              </w:rPr>
            </w:pPr>
            <w:r w:rsidRPr="00A15BF2">
              <w:rPr>
                <w:rFonts w:eastAsia="Tahoma"/>
                <w:color w:val="000000"/>
                <w:szCs w:val="14"/>
              </w:rPr>
              <w:t>113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7859DB" w14:textId="77777777" w:rsidR="00A15BF2" w:rsidRPr="00A15BF2" w:rsidRDefault="00A15BF2" w:rsidP="00A15BF2">
            <w:pPr>
              <w:jc w:val="right"/>
              <w:rPr>
                <w:szCs w:val="14"/>
              </w:rPr>
            </w:pPr>
            <w:r w:rsidRPr="00A15BF2">
              <w:rPr>
                <w:rFonts w:eastAsia="Tahoma"/>
                <w:color w:val="000000"/>
                <w:szCs w:val="14"/>
              </w:rPr>
              <w:t>102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1C0AE2" w14:textId="77777777" w:rsidR="00A15BF2" w:rsidRPr="00A15BF2" w:rsidRDefault="00A15BF2" w:rsidP="00A15BF2">
            <w:pPr>
              <w:jc w:val="right"/>
              <w:rPr>
                <w:szCs w:val="14"/>
              </w:rPr>
            </w:pPr>
            <w:r w:rsidRPr="00A15BF2">
              <w:rPr>
                <w:rFonts w:eastAsia="Tahoma"/>
                <w:color w:val="000000"/>
                <w:szCs w:val="14"/>
              </w:rPr>
              <w:t>77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DA88B3" w14:textId="77777777" w:rsidR="00A15BF2" w:rsidRPr="00A15BF2" w:rsidRDefault="00A15BF2" w:rsidP="00A15BF2">
            <w:pPr>
              <w:jc w:val="right"/>
              <w:rPr>
                <w:szCs w:val="14"/>
              </w:rPr>
            </w:pPr>
            <w:r w:rsidRPr="00A15BF2">
              <w:rPr>
                <w:rFonts w:eastAsia="Tahoma"/>
                <w:color w:val="000000"/>
                <w:szCs w:val="14"/>
              </w:rPr>
              <w:t>72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BAF39A" w14:textId="77777777" w:rsidR="00A15BF2" w:rsidRPr="00A15BF2" w:rsidRDefault="00A15BF2" w:rsidP="00A15BF2">
            <w:pPr>
              <w:jc w:val="right"/>
              <w:rPr>
                <w:szCs w:val="14"/>
              </w:rPr>
            </w:pPr>
            <w:r w:rsidRPr="00A15BF2">
              <w:rPr>
                <w:rFonts w:eastAsia="Tahoma"/>
                <w:color w:val="000000"/>
                <w:szCs w:val="14"/>
              </w:rPr>
              <w:t>49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2013BD" w14:textId="77777777" w:rsidR="00A15BF2" w:rsidRPr="00A15BF2" w:rsidRDefault="00A15BF2" w:rsidP="00A15BF2">
            <w:pPr>
              <w:jc w:val="right"/>
              <w:rPr>
                <w:szCs w:val="14"/>
              </w:rPr>
            </w:pPr>
            <w:r w:rsidRPr="00A15BF2">
              <w:rPr>
                <w:rFonts w:eastAsia="Tahoma"/>
                <w:color w:val="000000"/>
                <w:szCs w:val="14"/>
              </w:rPr>
              <w:t>46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A22DBA" w14:textId="77777777" w:rsidR="00A15BF2" w:rsidRPr="00A15BF2" w:rsidRDefault="00A15BF2" w:rsidP="00A15BF2">
            <w:pPr>
              <w:jc w:val="right"/>
              <w:rPr>
                <w:szCs w:val="14"/>
              </w:rPr>
            </w:pPr>
            <w:r w:rsidRPr="00A15BF2">
              <w:rPr>
                <w:rFonts w:eastAsia="Tahoma"/>
                <w:color w:val="000000"/>
                <w:szCs w:val="14"/>
              </w:rPr>
              <w:t>63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C0F9E7" w14:textId="77777777" w:rsidR="00A15BF2" w:rsidRPr="00A15BF2" w:rsidRDefault="00A15BF2" w:rsidP="00A15BF2">
            <w:pPr>
              <w:jc w:val="right"/>
              <w:rPr>
                <w:szCs w:val="14"/>
              </w:rPr>
            </w:pPr>
            <w:r w:rsidRPr="00A15BF2">
              <w:rPr>
                <w:rFonts w:eastAsia="Tahoma"/>
                <w:color w:val="000000"/>
                <w:szCs w:val="14"/>
              </w:rPr>
              <w:t>79</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40221C" w14:textId="77777777" w:rsidR="00A15BF2" w:rsidRPr="00A15BF2" w:rsidRDefault="00A15BF2" w:rsidP="00A15BF2">
            <w:pPr>
              <w:jc w:val="right"/>
              <w:rPr>
                <w:szCs w:val="14"/>
              </w:rPr>
            </w:pPr>
            <w:r w:rsidRPr="00A15BF2">
              <w:rPr>
                <w:rFonts w:eastAsia="Tahoma"/>
                <w:color w:val="000000"/>
                <w:szCs w:val="14"/>
              </w:rPr>
              <w:t>94</w:t>
            </w:r>
          </w:p>
        </w:tc>
      </w:tr>
      <w:tr w:rsidR="00A15BF2" w:rsidRPr="00A15BF2" w14:paraId="0489EEAE"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680D38" w14:textId="77777777" w:rsidR="00A15BF2" w:rsidRPr="00A15BF2" w:rsidRDefault="00A15BF2" w:rsidP="00A15BF2">
            <w:pPr>
              <w:rPr>
                <w:szCs w:val="14"/>
              </w:rPr>
            </w:pPr>
            <w:r w:rsidRPr="00A15BF2">
              <w:rPr>
                <w:rFonts w:eastAsia="Tahoma"/>
                <w:color w:val="000000"/>
                <w:szCs w:val="14"/>
              </w:rPr>
              <w:t>Zasebno podjetje</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CFE5A6" w14:textId="77777777" w:rsidR="00A15BF2" w:rsidRPr="00A15BF2" w:rsidRDefault="00A15BF2" w:rsidP="00A15BF2">
            <w:pPr>
              <w:jc w:val="right"/>
              <w:rPr>
                <w:szCs w:val="14"/>
              </w:rPr>
            </w:pPr>
            <w:r w:rsidRPr="00A15BF2">
              <w:rPr>
                <w:rFonts w:eastAsia="Tahoma"/>
                <w:color w:val="000000"/>
                <w:szCs w:val="14"/>
              </w:rPr>
              <w:t>195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A9F603" w14:textId="77777777" w:rsidR="00A15BF2" w:rsidRPr="00A15BF2" w:rsidRDefault="00A15BF2" w:rsidP="00A15BF2">
            <w:pPr>
              <w:jc w:val="right"/>
              <w:rPr>
                <w:szCs w:val="14"/>
              </w:rPr>
            </w:pPr>
            <w:r w:rsidRPr="00A15BF2">
              <w:rPr>
                <w:rFonts w:eastAsia="Tahoma"/>
                <w:color w:val="000000"/>
                <w:szCs w:val="14"/>
              </w:rPr>
              <w:t>213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4F895D" w14:textId="77777777" w:rsidR="00A15BF2" w:rsidRPr="00A15BF2" w:rsidRDefault="00A15BF2" w:rsidP="00A15BF2">
            <w:pPr>
              <w:jc w:val="right"/>
              <w:rPr>
                <w:szCs w:val="14"/>
              </w:rPr>
            </w:pPr>
            <w:r w:rsidRPr="00A15BF2">
              <w:rPr>
                <w:rFonts w:eastAsia="Tahoma"/>
                <w:color w:val="000000"/>
                <w:szCs w:val="14"/>
              </w:rPr>
              <w:t>202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557812" w14:textId="77777777" w:rsidR="00A15BF2" w:rsidRPr="00A15BF2" w:rsidRDefault="00A15BF2" w:rsidP="00A15BF2">
            <w:pPr>
              <w:jc w:val="right"/>
              <w:rPr>
                <w:szCs w:val="14"/>
              </w:rPr>
            </w:pPr>
            <w:r w:rsidRPr="00A15BF2">
              <w:rPr>
                <w:rFonts w:eastAsia="Tahoma"/>
                <w:color w:val="000000"/>
                <w:szCs w:val="14"/>
              </w:rPr>
              <w:t>147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EC28BA" w14:textId="77777777" w:rsidR="00A15BF2" w:rsidRPr="00A15BF2" w:rsidRDefault="00A15BF2" w:rsidP="00A15BF2">
            <w:pPr>
              <w:jc w:val="right"/>
              <w:rPr>
                <w:szCs w:val="14"/>
              </w:rPr>
            </w:pPr>
            <w:r w:rsidRPr="00A15BF2">
              <w:rPr>
                <w:rFonts w:eastAsia="Tahoma"/>
                <w:color w:val="000000"/>
                <w:szCs w:val="14"/>
              </w:rPr>
              <w:t>99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E32769" w14:textId="77777777" w:rsidR="00A15BF2" w:rsidRPr="00A15BF2" w:rsidRDefault="00A15BF2" w:rsidP="00A15BF2">
            <w:pPr>
              <w:jc w:val="right"/>
              <w:rPr>
                <w:szCs w:val="14"/>
              </w:rPr>
            </w:pPr>
            <w:r w:rsidRPr="00A15BF2">
              <w:rPr>
                <w:rFonts w:eastAsia="Tahoma"/>
                <w:color w:val="000000"/>
                <w:szCs w:val="14"/>
              </w:rPr>
              <w:t>72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6BB7B2" w14:textId="77777777" w:rsidR="00A15BF2" w:rsidRPr="00A15BF2" w:rsidRDefault="00A15BF2" w:rsidP="00A15BF2">
            <w:pPr>
              <w:jc w:val="right"/>
              <w:rPr>
                <w:szCs w:val="14"/>
              </w:rPr>
            </w:pPr>
            <w:r w:rsidRPr="00A15BF2">
              <w:rPr>
                <w:rFonts w:eastAsia="Tahoma"/>
                <w:color w:val="000000"/>
                <w:szCs w:val="14"/>
              </w:rPr>
              <w:t>125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72E541" w14:textId="77777777" w:rsidR="00A15BF2" w:rsidRPr="00A15BF2" w:rsidRDefault="00A15BF2" w:rsidP="00A15BF2">
            <w:pPr>
              <w:jc w:val="right"/>
              <w:rPr>
                <w:szCs w:val="14"/>
              </w:rPr>
            </w:pPr>
            <w:r w:rsidRPr="00A15BF2">
              <w:rPr>
                <w:rFonts w:eastAsia="Tahoma"/>
                <w:color w:val="000000"/>
                <w:szCs w:val="14"/>
              </w:rPr>
              <w:t>91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D1D44B" w14:textId="77777777" w:rsidR="00A15BF2" w:rsidRPr="00A15BF2" w:rsidRDefault="00A15BF2" w:rsidP="00A15BF2">
            <w:pPr>
              <w:jc w:val="right"/>
              <w:rPr>
                <w:szCs w:val="14"/>
              </w:rPr>
            </w:pPr>
            <w:r w:rsidRPr="00A15BF2">
              <w:rPr>
                <w:rFonts w:eastAsia="Tahoma"/>
                <w:color w:val="000000"/>
                <w:szCs w:val="14"/>
              </w:rPr>
              <w:t>75</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CA0760" w14:textId="77777777" w:rsidR="00A15BF2" w:rsidRPr="00A15BF2" w:rsidRDefault="00A15BF2" w:rsidP="00A15BF2">
            <w:pPr>
              <w:jc w:val="right"/>
              <w:rPr>
                <w:szCs w:val="14"/>
              </w:rPr>
            </w:pPr>
            <w:r w:rsidRPr="00A15BF2">
              <w:rPr>
                <w:rFonts w:eastAsia="Tahoma"/>
                <w:color w:val="000000"/>
                <w:szCs w:val="14"/>
              </w:rPr>
              <w:t>81</w:t>
            </w:r>
          </w:p>
        </w:tc>
      </w:tr>
      <w:tr w:rsidR="00A15BF2" w:rsidRPr="00A15BF2" w14:paraId="0E3AE380"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9645FA" w14:textId="77777777" w:rsidR="00A15BF2" w:rsidRPr="00A15BF2" w:rsidRDefault="00A15BF2" w:rsidP="00A15BF2">
            <w:pPr>
              <w:rPr>
                <w:szCs w:val="14"/>
              </w:rPr>
            </w:pPr>
            <w:r w:rsidRPr="00A15BF2">
              <w:rPr>
                <w:rFonts w:eastAsia="Tahoma"/>
                <w:color w:val="000000"/>
                <w:szCs w:val="14"/>
              </w:rPr>
              <w:t>Srednja šola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076D93" w14:textId="77777777" w:rsidR="00A15BF2" w:rsidRPr="00A15BF2" w:rsidRDefault="00A15BF2" w:rsidP="00A15BF2">
            <w:pPr>
              <w:jc w:val="right"/>
              <w:rPr>
                <w:szCs w:val="14"/>
              </w:rPr>
            </w:pPr>
            <w:r w:rsidRPr="00A15BF2">
              <w:rPr>
                <w:rFonts w:eastAsia="Tahoma"/>
                <w:color w:val="000000"/>
                <w:szCs w:val="14"/>
              </w:rPr>
              <w:t>42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036D80" w14:textId="77777777" w:rsidR="00A15BF2" w:rsidRPr="00A15BF2" w:rsidRDefault="00A15BF2" w:rsidP="00A15BF2">
            <w:pPr>
              <w:jc w:val="right"/>
              <w:rPr>
                <w:szCs w:val="14"/>
              </w:rPr>
            </w:pPr>
            <w:r w:rsidRPr="00A15BF2">
              <w:rPr>
                <w:rFonts w:eastAsia="Tahoma"/>
                <w:color w:val="000000"/>
                <w:szCs w:val="14"/>
              </w:rPr>
              <w:t>39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8CC42E" w14:textId="77777777" w:rsidR="00A15BF2" w:rsidRPr="00A15BF2" w:rsidRDefault="00A15BF2" w:rsidP="00A15BF2">
            <w:pPr>
              <w:jc w:val="right"/>
              <w:rPr>
                <w:szCs w:val="14"/>
              </w:rPr>
            </w:pPr>
            <w:r w:rsidRPr="00A15BF2">
              <w:rPr>
                <w:rFonts w:eastAsia="Tahoma"/>
                <w:color w:val="000000"/>
                <w:szCs w:val="14"/>
              </w:rPr>
              <w:t>29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4EFC25" w14:textId="77777777" w:rsidR="00A15BF2" w:rsidRPr="00A15BF2" w:rsidRDefault="00A15BF2" w:rsidP="00A15BF2">
            <w:pPr>
              <w:jc w:val="right"/>
              <w:rPr>
                <w:szCs w:val="14"/>
              </w:rPr>
            </w:pPr>
            <w:r w:rsidRPr="00A15BF2">
              <w:rPr>
                <w:rFonts w:eastAsia="Tahoma"/>
                <w:color w:val="000000"/>
                <w:szCs w:val="14"/>
              </w:rPr>
              <w:t>46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2BCC57" w14:textId="77777777" w:rsidR="00A15BF2" w:rsidRPr="00A15BF2" w:rsidRDefault="00A15BF2" w:rsidP="00A15BF2">
            <w:pPr>
              <w:jc w:val="right"/>
              <w:rPr>
                <w:szCs w:val="14"/>
              </w:rPr>
            </w:pPr>
            <w:r w:rsidRPr="00A15BF2">
              <w:rPr>
                <w:rFonts w:eastAsia="Tahoma"/>
                <w:color w:val="000000"/>
                <w:szCs w:val="14"/>
              </w:rPr>
              <w:t>41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4B0896" w14:textId="77777777" w:rsidR="00A15BF2" w:rsidRPr="00A15BF2" w:rsidRDefault="00A15BF2" w:rsidP="00A15BF2">
            <w:pPr>
              <w:jc w:val="right"/>
              <w:rPr>
                <w:szCs w:val="14"/>
              </w:rPr>
            </w:pPr>
            <w:r w:rsidRPr="00A15BF2">
              <w:rPr>
                <w:rFonts w:eastAsia="Tahoma"/>
                <w:color w:val="000000"/>
                <w:szCs w:val="14"/>
              </w:rPr>
              <w:t>26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953A62" w14:textId="77777777" w:rsidR="00A15BF2" w:rsidRPr="00A15BF2" w:rsidRDefault="00A15BF2" w:rsidP="00A15BF2">
            <w:pPr>
              <w:jc w:val="right"/>
              <w:rPr>
                <w:szCs w:val="14"/>
              </w:rPr>
            </w:pPr>
            <w:r w:rsidRPr="00A15BF2">
              <w:rPr>
                <w:rFonts w:eastAsia="Tahoma"/>
                <w:color w:val="000000"/>
                <w:szCs w:val="14"/>
              </w:rPr>
              <w:t>33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ED9DEA" w14:textId="77777777" w:rsidR="00A15BF2" w:rsidRPr="00A15BF2" w:rsidRDefault="00A15BF2" w:rsidP="00A15BF2">
            <w:pPr>
              <w:jc w:val="right"/>
              <w:rPr>
                <w:szCs w:val="14"/>
              </w:rPr>
            </w:pPr>
            <w:r w:rsidRPr="00A15BF2">
              <w:rPr>
                <w:rFonts w:eastAsia="Tahoma"/>
                <w:color w:val="000000"/>
                <w:szCs w:val="14"/>
              </w:rPr>
              <w:t>48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CFEB75" w14:textId="77777777" w:rsidR="00A15BF2" w:rsidRPr="00A15BF2" w:rsidRDefault="00A15BF2" w:rsidP="00A15BF2">
            <w:pPr>
              <w:jc w:val="right"/>
              <w:rPr>
                <w:szCs w:val="14"/>
              </w:rPr>
            </w:pPr>
            <w:r w:rsidRPr="00A15BF2">
              <w:rPr>
                <w:rFonts w:eastAsia="Tahoma"/>
                <w:color w:val="000000"/>
                <w:szCs w:val="14"/>
              </w:rPr>
              <w:t>94</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88ABFD" w14:textId="77777777" w:rsidR="00A15BF2" w:rsidRPr="00A15BF2" w:rsidRDefault="00A15BF2" w:rsidP="00A15BF2">
            <w:pPr>
              <w:jc w:val="right"/>
              <w:rPr>
                <w:szCs w:val="14"/>
              </w:rPr>
            </w:pPr>
            <w:r w:rsidRPr="00A15BF2">
              <w:rPr>
                <w:rFonts w:eastAsia="Tahoma"/>
                <w:color w:val="000000"/>
                <w:szCs w:val="14"/>
              </w:rPr>
              <w:t>73</w:t>
            </w:r>
          </w:p>
        </w:tc>
      </w:tr>
      <w:tr w:rsidR="00A15BF2" w:rsidRPr="00A15BF2" w14:paraId="180B476E"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367022" w14:textId="77777777" w:rsidR="00A15BF2" w:rsidRPr="00A15BF2" w:rsidRDefault="00A15BF2" w:rsidP="00A15BF2">
            <w:pPr>
              <w:rPr>
                <w:szCs w:val="14"/>
              </w:rPr>
            </w:pPr>
            <w:r w:rsidRPr="00A15BF2">
              <w:rPr>
                <w:rFonts w:eastAsia="Tahoma"/>
                <w:color w:val="000000"/>
                <w:szCs w:val="14"/>
              </w:rPr>
              <w:t>Lokalna skupnost - občina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787888" w14:textId="77777777" w:rsidR="00A15BF2" w:rsidRPr="00A15BF2" w:rsidRDefault="00A15BF2" w:rsidP="00A15BF2">
            <w:pPr>
              <w:jc w:val="right"/>
              <w:rPr>
                <w:szCs w:val="14"/>
              </w:rPr>
            </w:pPr>
            <w:r w:rsidRPr="00A15BF2">
              <w:rPr>
                <w:rFonts w:eastAsia="Tahoma"/>
                <w:color w:val="000000"/>
                <w:szCs w:val="14"/>
              </w:rPr>
              <w:t>81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B4CB61" w14:textId="77777777" w:rsidR="00A15BF2" w:rsidRPr="00A15BF2" w:rsidRDefault="00A15BF2" w:rsidP="00A15BF2">
            <w:pPr>
              <w:jc w:val="right"/>
              <w:rPr>
                <w:szCs w:val="14"/>
              </w:rPr>
            </w:pPr>
            <w:r w:rsidRPr="00A15BF2">
              <w:rPr>
                <w:rFonts w:eastAsia="Tahoma"/>
                <w:color w:val="000000"/>
                <w:szCs w:val="14"/>
              </w:rPr>
              <w:t>98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EB1723" w14:textId="77777777" w:rsidR="00A15BF2" w:rsidRPr="00A15BF2" w:rsidRDefault="00A15BF2" w:rsidP="00A15BF2">
            <w:pPr>
              <w:jc w:val="right"/>
              <w:rPr>
                <w:szCs w:val="14"/>
              </w:rPr>
            </w:pPr>
            <w:r w:rsidRPr="00A15BF2">
              <w:rPr>
                <w:rFonts w:eastAsia="Tahoma"/>
                <w:color w:val="000000"/>
                <w:szCs w:val="14"/>
              </w:rPr>
              <w:t>79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E37DD1" w14:textId="77777777" w:rsidR="00A15BF2" w:rsidRPr="00A15BF2" w:rsidRDefault="00A15BF2" w:rsidP="00A15BF2">
            <w:pPr>
              <w:jc w:val="right"/>
              <w:rPr>
                <w:szCs w:val="14"/>
              </w:rPr>
            </w:pPr>
            <w:r w:rsidRPr="00A15BF2">
              <w:rPr>
                <w:rFonts w:eastAsia="Tahoma"/>
                <w:color w:val="000000"/>
                <w:szCs w:val="14"/>
              </w:rPr>
              <w:t>93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5EAE8B" w14:textId="77777777" w:rsidR="00A15BF2" w:rsidRPr="00A15BF2" w:rsidRDefault="00A15BF2" w:rsidP="00A15BF2">
            <w:pPr>
              <w:jc w:val="right"/>
              <w:rPr>
                <w:szCs w:val="14"/>
              </w:rPr>
            </w:pPr>
            <w:r w:rsidRPr="00A15BF2">
              <w:rPr>
                <w:rFonts w:eastAsia="Tahoma"/>
                <w:color w:val="000000"/>
                <w:szCs w:val="14"/>
              </w:rPr>
              <w:t>98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5AC876" w14:textId="77777777" w:rsidR="00A15BF2" w:rsidRPr="00A15BF2" w:rsidRDefault="00A15BF2" w:rsidP="00A15BF2">
            <w:pPr>
              <w:jc w:val="right"/>
              <w:rPr>
                <w:szCs w:val="14"/>
              </w:rPr>
            </w:pPr>
            <w:r w:rsidRPr="00A15BF2">
              <w:rPr>
                <w:rFonts w:eastAsia="Tahoma"/>
                <w:color w:val="000000"/>
                <w:szCs w:val="14"/>
              </w:rPr>
              <w:t>62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C93907" w14:textId="77777777" w:rsidR="00A15BF2" w:rsidRPr="00A15BF2" w:rsidRDefault="00A15BF2" w:rsidP="00A15BF2">
            <w:pPr>
              <w:jc w:val="right"/>
              <w:rPr>
                <w:szCs w:val="14"/>
              </w:rPr>
            </w:pPr>
            <w:r w:rsidRPr="00A15BF2">
              <w:rPr>
                <w:rFonts w:eastAsia="Tahoma"/>
                <w:color w:val="000000"/>
                <w:szCs w:val="14"/>
              </w:rPr>
              <w:t>71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9D7311" w14:textId="77777777" w:rsidR="00A15BF2" w:rsidRPr="00A15BF2" w:rsidRDefault="00A15BF2" w:rsidP="00A15BF2">
            <w:pPr>
              <w:jc w:val="right"/>
              <w:rPr>
                <w:szCs w:val="14"/>
              </w:rPr>
            </w:pPr>
            <w:r w:rsidRPr="00A15BF2">
              <w:rPr>
                <w:rFonts w:eastAsia="Tahoma"/>
                <w:color w:val="000000"/>
                <w:szCs w:val="14"/>
              </w:rPr>
              <w:t>77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5455DB" w14:textId="77777777" w:rsidR="00A15BF2" w:rsidRPr="00A15BF2" w:rsidRDefault="00A15BF2" w:rsidP="00A15BF2">
            <w:pPr>
              <w:jc w:val="right"/>
              <w:rPr>
                <w:szCs w:val="14"/>
              </w:rPr>
            </w:pPr>
            <w:r w:rsidRPr="00A15BF2">
              <w:rPr>
                <w:rFonts w:eastAsia="Tahoma"/>
                <w:color w:val="000000"/>
                <w:szCs w:val="14"/>
              </w:rPr>
              <w:t>89</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6E5DA5" w14:textId="77777777" w:rsidR="00A15BF2" w:rsidRPr="00A15BF2" w:rsidRDefault="00A15BF2" w:rsidP="00A15BF2">
            <w:pPr>
              <w:jc w:val="right"/>
              <w:rPr>
                <w:szCs w:val="14"/>
              </w:rPr>
            </w:pPr>
            <w:r w:rsidRPr="00A15BF2">
              <w:rPr>
                <w:rFonts w:eastAsia="Tahoma"/>
                <w:color w:val="000000"/>
                <w:szCs w:val="14"/>
              </w:rPr>
              <w:t>71</w:t>
            </w:r>
          </w:p>
        </w:tc>
      </w:tr>
      <w:tr w:rsidR="00A15BF2" w:rsidRPr="00A15BF2" w14:paraId="450DE882"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BFFB31" w14:textId="77777777" w:rsidR="00A15BF2" w:rsidRPr="00A15BF2" w:rsidRDefault="00A15BF2" w:rsidP="00A15BF2">
            <w:pPr>
              <w:rPr>
                <w:szCs w:val="14"/>
              </w:rPr>
            </w:pPr>
            <w:r w:rsidRPr="00A15BF2">
              <w:rPr>
                <w:rFonts w:eastAsia="Tahoma"/>
                <w:color w:val="000000"/>
                <w:szCs w:val="14"/>
              </w:rPr>
              <w:t>Državni organ</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142B10" w14:textId="77777777" w:rsidR="00A15BF2" w:rsidRPr="00A15BF2" w:rsidRDefault="00A15BF2" w:rsidP="00A15BF2">
            <w:pPr>
              <w:jc w:val="right"/>
              <w:rPr>
                <w:szCs w:val="14"/>
              </w:rPr>
            </w:pPr>
            <w:r w:rsidRPr="00A15BF2">
              <w:rPr>
                <w:rFonts w:eastAsia="Tahoma"/>
                <w:color w:val="000000"/>
                <w:szCs w:val="14"/>
              </w:rPr>
              <w:t>46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C501B7" w14:textId="77777777" w:rsidR="00A15BF2" w:rsidRPr="00A15BF2" w:rsidRDefault="00A15BF2" w:rsidP="00A15BF2">
            <w:pPr>
              <w:jc w:val="right"/>
              <w:rPr>
                <w:szCs w:val="14"/>
              </w:rPr>
            </w:pPr>
            <w:r w:rsidRPr="00A15BF2">
              <w:rPr>
                <w:rFonts w:eastAsia="Tahoma"/>
                <w:color w:val="000000"/>
                <w:szCs w:val="14"/>
              </w:rPr>
              <w:t>31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DFC1E4" w14:textId="77777777" w:rsidR="00A15BF2" w:rsidRPr="00A15BF2" w:rsidRDefault="00A15BF2" w:rsidP="00A15BF2">
            <w:pPr>
              <w:jc w:val="right"/>
              <w:rPr>
                <w:szCs w:val="14"/>
              </w:rPr>
            </w:pPr>
            <w:r w:rsidRPr="00A15BF2">
              <w:rPr>
                <w:rFonts w:eastAsia="Tahoma"/>
                <w:color w:val="000000"/>
                <w:szCs w:val="14"/>
              </w:rPr>
              <w:t>27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1E1DB2" w14:textId="77777777" w:rsidR="00A15BF2" w:rsidRPr="00A15BF2" w:rsidRDefault="00A15BF2" w:rsidP="00A15BF2">
            <w:pPr>
              <w:jc w:val="right"/>
              <w:rPr>
                <w:szCs w:val="14"/>
              </w:rPr>
            </w:pPr>
            <w:r w:rsidRPr="00A15BF2">
              <w:rPr>
                <w:rFonts w:eastAsia="Tahoma"/>
                <w:color w:val="000000"/>
                <w:szCs w:val="14"/>
              </w:rPr>
              <w:t>23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6615A6" w14:textId="77777777" w:rsidR="00A15BF2" w:rsidRPr="00A15BF2" w:rsidRDefault="00A15BF2" w:rsidP="00A15BF2">
            <w:pPr>
              <w:jc w:val="right"/>
              <w:rPr>
                <w:szCs w:val="14"/>
              </w:rPr>
            </w:pPr>
            <w:r w:rsidRPr="00A15BF2">
              <w:rPr>
                <w:rFonts w:eastAsia="Tahoma"/>
                <w:color w:val="000000"/>
                <w:szCs w:val="14"/>
              </w:rPr>
              <w:t>30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594EEE" w14:textId="77777777" w:rsidR="00A15BF2" w:rsidRPr="00A15BF2" w:rsidRDefault="00A15BF2" w:rsidP="00A15BF2">
            <w:pPr>
              <w:jc w:val="right"/>
              <w:rPr>
                <w:szCs w:val="14"/>
              </w:rPr>
            </w:pPr>
            <w:r w:rsidRPr="00A15BF2">
              <w:rPr>
                <w:rFonts w:eastAsia="Tahoma"/>
                <w:color w:val="000000"/>
                <w:szCs w:val="14"/>
              </w:rPr>
              <w:t>25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35E133" w14:textId="77777777" w:rsidR="00A15BF2" w:rsidRPr="00A15BF2" w:rsidRDefault="00A15BF2" w:rsidP="00A15BF2">
            <w:pPr>
              <w:jc w:val="right"/>
              <w:rPr>
                <w:szCs w:val="14"/>
              </w:rPr>
            </w:pPr>
            <w:r w:rsidRPr="00A15BF2">
              <w:rPr>
                <w:rFonts w:eastAsia="Tahoma"/>
                <w:color w:val="000000"/>
                <w:szCs w:val="14"/>
              </w:rPr>
              <w:t>37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0D01C0" w14:textId="77777777" w:rsidR="00A15BF2" w:rsidRPr="00A15BF2" w:rsidRDefault="00A15BF2" w:rsidP="00A15BF2">
            <w:pPr>
              <w:jc w:val="right"/>
              <w:rPr>
                <w:szCs w:val="14"/>
              </w:rPr>
            </w:pPr>
            <w:r w:rsidRPr="00A15BF2">
              <w:rPr>
                <w:rFonts w:eastAsia="Tahoma"/>
                <w:color w:val="000000"/>
                <w:szCs w:val="14"/>
              </w:rPr>
              <w:t>28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08DA45" w14:textId="77777777" w:rsidR="00A15BF2" w:rsidRPr="00A15BF2" w:rsidRDefault="00A15BF2" w:rsidP="00A15BF2">
            <w:pPr>
              <w:jc w:val="right"/>
              <w:rPr>
                <w:szCs w:val="14"/>
              </w:rPr>
            </w:pPr>
            <w:r w:rsidRPr="00A15BF2">
              <w:rPr>
                <w:rFonts w:eastAsia="Tahoma"/>
                <w:color w:val="000000"/>
                <w:szCs w:val="14"/>
              </w:rPr>
              <w:t>26</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AA79C2" w14:textId="77777777" w:rsidR="00A15BF2" w:rsidRPr="00A15BF2" w:rsidRDefault="00A15BF2" w:rsidP="00A15BF2">
            <w:pPr>
              <w:jc w:val="right"/>
              <w:rPr>
                <w:szCs w:val="14"/>
              </w:rPr>
            </w:pPr>
            <w:r w:rsidRPr="00A15BF2">
              <w:rPr>
                <w:rFonts w:eastAsia="Tahoma"/>
                <w:color w:val="000000"/>
                <w:szCs w:val="14"/>
              </w:rPr>
              <w:t>60</w:t>
            </w:r>
          </w:p>
        </w:tc>
      </w:tr>
      <w:tr w:rsidR="00A15BF2" w:rsidRPr="00A15BF2" w14:paraId="0ADF3058"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9DA5AF" w14:textId="77777777" w:rsidR="00A15BF2" w:rsidRPr="00A15BF2" w:rsidRDefault="00A15BF2" w:rsidP="00A15BF2">
            <w:pPr>
              <w:rPr>
                <w:szCs w:val="14"/>
              </w:rPr>
            </w:pPr>
            <w:r w:rsidRPr="00A15BF2">
              <w:rPr>
                <w:rFonts w:eastAsia="Tahoma"/>
                <w:color w:val="000000"/>
                <w:szCs w:val="14"/>
              </w:rPr>
              <w:t>Fizična oseba - starejši občan</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E9F7F9" w14:textId="77777777" w:rsidR="00A15BF2" w:rsidRPr="00A15BF2" w:rsidRDefault="00A15BF2" w:rsidP="00A15BF2">
            <w:pPr>
              <w:jc w:val="right"/>
              <w:rPr>
                <w:szCs w:val="14"/>
              </w:rPr>
            </w:pPr>
            <w:r w:rsidRPr="00A15BF2">
              <w:rPr>
                <w:rFonts w:eastAsia="Tahoma"/>
                <w:color w:val="000000"/>
                <w:szCs w:val="14"/>
              </w:rPr>
              <w:t>70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DAFDA6" w14:textId="77777777" w:rsidR="00A15BF2" w:rsidRPr="00A15BF2" w:rsidRDefault="00A15BF2" w:rsidP="00A15BF2">
            <w:pPr>
              <w:jc w:val="right"/>
              <w:rPr>
                <w:szCs w:val="14"/>
              </w:rPr>
            </w:pPr>
            <w:r w:rsidRPr="00A15BF2">
              <w:rPr>
                <w:rFonts w:eastAsia="Tahoma"/>
                <w:color w:val="000000"/>
                <w:szCs w:val="14"/>
              </w:rPr>
              <w:t>82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419C3F" w14:textId="77777777" w:rsidR="00A15BF2" w:rsidRPr="00A15BF2" w:rsidRDefault="00A15BF2" w:rsidP="00A15BF2">
            <w:pPr>
              <w:jc w:val="right"/>
              <w:rPr>
                <w:szCs w:val="14"/>
              </w:rPr>
            </w:pPr>
            <w:r w:rsidRPr="00A15BF2">
              <w:rPr>
                <w:rFonts w:eastAsia="Tahoma"/>
                <w:color w:val="000000"/>
                <w:szCs w:val="14"/>
              </w:rPr>
              <w:t>80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142003" w14:textId="77777777" w:rsidR="00A15BF2" w:rsidRPr="00A15BF2" w:rsidRDefault="00A15BF2" w:rsidP="00A15BF2">
            <w:pPr>
              <w:jc w:val="right"/>
              <w:rPr>
                <w:szCs w:val="14"/>
              </w:rPr>
            </w:pPr>
            <w:r w:rsidRPr="00A15BF2">
              <w:rPr>
                <w:rFonts w:eastAsia="Tahoma"/>
                <w:color w:val="000000"/>
                <w:szCs w:val="14"/>
              </w:rPr>
              <w:t>55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1CE821" w14:textId="77777777" w:rsidR="00A15BF2" w:rsidRPr="00A15BF2" w:rsidRDefault="00A15BF2" w:rsidP="00A15BF2">
            <w:pPr>
              <w:jc w:val="right"/>
              <w:rPr>
                <w:szCs w:val="14"/>
              </w:rPr>
            </w:pPr>
            <w:r w:rsidRPr="00A15BF2">
              <w:rPr>
                <w:rFonts w:eastAsia="Tahoma"/>
                <w:color w:val="000000"/>
                <w:szCs w:val="14"/>
              </w:rPr>
              <w:t>56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02406A" w14:textId="77777777" w:rsidR="00A15BF2" w:rsidRPr="00A15BF2" w:rsidRDefault="00A15BF2" w:rsidP="00A15BF2">
            <w:pPr>
              <w:jc w:val="right"/>
              <w:rPr>
                <w:szCs w:val="14"/>
              </w:rPr>
            </w:pPr>
            <w:r w:rsidRPr="00A15BF2">
              <w:rPr>
                <w:rFonts w:eastAsia="Tahoma"/>
                <w:color w:val="000000"/>
                <w:szCs w:val="14"/>
              </w:rPr>
              <w:t>59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6DD0E4" w14:textId="77777777" w:rsidR="00A15BF2" w:rsidRPr="00A15BF2" w:rsidRDefault="00A15BF2" w:rsidP="00A15BF2">
            <w:pPr>
              <w:jc w:val="right"/>
              <w:rPr>
                <w:szCs w:val="14"/>
              </w:rPr>
            </w:pPr>
            <w:r w:rsidRPr="00A15BF2">
              <w:rPr>
                <w:rFonts w:eastAsia="Tahoma"/>
                <w:color w:val="000000"/>
                <w:szCs w:val="14"/>
              </w:rPr>
              <w:t>49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F37F03" w14:textId="77777777" w:rsidR="00A15BF2" w:rsidRPr="00A15BF2" w:rsidRDefault="00A15BF2" w:rsidP="00A15BF2">
            <w:pPr>
              <w:jc w:val="right"/>
              <w:rPr>
                <w:szCs w:val="14"/>
              </w:rPr>
            </w:pPr>
            <w:r w:rsidRPr="00A15BF2">
              <w:rPr>
                <w:rFonts w:eastAsia="Tahoma"/>
                <w:color w:val="000000"/>
                <w:szCs w:val="14"/>
              </w:rPr>
              <w:t>36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5C7B2B" w14:textId="77777777" w:rsidR="00A15BF2" w:rsidRPr="00A15BF2" w:rsidRDefault="00A15BF2" w:rsidP="00A15BF2">
            <w:pPr>
              <w:jc w:val="right"/>
              <w:rPr>
                <w:szCs w:val="14"/>
              </w:rPr>
            </w:pPr>
            <w:r w:rsidRPr="00A15BF2">
              <w:rPr>
                <w:rFonts w:eastAsia="Tahoma"/>
                <w:color w:val="000000"/>
                <w:szCs w:val="14"/>
              </w:rPr>
              <w:t>62</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EDFBBB" w14:textId="77777777" w:rsidR="00A15BF2" w:rsidRPr="00A15BF2" w:rsidRDefault="00A15BF2" w:rsidP="00A15BF2">
            <w:pPr>
              <w:jc w:val="right"/>
              <w:rPr>
                <w:szCs w:val="14"/>
              </w:rPr>
            </w:pPr>
            <w:r w:rsidRPr="00A15BF2">
              <w:rPr>
                <w:rFonts w:eastAsia="Tahoma"/>
                <w:color w:val="000000"/>
                <w:szCs w:val="14"/>
              </w:rPr>
              <w:t>47</w:t>
            </w:r>
          </w:p>
        </w:tc>
      </w:tr>
      <w:tr w:rsidR="00A15BF2" w:rsidRPr="00A15BF2" w14:paraId="14C41A9B"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4E59BD" w14:textId="77777777" w:rsidR="00A15BF2" w:rsidRPr="00A15BF2" w:rsidRDefault="00A15BF2" w:rsidP="00A15BF2">
            <w:pPr>
              <w:rPr>
                <w:szCs w:val="14"/>
              </w:rPr>
            </w:pPr>
            <w:r w:rsidRPr="00A15BF2">
              <w:rPr>
                <w:rFonts w:eastAsia="Tahoma"/>
                <w:color w:val="000000"/>
                <w:szCs w:val="14"/>
              </w:rPr>
              <w:t>Trgovina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D58338" w14:textId="77777777" w:rsidR="00A15BF2" w:rsidRPr="00A15BF2" w:rsidRDefault="00A15BF2" w:rsidP="00A15BF2">
            <w:pPr>
              <w:jc w:val="right"/>
              <w:rPr>
                <w:szCs w:val="14"/>
              </w:rPr>
            </w:pPr>
            <w:r w:rsidRPr="00A15BF2">
              <w:rPr>
                <w:rFonts w:eastAsia="Tahoma"/>
                <w:color w:val="000000"/>
                <w:szCs w:val="14"/>
              </w:rPr>
              <w:t>63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17FA32" w14:textId="77777777" w:rsidR="00A15BF2" w:rsidRPr="00A15BF2" w:rsidRDefault="00A15BF2" w:rsidP="00A15BF2">
            <w:pPr>
              <w:jc w:val="right"/>
              <w:rPr>
                <w:szCs w:val="14"/>
              </w:rPr>
            </w:pPr>
            <w:r w:rsidRPr="00A15BF2">
              <w:rPr>
                <w:rFonts w:eastAsia="Tahoma"/>
                <w:color w:val="000000"/>
                <w:szCs w:val="14"/>
              </w:rPr>
              <w:t>82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E63DF0" w14:textId="77777777" w:rsidR="00A15BF2" w:rsidRPr="00A15BF2" w:rsidRDefault="00A15BF2" w:rsidP="00A15BF2">
            <w:pPr>
              <w:jc w:val="right"/>
              <w:rPr>
                <w:szCs w:val="14"/>
              </w:rPr>
            </w:pPr>
            <w:r w:rsidRPr="00A15BF2">
              <w:rPr>
                <w:rFonts w:eastAsia="Tahoma"/>
                <w:color w:val="000000"/>
                <w:szCs w:val="14"/>
              </w:rPr>
              <w:t>52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E2D7B6" w14:textId="77777777" w:rsidR="00A15BF2" w:rsidRPr="00A15BF2" w:rsidRDefault="00A15BF2" w:rsidP="00A15BF2">
            <w:pPr>
              <w:jc w:val="right"/>
              <w:rPr>
                <w:szCs w:val="14"/>
              </w:rPr>
            </w:pPr>
            <w:r w:rsidRPr="00A15BF2">
              <w:rPr>
                <w:rFonts w:eastAsia="Tahoma"/>
                <w:color w:val="000000"/>
                <w:szCs w:val="14"/>
              </w:rPr>
              <w:t>42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7A2B73" w14:textId="77777777" w:rsidR="00A15BF2" w:rsidRPr="00A15BF2" w:rsidRDefault="00A15BF2" w:rsidP="00A15BF2">
            <w:pPr>
              <w:jc w:val="right"/>
              <w:rPr>
                <w:szCs w:val="14"/>
              </w:rPr>
            </w:pPr>
            <w:r w:rsidRPr="00A15BF2">
              <w:rPr>
                <w:rFonts w:eastAsia="Tahoma"/>
                <w:color w:val="000000"/>
                <w:szCs w:val="14"/>
              </w:rPr>
              <w:t>49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E19571" w14:textId="77777777" w:rsidR="00A15BF2" w:rsidRPr="00A15BF2" w:rsidRDefault="00A15BF2" w:rsidP="00A15BF2">
            <w:pPr>
              <w:jc w:val="right"/>
              <w:rPr>
                <w:szCs w:val="14"/>
              </w:rPr>
            </w:pPr>
            <w:r w:rsidRPr="00A15BF2">
              <w:rPr>
                <w:rFonts w:eastAsia="Tahoma"/>
                <w:color w:val="000000"/>
                <w:szCs w:val="14"/>
              </w:rPr>
              <w:t>58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2F18E0" w14:textId="77777777" w:rsidR="00A15BF2" w:rsidRPr="00A15BF2" w:rsidRDefault="00A15BF2" w:rsidP="00A15BF2">
            <w:pPr>
              <w:jc w:val="right"/>
              <w:rPr>
                <w:szCs w:val="14"/>
              </w:rPr>
            </w:pPr>
            <w:r w:rsidRPr="00A15BF2">
              <w:rPr>
                <w:rFonts w:eastAsia="Tahoma"/>
                <w:color w:val="000000"/>
                <w:szCs w:val="14"/>
              </w:rPr>
              <w:t>86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D9F090" w14:textId="77777777" w:rsidR="00A15BF2" w:rsidRPr="00A15BF2" w:rsidRDefault="00A15BF2" w:rsidP="00A15BF2">
            <w:pPr>
              <w:jc w:val="right"/>
              <w:rPr>
                <w:szCs w:val="14"/>
              </w:rPr>
            </w:pPr>
            <w:r w:rsidRPr="00A15BF2">
              <w:rPr>
                <w:rFonts w:eastAsia="Tahoma"/>
                <w:color w:val="000000"/>
                <w:szCs w:val="14"/>
              </w:rPr>
              <w:t>35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EE9E13" w14:textId="77777777" w:rsidR="00A15BF2" w:rsidRPr="00A15BF2" w:rsidRDefault="00A15BF2" w:rsidP="00A15BF2">
            <w:pPr>
              <w:jc w:val="right"/>
              <w:rPr>
                <w:szCs w:val="14"/>
              </w:rPr>
            </w:pPr>
            <w:r w:rsidRPr="00A15BF2">
              <w:rPr>
                <w:rFonts w:eastAsia="Tahoma"/>
                <w:color w:val="000000"/>
                <w:szCs w:val="14"/>
              </w:rPr>
              <w:t>48</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332FF9" w14:textId="77777777" w:rsidR="00A15BF2" w:rsidRPr="00A15BF2" w:rsidRDefault="00A15BF2" w:rsidP="00A15BF2">
            <w:pPr>
              <w:jc w:val="right"/>
              <w:rPr>
                <w:szCs w:val="14"/>
              </w:rPr>
            </w:pPr>
            <w:r w:rsidRPr="00A15BF2">
              <w:rPr>
                <w:rFonts w:eastAsia="Tahoma"/>
                <w:color w:val="000000"/>
                <w:szCs w:val="14"/>
              </w:rPr>
              <w:t>46</w:t>
            </w:r>
          </w:p>
        </w:tc>
      </w:tr>
      <w:tr w:rsidR="00A15BF2" w:rsidRPr="00A15BF2" w14:paraId="0FC618C2"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3D7A29" w14:textId="77777777" w:rsidR="00A15BF2" w:rsidRPr="00A15BF2" w:rsidRDefault="00A15BF2" w:rsidP="00A15BF2">
            <w:pPr>
              <w:rPr>
                <w:szCs w:val="14"/>
              </w:rPr>
            </w:pPr>
            <w:r w:rsidRPr="00A15BF2">
              <w:rPr>
                <w:rFonts w:eastAsia="Tahoma"/>
                <w:color w:val="000000"/>
                <w:szCs w:val="14"/>
              </w:rPr>
              <w:t>Center za socialno delo</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84462B" w14:textId="77777777" w:rsidR="00A15BF2" w:rsidRPr="00A15BF2" w:rsidRDefault="00A15BF2" w:rsidP="00A15BF2">
            <w:pPr>
              <w:jc w:val="right"/>
              <w:rPr>
                <w:szCs w:val="14"/>
              </w:rPr>
            </w:pPr>
            <w:r w:rsidRPr="00A15BF2">
              <w:rPr>
                <w:rFonts w:eastAsia="Tahoma"/>
                <w:color w:val="000000"/>
                <w:szCs w:val="14"/>
              </w:rPr>
              <w:t>32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84C035" w14:textId="77777777" w:rsidR="00A15BF2" w:rsidRPr="00A15BF2" w:rsidRDefault="00A15BF2" w:rsidP="00A15BF2">
            <w:pPr>
              <w:jc w:val="right"/>
              <w:rPr>
                <w:szCs w:val="14"/>
              </w:rPr>
            </w:pPr>
            <w:r w:rsidRPr="00A15BF2">
              <w:rPr>
                <w:rFonts w:eastAsia="Tahoma"/>
                <w:color w:val="000000"/>
                <w:szCs w:val="14"/>
              </w:rPr>
              <w:t>20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CE69E5" w14:textId="77777777" w:rsidR="00A15BF2" w:rsidRPr="00A15BF2" w:rsidRDefault="00A15BF2" w:rsidP="00A15BF2">
            <w:pPr>
              <w:jc w:val="right"/>
              <w:rPr>
                <w:szCs w:val="14"/>
              </w:rPr>
            </w:pPr>
            <w:r w:rsidRPr="00A15BF2">
              <w:rPr>
                <w:rFonts w:eastAsia="Tahoma"/>
                <w:color w:val="000000"/>
                <w:szCs w:val="14"/>
              </w:rPr>
              <w:t>26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C182AF" w14:textId="77777777" w:rsidR="00A15BF2" w:rsidRPr="00A15BF2" w:rsidRDefault="00A15BF2" w:rsidP="00A15BF2">
            <w:pPr>
              <w:jc w:val="right"/>
              <w:rPr>
                <w:szCs w:val="14"/>
              </w:rPr>
            </w:pPr>
            <w:r w:rsidRPr="00A15BF2">
              <w:rPr>
                <w:rFonts w:eastAsia="Tahoma"/>
                <w:color w:val="000000"/>
                <w:szCs w:val="14"/>
              </w:rPr>
              <w:t>17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F3D3A" w14:textId="77777777" w:rsidR="00A15BF2" w:rsidRPr="00A15BF2" w:rsidRDefault="00A15BF2" w:rsidP="00A15BF2">
            <w:pPr>
              <w:jc w:val="right"/>
              <w:rPr>
                <w:szCs w:val="14"/>
              </w:rPr>
            </w:pPr>
            <w:r w:rsidRPr="00A15BF2">
              <w:rPr>
                <w:rFonts w:eastAsia="Tahoma"/>
                <w:color w:val="000000"/>
                <w:szCs w:val="14"/>
              </w:rPr>
              <w:t>33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9CC91E" w14:textId="77777777" w:rsidR="00A15BF2" w:rsidRPr="00A15BF2" w:rsidRDefault="00A15BF2" w:rsidP="00A15BF2">
            <w:pPr>
              <w:jc w:val="right"/>
              <w:rPr>
                <w:szCs w:val="14"/>
              </w:rPr>
            </w:pPr>
            <w:r w:rsidRPr="00A15BF2">
              <w:rPr>
                <w:rFonts w:eastAsia="Tahoma"/>
                <w:color w:val="000000"/>
                <w:szCs w:val="14"/>
              </w:rPr>
              <w:t>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DC3EDD" w14:textId="77777777" w:rsidR="00A15BF2" w:rsidRPr="00A15BF2" w:rsidRDefault="00A15BF2" w:rsidP="00A15BF2">
            <w:pPr>
              <w:jc w:val="right"/>
              <w:rPr>
                <w:szCs w:val="14"/>
              </w:rPr>
            </w:pPr>
            <w:r w:rsidRPr="00A15BF2">
              <w:rPr>
                <w:rFonts w:eastAsia="Tahoma"/>
                <w:color w:val="000000"/>
                <w:szCs w:val="14"/>
              </w:rPr>
              <w:t>27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64A29E" w14:textId="77777777" w:rsidR="00A15BF2" w:rsidRPr="00A15BF2" w:rsidRDefault="00A15BF2" w:rsidP="00A15BF2">
            <w:pPr>
              <w:jc w:val="right"/>
              <w:rPr>
                <w:szCs w:val="14"/>
              </w:rPr>
            </w:pPr>
            <w:r w:rsidRPr="00A15BF2">
              <w:rPr>
                <w:rFonts w:eastAsia="Tahoma"/>
                <w:color w:val="000000"/>
                <w:szCs w:val="14"/>
              </w:rPr>
              <w:t>33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BF4477" w14:textId="77777777" w:rsidR="00A15BF2" w:rsidRPr="00A15BF2" w:rsidRDefault="00A15BF2" w:rsidP="00A15BF2">
            <w:pPr>
              <w:jc w:val="right"/>
              <w:rPr>
                <w:szCs w:val="14"/>
              </w:rPr>
            </w:pPr>
            <w:r w:rsidRPr="00A15BF2">
              <w:rPr>
                <w:rFonts w:eastAsia="Tahoma"/>
                <w:color w:val="000000"/>
                <w:szCs w:val="14"/>
              </w:rPr>
              <w:t>49</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2647F" w14:textId="77777777" w:rsidR="00A15BF2" w:rsidRPr="00A15BF2" w:rsidRDefault="00A15BF2" w:rsidP="00A15BF2">
            <w:pPr>
              <w:jc w:val="right"/>
              <w:rPr>
                <w:szCs w:val="14"/>
              </w:rPr>
            </w:pPr>
            <w:r w:rsidRPr="00A15BF2">
              <w:rPr>
                <w:rFonts w:eastAsia="Tahoma"/>
                <w:color w:val="000000"/>
                <w:szCs w:val="14"/>
              </w:rPr>
              <w:t>45</w:t>
            </w:r>
          </w:p>
        </w:tc>
      </w:tr>
      <w:tr w:rsidR="00A15BF2" w:rsidRPr="00A15BF2" w14:paraId="7044BE4C"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B07BEE" w14:textId="77777777" w:rsidR="00A15BF2" w:rsidRPr="00A15BF2" w:rsidRDefault="00A15BF2" w:rsidP="00A15BF2">
            <w:pPr>
              <w:rPr>
                <w:szCs w:val="14"/>
              </w:rPr>
            </w:pPr>
            <w:r w:rsidRPr="00A15BF2">
              <w:rPr>
                <w:rFonts w:eastAsia="Tahoma"/>
                <w:color w:val="000000"/>
                <w:szCs w:val="14"/>
              </w:rPr>
              <w:t>Lokalna skupnost - mestna četrt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8F2ECE" w14:textId="77777777" w:rsidR="00A15BF2" w:rsidRPr="00A15BF2" w:rsidRDefault="00A15BF2" w:rsidP="00A15BF2">
            <w:pPr>
              <w:jc w:val="right"/>
              <w:rPr>
                <w:szCs w:val="14"/>
              </w:rPr>
            </w:pPr>
            <w:r w:rsidRPr="00A15BF2">
              <w:rPr>
                <w:rFonts w:eastAsia="Tahoma"/>
                <w:color w:val="000000"/>
                <w:szCs w:val="14"/>
              </w:rPr>
              <w:t>23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036A68" w14:textId="77777777" w:rsidR="00A15BF2" w:rsidRPr="00A15BF2" w:rsidRDefault="00A15BF2" w:rsidP="00A15BF2">
            <w:pPr>
              <w:jc w:val="right"/>
              <w:rPr>
                <w:szCs w:val="14"/>
              </w:rPr>
            </w:pPr>
            <w:r w:rsidRPr="00A15BF2">
              <w:rPr>
                <w:rFonts w:eastAsia="Tahoma"/>
                <w:color w:val="000000"/>
                <w:szCs w:val="14"/>
              </w:rPr>
              <w:t>28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15DBE4" w14:textId="77777777" w:rsidR="00A15BF2" w:rsidRPr="00A15BF2" w:rsidRDefault="00A15BF2" w:rsidP="00A15BF2">
            <w:pPr>
              <w:jc w:val="right"/>
              <w:rPr>
                <w:szCs w:val="14"/>
              </w:rPr>
            </w:pPr>
            <w:r w:rsidRPr="00A15BF2">
              <w:rPr>
                <w:rFonts w:eastAsia="Tahoma"/>
                <w:color w:val="000000"/>
                <w:szCs w:val="14"/>
              </w:rPr>
              <w:t>31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A197F0" w14:textId="77777777" w:rsidR="00A15BF2" w:rsidRPr="00A15BF2" w:rsidRDefault="00A15BF2" w:rsidP="00A15BF2">
            <w:pPr>
              <w:jc w:val="right"/>
              <w:rPr>
                <w:szCs w:val="14"/>
              </w:rPr>
            </w:pPr>
            <w:r w:rsidRPr="00A15BF2">
              <w:rPr>
                <w:rFonts w:eastAsia="Tahoma"/>
                <w:color w:val="000000"/>
                <w:szCs w:val="14"/>
              </w:rPr>
              <w:t>22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4EB16D" w14:textId="77777777" w:rsidR="00A15BF2" w:rsidRPr="00A15BF2" w:rsidRDefault="00A15BF2" w:rsidP="00A15BF2">
            <w:pPr>
              <w:jc w:val="right"/>
              <w:rPr>
                <w:szCs w:val="14"/>
              </w:rPr>
            </w:pPr>
            <w:r w:rsidRPr="00A15BF2">
              <w:rPr>
                <w:rFonts w:eastAsia="Tahoma"/>
                <w:color w:val="000000"/>
                <w:szCs w:val="14"/>
              </w:rPr>
              <w:t>36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F950E6" w14:textId="77777777" w:rsidR="00A15BF2" w:rsidRPr="00A15BF2" w:rsidRDefault="00A15BF2" w:rsidP="00A15BF2">
            <w:pPr>
              <w:jc w:val="right"/>
              <w:rPr>
                <w:szCs w:val="14"/>
              </w:rPr>
            </w:pPr>
            <w:r w:rsidRPr="00A15BF2">
              <w:rPr>
                <w:rFonts w:eastAsia="Tahoma"/>
                <w:color w:val="000000"/>
                <w:szCs w:val="14"/>
              </w:rPr>
              <w:t>11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A19181" w14:textId="77777777" w:rsidR="00A15BF2" w:rsidRPr="00A15BF2" w:rsidRDefault="00A15BF2" w:rsidP="00A15BF2">
            <w:pPr>
              <w:jc w:val="right"/>
              <w:rPr>
                <w:szCs w:val="14"/>
              </w:rPr>
            </w:pPr>
            <w:r w:rsidRPr="00A15BF2">
              <w:rPr>
                <w:rFonts w:eastAsia="Tahoma"/>
                <w:color w:val="000000"/>
                <w:szCs w:val="14"/>
              </w:rPr>
              <w:t>51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57B556" w14:textId="77777777" w:rsidR="00A15BF2" w:rsidRPr="00A15BF2" w:rsidRDefault="00A15BF2" w:rsidP="00A15BF2">
            <w:pPr>
              <w:jc w:val="right"/>
              <w:rPr>
                <w:szCs w:val="14"/>
              </w:rPr>
            </w:pPr>
            <w:r w:rsidRPr="00A15BF2">
              <w:rPr>
                <w:rFonts w:eastAsia="Tahoma"/>
                <w:color w:val="000000"/>
                <w:szCs w:val="14"/>
              </w:rPr>
              <w:t>22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D49C48" w14:textId="77777777" w:rsidR="00A15BF2" w:rsidRPr="00A15BF2" w:rsidRDefault="00A15BF2" w:rsidP="00A15BF2">
            <w:pPr>
              <w:jc w:val="right"/>
              <w:rPr>
                <w:szCs w:val="14"/>
              </w:rPr>
            </w:pPr>
            <w:r w:rsidRPr="00A15BF2">
              <w:rPr>
                <w:rFonts w:eastAsia="Tahoma"/>
                <w:color w:val="000000"/>
                <w:szCs w:val="14"/>
              </w:rPr>
              <w:t>37</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7C2930" w14:textId="77777777" w:rsidR="00A15BF2" w:rsidRPr="00A15BF2" w:rsidRDefault="00A15BF2" w:rsidP="00A15BF2">
            <w:pPr>
              <w:jc w:val="right"/>
              <w:rPr>
                <w:szCs w:val="14"/>
              </w:rPr>
            </w:pPr>
            <w:r w:rsidRPr="00A15BF2">
              <w:rPr>
                <w:rFonts w:eastAsia="Tahoma"/>
                <w:color w:val="000000"/>
                <w:szCs w:val="14"/>
              </w:rPr>
              <w:t>39</w:t>
            </w:r>
          </w:p>
        </w:tc>
      </w:tr>
      <w:tr w:rsidR="00A15BF2" w:rsidRPr="00A15BF2" w14:paraId="70CA676E"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455BBB" w14:textId="77777777" w:rsidR="00A15BF2" w:rsidRPr="00A15BF2" w:rsidRDefault="00A15BF2" w:rsidP="00A15BF2">
            <w:pPr>
              <w:rPr>
                <w:szCs w:val="14"/>
              </w:rPr>
            </w:pPr>
            <w:r w:rsidRPr="00A15BF2">
              <w:rPr>
                <w:rFonts w:eastAsia="Tahoma"/>
                <w:color w:val="000000"/>
                <w:szCs w:val="14"/>
              </w:rPr>
              <w:t>Romska skupnost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DCD18D" w14:textId="77777777" w:rsidR="00A15BF2" w:rsidRPr="00A15BF2" w:rsidRDefault="00A15BF2" w:rsidP="00A15BF2">
            <w:pPr>
              <w:jc w:val="right"/>
              <w:rPr>
                <w:szCs w:val="14"/>
              </w:rPr>
            </w:pPr>
            <w:r w:rsidRPr="00A15BF2">
              <w:rPr>
                <w:rFonts w:eastAsia="Tahoma"/>
                <w:color w:val="000000"/>
                <w:szCs w:val="14"/>
              </w:rPr>
              <w:t>18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5FE60A" w14:textId="77777777" w:rsidR="00A15BF2" w:rsidRPr="00A15BF2" w:rsidRDefault="00A15BF2" w:rsidP="00A15BF2">
            <w:pPr>
              <w:jc w:val="right"/>
              <w:rPr>
                <w:szCs w:val="14"/>
              </w:rPr>
            </w:pPr>
            <w:r w:rsidRPr="00A15BF2">
              <w:rPr>
                <w:rFonts w:eastAsia="Tahoma"/>
                <w:color w:val="000000"/>
                <w:szCs w:val="14"/>
              </w:rPr>
              <w:t>16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08E2FA" w14:textId="77777777" w:rsidR="00A15BF2" w:rsidRPr="00A15BF2" w:rsidRDefault="00A15BF2" w:rsidP="00A15BF2">
            <w:pPr>
              <w:jc w:val="right"/>
              <w:rPr>
                <w:szCs w:val="14"/>
              </w:rPr>
            </w:pPr>
            <w:r w:rsidRPr="00A15BF2">
              <w:rPr>
                <w:rFonts w:eastAsia="Tahoma"/>
                <w:color w:val="000000"/>
                <w:szCs w:val="14"/>
              </w:rPr>
              <w:t>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F86664"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7CCE70" w14:textId="77777777" w:rsidR="00A15BF2" w:rsidRPr="00A15BF2" w:rsidRDefault="00A15BF2" w:rsidP="00A15BF2">
            <w:pPr>
              <w:jc w:val="right"/>
              <w:rPr>
                <w:szCs w:val="14"/>
              </w:rPr>
            </w:pPr>
            <w:r w:rsidRPr="00A15BF2">
              <w:rPr>
                <w:rFonts w:eastAsia="Tahoma"/>
                <w:color w:val="000000"/>
                <w:szCs w:val="14"/>
              </w:rPr>
              <w:t>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087CCD" w14:textId="77777777" w:rsidR="00A15BF2" w:rsidRPr="00A15BF2" w:rsidRDefault="00A15BF2" w:rsidP="00A15BF2">
            <w:pPr>
              <w:jc w:val="right"/>
              <w:rPr>
                <w:szCs w:val="14"/>
              </w:rPr>
            </w:pPr>
            <w:r w:rsidRPr="00A15BF2">
              <w:rPr>
                <w:rFonts w:eastAsia="Tahoma"/>
                <w:color w:val="000000"/>
                <w:szCs w:val="14"/>
              </w:rPr>
              <w:t>16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A87D57" w14:textId="77777777" w:rsidR="00A15BF2" w:rsidRPr="00A15BF2" w:rsidRDefault="00A15BF2" w:rsidP="00A15BF2">
            <w:pPr>
              <w:jc w:val="right"/>
              <w:rPr>
                <w:szCs w:val="14"/>
              </w:rPr>
            </w:pPr>
            <w:r w:rsidRPr="00A15BF2">
              <w:rPr>
                <w:rFonts w:eastAsia="Tahoma"/>
                <w:color w:val="000000"/>
                <w:szCs w:val="14"/>
              </w:rPr>
              <w:t>19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DD6DA3" w14:textId="77777777" w:rsidR="00A15BF2" w:rsidRPr="00A15BF2" w:rsidRDefault="00A15BF2" w:rsidP="00A15BF2">
            <w:pPr>
              <w:jc w:val="right"/>
              <w:rPr>
                <w:szCs w:val="14"/>
              </w:rPr>
            </w:pPr>
            <w:r w:rsidRPr="00A15BF2">
              <w:rPr>
                <w:rFonts w:eastAsia="Tahoma"/>
                <w:color w:val="000000"/>
                <w:szCs w:val="14"/>
              </w:rPr>
              <w:t>24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C3E9F1" w14:textId="77777777" w:rsidR="00A15BF2" w:rsidRPr="00A15BF2" w:rsidRDefault="00A15BF2" w:rsidP="00A15BF2">
            <w:pPr>
              <w:jc w:val="right"/>
              <w:rPr>
                <w:szCs w:val="14"/>
              </w:rPr>
            </w:pPr>
            <w:r w:rsidRPr="00A15BF2">
              <w:rPr>
                <w:rFonts w:eastAsia="Tahoma"/>
                <w:color w:val="000000"/>
                <w:szCs w:val="14"/>
              </w:rPr>
              <w:t>32</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F2B9AF" w14:textId="77777777" w:rsidR="00A15BF2" w:rsidRPr="00A15BF2" w:rsidRDefault="00A15BF2" w:rsidP="00A15BF2">
            <w:pPr>
              <w:jc w:val="right"/>
              <w:rPr>
                <w:szCs w:val="14"/>
              </w:rPr>
            </w:pPr>
            <w:r w:rsidRPr="00A15BF2">
              <w:rPr>
                <w:rFonts w:eastAsia="Tahoma"/>
                <w:color w:val="000000"/>
                <w:szCs w:val="14"/>
              </w:rPr>
              <w:t>37</w:t>
            </w:r>
          </w:p>
        </w:tc>
      </w:tr>
      <w:tr w:rsidR="00A15BF2" w:rsidRPr="00A15BF2" w14:paraId="2E53C757"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EEE6B7" w14:textId="77777777" w:rsidR="00A15BF2" w:rsidRPr="00A15BF2" w:rsidRDefault="00A15BF2" w:rsidP="00A15BF2">
            <w:pPr>
              <w:rPr>
                <w:szCs w:val="14"/>
              </w:rPr>
            </w:pPr>
            <w:r w:rsidRPr="00A15BF2">
              <w:rPr>
                <w:rFonts w:eastAsia="Tahoma"/>
                <w:color w:val="000000"/>
                <w:szCs w:val="14"/>
              </w:rPr>
              <w:t>Turistično podjetje</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15C8C8" w14:textId="77777777" w:rsidR="00A15BF2" w:rsidRPr="00A15BF2" w:rsidRDefault="00A15BF2" w:rsidP="00A15BF2">
            <w:pPr>
              <w:jc w:val="right"/>
              <w:rPr>
                <w:szCs w:val="14"/>
              </w:rPr>
            </w:pPr>
            <w:r w:rsidRPr="00A15BF2">
              <w:rPr>
                <w:rFonts w:eastAsia="Tahoma"/>
                <w:color w:val="000000"/>
                <w:szCs w:val="14"/>
              </w:rPr>
              <w:t>34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C47360" w14:textId="77777777" w:rsidR="00A15BF2" w:rsidRPr="00A15BF2" w:rsidRDefault="00A15BF2" w:rsidP="00A15BF2">
            <w:pPr>
              <w:jc w:val="right"/>
              <w:rPr>
                <w:szCs w:val="14"/>
              </w:rPr>
            </w:pPr>
            <w:r w:rsidRPr="00A15BF2">
              <w:rPr>
                <w:rFonts w:eastAsia="Tahoma"/>
                <w:color w:val="000000"/>
                <w:szCs w:val="14"/>
              </w:rPr>
              <w:t>32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8B1817" w14:textId="77777777" w:rsidR="00A15BF2" w:rsidRPr="00A15BF2" w:rsidRDefault="00A15BF2" w:rsidP="00A15BF2">
            <w:pPr>
              <w:jc w:val="right"/>
              <w:rPr>
                <w:szCs w:val="14"/>
              </w:rPr>
            </w:pPr>
            <w:r w:rsidRPr="00A15BF2">
              <w:rPr>
                <w:rFonts w:eastAsia="Tahoma"/>
                <w:color w:val="000000"/>
                <w:szCs w:val="14"/>
              </w:rPr>
              <w:t>42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28320E" w14:textId="77777777" w:rsidR="00A15BF2" w:rsidRPr="00A15BF2" w:rsidRDefault="00A15BF2" w:rsidP="00A15BF2">
            <w:pPr>
              <w:jc w:val="right"/>
              <w:rPr>
                <w:szCs w:val="14"/>
              </w:rPr>
            </w:pPr>
            <w:r w:rsidRPr="00A15BF2">
              <w:rPr>
                <w:rFonts w:eastAsia="Tahoma"/>
                <w:color w:val="000000"/>
                <w:szCs w:val="14"/>
              </w:rPr>
              <w:t>39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14F4C3" w14:textId="77777777" w:rsidR="00A15BF2" w:rsidRPr="00A15BF2" w:rsidRDefault="00A15BF2" w:rsidP="00A15BF2">
            <w:pPr>
              <w:jc w:val="right"/>
              <w:rPr>
                <w:szCs w:val="14"/>
              </w:rPr>
            </w:pPr>
            <w:r w:rsidRPr="00A15BF2">
              <w:rPr>
                <w:rFonts w:eastAsia="Tahoma"/>
                <w:color w:val="000000"/>
                <w:szCs w:val="14"/>
              </w:rPr>
              <w:t>31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FEC716" w14:textId="77777777" w:rsidR="00A15BF2" w:rsidRPr="00A15BF2" w:rsidRDefault="00A15BF2" w:rsidP="00A15BF2">
            <w:pPr>
              <w:jc w:val="right"/>
              <w:rPr>
                <w:szCs w:val="14"/>
              </w:rPr>
            </w:pPr>
            <w:r w:rsidRPr="00A15BF2">
              <w:rPr>
                <w:rFonts w:eastAsia="Tahoma"/>
                <w:color w:val="000000"/>
                <w:szCs w:val="14"/>
              </w:rPr>
              <w:t>30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2886B6" w14:textId="77777777" w:rsidR="00A15BF2" w:rsidRPr="00A15BF2" w:rsidRDefault="00A15BF2" w:rsidP="00A15BF2">
            <w:pPr>
              <w:jc w:val="right"/>
              <w:rPr>
                <w:szCs w:val="14"/>
              </w:rPr>
            </w:pPr>
            <w:r w:rsidRPr="00A15BF2">
              <w:rPr>
                <w:rFonts w:eastAsia="Tahoma"/>
                <w:color w:val="000000"/>
                <w:szCs w:val="14"/>
              </w:rPr>
              <w:t>23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C4C74A" w14:textId="77777777" w:rsidR="00A15BF2" w:rsidRPr="00A15BF2" w:rsidRDefault="00A15BF2" w:rsidP="00A15BF2">
            <w:pPr>
              <w:jc w:val="right"/>
              <w:rPr>
                <w:szCs w:val="14"/>
              </w:rPr>
            </w:pPr>
            <w:r w:rsidRPr="00A15BF2">
              <w:rPr>
                <w:rFonts w:eastAsia="Tahoma"/>
                <w:color w:val="000000"/>
                <w:szCs w:val="14"/>
              </w:rPr>
              <w:t>17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1E2D30" w14:textId="77777777" w:rsidR="00A15BF2" w:rsidRPr="00A15BF2" w:rsidRDefault="00A15BF2" w:rsidP="00A15BF2">
            <w:pPr>
              <w:jc w:val="right"/>
              <w:rPr>
                <w:szCs w:val="14"/>
              </w:rPr>
            </w:pPr>
            <w:r w:rsidRPr="00A15BF2">
              <w:rPr>
                <w:rFonts w:eastAsia="Tahoma"/>
                <w:color w:val="000000"/>
                <w:szCs w:val="14"/>
              </w:rPr>
              <w:t>30</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B852F9" w14:textId="77777777" w:rsidR="00A15BF2" w:rsidRPr="00A15BF2" w:rsidRDefault="00A15BF2" w:rsidP="00A15BF2">
            <w:pPr>
              <w:jc w:val="right"/>
              <w:rPr>
                <w:szCs w:val="14"/>
              </w:rPr>
            </w:pPr>
            <w:r w:rsidRPr="00A15BF2">
              <w:rPr>
                <w:rFonts w:eastAsia="Tahoma"/>
                <w:color w:val="000000"/>
                <w:szCs w:val="14"/>
              </w:rPr>
              <w:t>32</w:t>
            </w:r>
          </w:p>
        </w:tc>
      </w:tr>
      <w:tr w:rsidR="00A15BF2" w:rsidRPr="00A15BF2" w14:paraId="68D9CEB3"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1326E0" w14:textId="77777777" w:rsidR="00A15BF2" w:rsidRPr="00A15BF2" w:rsidRDefault="00A15BF2" w:rsidP="00A15BF2">
            <w:pPr>
              <w:rPr>
                <w:szCs w:val="14"/>
              </w:rPr>
            </w:pPr>
            <w:r w:rsidRPr="00A15BF2">
              <w:rPr>
                <w:rFonts w:eastAsia="Tahoma"/>
                <w:color w:val="000000"/>
                <w:szCs w:val="14"/>
              </w:rPr>
              <w:t>Državno podjetje</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C74A25" w14:textId="77777777" w:rsidR="00A15BF2" w:rsidRPr="00A15BF2" w:rsidRDefault="00A15BF2" w:rsidP="00A15BF2">
            <w:pPr>
              <w:jc w:val="right"/>
              <w:rPr>
                <w:szCs w:val="14"/>
              </w:rPr>
            </w:pPr>
            <w:r w:rsidRPr="00A15BF2">
              <w:rPr>
                <w:rFonts w:eastAsia="Tahoma"/>
                <w:color w:val="000000"/>
                <w:szCs w:val="14"/>
              </w:rPr>
              <w:t>53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74676E" w14:textId="77777777" w:rsidR="00A15BF2" w:rsidRPr="00A15BF2" w:rsidRDefault="00A15BF2" w:rsidP="00A15BF2">
            <w:pPr>
              <w:jc w:val="right"/>
              <w:rPr>
                <w:szCs w:val="14"/>
              </w:rPr>
            </w:pPr>
            <w:r w:rsidRPr="00A15BF2">
              <w:rPr>
                <w:rFonts w:eastAsia="Tahoma"/>
                <w:color w:val="000000"/>
                <w:szCs w:val="14"/>
              </w:rPr>
              <w:t>54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08F5A" w14:textId="77777777" w:rsidR="00A15BF2" w:rsidRPr="00A15BF2" w:rsidRDefault="00A15BF2" w:rsidP="00A15BF2">
            <w:pPr>
              <w:jc w:val="right"/>
              <w:rPr>
                <w:szCs w:val="14"/>
              </w:rPr>
            </w:pPr>
            <w:r w:rsidRPr="00A15BF2">
              <w:rPr>
                <w:rFonts w:eastAsia="Tahoma"/>
                <w:color w:val="000000"/>
                <w:szCs w:val="14"/>
              </w:rPr>
              <w:t>51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781F81" w14:textId="77777777" w:rsidR="00A15BF2" w:rsidRPr="00A15BF2" w:rsidRDefault="00A15BF2" w:rsidP="00A15BF2">
            <w:pPr>
              <w:jc w:val="right"/>
              <w:rPr>
                <w:szCs w:val="14"/>
              </w:rPr>
            </w:pPr>
            <w:r w:rsidRPr="00A15BF2">
              <w:rPr>
                <w:rFonts w:eastAsia="Tahoma"/>
                <w:color w:val="000000"/>
                <w:szCs w:val="14"/>
              </w:rPr>
              <w:t>43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5D46FE" w14:textId="77777777" w:rsidR="00A15BF2" w:rsidRPr="00A15BF2" w:rsidRDefault="00A15BF2" w:rsidP="00A15BF2">
            <w:pPr>
              <w:jc w:val="right"/>
              <w:rPr>
                <w:szCs w:val="14"/>
              </w:rPr>
            </w:pPr>
            <w:r w:rsidRPr="00A15BF2">
              <w:rPr>
                <w:rFonts w:eastAsia="Tahoma"/>
                <w:color w:val="000000"/>
                <w:szCs w:val="14"/>
              </w:rPr>
              <w:t>41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796D47" w14:textId="77777777" w:rsidR="00A15BF2" w:rsidRPr="00A15BF2" w:rsidRDefault="00A15BF2" w:rsidP="00A15BF2">
            <w:pPr>
              <w:jc w:val="right"/>
              <w:rPr>
                <w:szCs w:val="14"/>
              </w:rPr>
            </w:pPr>
            <w:r w:rsidRPr="00A15BF2">
              <w:rPr>
                <w:rFonts w:eastAsia="Tahoma"/>
                <w:color w:val="000000"/>
                <w:szCs w:val="14"/>
              </w:rPr>
              <w:t>42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622DB5" w14:textId="77777777" w:rsidR="00A15BF2" w:rsidRPr="00A15BF2" w:rsidRDefault="00A15BF2" w:rsidP="00A15BF2">
            <w:pPr>
              <w:jc w:val="right"/>
              <w:rPr>
                <w:szCs w:val="14"/>
              </w:rPr>
            </w:pPr>
            <w:r w:rsidRPr="00A15BF2">
              <w:rPr>
                <w:rFonts w:eastAsia="Tahoma"/>
                <w:color w:val="000000"/>
                <w:szCs w:val="14"/>
              </w:rPr>
              <w:t>53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806EC4" w14:textId="77777777" w:rsidR="00A15BF2" w:rsidRPr="00A15BF2" w:rsidRDefault="00A15BF2" w:rsidP="00A15BF2">
            <w:pPr>
              <w:jc w:val="right"/>
              <w:rPr>
                <w:szCs w:val="14"/>
              </w:rPr>
            </w:pPr>
            <w:r w:rsidRPr="00A15BF2">
              <w:rPr>
                <w:rFonts w:eastAsia="Tahoma"/>
                <w:color w:val="000000"/>
                <w:szCs w:val="14"/>
              </w:rPr>
              <w:t>43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263258" w14:textId="77777777" w:rsidR="00A15BF2" w:rsidRPr="00A15BF2" w:rsidRDefault="00A15BF2" w:rsidP="00A15BF2">
            <w:pPr>
              <w:jc w:val="right"/>
              <w:rPr>
                <w:szCs w:val="14"/>
              </w:rPr>
            </w:pPr>
            <w:r w:rsidRPr="00A15BF2">
              <w:rPr>
                <w:rFonts w:eastAsia="Tahoma"/>
                <w:color w:val="000000"/>
                <w:szCs w:val="14"/>
              </w:rPr>
              <w:t>22</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6604FA" w14:textId="77777777" w:rsidR="00A15BF2" w:rsidRPr="00A15BF2" w:rsidRDefault="00A15BF2" w:rsidP="00A15BF2">
            <w:pPr>
              <w:jc w:val="right"/>
              <w:rPr>
                <w:szCs w:val="14"/>
              </w:rPr>
            </w:pPr>
            <w:r w:rsidRPr="00A15BF2">
              <w:rPr>
                <w:rFonts w:eastAsia="Tahoma"/>
                <w:color w:val="000000"/>
                <w:szCs w:val="14"/>
              </w:rPr>
              <w:t>28</w:t>
            </w:r>
          </w:p>
        </w:tc>
      </w:tr>
      <w:tr w:rsidR="00A15BF2" w:rsidRPr="00A15BF2" w14:paraId="0B0A5F33"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DB9620" w14:textId="77777777" w:rsidR="00A15BF2" w:rsidRPr="00A15BF2" w:rsidRDefault="00A15BF2" w:rsidP="00A15BF2">
            <w:pPr>
              <w:rPr>
                <w:szCs w:val="14"/>
              </w:rPr>
            </w:pPr>
            <w:r w:rsidRPr="00A15BF2">
              <w:rPr>
                <w:rFonts w:eastAsia="Tahoma"/>
                <w:color w:val="000000"/>
                <w:szCs w:val="14"/>
              </w:rPr>
              <w:t>Lokalna skupnost - krajevna skupnost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1B0F16" w14:textId="77777777" w:rsidR="00A15BF2" w:rsidRPr="00A15BF2" w:rsidRDefault="00A15BF2" w:rsidP="00A15BF2">
            <w:pPr>
              <w:jc w:val="right"/>
              <w:rPr>
                <w:szCs w:val="14"/>
              </w:rPr>
            </w:pPr>
            <w:r w:rsidRPr="00A15BF2">
              <w:rPr>
                <w:rFonts w:eastAsia="Tahoma"/>
                <w:color w:val="000000"/>
                <w:szCs w:val="14"/>
              </w:rPr>
              <w:t>38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1E8113" w14:textId="77777777" w:rsidR="00A15BF2" w:rsidRPr="00A15BF2" w:rsidRDefault="00A15BF2" w:rsidP="00A15BF2">
            <w:pPr>
              <w:jc w:val="right"/>
              <w:rPr>
                <w:szCs w:val="14"/>
              </w:rPr>
            </w:pPr>
            <w:r w:rsidRPr="00A15BF2">
              <w:rPr>
                <w:rFonts w:eastAsia="Tahoma"/>
                <w:color w:val="000000"/>
                <w:szCs w:val="14"/>
              </w:rPr>
              <w:t>27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4ABE0D" w14:textId="77777777" w:rsidR="00A15BF2" w:rsidRPr="00A15BF2" w:rsidRDefault="00A15BF2" w:rsidP="00A15BF2">
            <w:pPr>
              <w:jc w:val="right"/>
              <w:rPr>
                <w:szCs w:val="14"/>
              </w:rPr>
            </w:pPr>
            <w:r w:rsidRPr="00A15BF2">
              <w:rPr>
                <w:rFonts w:eastAsia="Tahoma"/>
                <w:color w:val="000000"/>
                <w:szCs w:val="14"/>
              </w:rPr>
              <w:t>40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69ADD9" w14:textId="77777777" w:rsidR="00A15BF2" w:rsidRPr="00A15BF2" w:rsidRDefault="00A15BF2" w:rsidP="00A15BF2">
            <w:pPr>
              <w:jc w:val="right"/>
              <w:rPr>
                <w:szCs w:val="14"/>
              </w:rPr>
            </w:pPr>
            <w:r w:rsidRPr="00A15BF2">
              <w:rPr>
                <w:rFonts w:eastAsia="Tahoma"/>
                <w:color w:val="000000"/>
                <w:szCs w:val="14"/>
              </w:rPr>
              <w:t>19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3F2F5A" w14:textId="77777777" w:rsidR="00A15BF2" w:rsidRPr="00A15BF2" w:rsidRDefault="00A15BF2" w:rsidP="00A15BF2">
            <w:pPr>
              <w:jc w:val="right"/>
              <w:rPr>
                <w:szCs w:val="14"/>
              </w:rPr>
            </w:pPr>
            <w:r w:rsidRPr="00A15BF2">
              <w:rPr>
                <w:rFonts w:eastAsia="Tahoma"/>
                <w:color w:val="000000"/>
                <w:szCs w:val="14"/>
              </w:rPr>
              <w:t>26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088184" w14:textId="77777777" w:rsidR="00A15BF2" w:rsidRPr="00A15BF2" w:rsidRDefault="00A15BF2" w:rsidP="00A15BF2">
            <w:pPr>
              <w:jc w:val="right"/>
              <w:rPr>
                <w:szCs w:val="14"/>
              </w:rPr>
            </w:pPr>
            <w:r w:rsidRPr="00A15BF2">
              <w:rPr>
                <w:rFonts w:eastAsia="Tahoma"/>
                <w:color w:val="000000"/>
                <w:szCs w:val="14"/>
              </w:rPr>
              <w:t>24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5D5510" w14:textId="77777777" w:rsidR="00A15BF2" w:rsidRPr="00A15BF2" w:rsidRDefault="00A15BF2" w:rsidP="00A15BF2">
            <w:pPr>
              <w:jc w:val="right"/>
              <w:rPr>
                <w:szCs w:val="14"/>
              </w:rPr>
            </w:pPr>
            <w:r w:rsidRPr="00A15BF2">
              <w:rPr>
                <w:rFonts w:eastAsia="Tahoma"/>
                <w:color w:val="000000"/>
                <w:szCs w:val="14"/>
              </w:rPr>
              <w:t>57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94EB74" w14:textId="77777777" w:rsidR="00A15BF2" w:rsidRPr="00A15BF2" w:rsidRDefault="00A15BF2" w:rsidP="00A15BF2">
            <w:pPr>
              <w:jc w:val="right"/>
              <w:rPr>
                <w:szCs w:val="14"/>
              </w:rPr>
            </w:pPr>
            <w:r w:rsidRPr="00A15BF2">
              <w:rPr>
                <w:rFonts w:eastAsia="Tahoma"/>
                <w:color w:val="000000"/>
                <w:szCs w:val="14"/>
              </w:rPr>
              <w:t>36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19942A" w14:textId="77777777" w:rsidR="00A15BF2" w:rsidRPr="00A15BF2" w:rsidRDefault="00A15BF2" w:rsidP="00A15BF2">
            <w:pPr>
              <w:jc w:val="right"/>
              <w:rPr>
                <w:szCs w:val="14"/>
              </w:rPr>
            </w:pPr>
            <w:r w:rsidRPr="00A15BF2">
              <w:rPr>
                <w:rFonts w:eastAsia="Tahoma"/>
                <w:color w:val="000000"/>
                <w:szCs w:val="14"/>
              </w:rPr>
              <w:t>39</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55E3A1" w14:textId="77777777" w:rsidR="00A15BF2" w:rsidRPr="00A15BF2" w:rsidRDefault="00A15BF2" w:rsidP="00A15BF2">
            <w:pPr>
              <w:jc w:val="right"/>
              <w:rPr>
                <w:szCs w:val="14"/>
              </w:rPr>
            </w:pPr>
            <w:r w:rsidRPr="00A15BF2">
              <w:rPr>
                <w:rFonts w:eastAsia="Tahoma"/>
                <w:color w:val="000000"/>
                <w:szCs w:val="14"/>
              </w:rPr>
              <w:t>27</w:t>
            </w:r>
          </w:p>
        </w:tc>
      </w:tr>
      <w:tr w:rsidR="00A15BF2" w:rsidRPr="00A15BF2" w14:paraId="069AC7D2"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F2D47C" w14:textId="77777777" w:rsidR="00A15BF2" w:rsidRPr="00A15BF2" w:rsidRDefault="00A15BF2" w:rsidP="00A15BF2">
            <w:pPr>
              <w:rPr>
                <w:szCs w:val="14"/>
              </w:rPr>
            </w:pPr>
            <w:r w:rsidRPr="00A15BF2">
              <w:rPr>
                <w:rFonts w:eastAsia="Tahoma"/>
                <w:color w:val="000000"/>
                <w:szCs w:val="14"/>
              </w:rPr>
              <w:t>Fizična oseba - starši</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CE724A" w14:textId="77777777" w:rsidR="00A15BF2" w:rsidRPr="00A15BF2" w:rsidRDefault="00A15BF2" w:rsidP="00A15BF2">
            <w:pPr>
              <w:jc w:val="right"/>
              <w:rPr>
                <w:szCs w:val="14"/>
              </w:rPr>
            </w:pPr>
            <w:r w:rsidRPr="00A15BF2">
              <w:rPr>
                <w:rFonts w:eastAsia="Tahoma"/>
                <w:color w:val="000000"/>
                <w:szCs w:val="14"/>
              </w:rPr>
              <w:t>41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03412B" w14:textId="77777777" w:rsidR="00A15BF2" w:rsidRPr="00A15BF2" w:rsidRDefault="00A15BF2" w:rsidP="00A15BF2">
            <w:pPr>
              <w:jc w:val="right"/>
              <w:rPr>
                <w:szCs w:val="14"/>
              </w:rPr>
            </w:pPr>
            <w:r w:rsidRPr="00A15BF2">
              <w:rPr>
                <w:rFonts w:eastAsia="Tahoma"/>
                <w:color w:val="000000"/>
                <w:szCs w:val="14"/>
              </w:rPr>
              <w:t>49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E808FB" w14:textId="77777777" w:rsidR="00A15BF2" w:rsidRPr="00A15BF2" w:rsidRDefault="00A15BF2" w:rsidP="00A15BF2">
            <w:pPr>
              <w:jc w:val="right"/>
              <w:rPr>
                <w:szCs w:val="14"/>
              </w:rPr>
            </w:pPr>
            <w:r w:rsidRPr="00A15BF2">
              <w:rPr>
                <w:rFonts w:eastAsia="Tahoma"/>
                <w:color w:val="000000"/>
                <w:szCs w:val="14"/>
              </w:rPr>
              <w:t>34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AD507D" w14:textId="77777777" w:rsidR="00A15BF2" w:rsidRPr="00A15BF2" w:rsidRDefault="00A15BF2" w:rsidP="00A15BF2">
            <w:pPr>
              <w:jc w:val="right"/>
              <w:rPr>
                <w:szCs w:val="14"/>
              </w:rPr>
            </w:pPr>
            <w:r w:rsidRPr="00A15BF2">
              <w:rPr>
                <w:rFonts w:eastAsia="Tahoma"/>
                <w:color w:val="000000"/>
                <w:szCs w:val="14"/>
              </w:rPr>
              <w:t>34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F593F1" w14:textId="77777777" w:rsidR="00A15BF2" w:rsidRPr="00A15BF2" w:rsidRDefault="00A15BF2" w:rsidP="00A15BF2">
            <w:pPr>
              <w:jc w:val="right"/>
              <w:rPr>
                <w:szCs w:val="14"/>
              </w:rPr>
            </w:pPr>
            <w:r w:rsidRPr="00A15BF2">
              <w:rPr>
                <w:rFonts w:eastAsia="Tahoma"/>
                <w:color w:val="000000"/>
                <w:szCs w:val="14"/>
              </w:rPr>
              <w:t>33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3957CD" w14:textId="77777777" w:rsidR="00A15BF2" w:rsidRPr="00A15BF2" w:rsidRDefault="00A15BF2" w:rsidP="00A15BF2">
            <w:pPr>
              <w:jc w:val="right"/>
              <w:rPr>
                <w:szCs w:val="14"/>
              </w:rPr>
            </w:pPr>
            <w:r w:rsidRPr="00A15BF2">
              <w:rPr>
                <w:rFonts w:eastAsia="Tahoma"/>
                <w:color w:val="000000"/>
                <w:szCs w:val="14"/>
              </w:rPr>
              <w:t>15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E9FF62" w14:textId="77777777" w:rsidR="00A15BF2" w:rsidRPr="00A15BF2" w:rsidRDefault="00A15BF2" w:rsidP="00A15BF2">
            <w:pPr>
              <w:jc w:val="right"/>
              <w:rPr>
                <w:szCs w:val="14"/>
              </w:rPr>
            </w:pPr>
            <w:r w:rsidRPr="00A15BF2">
              <w:rPr>
                <w:rFonts w:eastAsia="Tahoma"/>
                <w:color w:val="000000"/>
                <w:szCs w:val="14"/>
              </w:rPr>
              <w:t>16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F71702" w14:textId="77777777" w:rsidR="00A15BF2" w:rsidRPr="00A15BF2" w:rsidRDefault="00A15BF2" w:rsidP="00A15BF2">
            <w:pPr>
              <w:jc w:val="right"/>
              <w:rPr>
                <w:szCs w:val="14"/>
              </w:rPr>
            </w:pPr>
            <w:r w:rsidRPr="00A15BF2">
              <w:rPr>
                <w:rFonts w:eastAsia="Tahoma"/>
                <w:color w:val="000000"/>
                <w:szCs w:val="14"/>
              </w:rPr>
              <w:t>18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3AA1B5" w14:textId="77777777" w:rsidR="00A15BF2" w:rsidRPr="00A15BF2" w:rsidRDefault="00A15BF2" w:rsidP="00A15BF2">
            <w:pPr>
              <w:jc w:val="right"/>
              <w:rPr>
                <w:szCs w:val="14"/>
              </w:rPr>
            </w:pPr>
            <w:r w:rsidRPr="00A15BF2">
              <w:rPr>
                <w:rFonts w:eastAsia="Tahoma"/>
                <w:color w:val="000000"/>
                <w:szCs w:val="14"/>
              </w:rPr>
              <w:t>18</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5A91DE" w14:textId="77777777" w:rsidR="00A15BF2" w:rsidRPr="00A15BF2" w:rsidRDefault="00A15BF2" w:rsidP="00A15BF2">
            <w:pPr>
              <w:jc w:val="right"/>
              <w:rPr>
                <w:szCs w:val="14"/>
              </w:rPr>
            </w:pPr>
            <w:r w:rsidRPr="00A15BF2">
              <w:rPr>
                <w:rFonts w:eastAsia="Tahoma"/>
                <w:color w:val="000000"/>
                <w:szCs w:val="14"/>
              </w:rPr>
              <w:t>26</w:t>
            </w:r>
          </w:p>
        </w:tc>
      </w:tr>
      <w:tr w:rsidR="00A15BF2" w:rsidRPr="00A15BF2" w14:paraId="463EA341"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F0726A" w14:textId="77777777" w:rsidR="00A15BF2" w:rsidRPr="00A15BF2" w:rsidRDefault="00A15BF2" w:rsidP="00A15BF2">
            <w:pPr>
              <w:rPr>
                <w:szCs w:val="14"/>
              </w:rPr>
            </w:pPr>
            <w:r w:rsidRPr="00A15BF2">
              <w:rPr>
                <w:rFonts w:eastAsia="Tahoma"/>
                <w:color w:val="000000"/>
                <w:szCs w:val="14"/>
              </w:rPr>
              <w:t>Zdravstveni zavod</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62565F" w14:textId="77777777" w:rsidR="00A15BF2" w:rsidRPr="00A15BF2" w:rsidRDefault="00A15BF2" w:rsidP="00A15BF2">
            <w:pPr>
              <w:jc w:val="right"/>
              <w:rPr>
                <w:szCs w:val="14"/>
              </w:rPr>
            </w:pPr>
            <w:r w:rsidRPr="00A15BF2">
              <w:rPr>
                <w:rFonts w:eastAsia="Tahoma"/>
                <w:color w:val="000000"/>
                <w:szCs w:val="14"/>
              </w:rPr>
              <w:t>23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98831B" w14:textId="77777777" w:rsidR="00A15BF2" w:rsidRPr="00A15BF2" w:rsidRDefault="00A15BF2" w:rsidP="00A15BF2">
            <w:pPr>
              <w:jc w:val="right"/>
              <w:rPr>
                <w:szCs w:val="14"/>
              </w:rPr>
            </w:pPr>
            <w:r w:rsidRPr="00A15BF2">
              <w:rPr>
                <w:rFonts w:eastAsia="Tahoma"/>
                <w:color w:val="000000"/>
                <w:szCs w:val="14"/>
              </w:rPr>
              <w:t>14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EA81BE" w14:textId="77777777" w:rsidR="00A15BF2" w:rsidRPr="00A15BF2" w:rsidRDefault="00A15BF2" w:rsidP="00A15BF2">
            <w:pPr>
              <w:jc w:val="right"/>
              <w:rPr>
                <w:szCs w:val="14"/>
              </w:rPr>
            </w:pPr>
            <w:r w:rsidRPr="00A15BF2">
              <w:rPr>
                <w:rFonts w:eastAsia="Tahoma"/>
                <w:color w:val="000000"/>
                <w:szCs w:val="14"/>
              </w:rPr>
              <w:t>17</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80352E" w14:textId="77777777" w:rsidR="00A15BF2" w:rsidRPr="00A15BF2" w:rsidRDefault="00A15BF2" w:rsidP="00A15BF2">
            <w:pPr>
              <w:jc w:val="right"/>
              <w:rPr>
                <w:szCs w:val="14"/>
              </w:rPr>
            </w:pPr>
            <w:r w:rsidRPr="00A15BF2">
              <w:rPr>
                <w:rFonts w:eastAsia="Tahoma"/>
                <w:color w:val="000000"/>
                <w:szCs w:val="14"/>
              </w:rPr>
              <w:t>13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8519ED" w14:textId="77777777" w:rsidR="00A15BF2" w:rsidRPr="00A15BF2" w:rsidRDefault="00A15BF2" w:rsidP="00A15BF2">
            <w:pPr>
              <w:jc w:val="right"/>
              <w:rPr>
                <w:szCs w:val="14"/>
              </w:rPr>
            </w:pPr>
            <w:r w:rsidRPr="00A15BF2">
              <w:rPr>
                <w:rFonts w:eastAsia="Tahoma"/>
                <w:color w:val="000000"/>
                <w:szCs w:val="14"/>
              </w:rPr>
              <w:t>31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406860" w14:textId="77777777" w:rsidR="00A15BF2" w:rsidRPr="00A15BF2" w:rsidRDefault="00A15BF2" w:rsidP="00A15BF2">
            <w:pPr>
              <w:jc w:val="right"/>
              <w:rPr>
                <w:szCs w:val="14"/>
              </w:rPr>
            </w:pPr>
            <w:r w:rsidRPr="00A15BF2">
              <w:rPr>
                <w:rFonts w:eastAsia="Tahoma"/>
                <w:color w:val="000000"/>
                <w:szCs w:val="14"/>
              </w:rPr>
              <w:t>14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F0E518" w14:textId="77777777" w:rsidR="00A15BF2" w:rsidRPr="00A15BF2" w:rsidRDefault="00A15BF2" w:rsidP="00A15BF2">
            <w:pPr>
              <w:jc w:val="right"/>
              <w:rPr>
                <w:szCs w:val="14"/>
              </w:rPr>
            </w:pPr>
            <w:r w:rsidRPr="00A15BF2">
              <w:rPr>
                <w:rFonts w:eastAsia="Tahoma"/>
                <w:color w:val="000000"/>
                <w:szCs w:val="14"/>
              </w:rPr>
              <w:t>25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91A8BA" w14:textId="77777777" w:rsidR="00A15BF2" w:rsidRPr="00A15BF2" w:rsidRDefault="00A15BF2" w:rsidP="00A15BF2">
            <w:pPr>
              <w:jc w:val="right"/>
              <w:rPr>
                <w:szCs w:val="14"/>
              </w:rPr>
            </w:pPr>
            <w:r w:rsidRPr="00A15BF2">
              <w:rPr>
                <w:rFonts w:eastAsia="Tahoma"/>
                <w:color w:val="000000"/>
                <w:szCs w:val="14"/>
              </w:rPr>
              <w:t>23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02CDB3" w14:textId="77777777" w:rsidR="00A15BF2" w:rsidRPr="00A15BF2" w:rsidRDefault="00A15BF2" w:rsidP="00A15BF2">
            <w:pPr>
              <w:jc w:val="right"/>
              <w:rPr>
                <w:szCs w:val="14"/>
              </w:rPr>
            </w:pPr>
            <w:r w:rsidRPr="00A15BF2">
              <w:rPr>
                <w:rFonts w:eastAsia="Tahoma"/>
                <w:color w:val="000000"/>
                <w:szCs w:val="14"/>
              </w:rPr>
              <w:t>8</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9A15AF" w14:textId="77777777" w:rsidR="00A15BF2" w:rsidRPr="00A15BF2" w:rsidRDefault="00A15BF2" w:rsidP="00A15BF2">
            <w:pPr>
              <w:jc w:val="right"/>
              <w:rPr>
                <w:szCs w:val="14"/>
              </w:rPr>
            </w:pPr>
            <w:r w:rsidRPr="00A15BF2">
              <w:rPr>
                <w:rFonts w:eastAsia="Tahoma"/>
                <w:color w:val="000000"/>
                <w:szCs w:val="14"/>
              </w:rPr>
              <w:t>24</w:t>
            </w:r>
          </w:p>
        </w:tc>
      </w:tr>
      <w:tr w:rsidR="00A15BF2" w:rsidRPr="00A15BF2" w14:paraId="6EF4B0A2"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09D5CB" w14:textId="2350D3A9" w:rsidR="00A15BF2" w:rsidRPr="00A15BF2" w:rsidRDefault="00A15BF2" w:rsidP="00A15BF2">
            <w:pPr>
              <w:rPr>
                <w:szCs w:val="14"/>
              </w:rPr>
            </w:pPr>
            <w:r w:rsidRPr="00A15BF2">
              <w:rPr>
                <w:rFonts w:eastAsia="Tahoma"/>
                <w:color w:val="000000"/>
                <w:szCs w:val="14"/>
              </w:rPr>
              <w:t xml:space="preserve">Medij </w:t>
            </w:r>
            <w:r w:rsidR="0051656B">
              <w:rPr>
                <w:rFonts w:eastAsia="Tahoma"/>
                <w:color w:val="000000"/>
                <w:szCs w:val="14"/>
              </w:rPr>
              <w:t>(</w:t>
            </w:r>
            <w:r w:rsidRPr="00A15BF2">
              <w:rPr>
                <w:rFonts w:eastAsia="Tahoma"/>
                <w:color w:val="000000"/>
                <w:szCs w:val="14"/>
              </w:rPr>
              <w:t>radio, televizija, časopis, revija, internet</w:t>
            </w:r>
            <w:r w:rsidR="0051656B">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5BBD23" w14:textId="77777777" w:rsidR="00A15BF2" w:rsidRPr="00A15BF2" w:rsidRDefault="00A15BF2" w:rsidP="00A15BF2">
            <w:pPr>
              <w:jc w:val="right"/>
              <w:rPr>
                <w:szCs w:val="14"/>
              </w:rPr>
            </w:pPr>
            <w:r w:rsidRPr="00A15BF2">
              <w:rPr>
                <w:rFonts w:eastAsia="Tahoma"/>
                <w:color w:val="000000"/>
                <w:szCs w:val="14"/>
              </w:rPr>
              <w:t>64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73D33C" w14:textId="77777777" w:rsidR="00A15BF2" w:rsidRPr="00A15BF2" w:rsidRDefault="00A15BF2" w:rsidP="00A15BF2">
            <w:pPr>
              <w:jc w:val="right"/>
              <w:rPr>
                <w:szCs w:val="14"/>
              </w:rPr>
            </w:pPr>
            <w:r w:rsidRPr="00A15BF2">
              <w:rPr>
                <w:rFonts w:eastAsia="Tahoma"/>
                <w:color w:val="000000"/>
                <w:szCs w:val="14"/>
              </w:rPr>
              <w:t>42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B97BC" w14:textId="77777777" w:rsidR="00A15BF2" w:rsidRPr="00A15BF2" w:rsidRDefault="00A15BF2" w:rsidP="00A15BF2">
            <w:pPr>
              <w:jc w:val="right"/>
              <w:rPr>
                <w:szCs w:val="14"/>
              </w:rPr>
            </w:pPr>
            <w:r w:rsidRPr="00A15BF2">
              <w:rPr>
                <w:rFonts w:eastAsia="Tahoma"/>
                <w:color w:val="000000"/>
                <w:szCs w:val="14"/>
              </w:rPr>
              <w:t>46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78F990" w14:textId="77777777" w:rsidR="00A15BF2" w:rsidRPr="00A15BF2" w:rsidRDefault="00A15BF2" w:rsidP="00A15BF2">
            <w:pPr>
              <w:jc w:val="right"/>
              <w:rPr>
                <w:szCs w:val="14"/>
              </w:rPr>
            </w:pPr>
            <w:r w:rsidRPr="00A15BF2">
              <w:rPr>
                <w:rFonts w:eastAsia="Tahoma"/>
                <w:color w:val="000000"/>
                <w:szCs w:val="14"/>
              </w:rPr>
              <w:t>40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0AE34E" w14:textId="77777777" w:rsidR="00A15BF2" w:rsidRPr="00A15BF2" w:rsidRDefault="00A15BF2" w:rsidP="00A15BF2">
            <w:pPr>
              <w:jc w:val="right"/>
              <w:rPr>
                <w:szCs w:val="14"/>
              </w:rPr>
            </w:pPr>
            <w:r w:rsidRPr="00A15BF2">
              <w:rPr>
                <w:rFonts w:eastAsia="Tahoma"/>
                <w:color w:val="000000"/>
                <w:szCs w:val="14"/>
              </w:rPr>
              <w:t>37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EE096" w14:textId="77777777" w:rsidR="00A15BF2" w:rsidRPr="00A15BF2" w:rsidRDefault="00A15BF2" w:rsidP="00A15BF2">
            <w:pPr>
              <w:jc w:val="right"/>
              <w:rPr>
                <w:szCs w:val="14"/>
              </w:rPr>
            </w:pPr>
            <w:r w:rsidRPr="00A15BF2">
              <w:rPr>
                <w:rFonts w:eastAsia="Tahoma"/>
                <w:color w:val="000000"/>
                <w:szCs w:val="14"/>
              </w:rPr>
              <w:t>30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BA8547" w14:textId="77777777" w:rsidR="00A15BF2" w:rsidRPr="00A15BF2" w:rsidRDefault="00A15BF2" w:rsidP="00A15BF2">
            <w:pPr>
              <w:jc w:val="right"/>
              <w:rPr>
                <w:szCs w:val="14"/>
              </w:rPr>
            </w:pPr>
            <w:r w:rsidRPr="00A15BF2">
              <w:rPr>
                <w:rFonts w:eastAsia="Tahoma"/>
                <w:color w:val="000000"/>
                <w:szCs w:val="14"/>
              </w:rPr>
              <w:t>52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97C3C5" w14:textId="77777777" w:rsidR="00A15BF2" w:rsidRPr="00A15BF2" w:rsidRDefault="00A15BF2" w:rsidP="00A15BF2">
            <w:pPr>
              <w:jc w:val="right"/>
              <w:rPr>
                <w:szCs w:val="14"/>
              </w:rPr>
            </w:pPr>
            <w:r w:rsidRPr="00A15BF2">
              <w:rPr>
                <w:rFonts w:eastAsia="Tahoma"/>
                <w:color w:val="000000"/>
                <w:szCs w:val="14"/>
              </w:rPr>
              <w:t>13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3E2CBE" w14:textId="77777777" w:rsidR="00A15BF2" w:rsidRPr="00A15BF2" w:rsidRDefault="00A15BF2" w:rsidP="00A15BF2">
            <w:pPr>
              <w:jc w:val="right"/>
              <w:rPr>
                <w:szCs w:val="14"/>
              </w:rPr>
            </w:pPr>
            <w:r w:rsidRPr="00A15BF2">
              <w:rPr>
                <w:rFonts w:eastAsia="Tahoma"/>
                <w:color w:val="000000"/>
                <w:szCs w:val="14"/>
              </w:rPr>
              <w:t>20</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473623" w14:textId="77777777" w:rsidR="00A15BF2" w:rsidRPr="00A15BF2" w:rsidRDefault="00A15BF2" w:rsidP="00A15BF2">
            <w:pPr>
              <w:jc w:val="right"/>
              <w:rPr>
                <w:szCs w:val="14"/>
              </w:rPr>
            </w:pPr>
            <w:r w:rsidRPr="00A15BF2">
              <w:rPr>
                <w:rFonts w:eastAsia="Tahoma"/>
                <w:color w:val="000000"/>
                <w:szCs w:val="14"/>
              </w:rPr>
              <w:t>22</w:t>
            </w:r>
          </w:p>
        </w:tc>
      </w:tr>
      <w:tr w:rsidR="00A15BF2" w:rsidRPr="00A15BF2" w14:paraId="36C0D002"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29217A" w14:textId="77777777" w:rsidR="00A15BF2" w:rsidRPr="00A15BF2" w:rsidRDefault="00A15BF2" w:rsidP="00A15BF2">
            <w:pPr>
              <w:rPr>
                <w:szCs w:val="14"/>
              </w:rPr>
            </w:pPr>
            <w:r w:rsidRPr="00A15BF2">
              <w:rPr>
                <w:rFonts w:eastAsia="Tahoma"/>
                <w:color w:val="000000"/>
                <w:szCs w:val="14"/>
              </w:rPr>
              <w:t>Kulturna ustanova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F60B15" w14:textId="77777777" w:rsidR="00A15BF2" w:rsidRPr="00A15BF2" w:rsidRDefault="00A15BF2" w:rsidP="00A15BF2">
            <w:pPr>
              <w:jc w:val="right"/>
              <w:rPr>
                <w:szCs w:val="14"/>
              </w:rPr>
            </w:pPr>
            <w:r w:rsidRPr="00A15BF2">
              <w:rPr>
                <w:rFonts w:eastAsia="Tahoma"/>
                <w:color w:val="000000"/>
                <w:szCs w:val="14"/>
              </w:rPr>
              <w:t>10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13DC3A" w14:textId="77777777" w:rsidR="00A15BF2" w:rsidRPr="00A15BF2" w:rsidRDefault="00A15BF2" w:rsidP="00A15BF2">
            <w:pPr>
              <w:jc w:val="right"/>
              <w:rPr>
                <w:szCs w:val="14"/>
              </w:rPr>
            </w:pPr>
            <w:r w:rsidRPr="00A15BF2">
              <w:rPr>
                <w:rFonts w:eastAsia="Tahoma"/>
                <w:color w:val="000000"/>
                <w:szCs w:val="14"/>
              </w:rPr>
              <w:t>20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F46E5D"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3AE910" w14:textId="77777777" w:rsidR="00A15BF2" w:rsidRPr="00A15BF2" w:rsidRDefault="00A15BF2" w:rsidP="00A15BF2">
            <w:pPr>
              <w:jc w:val="right"/>
              <w:rPr>
                <w:szCs w:val="14"/>
              </w:rPr>
            </w:pPr>
            <w:r w:rsidRPr="00A15BF2">
              <w:rPr>
                <w:rFonts w:eastAsia="Tahoma"/>
                <w:color w:val="000000"/>
                <w:szCs w:val="14"/>
              </w:rPr>
              <w:t>11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0BC747"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E8DF0A" w14:textId="77777777" w:rsidR="00A15BF2" w:rsidRPr="00A15BF2" w:rsidRDefault="00A15BF2" w:rsidP="00A15BF2">
            <w:pPr>
              <w:jc w:val="right"/>
              <w:rPr>
                <w:szCs w:val="14"/>
              </w:rPr>
            </w:pPr>
            <w:r w:rsidRPr="00A15BF2">
              <w:rPr>
                <w:rFonts w:eastAsia="Tahoma"/>
                <w:color w:val="000000"/>
                <w:szCs w:val="14"/>
              </w:rPr>
              <w:t>24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C139DB" w14:textId="77777777" w:rsidR="00A15BF2" w:rsidRPr="00A15BF2" w:rsidRDefault="00A15BF2" w:rsidP="00A15BF2">
            <w:pPr>
              <w:jc w:val="right"/>
              <w:rPr>
                <w:szCs w:val="14"/>
              </w:rPr>
            </w:pPr>
            <w:r w:rsidRPr="00A15BF2">
              <w:rPr>
                <w:rFonts w:eastAsia="Tahoma"/>
                <w:color w:val="000000"/>
                <w:szCs w:val="14"/>
              </w:rPr>
              <w:t>10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D55B61"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1F6365" w14:textId="77777777" w:rsidR="00A15BF2" w:rsidRPr="00A15BF2" w:rsidRDefault="00A15BF2" w:rsidP="00A15BF2">
            <w:pPr>
              <w:jc w:val="right"/>
              <w:rPr>
                <w:szCs w:val="14"/>
              </w:rPr>
            </w:pPr>
            <w:r w:rsidRPr="00A15BF2">
              <w:rPr>
                <w:rFonts w:eastAsia="Tahoma"/>
                <w:color w:val="000000"/>
                <w:szCs w:val="14"/>
              </w:rPr>
              <w:t>11</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34D449" w14:textId="77777777" w:rsidR="00A15BF2" w:rsidRPr="00A15BF2" w:rsidRDefault="00A15BF2" w:rsidP="00A15BF2">
            <w:pPr>
              <w:jc w:val="right"/>
              <w:rPr>
                <w:szCs w:val="14"/>
              </w:rPr>
            </w:pPr>
            <w:r w:rsidRPr="00A15BF2">
              <w:rPr>
                <w:rFonts w:eastAsia="Tahoma"/>
                <w:color w:val="000000"/>
                <w:szCs w:val="14"/>
              </w:rPr>
              <w:t>17</w:t>
            </w:r>
          </w:p>
        </w:tc>
      </w:tr>
      <w:tr w:rsidR="00A15BF2" w:rsidRPr="00A15BF2" w14:paraId="79B729FF"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F8AE40" w14:textId="77777777" w:rsidR="00A15BF2" w:rsidRPr="00A15BF2" w:rsidRDefault="00A15BF2" w:rsidP="00A15BF2">
            <w:pPr>
              <w:rPr>
                <w:szCs w:val="14"/>
              </w:rPr>
            </w:pPr>
            <w:r w:rsidRPr="00A15BF2">
              <w:rPr>
                <w:rFonts w:eastAsia="Tahoma"/>
                <w:color w:val="000000"/>
                <w:szCs w:val="14"/>
              </w:rPr>
              <w:t>Verska skupnost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4198B3" w14:textId="77777777" w:rsidR="00A15BF2" w:rsidRPr="00A15BF2" w:rsidRDefault="00A15BF2" w:rsidP="00A15BF2">
            <w:pPr>
              <w:jc w:val="right"/>
              <w:rPr>
                <w:szCs w:val="14"/>
              </w:rPr>
            </w:pPr>
            <w:r w:rsidRPr="00A15BF2">
              <w:rPr>
                <w:rFonts w:eastAsia="Tahoma"/>
                <w:color w:val="000000"/>
                <w:szCs w:val="14"/>
              </w:rPr>
              <w:t>19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8C07DC" w14:textId="77777777" w:rsidR="00A15BF2" w:rsidRPr="00A15BF2" w:rsidRDefault="00A15BF2" w:rsidP="00A15BF2">
            <w:pPr>
              <w:jc w:val="right"/>
              <w:rPr>
                <w:szCs w:val="14"/>
              </w:rPr>
            </w:pPr>
            <w:r w:rsidRPr="00A15BF2">
              <w:rPr>
                <w:rFonts w:eastAsia="Tahoma"/>
                <w:color w:val="000000"/>
                <w:szCs w:val="14"/>
              </w:rPr>
              <w:t>26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164DEE" w14:textId="77777777" w:rsidR="00A15BF2" w:rsidRPr="00A15BF2" w:rsidRDefault="00A15BF2" w:rsidP="00A15BF2">
            <w:pPr>
              <w:jc w:val="right"/>
              <w:rPr>
                <w:szCs w:val="14"/>
              </w:rPr>
            </w:pPr>
            <w:r w:rsidRPr="00A15BF2">
              <w:rPr>
                <w:rFonts w:eastAsia="Tahoma"/>
                <w:color w:val="000000"/>
                <w:szCs w:val="14"/>
              </w:rPr>
              <w:t>29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B8501D" w14:textId="77777777" w:rsidR="00A15BF2" w:rsidRPr="00A15BF2" w:rsidRDefault="00A15BF2" w:rsidP="00A15BF2">
            <w:pPr>
              <w:jc w:val="right"/>
              <w:rPr>
                <w:szCs w:val="14"/>
              </w:rPr>
            </w:pPr>
            <w:r w:rsidRPr="00A15BF2">
              <w:rPr>
                <w:rFonts w:eastAsia="Tahoma"/>
                <w:color w:val="000000"/>
                <w:szCs w:val="14"/>
              </w:rPr>
              <w:t>13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E672A1"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C85B56" w14:textId="77777777" w:rsidR="00A15BF2" w:rsidRPr="00A15BF2" w:rsidRDefault="00A15BF2" w:rsidP="00A15BF2">
            <w:pPr>
              <w:jc w:val="right"/>
              <w:rPr>
                <w:szCs w:val="14"/>
              </w:rPr>
            </w:pPr>
            <w:r w:rsidRPr="00A15BF2">
              <w:rPr>
                <w:rFonts w:eastAsia="Tahoma"/>
                <w:color w:val="000000"/>
                <w:szCs w:val="14"/>
              </w:rPr>
              <w:t>20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64CBB6" w14:textId="77777777" w:rsidR="00A15BF2" w:rsidRPr="00A15BF2" w:rsidRDefault="00A15BF2" w:rsidP="00A15BF2">
            <w:pPr>
              <w:jc w:val="right"/>
              <w:rPr>
                <w:szCs w:val="14"/>
              </w:rPr>
            </w:pPr>
            <w:r w:rsidRPr="00A15BF2">
              <w:rPr>
                <w:rFonts w:eastAsia="Tahoma"/>
                <w:color w:val="000000"/>
                <w:szCs w:val="14"/>
              </w:rPr>
              <w:t>138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E7B3F4" w14:textId="77777777" w:rsidR="00A15BF2" w:rsidRPr="00A15BF2" w:rsidRDefault="00A15BF2" w:rsidP="00A15BF2">
            <w:pPr>
              <w:jc w:val="right"/>
              <w:rPr>
                <w:szCs w:val="14"/>
              </w:rPr>
            </w:pPr>
            <w:r w:rsidRPr="00A15BF2">
              <w:rPr>
                <w:rFonts w:eastAsia="Tahoma"/>
                <w:color w:val="000000"/>
                <w:szCs w:val="14"/>
              </w:rPr>
              <w:t>10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EF38EA" w14:textId="77777777" w:rsidR="00A15BF2" w:rsidRPr="00A15BF2" w:rsidRDefault="00A15BF2" w:rsidP="00A15BF2">
            <w:pPr>
              <w:jc w:val="right"/>
              <w:rPr>
                <w:szCs w:val="14"/>
              </w:rPr>
            </w:pPr>
            <w:r w:rsidRPr="00A15BF2">
              <w:rPr>
                <w:rFonts w:eastAsia="Tahoma"/>
                <w:color w:val="000000"/>
                <w:szCs w:val="14"/>
              </w:rPr>
              <w:t>19</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670EFF" w14:textId="77777777" w:rsidR="00A15BF2" w:rsidRPr="00A15BF2" w:rsidRDefault="00A15BF2" w:rsidP="00A15BF2">
            <w:pPr>
              <w:jc w:val="right"/>
              <w:rPr>
                <w:szCs w:val="14"/>
              </w:rPr>
            </w:pPr>
            <w:r w:rsidRPr="00A15BF2">
              <w:rPr>
                <w:rFonts w:eastAsia="Tahoma"/>
                <w:color w:val="000000"/>
                <w:szCs w:val="14"/>
              </w:rPr>
              <w:t>16</w:t>
            </w:r>
          </w:p>
        </w:tc>
      </w:tr>
      <w:tr w:rsidR="00A15BF2" w:rsidRPr="00A15BF2" w14:paraId="5FD1982B"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D318EC" w14:textId="77777777" w:rsidR="00A15BF2" w:rsidRPr="00A15BF2" w:rsidRDefault="00A15BF2" w:rsidP="00A15BF2">
            <w:pPr>
              <w:rPr>
                <w:szCs w:val="14"/>
              </w:rPr>
            </w:pPr>
            <w:r w:rsidRPr="00A15BF2">
              <w:rPr>
                <w:rFonts w:eastAsia="Tahoma"/>
                <w:color w:val="000000"/>
                <w:szCs w:val="14"/>
              </w:rPr>
              <w:t>Denarna ustanova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6FBDD1" w14:textId="77777777" w:rsidR="00A15BF2" w:rsidRPr="00A15BF2" w:rsidRDefault="00A15BF2" w:rsidP="00A15BF2">
            <w:pPr>
              <w:jc w:val="right"/>
              <w:rPr>
                <w:szCs w:val="14"/>
              </w:rPr>
            </w:pPr>
            <w:r w:rsidRPr="00A15BF2">
              <w:rPr>
                <w:rFonts w:eastAsia="Tahoma"/>
                <w:color w:val="000000"/>
                <w:szCs w:val="14"/>
              </w:rPr>
              <w:t>171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D201F4" w14:textId="77777777" w:rsidR="00A15BF2" w:rsidRPr="00A15BF2" w:rsidRDefault="00A15BF2" w:rsidP="00A15BF2">
            <w:pPr>
              <w:jc w:val="right"/>
              <w:rPr>
                <w:szCs w:val="14"/>
              </w:rPr>
            </w:pPr>
            <w:r w:rsidRPr="00A15BF2">
              <w:rPr>
                <w:rFonts w:eastAsia="Tahoma"/>
                <w:color w:val="000000"/>
                <w:szCs w:val="14"/>
              </w:rPr>
              <w:t>63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A19DF8" w14:textId="77777777" w:rsidR="00A15BF2" w:rsidRPr="00A15BF2" w:rsidRDefault="00A15BF2" w:rsidP="00A15BF2">
            <w:pPr>
              <w:jc w:val="right"/>
              <w:rPr>
                <w:szCs w:val="14"/>
              </w:rPr>
            </w:pPr>
            <w:r w:rsidRPr="00A15BF2">
              <w:rPr>
                <w:rFonts w:eastAsia="Tahoma"/>
                <w:color w:val="000000"/>
                <w:szCs w:val="14"/>
              </w:rPr>
              <w:t>52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361300" w14:textId="77777777" w:rsidR="00A15BF2" w:rsidRPr="00A15BF2" w:rsidRDefault="00A15BF2" w:rsidP="00A15BF2">
            <w:pPr>
              <w:jc w:val="right"/>
              <w:rPr>
                <w:szCs w:val="14"/>
              </w:rPr>
            </w:pPr>
            <w:r w:rsidRPr="00A15BF2">
              <w:rPr>
                <w:rFonts w:eastAsia="Tahoma"/>
                <w:color w:val="000000"/>
                <w:szCs w:val="14"/>
              </w:rPr>
              <w:t>44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83D406" w14:textId="77777777" w:rsidR="00A15BF2" w:rsidRPr="00A15BF2" w:rsidRDefault="00A15BF2" w:rsidP="00A15BF2">
            <w:pPr>
              <w:jc w:val="right"/>
              <w:rPr>
                <w:szCs w:val="14"/>
              </w:rPr>
            </w:pPr>
            <w:r w:rsidRPr="00A15BF2">
              <w:rPr>
                <w:rFonts w:eastAsia="Tahoma"/>
                <w:color w:val="000000"/>
                <w:szCs w:val="14"/>
              </w:rPr>
              <w:t>45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69A8BE" w14:textId="77777777" w:rsidR="00A15BF2" w:rsidRPr="00A15BF2" w:rsidRDefault="00A15BF2" w:rsidP="00A15BF2">
            <w:pPr>
              <w:jc w:val="right"/>
              <w:rPr>
                <w:szCs w:val="14"/>
              </w:rPr>
            </w:pPr>
            <w:r w:rsidRPr="00A15BF2">
              <w:rPr>
                <w:rFonts w:eastAsia="Tahoma"/>
                <w:color w:val="000000"/>
                <w:szCs w:val="14"/>
              </w:rPr>
              <w:t>40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7B7491" w14:textId="77777777" w:rsidR="00A15BF2" w:rsidRPr="00A15BF2" w:rsidRDefault="00A15BF2" w:rsidP="00A15BF2">
            <w:pPr>
              <w:jc w:val="right"/>
              <w:rPr>
                <w:szCs w:val="14"/>
              </w:rPr>
            </w:pPr>
            <w:r w:rsidRPr="00A15BF2">
              <w:rPr>
                <w:rFonts w:eastAsia="Tahoma"/>
                <w:color w:val="000000"/>
                <w:szCs w:val="14"/>
              </w:rPr>
              <w:t>39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3395BF" w14:textId="77777777" w:rsidR="00A15BF2" w:rsidRPr="00A15BF2" w:rsidRDefault="00A15BF2" w:rsidP="00A15BF2">
            <w:pPr>
              <w:jc w:val="right"/>
              <w:rPr>
                <w:szCs w:val="14"/>
              </w:rPr>
            </w:pPr>
            <w:r w:rsidRPr="00A15BF2">
              <w:rPr>
                <w:rFonts w:eastAsia="Tahoma"/>
                <w:color w:val="000000"/>
                <w:szCs w:val="14"/>
              </w:rPr>
              <w:t>28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04ADA1" w14:textId="77777777" w:rsidR="00A15BF2" w:rsidRPr="00A15BF2" w:rsidRDefault="00A15BF2" w:rsidP="00A15BF2">
            <w:pPr>
              <w:jc w:val="right"/>
              <w:rPr>
                <w:szCs w:val="14"/>
              </w:rPr>
            </w:pPr>
            <w:r w:rsidRPr="00A15BF2">
              <w:rPr>
                <w:rFonts w:eastAsia="Tahoma"/>
                <w:color w:val="000000"/>
                <w:szCs w:val="14"/>
              </w:rPr>
              <w:t>26</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85F33F" w14:textId="77777777" w:rsidR="00A15BF2" w:rsidRPr="00A15BF2" w:rsidRDefault="00A15BF2" w:rsidP="00A15BF2">
            <w:pPr>
              <w:jc w:val="right"/>
              <w:rPr>
                <w:szCs w:val="14"/>
              </w:rPr>
            </w:pPr>
            <w:r w:rsidRPr="00A15BF2">
              <w:rPr>
                <w:rFonts w:eastAsia="Tahoma"/>
                <w:color w:val="000000"/>
                <w:szCs w:val="14"/>
              </w:rPr>
              <w:t>16</w:t>
            </w:r>
          </w:p>
        </w:tc>
      </w:tr>
      <w:tr w:rsidR="00A15BF2" w:rsidRPr="00A15BF2" w14:paraId="0DCAD8B8"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C79320" w14:textId="77777777" w:rsidR="00A15BF2" w:rsidRPr="00A15BF2" w:rsidRDefault="00A15BF2" w:rsidP="00A15BF2">
            <w:pPr>
              <w:rPr>
                <w:szCs w:val="14"/>
              </w:rPr>
            </w:pPr>
            <w:r w:rsidRPr="00A15BF2">
              <w:rPr>
                <w:rFonts w:eastAsia="Tahoma"/>
                <w:color w:val="000000"/>
                <w:szCs w:val="14"/>
              </w:rPr>
              <w:t>Svet za preventivo in vzgojo v cestnem prometu</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63DC83" w14:textId="77777777" w:rsidR="00A15BF2" w:rsidRPr="00A15BF2" w:rsidRDefault="00A15BF2" w:rsidP="00A15BF2">
            <w:pPr>
              <w:jc w:val="right"/>
              <w:rPr>
                <w:szCs w:val="14"/>
              </w:rPr>
            </w:pPr>
            <w:r w:rsidRPr="00A15BF2">
              <w:rPr>
                <w:rFonts w:eastAsia="Tahoma"/>
                <w:color w:val="000000"/>
                <w:szCs w:val="14"/>
              </w:rPr>
              <w:t>29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0F55AB" w14:textId="77777777" w:rsidR="00A15BF2" w:rsidRPr="00A15BF2" w:rsidRDefault="00A15BF2" w:rsidP="00A15BF2">
            <w:pPr>
              <w:jc w:val="right"/>
              <w:rPr>
                <w:szCs w:val="14"/>
              </w:rPr>
            </w:pPr>
            <w:r w:rsidRPr="00A15BF2">
              <w:rPr>
                <w:rFonts w:eastAsia="Tahoma"/>
                <w:color w:val="000000"/>
                <w:szCs w:val="14"/>
              </w:rPr>
              <w:t>22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567748" w14:textId="77777777" w:rsidR="00A15BF2" w:rsidRPr="00A15BF2" w:rsidRDefault="00A15BF2" w:rsidP="00A15BF2">
            <w:pPr>
              <w:jc w:val="right"/>
              <w:rPr>
                <w:szCs w:val="14"/>
              </w:rPr>
            </w:pPr>
            <w:r w:rsidRPr="00A15BF2">
              <w:rPr>
                <w:rFonts w:eastAsia="Tahoma"/>
                <w:color w:val="000000"/>
                <w:szCs w:val="14"/>
              </w:rPr>
              <w:t>19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2AF028" w14:textId="77777777" w:rsidR="00A15BF2" w:rsidRPr="00A15BF2" w:rsidRDefault="00A15BF2" w:rsidP="00A15BF2">
            <w:pPr>
              <w:jc w:val="right"/>
              <w:rPr>
                <w:szCs w:val="14"/>
              </w:rPr>
            </w:pPr>
            <w:r w:rsidRPr="00A15BF2">
              <w:rPr>
                <w:rFonts w:eastAsia="Tahoma"/>
                <w:color w:val="000000"/>
                <w:szCs w:val="14"/>
              </w:rPr>
              <w:t>15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4BF0B2" w14:textId="77777777" w:rsidR="00A15BF2" w:rsidRPr="00A15BF2" w:rsidRDefault="00A15BF2" w:rsidP="00A15BF2">
            <w:pPr>
              <w:jc w:val="right"/>
              <w:rPr>
                <w:szCs w:val="14"/>
              </w:rPr>
            </w:pPr>
            <w:r w:rsidRPr="00A15BF2">
              <w:rPr>
                <w:rFonts w:eastAsia="Tahoma"/>
                <w:color w:val="000000"/>
                <w:szCs w:val="14"/>
              </w:rPr>
              <w:t>19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5D9F0D" w14:textId="77777777" w:rsidR="00A15BF2" w:rsidRPr="00A15BF2" w:rsidRDefault="00A15BF2" w:rsidP="00A15BF2">
            <w:pPr>
              <w:jc w:val="right"/>
              <w:rPr>
                <w:szCs w:val="14"/>
              </w:rPr>
            </w:pPr>
            <w:r w:rsidRPr="00A15BF2">
              <w:rPr>
                <w:rFonts w:eastAsia="Tahoma"/>
                <w:color w:val="000000"/>
                <w:szCs w:val="14"/>
              </w:rPr>
              <w:t>10</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AB8D03"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4D9D61" w14:textId="77777777" w:rsidR="00A15BF2" w:rsidRPr="00A15BF2" w:rsidRDefault="00A15BF2" w:rsidP="00A15BF2">
            <w:pPr>
              <w:jc w:val="right"/>
              <w:rPr>
                <w:szCs w:val="14"/>
              </w:rPr>
            </w:pPr>
            <w:r w:rsidRPr="00A15BF2">
              <w:rPr>
                <w:rFonts w:eastAsia="Tahoma"/>
                <w:color w:val="000000"/>
                <w:szCs w:val="14"/>
              </w:rPr>
              <w:t>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9B84A7" w14:textId="77777777" w:rsidR="00A15BF2" w:rsidRPr="00A15BF2" w:rsidRDefault="00A15BF2" w:rsidP="00A15BF2">
            <w:pPr>
              <w:jc w:val="right"/>
              <w:rPr>
                <w:szCs w:val="14"/>
              </w:rPr>
            </w:pPr>
            <w:r w:rsidRPr="00A15BF2">
              <w:rPr>
                <w:rFonts w:eastAsia="Tahoma"/>
                <w:color w:val="000000"/>
                <w:szCs w:val="14"/>
              </w:rPr>
              <w:t>15</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3CE284" w14:textId="77777777" w:rsidR="00A15BF2" w:rsidRPr="00A15BF2" w:rsidRDefault="00A15BF2" w:rsidP="00A15BF2">
            <w:pPr>
              <w:jc w:val="right"/>
              <w:rPr>
                <w:szCs w:val="14"/>
              </w:rPr>
            </w:pPr>
            <w:r w:rsidRPr="00A15BF2">
              <w:rPr>
                <w:rFonts w:eastAsia="Tahoma"/>
                <w:color w:val="000000"/>
                <w:szCs w:val="14"/>
              </w:rPr>
              <w:t>16</w:t>
            </w:r>
          </w:p>
        </w:tc>
      </w:tr>
      <w:tr w:rsidR="00A15BF2" w:rsidRPr="00A15BF2" w14:paraId="7CB7C0B4"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E8BA93" w14:textId="77777777" w:rsidR="00A15BF2" w:rsidRPr="00A15BF2" w:rsidRDefault="00A15BF2" w:rsidP="00A15BF2">
            <w:pPr>
              <w:rPr>
                <w:szCs w:val="14"/>
              </w:rPr>
            </w:pPr>
            <w:r w:rsidRPr="00A15BF2">
              <w:rPr>
                <w:rFonts w:eastAsia="Tahoma"/>
                <w:color w:val="000000"/>
                <w:szCs w:val="14"/>
              </w:rPr>
              <w:t>Društvo upokojencev</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4A67EE" w14:textId="77777777" w:rsidR="00A15BF2" w:rsidRPr="00A15BF2" w:rsidRDefault="00A15BF2" w:rsidP="00A15BF2">
            <w:pPr>
              <w:jc w:val="right"/>
              <w:rPr>
                <w:szCs w:val="14"/>
              </w:rPr>
            </w:pPr>
            <w:r w:rsidRPr="00A15BF2">
              <w:rPr>
                <w:rFonts w:eastAsia="Tahoma"/>
                <w:color w:val="000000"/>
                <w:szCs w:val="14"/>
              </w:rPr>
              <w:t>10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81D6BA"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175910" w14:textId="77777777" w:rsidR="00A15BF2" w:rsidRPr="00A15BF2" w:rsidRDefault="00A15BF2" w:rsidP="00A15BF2">
            <w:pPr>
              <w:jc w:val="right"/>
              <w:rPr>
                <w:szCs w:val="14"/>
              </w:rPr>
            </w:pPr>
            <w:r w:rsidRPr="00A15BF2">
              <w:rPr>
                <w:rFonts w:eastAsia="Tahoma"/>
                <w:color w:val="000000"/>
                <w:szCs w:val="14"/>
              </w:rPr>
              <w:t>13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C09D31" w14:textId="77777777" w:rsidR="00A15BF2" w:rsidRPr="00A15BF2" w:rsidRDefault="00A15BF2" w:rsidP="00A15BF2">
            <w:pPr>
              <w:jc w:val="right"/>
              <w:rPr>
                <w:szCs w:val="14"/>
              </w:rPr>
            </w:pPr>
            <w:r w:rsidRPr="00A15BF2">
              <w:rPr>
                <w:rFonts w:eastAsia="Tahoma"/>
                <w:color w:val="000000"/>
                <w:szCs w:val="14"/>
              </w:rPr>
              <w:t>14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5B4D98" w14:textId="77777777" w:rsidR="00A15BF2" w:rsidRPr="00A15BF2" w:rsidRDefault="00A15BF2" w:rsidP="00A15BF2">
            <w:pPr>
              <w:jc w:val="right"/>
              <w:rPr>
                <w:szCs w:val="14"/>
              </w:rPr>
            </w:pPr>
            <w:r w:rsidRPr="00A15BF2">
              <w:rPr>
                <w:rFonts w:eastAsia="Tahoma"/>
                <w:color w:val="000000"/>
                <w:szCs w:val="14"/>
              </w:rPr>
              <w:t>20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BCB688"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B3520E"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5FA3FA" w14:textId="77777777" w:rsidR="00A15BF2" w:rsidRPr="00A15BF2" w:rsidRDefault="00A15BF2" w:rsidP="00A15BF2">
            <w:pPr>
              <w:jc w:val="right"/>
              <w:rPr>
                <w:szCs w:val="14"/>
              </w:rPr>
            </w:pPr>
            <w:r w:rsidRPr="00A15BF2">
              <w:rPr>
                <w:rFonts w:eastAsia="Tahoma"/>
                <w:color w:val="000000"/>
                <w:szCs w:val="14"/>
              </w:rPr>
              <w:t>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226CD6" w14:textId="77777777" w:rsidR="00A15BF2" w:rsidRPr="00A15BF2" w:rsidRDefault="00A15BF2" w:rsidP="00A15BF2">
            <w:pPr>
              <w:jc w:val="right"/>
              <w:rPr>
                <w:szCs w:val="14"/>
              </w:rPr>
            </w:pPr>
            <w:r w:rsidRPr="00A15BF2">
              <w:rPr>
                <w:rFonts w:eastAsia="Tahoma"/>
                <w:color w:val="000000"/>
                <w:szCs w:val="14"/>
              </w:rPr>
              <w:t>12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B61E5E" w14:textId="77777777" w:rsidR="00A15BF2" w:rsidRPr="00A15BF2" w:rsidRDefault="00A15BF2" w:rsidP="00A15BF2">
            <w:pPr>
              <w:jc w:val="right"/>
              <w:rPr>
                <w:szCs w:val="14"/>
              </w:rPr>
            </w:pPr>
            <w:r w:rsidRPr="00A15BF2">
              <w:rPr>
                <w:rFonts w:eastAsia="Tahoma"/>
                <w:color w:val="000000"/>
                <w:szCs w:val="14"/>
              </w:rPr>
              <w:t>12</w:t>
            </w:r>
          </w:p>
        </w:tc>
      </w:tr>
      <w:tr w:rsidR="00A15BF2" w:rsidRPr="00A15BF2" w14:paraId="2263553B"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68C150" w14:textId="77777777" w:rsidR="00A15BF2" w:rsidRPr="00A15BF2" w:rsidRDefault="00A15BF2" w:rsidP="00A15BF2">
            <w:pPr>
              <w:rPr>
                <w:szCs w:val="14"/>
              </w:rPr>
            </w:pPr>
            <w:r w:rsidRPr="00A15BF2">
              <w:rPr>
                <w:rFonts w:eastAsia="Tahoma"/>
                <w:color w:val="000000"/>
                <w:szCs w:val="14"/>
              </w:rPr>
              <w:t>Dom za starejše občane</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CCE0B8"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D5D7B2" w14:textId="77777777" w:rsidR="00A15BF2" w:rsidRPr="00A15BF2" w:rsidRDefault="00A15BF2" w:rsidP="00A15BF2">
            <w:pPr>
              <w:jc w:val="right"/>
              <w:rPr>
                <w:szCs w:val="14"/>
              </w:rPr>
            </w:pPr>
            <w:r w:rsidRPr="00A15BF2">
              <w:rPr>
                <w:rFonts w:eastAsia="Tahoma"/>
                <w:color w:val="000000"/>
                <w:szCs w:val="14"/>
              </w:rPr>
              <w:t>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C0B43C" w14:textId="77777777" w:rsidR="00A15BF2" w:rsidRPr="00A15BF2" w:rsidRDefault="00A15BF2" w:rsidP="00A15BF2">
            <w:pPr>
              <w:jc w:val="right"/>
              <w:rPr>
                <w:szCs w:val="14"/>
              </w:rPr>
            </w:pPr>
            <w:r w:rsidRPr="00A15BF2">
              <w:rPr>
                <w:rFonts w:eastAsia="Tahoma"/>
                <w:color w:val="000000"/>
                <w:szCs w:val="14"/>
              </w:rPr>
              <w:t>11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CF4348" w14:textId="77777777" w:rsidR="00A15BF2" w:rsidRPr="00A15BF2" w:rsidRDefault="00A15BF2" w:rsidP="00A15BF2">
            <w:pPr>
              <w:jc w:val="right"/>
              <w:rPr>
                <w:szCs w:val="14"/>
              </w:rPr>
            </w:pPr>
            <w:r w:rsidRPr="00A15BF2">
              <w:rPr>
                <w:rFonts w:eastAsia="Tahoma"/>
                <w:color w:val="000000"/>
                <w:szCs w:val="14"/>
              </w:rPr>
              <w:t>11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4E0B3" w14:textId="77777777" w:rsidR="00A15BF2" w:rsidRPr="00A15BF2" w:rsidRDefault="00A15BF2" w:rsidP="00A15BF2">
            <w:pPr>
              <w:jc w:val="right"/>
              <w:rPr>
                <w:szCs w:val="14"/>
              </w:rPr>
            </w:pPr>
            <w:r w:rsidRPr="00A15BF2">
              <w:rPr>
                <w:rFonts w:eastAsia="Tahoma"/>
                <w:color w:val="000000"/>
                <w:szCs w:val="14"/>
              </w:rPr>
              <w:t>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CE7B5"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91B277"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787A68" w14:textId="77777777" w:rsidR="00A15BF2" w:rsidRPr="00A15BF2" w:rsidRDefault="00A15BF2" w:rsidP="00A15BF2">
            <w:pPr>
              <w:jc w:val="right"/>
              <w:rPr>
                <w:szCs w:val="14"/>
              </w:rPr>
            </w:pPr>
            <w:r w:rsidRPr="00A15BF2">
              <w:rPr>
                <w:rFonts w:eastAsia="Tahoma"/>
                <w:color w:val="000000"/>
                <w:szCs w:val="14"/>
              </w:rPr>
              <w:t>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FCA3CC" w14:textId="77777777" w:rsidR="00A15BF2" w:rsidRPr="00A15BF2" w:rsidRDefault="00A15BF2" w:rsidP="00A15BF2">
            <w:pPr>
              <w:jc w:val="right"/>
              <w:rPr>
                <w:szCs w:val="14"/>
              </w:rPr>
            </w:pPr>
            <w:r w:rsidRPr="00A15BF2">
              <w:rPr>
                <w:rFonts w:eastAsia="Tahoma"/>
                <w:color w:val="000000"/>
                <w:szCs w:val="14"/>
              </w:rPr>
              <w:t>18</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24B5E8" w14:textId="77777777" w:rsidR="00A15BF2" w:rsidRPr="00A15BF2" w:rsidRDefault="00A15BF2" w:rsidP="00A15BF2">
            <w:pPr>
              <w:jc w:val="right"/>
              <w:rPr>
                <w:szCs w:val="14"/>
              </w:rPr>
            </w:pPr>
            <w:r w:rsidRPr="00A15BF2">
              <w:rPr>
                <w:rFonts w:eastAsia="Tahoma"/>
                <w:color w:val="000000"/>
                <w:szCs w:val="14"/>
              </w:rPr>
              <w:t>11</w:t>
            </w:r>
          </w:p>
        </w:tc>
      </w:tr>
      <w:tr w:rsidR="00A15BF2" w:rsidRPr="00A15BF2" w14:paraId="750BB9B1"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C98B01" w14:textId="77777777" w:rsidR="00A15BF2" w:rsidRPr="00A15BF2" w:rsidRDefault="00A15BF2" w:rsidP="00A15BF2">
            <w:pPr>
              <w:rPr>
                <w:szCs w:val="14"/>
              </w:rPr>
            </w:pPr>
            <w:r w:rsidRPr="00A15BF2">
              <w:rPr>
                <w:rFonts w:eastAsia="Tahoma"/>
                <w:color w:val="000000"/>
                <w:szCs w:val="14"/>
              </w:rPr>
              <w:t>Samostojni podjetnik</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E685A5" w14:textId="77777777" w:rsidR="00A15BF2" w:rsidRPr="00A15BF2" w:rsidRDefault="00A15BF2" w:rsidP="00A15BF2">
            <w:pPr>
              <w:jc w:val="right"/>
              <w:rPr>
                <w:szCs w:val="14"/>
              </w:rPr>
            </w:pPr>
            <w:r w:rsidRPr="00A15BF2">
              <w:rPr>
                <w:rFonts w:eastAsia="Tahoma"/>
                <w:color w:val="000000"/>
                <w:szCs w:val="14"/>
              </w:rPr>
              <w:t>23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A1F471" w14:textId="77777777" w:rsidR="00A15BF2" w:rsidRPr="00A15BF2" w:rsidRDefault="00A15BF2" w:rsidP="00A15BF2">
            <w:pPr>
              <w:jc w:val="right"/>
              <w:rPr>
                <w:szCs w:val="14"/>
              </w:rPr>
            </w:pPr>
            <w:r w:rsidRPr="00A15BF2">
              <w:rPr>
                <w:rFonts w:eastAsia="Tahoma"/>
                <w:color w:val="000000"/>
                <w:szCs w:val="14"/>
              </w:rPr>
              <w:t>38</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2B634D" w14:textId="77777777" w:rsidR="00A15BF2" w:rsidRPr="00A15BF2" w:rsidRDefault="00A15BF2" w:rsidP="00A15BF2">
            <w:pPr>
              <w:jc w:val="right"/>
              <w:rPr>
                <w:szCs w:val="14"/>
              </w:rPr>
            </w:pPr>
            <w:r w:rsidRPr="00A15BF2">
              <w:rPr>
                <w:rFonts w:eastAsia="Tahoma"/>
                <w:color w:val="000000"/>
                <w:szCs w:val="14"/>
              </w:rPr>
              <w:t>49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8D490D" w14:textId="77777777" w:rsidR="00A15BF2" w:rsidRPr="00A15BF2" w:rsidRDefault="00A15BF2" w:rsidP="00A15BF2">
            <w:pPr>
              <w:jc w:val="right"/>
              <w:rPr>
                <w:szCs w:val="14"/>
              </w:rPr>
            </w:pPr>
            <w:r w:rsidRPr="00A15BF2">
              <w:rPr>
                <w:rFonts w:eastAsia="Tahoma"/>
                <w:color w:val="000000"/>
                <w:szCs w:val="14"/>
              </w:rPr>
              <w:t>16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386DE2" w14:textId="77777777" w:rsidR="00A15BF2" w:rsidRPr="00A15BF2" w:rsidRDefault="00A15BF2" w:rsidP="00A15BF2">
            <w:pPr>
              <w:jc w:val="right"/>
              <w:rPr>
                <w:szCs w:val="14"/>
              </w:rPr>
            </w:pPr>
            <w:r w:rsidRPr="00A15BF2">
              <w:rPr>
                <w:rFonts w:eastAsia="Tahoma"/>
                <w:color w:val="000000"/>
                <w:szCs w:val="14"/>
              </w:rPr>
              <w:t>40</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8DC621A" w14:textId="77777777" w:rsidR="00A15BF2" w:rsidRPr="00A15BF2" w:rsidRDefault="00A15BF2" w:rsidP="00A15BF2">
            <w:pPr>
              <w:jc w:val="right"/>
              <w:rPr>
                <w:szCs w:val="14"/>
              </w:rPr>
            </w:pPr>
            <w:r w:rsidRPr="00A15BF2">
              <w:rPr>
                <w:rFonts w:eastAsia="Tahoma"/>
                <w:color w:val="000000"/>
                <w:szCs w:val="14"/>
              </w:rPr>
              <w:t>36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AC419C" w14:textId="77777777" w:rsidR="00A15BF2" w:rsidRPr="00A15BF2" w:rsidRDefault="00A15BF2" w:rsidP="00A15BF2">
            <w:pPr>
              <w:jc w:val="right"/>
              <w:rPr>
                <w:szCs w:val="14"/>
              </w:rPr>
            </w:pPr>
            <w:r w:rsidRPr="00A15BF2">
              <w:rPr>
                <w:rFonts w:eastAsia="Tahoma"/>
                <w:color w:val="000000"/>
                <w:szCs w:val="14"/>
              </w:rPr>
              <w:t>41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5DC00F" w14:textId="77777777" w:rsidR="00A15BF2" w:rsidRPr="00A15BF2" w:rsidRDefault="00A15BF2" w:rsidP="00A15BF2">
            <w:pPr>
              <w:jc w:val="right"/>
              <w:rPr>
                <w:szCs w:val="14"/>
              </w:rPr>
            </w:pPr>
            <w:r w:rsidRPr="00A15BF2">
              <w:rPr>
                <w:rFonts w:eastAsia="Tahoma"/>
                <w:color w:val="000000"/>
                <w:szCs w:val="14"/>
              </w:rPr>
              <w:t>21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9DD6BE" w14:textId="77777777" w:rsidR="00A15BF2" w:rsidRPr="00A15BF2" w:rsidRDefault="00A15BF2" w:rsidP="00A15BF2">
            <w:pPr>
              <w:jc w:val="right"/>
              <w:rPr>
                <w:szCs w:val="14"/>
              </w:rPr>
            </w:pPr>
            <w:r w:rsidRPr="00A15BF2">
              <w:rPr>
                <w:rFonts w:eastAsia="Tahoma"/>
                <w:color w:val="000000"/>
                <w:szCs w:val="14"/>
              </w:rPr>
              <w:t>26</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4401F4" w14:textId="77777777" w:rsidR="00A15BF2" w:rsidRPr="00A15BF2" w:rsidRDefault="00A15BF2" w:rsidP="00A15BF2">
            <w:pPr>
              <w:jc w:val="right"/>
              <w:rPr>
                <w:szCs w:val="14"/>
              </w:rPr>
            </w:pPr>
            <w:r w:rsidRPr="00A15BF2">
              <w:rPr>
                <w:rFonts w:eastAsia="Tahoma"/>
                <w:color w:val="000000"/>
                <w:szCs w:val="14"/>
              </w:rPr>
              <w:t>11</w:t>
            </w:r>
          </w:p>
        </w:tc>
      </w:tr>
      <w:tr w:rsidR="00A15BF2" w:rsidRPr="00A15BF2" w14:paraId="5ED2A60B"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DFA326" w14:textId="77777777" w:rsidR="00A15BF2" w:rsidRPr="00A15BF2" w:rsidRDefault="00A15BF2" w:rsidP="00A15BF2">
            <w:pPr>
              <w:rPr>
                <w:szCs w:val="14"/>
              </w:rPr>
            </w:pPr>
            <w:r w:rsidRPr="00A15BF2">
              <w:rPr>
                <w:rFonts w:eastAsia="Tahoma"/>
                <w:color w:val="000000"/>
                <w:szCs w:val="14"/>
              </w:rPr>
              <w:t>Lokalna skupnost - mestna občina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82DFB7" w14:textId="77777777" w:rsidR="00A15BF2" w:rsidRPr="00A15BF2" w:rsidRDefault="00A15BF2" w:rsidP="00A15BF2">
            <w:pPr>
              <w:jc w:val="right"/>
              <w:rPr>
                <w:szCs w:val="14"/>
              </w:rPr>
            </w:pPr>
            <w:r w:rsidRPr="00A15BF2">
              <w:rPr>
                <w:rFonts w:eastAsia="Tahoma"/>
                <w:color w:val="000000"/>
                <w:szCs w:val="14"/>
              </w:rPr>
              <w:t>9</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CD5370" w14:textId="77777777" w:rsidR="00A15BF2" w:rsidRPr="00A15BF2" w:rsidRDefault="00A15BF2" w:rsidP="00A15BF2">
            <w:pPr>
              <w:jc w:val="right"/>
              <w:rPr>
                <w:szCs w:val="14"/>
              </w:rPr>
            </w:pPr>
            <w:r w:rsidRPr="00A15BF2">
              <w:rPr>
                <w:rFonts w:eastAsia="Tahoma"/>
                <w:color w:val="000000"/>
                <w:szCs w:val="14"/>
              </w:rPr>
              <w:t>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06AF01"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747F7F" w14:textId="77777777" w:rsidR="00A15BF2" w:rsidRPr="00A15BF2" w:rsidRDefault="00A15BF2" w:rsidP="00A15BF2">
            <w:pPr>
              <w:jc w:val="right"/>
              <w:rPr>
                <w:szCs w:val="14"/>
              </w:rPr>
            </w:pPr>
            <w:r w:rsidRPr="00A15BF2">
              <w:rPr>
                <w:rFonts w:eastAsia="Tahoma"/>
                <w:color w:val="000000"/>
                <w:szCs w:val="14"/>
              </w:rPr>
              <w:t>7</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4C0593"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7EBB76"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EA564A" w14:textId="77777777" w:rsidR="00A15BF2" w:rsidRPr="00A15BF2" w:rsidRDefault="00A15BF2" w:rsidP="00A15BF2">
            <w:pPr>
              <w:jc w:val="right"/>
              <w:rPr>
                <w:szCs w:val="14"/>
              </w:rPr>
            </w:pPr>
            <w:r w:rsidRPr="00A15BF2">
              <w:rPr>
                <w:rFonts w:eastAsia="Tahoma"/>
                <w:color w:val="000000"/>
                <w:szCs w:val="14"/>
              </w:rPr>
              <w:t>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FD261B" w14:textId="77777777" w:rsidR="00A15BF2" w:rsidRPr="00A15BF2" w:rsidRDefault="00A15BF2" w:rsidP="00A15BF2">
            <w:pPr>
              <w:jc w:val="right"/>
              <w:rPr>
                <w:szCs w:val="14"/>
              </w:rPr>
            </w:pPr>
            <w:r w:rsidRPr="00A15BF2">
              <w:rPr>
                <w:rFonts w:eastAsia="Tahoma"/>
                <w:color w:val="000000"/>
                <w:szCs w:val="14"/>
              </w:rPr>
              <w:t>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ABAFC0" w14:textId="77777777" w:rsidR="00A15BF2" w:rsidRPr="00A15BF2" w:rsidRDefault="00A15BF2" w:rsidP="00A15BF2">
            <w:pPr>
              <w:jc w:val="right"/>
              <w:rPr>
                <w:szCs w:val="14"/>
              </w:rPr>
            </w:pPr>
            <w:r w:rsidRPr="00A15BF2">
              <w:rPr>
                <w:rFonts w:eastAsia="Tahoma"/>
                <w:color w:val="000000"/>
                <w:szCs w:val="14"/>
              </w:rPr>
              <w:t>7</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823FB3" w14:textId="77777777" w:rsidR="00A15BF2" w:rsidRPr="00A15BF2" w:rsidRDefault="00A15BF2" w:rsidP="00A15BF2">
            <w:pPr>
              <w:jc w:val="right"/>
              <w:rPr>
                <w:szCs w:val="14"/>
              </w:rPr>
            </w:pPr>
            <w:r w:rsidRPr="00A15BF2">
              <w:rPr>
                <w:rFonts w:eastAsia="Tahoma"/>
                <w:color w:val="000000"/>
                <w:szCs w:val="14"/>
              </w:rPr>
              <w:t>6</w:t>
            </w:r>
          </w:p>
        </w:tc>
      </w:tr>
      <w:tr w:rsidR="00A15BF2" w:rsidRPr="00A15BF2" w14:paraId="69864CBE"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38E30A" w14:textId="77777777" w:rsidR="00A15BF2" w:rsidRPr="00A15BF2" w:rsidRDefault="00A15BF2" w:rsidP="00A15BF2">
            <w:pPr>
              <w:rPr>
                <w:szCs w:val="14"/>
              </w:rPr>
            </w:pPr>
            <w:r w:rsidRPr="00A15BF2">
              <w:rPr>
                <w:rFonts w:eastAsia="Tahoma"/>
                <w:color w:val="000000"/>
                <w:szCs w:val="14"/>
              </w:rPr>
              <w:t>Zasebna varnostna agencija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6AD7D0" w14:textId="77777777" w:rsidR="00A15BF2" w:rsidRPr="00A15BF2" w:rsidRDefault="00A15BF2" w:rsidP="00A15BF2">
            <w:pPr>
              <w:jc w:val="right"/>
              <w:rPr>
                <w:szCs w:val="14"/>
              </w:rPr>
            </w:pPr>
            <w:r w:rsidRPr="00A15BF2">
              <w:rPr>
                <w:rFonts w:eastAsia="Tahoma"/>
                <w:color w:val="000000"/>
                <w:szCs w:val="14"/>
              </w:rPr>
              <w:t>12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E636F4"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D71A2A"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1389E9" w14:textId="77777777" w:rsidR="00A15BF2" w:rsidRPr="00A15BF2" w:rsidRDefault="00A15BF2" w:rsidP="00A15BF2">
            <w:pPr>
              <w:jc w:val="right"/>
              <w:rPr>
                <w:szCs w:val="14"/>
              </w:rPr>
            </w:pPr>
            <w:r w:rsidRPr="00A15BF2">
              <w:rPr>
                <w:rFonts w:eastAsia="Tahoma"/>
                <w:color w:val="000000"/>
                <w:szCs w:val="14"/>
              </w:rPr>
              <w:t>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9E8283" w14:textId="77777777" w:rsidR="00A15BF2" w:rsidRPr="00A15BF2" w:rsidRDefault="00A15BF2" w:rsidP="00A15BF2">
            <w:pPr>
              <w:jc w:val="right"/>
              <w:rPr>
                <w:szCs w:val="14"/>
              </w:rPr>
            </w:pPr>
            <w:r w:rsidRPr="00A15BF2">
              <w:rPr>
                <w:rFonts w:eastAsia="Tahoma"/>
                <w:color w:val="000000"/>
                <w:szCs w:val="14"/>
              </w:rPr>
              <w:t>5</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01D7BF"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BE937A" w14:textId="77777777" w:rsidR="00A15BF2" w:rsidRPr="00A15BF2" w:rsidRDefault="00A15BF2" w:rsidP="00A15BF2">
            <w:pPr>
              <w:jc w:val="right"/>
              <w:rPr>
                <w:szCs w:val="14"/>
              </w:rPr>
            </w:pPr>
            <w:r w:rsidRPr="00A15BF2">
              <w:rPr>
                <w:rFonts w:eastAsia="Tahoma"/>
                <w:color w:val="000000"/>
                <w:szCs w:val="14"/>
              </w:rPr>
              <w:t>9</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2C880A"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6B9D82" w14:textId="77777777" w:rsidR="00A15BF2" w:rsidRPr="00A15BF2" w:rsidRDefault="00A15BF2" w:rsidP="00A15BF2">
            <w:pPr>
              <w:jc w:val="right"/>
              <w:rPr>
                <w:szCs w:val="14"/>
              </w:rPr>
            </w:pPr>
            <w:r w:rsidRPr="00A15BF2">
              <w:rPr>
                <w:rFonts w:eastAsia="Tahoma"/>
                <w:color w:val="000000"/>
                <w:szCs w:val="14"/>
              </w:rPr>
              <w:t>7</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864EB6" w14:textId="77777777" w:rsidR="00A15BF2" w:rsidRPr="00A15BF2" w:rsidRDefault="00A15BF2" w:rsidP="00A15BF2">
            <w:pPr>
              <w:jc w:val="right"/>
              <w:rPr>
                <w:szCs w:val="14"/>
              </w:rPr>
            </w:pPr>
            <w:r w:rsidRPr="00A15BF2">
              <w:rPr>
                <w:rFonts w:eastAsia="Tahoma"/>
                <w:color w:val="000000"/>
                <w:szCs w:val="14"/>
              </w:rPr>
              <w:t>6</w:t>
            </w:r>
          </w:p>
        </w:tc>
      </w:tr>
      <w:tr w:rsidR="00A15BF2" w:rsidRPr="00A15BF2" w14:paraId="13D46538"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3B10CE" w14:textId="77777777" w:rsidR="00A15BF2" w:rsidRPr="00A15BF2" w:rsidRDefault="00A15BF2" w:rsidP="00A15BF2">
            <w:pPr>
              <w:rPr>
                <w:szCs w:val="14"/>
              </w:rPr>
            </w:pPr>
            <w:r w:rsidRPr="00A15BF2">
              <w:rPr>
                <w:rFonts w:eastAsia="Tahoma"/>
                <w:color w:val="000000"/>
                <w:szCs w:val="14"/>
              </w:rPr>
              <w:t>Lokalna skupnost - vaška skupnost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008B5F"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EFA1DE"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2179C5"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495648"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7FC838"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30F1CB"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B8F6B4"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DD17E8"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EAE1D1" w14:textId="77777777" w:rsidR="00A15BF2" w:rsidRPr="00A15BF2" w:rsidRDefault="00A15BF2" w:rsidP="00A15BF2">
            <w:pPr>
              <w:jc w:val="right"/>
              <w:rPr>
                <w:szCs w:val="14"/>
              </w:rPr>
            </w:pPr>
            <w:r w:rsidRPr="00A15BF2">
              <w:rPr>
                <w:rFonts w:eastAsia="Tahoma"/>
                <w:color w:val="000000"/>
                <w:szCs w:val="14"/>
              </w:rPr>
              <w:t>6</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E5F427" w14:textId="77777777" w:rsidR="00A15BF2" w:rsidRPr="00A15BF2" w:rsidRDefault="00A15BF2" w:rsidP="00A15BF2">
            <w:pPr>
              <w:jc w:val="right"/>
              <w:rPr>
                <w:szCs w:val="14"/>
              </w:rPr>
            </w:pPr>
            <w:r w:rsidRPr="00A15BF2">
              <w:rPr>
                <w:rFonts w:eastAsia="Tahoma"/>
                <w:color w:val="000000"/>
                <w:szCs w:val="14"/>
              </w:rPr>
              <w:t>3</w:t>
            </w:r>
          </w:p>
        </w:tc>
      </w:tr>
      <w:tr w:rsidR="00A15BF2" w:rsidRPr="00A15BF2" w14:paraId="71E6853B"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3BE225" w14:textId="77777777" w:rsidR="00A15BF2" w:rsidRPr="00A15BF2" w:rsidRDefault="00A15BF2" w:rsidP="00A15BF2">
            <w:pPr>
              <w:rPr>
                <w:szCs w:val="14"/>
              </w:rPr>
            </w:pPr>
            <w:r w:rsidRPr="00A15BF2">
              <w:rPr>
                <w:rFonts w:eastAsia="Tahoma"/>
                <w:color w:val="000000"/>
                <w:szCs w:val="14"/>
              </w:rPr>
              <w:t>Fakulteta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5F863F"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AE12CD" w14:textId="77777777" w:rsidR="00A15BF2" w:rsidRPr="00A15BF2" w:rsidRDefault="00A15BF2" w:rsidP="00A15BF2">
            <w:pPr>
              <w:jc w:val="right"/>
              <w:rPr>
                <w:szCs w:val="14"/>
              </w:rPr>
            </w:pPr>
            <w:r w:rsidRPr="00A15BF2">
              <w:rPr>
                <w:rFonts w:eastAsia="Tahoma"/>
                <w:color w:val="000000"/>
                <w:szCs w:val="14"/>
              </w:rPr>
              <w:t>6</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141C3C"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8C1ADE"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EF6DE0"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6D8D4"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C92E88"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0B0F5F"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595BA5" w14:textId="77777777" w:rsidR="00A15BF2" w:rsidRPr="00A15BF2" w:rsidRDefault="00A15BF2" w:rsidP="00A15BF2">
            <w:pPr>
              <w:jc w:val="right"/>
              <w:rPr>
                <w:szCs w:val="14"/>
              </w:rPr>
            </w:pPr>
            <w:r w:rsidRPr="00A15BF2">
              <w:rPr>
                <w:rFonts w:eastAsia="Tahoma"/>
                <w:color w:val="000000"/>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1DA242" w14:textId="77777777" w:rsidR="00A15BF2" w:rsidRPr="00A15BF2" w:rsidRDefault="00A15BF2" w:rsidP="00A15BF2">
            <w:pPr>
              <w:jc w:val="right"/>
              <w:rPr>
                <w:szCs w:val="14"/>
              </w:rPr>
            </w:pPr>
            <w:r w:rsidRPr="00A15BF2">
              <w:rPr>
                <w:rFonts w:eastAsia="Tahoma"/>
                <w:color w:val="000000"/>
                <w:szCs w:val="14"/>
              </w:rPr>
              <w:t>2</w:t>
            </w:r>
          </w:p>
        </w:tc>
      </w:tr>
      <w:tr w:rsidR="00A15BF2" w:rsidRPr="00A15BF2" w14:paraId="37C48726"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921EAC" w14:textId="77777777" w:rsidR="00A15BF2" w:rsidRPr="00A15BF2" w:rsidRDefault="00A15BF2" w:rsidP="00A15BF2">
            <w:pPr>
              <w:rPr>
                <w:szCs w:val="14"/>
              </w:rPr>
            </w:pPr>
            <w:r w:rsidRPr="00A15BF2">
              <w:rPr>
                <w:rFonts w:eastAsia="Tahoma"/>
                <w:color w:val="000000"/>
                <w:szCs w:val="14"/>
              </w:rPr>
              <w:t>Lokalna akcijska skupina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AF783E" w14:textId="77777777" w:rsidR="00A15BF2" w:rsidRPr="00A15BF2" w:rsidRDefault="00A15BF2" w:rsidP="00A15BF2">
            <w:pPr>
              <w:jc w:val="right"/>
              <w:rPr>
                <w:szCs w:val="14"/>
              </w:rPr>
            </w:pPr>
            <w:r w:rsidRPr="00A15BF2">
              <w:rPr>
                <w:rFonts w:eastAsia="Tahoma"/>
                <w:color w:val="000000"/>
                <w:szCs w:val="14"/>
              </w:rPr>
              <w:t>5</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A48822"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078799"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E9CD2D"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7113F5" w14:textId="77777777" w:rsidR="00A15BF2" w:rsidRPr="00A15BF2" w:rsidRDefault="00A15BF2" w:rsidP="00A15BF2">
            <w:pPr>
              <w:jc w:val="right"/>
              <w:rPr>
                <w:szCs w:val="14"/>
              </w:rPr>
            </w:pPr>
            <w:r w:rsidRPr="00A15BF2">
              <w:rPr>
                <w:rFonts w:eastAsia="Tahoma"/>
                <w:color w:val="000000"/>
                <w:szCs w:val="14"/>
              </w:rPr>
              <w:t>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178B54"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48C985" w14:textId="77777777" w:rsidR="00A15BF2" w:rsidRPr="00A15BF2" w:rsidRDefault="00A15BF2" w:rsidP="00A15BF2">
            <w:pPr>
              <w:jc w:val="right"/>
              <w:rPr>
                <w:szCs w:val="14"/>
              </w:rPr>
            </w:pPr>
            <w:r w:rsidRPr="00A15BF2">
              <w:rPr>
                <w:rFonts w:eastAsia="Tahoma"/>
                <w:color w:val="000000"/>
                <w:szCs w:val="14"/>
              </w:rPr>
              <w:t>8</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67A90B" w14:textId="77777777" w:rsidR="00A15BF2" w:rsidRPr="00A15BF2" w:rsidRDefault="00A15BF2" w:rsidP="00A15BF2">
            <w:pPr>
              <w:jc w:val="right"/>
              <w:rPr>
                <w:szCs w:val="14"/>
              </w:rPr>
            </w:pPr>
            <w:r w:rsidRPr="00A15BF2">
              <w:rPr>
                <w:rFonts w:eastAsia="Tahoma"/>
                <w:color w:val="000000"/>
                <w:szCs w:val="14"/>
              </w:rPr>
              <w:t>3</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CCC78B" w14:textId="77777777" w:rsidR="00A15BF2" w:rsidRPr="00A15BF2" w:rsidRDefault="00A15BF2" w:rsidP="00A15BF2">
            <w:pPr>
              <w:jc w:val="right"/>
              <w:rPr>
                <w:szCs w:val="14"/>
              </w:rPr>
            </w:pPr>
            <w:r w:rsidRPr="00A15BF2">
              <w:rPr>
                <w:rFonts w:eastAsia="Tahoma"/>
                <w:color w:val="000000"/>
                <w:szCs w:val="14"/>
              </w:rPr>
              <w:t>3</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0FC9FB" w14:textId="77777777" w:rsidR="00A15BF2" w:rsidRPr="00A15BF2" w:rsidRDefault="00A15BF2" w:rsidP="00A15BF2">
            <w:pPr>
              <w:jc w:val="right"/>
              <w:rPr>
                <w:szCs w:val="14"/>
              </w:rPr>
            </w:pPr>
            <w:r w:rsidRPr="00A15BF2">
              <w:rPr>
                <w:rFonts w:eastAsia="Tahoma"/>
                <w:color w:val="000000"/>
                <w:szCs w:val="14"/>
              </w:rPr>
              <w:t>2</w:t>
            </w:r>
          </w:p>
        </w:tc>
      </w:tr>
      <w:tr w:rsidR="00A15BF2" w:rsidRPr="00A15BF2" w14:paraId="1A276103"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189AF" w14:textId="77777777" w:rsidR="00A15BF2" w:rsidRPr="00A15BF2" w:rsidRDefault="00A15BF2" w:rsidP="00A15BF2">
            <w:pPr>
              <w:rPr>
                <w:szCs w:val="14"/>
              </w:rPr>
            </w:pPr>
            <w:r w:rsidRPr="00A15BF2">
              <w:rPr>
                <w:rFonts w:eastAsia="Tahoma"/>
                <w:color w:val="000000"/>
                <w:szCs w:val="14"/>
              </w:rPr>
              <w:t>Visoka šola</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8BBFFD"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511658"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D2E1BE"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2B2392"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006118"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99B360"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836C08"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D40FA7"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693B9B" w14:textId="77777777" w:rsidR="00A15BF2" w:rsidRPr="00A15BF2" w:rsidRDefault="00477A91" w:rsidP="00A15BF2">
            <w:pPr>
              <w:jc w:val="right"/>
              <w:rPr>
                <w:szCs w:val="14"/>
              </w:rPr>
            </w:pPr>
            <w:r>
              <w:rPr>
                <w:rFonts w:eastAsia="Tahoma"/>
                <w:color w:val="000000"/>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2088A8" w14:textId="77777777" w:rsidR="00A15BF2" w:rsidRPr="00A15BF2" w:rsidRDefault="00A15BF2" w:rsidP="00A15BF2">
            <w:pPr>
              <w:jc w:val="right"/>
              <w:rPr>
                <w:szCs w:val="14"/>
              </w:rPr>
            </w:pPr>
            <w:r w:rsidRPr="00A15BF2">
              <w:rPr>
                <w:rFonts w:eastAsia="Tahoma"/>
                <w:color w:val="000000"/>
                <w:szCs w:val="14"/>
              </w:rPr>
              <w:t>1</w:t>
            </w:r>
          </w:p>
        </w:tc>
      </w:tr>
      <w:tr w:rsidR="00A15BF2" w:rsidRPr="00A15BF2" w14:paraId="18C64635"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C16A9B" w14:textId="77777777" w:rsidR="00A15BF2" w:rsidRPr="00A15BF2" w:rsidRDefault="00A15BF2" w:rsidP="00A15BF2">
            <w:pPr>
              <w:rPr>
                <w:szCs w:val="14"/>
              </w:rPr>
            </w:pPr>
            <w:r w:rsidRPr="00A15BF2">
              <w:rPr>
                <w:rFonts w:eastAsia="Tahoma"/>
                <w:color w:val="000000"/>
                <w:szCs w:val="14"/>
              </w:rPr>
              <w:t>Gradbišče/novogradnja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23B731"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37A872"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45E87E"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503C3"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9E2F73"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8F1FEE"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C89613"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321B9E"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5A1F2A" w14:textId="77777777" w:rsidR="00A15BF2" w:rsidRPr="00A15BF2" w:rsidRDefault="00477A91" w:rsidP="00A15BF2">
            <w:pPr>
              <w:jc w:val="right"/>
              <w:rPr>
                <w:szCs w:val="14"/>
              </w:rPr>
            </w:pPr>
            <w:r>
              <w:rPr>
                <w:rFonts w:eastAsia="Tahoma"/>
                <w:color w:val="000000"/>
                <w:szCs w:val="14"/>
              </w:rPr>
              <w:t>-</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6A72E4" w14:textId="77777777" w:rsidR="00A15BF2" w:rsidRPr="00A15BF2" w:rsidRDefault="00A15BF2" w:rsidP="00A15BF2">
            <w:pPr>
              <w:jc w:val="right"/>
              <w:rPr>
                <w:szCs w:val="14"/>
              </w:rPr>
            </w:pPr>
            <w:r w:rsidRPr="00A15BF2">
              <w:rPr>
                <w:rFonts w:eastAsia="Tahoma"/>
                <w:color w:val="000000"/>
                <w:szCs w:val="14"/>
              </w:rPr>
              <w:t>151</w:t>
            </w:r>
          </w:p>
        </w:tc>
      </w:tr>
      <w:tr w:rsidR="00A15BF2" w:rsidRPr="00A15BF2" w14:paraId="2F6A98FD"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02DA2" w14:textId="77777777" w:rsidR="00A15BF2" w:rsidRPr="00A15BF2" w:rsidRDefault="00A15BF2" w:rsidP="00A15BF2">
            <w:pPr>
              <w:rPr>
                <w:szCs w:val="14"/>
              </w:rPr>
            </w:pPr>
            <w:r w:rsidRPr="00A15BF2">
              <w:rPr>
                <w:rFonts w:eastAsia="Tahoma"/>
                <w:color w:val="000000"/>
                <w:szCs w:val="14"/>
              </w:rPr>
              <w:t>Pravosodni organ</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63532E"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7ACF73"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752A0B"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DADBD5"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307389"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CD4409"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B7CB16"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F6DF37"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DE11C2" w14:textId="77777777" w:rsidR="00A15BF2" w:rsidRPr="00A15BF2" w:rsidRDefault="00477A91" w:rsidP="00A15BF2">
            <w:pPr>
              <w:jc w:val="right"/>
              <w:rPr>
                <w:szCs w:val="14"/>
              </w:rPr>
            </w:pPr>
            <w:r>
              <w:rPr>
                <w:rFonts w:eastAsia="Tahoma"/>
                <w:color w:val="000000"/>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5BEB9C" w14:textId="77777777" w:rsidR="00A15BF2" w:rsidRPr="00A15BF2" w:rsidRDefault="00477A91" w:rsidP="00A15BF2">
            <w:pPr>
              <w:jc w:val="right"/>
              <w:rPr>
                <w:szCs w:val="14"/>
              </w:rPr>
            </w:pPr>
            <w:r>
              <w:rPr>
                <w:rFonts w:eastAsia="Tahoma"/>
                <w:color w:val="000000"/>
                <w:szCs w:val="14"/>
              </w:rPr>
              <w:t>-</w:t>
            </w:r>
          </w:p>
        </w:tc>
      </w:tr>
      <w:tr w:rsidR="00A15BF2" w:rsidRPr="00A15BF2" w14:paraId="3D34AF6B"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7BE92B" w14:textId="77777777" w:rsidR="00A15BF2" w:rsidRPr="00A15BF2" w:rsidRDefault="00A15BF2" w:rsidP="00A15BF2">
            <w:pPr>
              <w:rPr>
                <w:szCs w:val="14"/>
              </w:rPr>
            </w:pPr>
            <w:r w:rsidRPr="00A15BF2">
              <w:rPr>
                <w:rFonts w:eastAsia="Tahoma"/>
                <w:color w:val="000000"/>
                <w:szCs w:val="14"/>
              </w:rPr>
              <w:t>Tuj varnostni organ</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ACE67E"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1361BE"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997410"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0672F0"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7434F5" w14:textId="77777777" w:rsidR="00A15BF2" w:rsidRPr="00A15BF2" w:rsidRDefault="00A15BF2" w:rsidP="00A15BF2">
            <w:pPr>
              <w:jc w:val="right"/>
              <w:rPr>
                <w:szCs w:val="14"/>
              </w:rPr>
            </w:pPr>
            <w:r w:rsidRPr="00A15BF2">
              <w:rPr>
                <w:rFonts w:eastAsia="Tahoma"/>
                <w:color w:val="000000"/>
                <w:szCs w:val="14"/>
              </w:rPr>
              <w:t>4</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2077B0" w14:textId="77777777" w:rsidR="00A15BF2" w:rsidRPr="00A15BF2" w:rsidRDefault="00A15BF2" w:rsidP="00A15BF2">
            <w:pPr>
              <w:jc w:val="right"/>
              <w:rPr>
                <w:szCs w:val="14"/>
              </w:rPr>
            </w:pPr>
            <w:r w:rsidRPr="00A15BF2">
              <w:rPr>
                <w:rFonts w:eastAsia="Tahoma"/>
                <w:color w:val="000000"/>
                <w:szCs w:val="14"/>
              </w:rPr>
              <w:t>2</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9C8F3A"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2F7A51"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742B86" w14:textId="77777777" w:rsidR="00A15BF2" w:rsidRPr="00A15BF2" w:rsidRDefault="00477A91" w:rsidP="00A15BF2">
            <w:pPr>
              <w:jc w:val="right"/>
              <w:rPr>
                <w:szCs w:val="14"/>
              </w:rPr>
            </w:pPr>
            <w:r>
              <w:rPr>
                <w:rFonts w:eastAsia="Tahoma"/>
                <w:color w:val="000000"/>
                <w:szCs w:val="14"/>
              </w:rPr>
              <w:t>-</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B6930F" w14:textId="77777777" w:rsidR="00A15BF2" w:rsidRPr="00A15BF2" w:rsidRDefault="00477A91" w:rsidP="00A15BF2">
            <w:pPr>
              <w:jc w:val="right"/>
              <w:rPr>
                <w:szCs w:val="14"/>
              </w:rPr>
            </w:pPr>
            <w:r>
              <w:rPr>
                <w:rFonts w:eastAsia="Tahoma"/>
                <w:color w:val="000000"/>
                <w:szCs w:val="14"/>
              </w:rPr>
              <w:t>-</w:t>
            </w:r>
          </w:p>
        </w:tc>
      </w:tr>
      <w:tr w:rsidR="00A15BF2" w:rsidRPr="00A15BF2" w14:paraId="598F7938"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3A7736" w14:textId="77777777" w:rsidR="00A15BF2" w:rsidRPr="00A15BF2" w:rsidRDefault="00A15BF2" w:rsidP="00A15BF2">
            <w:pPr>
              <w:rPr>
                <w:szCs w:val="14"/>
              </w:rPr>
            </w:pPr>
            <w:r w:rsidRPr="00A15BF2">
              <w:rPr>
                <w:rFonts w:eastAsia="Tahoma"/>
                <w:color w:val="000000"/>
                <w:szCs w:val="14"/>
              </w:rPr>
              <w:t>Varnostni sosvet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FC1634"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EC9C96"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3FFC36"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BB75A9"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9DD0A0"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596A41"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4E418A"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3523C5"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AA3833" w14:textId="77777777" w:rsidR="00A15BF2" w:rsidRPr="00A15BF2" w:rsidRDefault="00A15BF2" w:rsidP="00A15BF2">
            <w:pPr>
              <w:jc w:val="right"/>
              <w:rPr>
                <w:szCs w:val="14"/>
              </w:rPr>
            </w:pPr>
            <w:r w:rsidRPr="00A15BF2">
              <w:rPr>
                <w:rFonts w:eastAsia="Tahoma"/>
                <w:color w:val="000000"/>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3ACB21" w14:textId="77777777" w:rsidR="00A15BF2" w:rsidRPr="00A15BF2" w:rsidRDefault="00477A91" w:rsidP="00A15BF2">
            <w:pPr>
              <w:jc w:val="right"/>
              <w:rPr>
                <w:szCs w:val="14"/>
              </w:rPr>
            </w:pPr>
            <w:r>
              <w:rPr>
                <w:rFonts w:eastAsia="Tahoma"/>
                <w:color w:val="000000"/>
                <w:szCs w:val="14"/>
              </w:rPr>
              <w:t>-</w:t>
            </w:r>
          </w:p>
        </w:tc>
      </w:tr>
      <w:tr w:rsidR="00A15BF2" w:rsidRPr="00A15BF2" w14:paraId="6123CF60" w14:textId="77777777" w:rsidTr="004B6114">
        <w:trPr>
          <w:trHeight w:val="182"/>
        </w:trPr>
        <w:tc>
          <w:tcPr>
            <w:tcW w:w="339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2A3714" w14:textId="77777777" w:rsidR="00A15BF2" w:rsidRPr="00A15BF2" w:rsidRDefault="00A15BF2" w:rsidP="00A15BF2">
            <w:pPr>
              <w:rPr>
                <w:szCs w:val="14"/>
              </w:rPr>
            </w:pPr>
            <w:r w:rsidRPr="00A15BF2">
              <w:rPr>
                <w:rFonts w:eastAsia="Tahoma"/>
                <w:color w:val="000000"/>
                <w:szCs w:val="14"/>
              </w:rPr>
              <w:t>Višja šola</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8FDD06"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1EF23E"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3FFDCF"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F8940A"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54130F"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6BEE9C"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AD8714" w14:textId="77777777" w:rsidR="00A15BF2" w:rsidRPr="00A15BF2" w:rsidRDefault="00477A91" w:rsidP="00A15BF2">
            <w:pPr>
              <w:jc w:val="right"/>
              <w:rPr>
                <w:szCs w:val="14"/>
              </w:rPr>
            </w:pPr>
            <w:r>
              <w:rPr>
                <w:rFonts w:eastAsia="Tahoma"/>
                <w:color w:val="000000"/>
                <w:szCs w:val="14"/>
              </w:rPr>
              <w:t>-</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23CAC7" w14:textId="77777777" w:rsidR="00A15BF2" w:rsidRPr="00A15BF2" w:rsidRDefault="00A15BF2" w:rsidP="00A15BF2">
            <w:pPr>
              <w:jc w:val="right"/>
              <w:rPr>
                <w:szCs w:val="14"/>
              </w:rPr>
            </w:pPr>
            <w:r w:rsidRPr="00A15BF2">
              <w:rPr>
                <w:rFonts w:eastAsia="Tahoma"/>
                <w:color w:val="000000"/>
                <w:szCs w:val="14"/>
              </w:rPr>
              <w:t>1</w:t>
            </w:r>
          </w:p>
        </w:tc>
        <w:tc>
          <w:tcPr>
            <w:tcW w:w="56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273430" w14:textId="77777777" w:rsidR="00A15BF2" w:rsidRPr="00A15BF2" w:rsidRDefault="00477A91" w:rsidP="00A15BF2">
            <w:pPr>
              <w:jc w:val="right"/>
              <w:rPr>
                <w:szCs w:val="14"/>
              </w:rPr>
            </w:pPr>
            <w:r>
              <w:rPr>
                <w:rFonts w:eastAsia="Tahoma"/>
                <w:color w:val="000000"/>
                <w:szCs w:val="14"/>
              </w:rPr>
              <w:t>-</w:t>
            </w:r>
          </w:p>
        </w:tc>
        <w:tc>
          <w:tcPr>
            <w:tcW w:w="56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0A1066" w14:textId="77777777" w:rsidR="00A15BF2" w:rsidRPr="00A15BF2" w:rsidRDefault="00477A91" w:rsidP="00A15BF2">
            <w:pPr>
              <w:jc w:val="right"/>
              <w:rPr>
                <w:szCs w:val="14"/>
              </w:rPr>
            </w:pPr>
            <w:r>
              <w:rPr>
                <w:rFonts w:eastAsia="Tahoma"/>
                <w:color w:val="000000"/>
                <w:szCs w:val="14"/>
              </w:rPr>
              <w:t>-</w:t>
            </w:r>
          </w:p>
        </w:tc>
      </w:tr>
      <w:tr w:rsidR="00A15BF2" w:rsidRPr="00A15BF2" w14:paraId="72B07ECB" w14:textId="77777777" w:rsidTr="004B6114">
        <w:trPr>
          <w:trHeight w:val="182"/>
        </w:trPr>
        <w:tc>
          <w:tcPr>
            <w:tcW w:w="339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5D78A2A" w14:textId="77777777" w:rsidR="00A15BF2" w:rsidRPr="00A15BF2" w:rsidRDefault="00A15BF2" w:rsidP="00A15BF2">
            <w:pPr>
              <w:rPr>
                <w:szCs w:val="14"/>
              </w:rPr>
            </w:pPr>
            <w:r w:rsidRPr="00A15BF2">
              <w:rPr>
                <w:rFonts w:eastAsia="Tahoma"/>
                <w:b/>
                <w:color w:val="000000"/>
                <w:szCs w:val="14"/>
              </w:rPr>
              <w:t>Skupaj</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8DC4381" w14:textId="77777777" w:rsidR="00A15BF2" w:rsidRPr="00A15BF2" w:rsidRDefault="00A15BF2" w:rsidP="00A15BF2">
            <w:pPr>
              <w:jc w:val="right"/>
              <w:rPr>
                <w:szCs w:val="14"/>
              </w:rPr>
            </w:pPr>
            <w:r w:rsidRPr="00A15BF2">
              <w:rPr>
                <w:rFonts w:eastAsia="Tahoma"/>
                <w:b/>
                <w:color w:val="000000"/>
                <w:szCs w:val="14"/>
              </w:rPr>
              <w:t>3.662</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51661F7" w14:textId="77777777" w:rsidR="00A15BF2" w:rsidRPr="00A15BF2" w:rsidRDefault="00A15BF2" w:rsidP="00A15BF2">
            <w:pPr>
              <w:jc w:val="right"/>
              <w:rPr>
                <w:szCs w:val="14"/>
              </w:rPr>
            </w:pPr>
            <w:r w:rsidRPr="00A15BF2">
              <w:rPr>
                <w:rFonts w:eastAsia="Tahoma"/>
                <w:b/>
                <w:color w:val="000000"/>
                <w:szCs w:val="14"/>
              </w:rPr>
              <w:t>3.365</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6B8F9C0" w14:textId="77777777" w:rsidR="00A15BF2" w:rsidRPr="00A15BF2" w:rsidRDefault="00A15BF2" w:rsidP="00A15BF2">
            <w:pPr>
              <w:jc w:val="right"/>
              <w:rPr>
                <w:szCs w:val="14"/>
              </w:rPr>
            </w:pPr>
            <w:r w:rsidRPr="00A15BF2">
              <w:rPr>
                <w:rFonts w:eastAsia="Tahoma"/>
                <w:b/>
                <w:color w:val="000000"/>
                <w:szCs w:val="14"/>
              </w:rPr>
              <w:t>3.312</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1521D5B" w14:textId="77777777" w:rsidR="00A15BF2" w:rsidRPr="00A15BF2" w:rsidRDefault="00A15BF2" w:rsidP="00A15BF2">
            <w:pPr>
              <w:jc w:val="right"/>
              <w:rPr>
                <w:szCs w:val="14"/>
              </w:rPr>
            </w:pPr>
            <w:r w:rsidRPr="00A15BF2">
              <w:rPr>
                <w:rFonts w:eastAsia="Tahoma"/>
                <w:b/>
                <w:color w:val="000000"/>
                <w:szCs w:val="14"/>
              </w:rPr>
              <w:t>2.694</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63D0766" w14:textId="77777777" w:rsidR="00A15BF2" w:rsidRPr="00A15BF2" w:rsidRDefault="00A15BF2" w:rsidP="00A15BF2">
            <w:pPr>
              <w:jc w:val="right"/>
              <w:rPr>
                <w:szCs w:val="14"/>
              </w:rPr>
            </w:pPr>
            <w:r w:rsidRPr="00A15BF2">
              <w:rPr>
                <w:rFonts w:eastAsia="Tahoma"/>
                <w:b/>
                <w:color w:val="000000"/>
                <w:szCs w:val="14"/>
              </w:rPr>
              <w:t>3.273</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E5197A5" w14:textId="77777777" w:rsidR="00A15BF2" w:rsidRPr="00A15BF2" w:rsidRDefault="00A15BF2" w:rsidP="00A15BF2">
            <w:pPr>
              <w:jc w:val="right"/>
              <w:rPr>
                <w:szCs w:val="14"/>
              </w:rPr>
            </w:pPr>
            <w:r w:rsidRPr="00A15BF2">
              <w:rPr>
                <w:rFonts w:eastAsia="Tahoma"/>
                <w:b/>
                <w:color w:val="000000"/>
                <w:szCs w:val="14"/>
              </w:rPr>
              <w:t>2.386</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334245" w14:textId="77777777" w:rsidR="00A15BF2" w:rsidRPr="00A15BF2" w:rsidRDefault="00A15BF2" w:rsidP="00A15BF2">
            <w:pPr>
              <w:jc w:val="right"/>
              <w:rPr>
                <w:szCs w:val="14"/>
              </w:rPr>
            </w:pPr>
            <w:r w:rsidRPr="00A15BF2">
              <w:rPr>
                <w:rFonts w:eastAsia="Tahoma"/>
                <w:b/>
                <w:color w:val="000000"/>
                <w:szCs w:val="14"/>
              </w:rPr>
              <w:t>3.087</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8824D26" w14:textId="77777777" w:rsidR="00A15BF2" w:rsidRPr="00A15BF2" w:rsidRDefault="00A15BF2" w:rsidP="00A15BF2">
            <w:pPr>
              <w:jc w:val="right"/>
              <w:rPr>
                <w:szCs w:val="14"/>
              </w:rPr>
            </w:pPr>
            <w:r w:rsidRPr="00A15BF2">
              <w:rPr>
                <w:rFonts w:eastAsia="Tahoma"/>
                <w:b/>
                <w:color w:val="000000"/>
                <w:szCs w:val="14"/>
              </w:rPr>
              <w:t>2.735</w:t>
            </w:r>
          </w:p>
        </w:tc>
        <w:tc>
          <w:tcPr>
            <w:tcW w:w="566"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9D67CDA" w14:textId="77777777" w:rsidR="00A15BF2" w:rsidRPr="00A15BF2" w:rsidRDefault="00A15BF2" w:rsidP="00A15BF2">
            <w:pPr>
              <w:jc w:val="right"/>
              <w:rPr>
                <w:szCs w:val="14"/>
              </w:rPr>
            </w:pPr>
            <w:r w:rsidRPr="00A15BF2">
              <w:rPr>
                <w:rFonts w:eastAsia="Tahoma"/>
                <w:b/>
                <w:color w:val="000000"/>
                <w:szCs w:val="14"/>
              </w:rPr>
              <w:t>3.404</w:t>
            </w:r>
          </w:p>
        </w:tc>
        <w:tc>
          <w:tcPr>
            <w:tcW w:w="56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4808D11" w14:textId="77777777" w:rsidR="00A15BF2" w:rsidRPr="00A15BF2" w:rsidRDefault="00A15BF2" w:rsidP="00A15BF2">
            <w:pPr>
              <w:jc w:val="right"/>
              <w:rPr>
                <w:szCs w:val="14"/>
              </w:rPr>
            </w:pPr>
            <w:r w:rsidRPr="00A15BF2">
              <w:rPr>
                <w:rFonts w:eastAsia="Tahoma"/>
                <w:b/>
                <w:color w:val="000000"/>
                <w:szCs w:val="14"/>
              </w:rPr>
              <w:t>3.786</w:t>
            </w:r>
          </w:p>
        </w:tc>
      </w:tr>
    </w:tbl>
    <w:p w14:paraId="77FD25BB" w14:textId="62922477" w:rsidR="00A15BF2" w:rsidRDefault="00477A91" w:rsidP="00477A91">
      <w:pPr>
        <w:pStyle w:val="Naslov"/>
      </w:pPr>
      <w:r>
        <w:lastRenderedPageBreak/>
        <w:t>OPERATIVNO-KOMUNIKACIJSKA DEJAVNOST</w:t>
      </w:r>
    </w:p>
    <w:p w14:paraId="1B8DDFD8" w14:textId="77777777" w:rsidR="00745241" w:rsidRPr="00745241" w:rsidRDefault="00745241" w:rsidP="00745241"/>
    <w:p w14:paraId="459D7E07" w14:textId="77777777" w:rsidR="00477A91" w:rsidRPr="00477A91" w:rsidRDefault="00477A91" w:rsidP="00745241">
      <w:pPr>
        <w:pStyle w:val="Telobesedila"/>
        <w:spacing w:after="120"/>
      </w:pPr>
      <w:r>
        <w:t>Število klicev na interventno številko 113 in interventnih dogodkov</w:t>
      </w:r>
    </w:p>
    <w:p w14:paraId="45F8BF90" w14:textId="4CA3D3AC" w:rsidR="00477A91" w:rsidRDefault="00477A91" w:rsidP="00A56AD8">
      <w:r>
        <w:rPr>
          <w:noProof/>
        </w:rPr>
        <w:drawing>
          <wp:inline distT="0" distB="0" distL="0" distR="0" wp14:anchorId="107F6DB4" wp14:editId="35823AC2">
            <wp:extent cx="5760720" cy="1908313"/>
            <wp:effectExtent l="0" t="0" r="11430" b="15875"/>
            <wp:docPr id="47" name="Chart 47" descr="graf Število klicev na interventno številko 113 in interventnih dogodkov v letih od 2015 do 2024">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43FC3DBC" w14:textId="3ED91D61" w:rsidR="00745241" w:rsidRDefault="00745241" w:rsidP="00A56AD8"/>
    <w:p w14:paraId="2A48E20A" w14:textId="77777777" w:rsidR="00745241" w:rsidRDefault="00745241" w:rsidP="00A56AD8"/>
    <w:p w14:paraId="72D9DC2A" w14:textId="77777777" w:rsidR="00477A91" w:rsidRDefault="000D0DCC" w:rsidP="00745241">
      <w:pPr>
        <w:pStyle w:val="Telobesedila"/>
        <w:spacing w:before="240" w:after="120"/>
      </w:pPr>
      <w:r>
        <w:t>Število klicev na interventno številko 113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34"/>
        <w:gridCol w:w="722"/>
        <w:gridCol w:w="722"/>
        <w:gridCol w:w="722"/>
        <w:gridCol w:w="722"/>
        <w:gridCol w:w="722"/>
        <w:gridCol w:w="722"/>
        <w:gridCol w:w="722"/>
        <w:gridCol w:w="722"/>
        <w:gridCol w:w="722"/>
        <w:gridCol w:w="722"/>
      </w:tblGrid>
      <w:tr w:rsidR="000D0DCC" w:rsidRPr="00CF4895" w14:paraId="5BCEB70A" w14:textId="77777777" w:rsidTr="00CF4895">
        <w:trPr>
          <w:trHeight w:val="182"/>
        </w:trPr>
        <w:tc>
          <w:tcPr>
            <w:tcW w:w="18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AE023D5" w14:textId="77777777" w:rsidR="000D0DCC" w:rsidRPr="00CF4895" w:rsidRDefault="000D0DCC" w:rsidP="002D7DB8">
            <w:r w:rsidRPr="00CF4895">
              <w:rPr>
                <w:rFonts w:eastAsia="Tahoma"/>
                <w:b/>
                <w:color w:val="FFFFFF"/>
              </w:rPr>
              <w:t>Enota</w:t>
            </w:r>
          </w:p>
        </w:tc>
        <w:tc>
          <w:tcPr>
            <w:tcW w:w="722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3CB5D7F" w14:textId="77777777" w:rsidR="000D0DCC" w:rsidRPr="00CF4895" w:rsidRDefault="000D0DCC" w:rsidP="002D7DB8">
            <w:pPr>
              <w:jc w:val="center"/>
            </w:pPr>
            <w:r w:rsidRPr="00CF4895">
              <w:rPr>
                <w:rFonts w:eastAsia="Tahoma"/>
                <w:b/>
                <w:color w:val="FFFFFF"/>
              </w:rPr>
              <w:t>Število klicev</w:t>
            </w:r>
          </w:p>
        </w:tc>
      </w:tr>
      <w:tr w:rsidR="00CF4895" w:rsidRPr="00CF4895" w14:paraId="66264E2A" w14:textId="77777777" w:rsidTr="00CF4895">
        <w:trPr>
          <w:trHeight w:val="182"/>
        </w:trPr>
        <w:tc>
          <w:tcPr>
            <w:tcW w:w="1834"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450D5AC" w14:textId="77777777" w:rsidR="000D0DCC" w:rsidRPr="00CF4895" w:rsidRDefault="000D0DCC" w:rsidP="002D7DB8"/>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C21F58F" w14:textId="77777777" w:rsidR="000D0DCC" w:rsidRPr="00CF4895" w:rsidRDefault="000D0DCC" w:rsidP="002D7DB8">
            <w:pPr>
              <w:jc w:val="center"/>
            </w:pPr>
            <w:r w:rsidRPr="00CF4895">
              <w:rPr>
                <w:rFonts w:eastAsia="Tahoma"/>
                <w:b/>
                <w:color w:val="FFFFFF"/>
              </w:rPr>
              <w:t>2015</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DD65321" w14:textId="77777777" w:rsidR="000D0DCC" w:rsidRPr="00CF4895" w:rsidRDefault="000D0DCC" w:rsidP="002D7DB8">
            <w:pPr>
              <w:jc w:val="center"/>
            </w:pPr>
            <w:r w:rsidRPr="00CF4895">
              <w:rPr>
                <w:rFonts w:eastAsia="Tahoma"/>
                <w:b/>
                <w:color w:val="FFFFFF"/>
              </w:rPr>
              <w:t>2016</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23FED35" w14:textId="77777777" w:rsidR="000D0DCC" w:rsidRPr="00CF4895" w:rsidRDefault="000D0DCC" w:rsidP="002D7DB8">
            <w:pPr>
              <w:jc w:val="center"/>
            </w:pPr>
            <w:r w:rsidRPr="00CF4895">
              <w:rPr>
                <w:rFonts w:eastAsia="Tahoma"/>
                <w:b/>
                <w:color w:val="FFFFFF"/>
              </w:rPr>
              <w:t>2017</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7BEA63" w14:textId="77777777" w:rsidR="000D0DCC" w:rsidRPr="00CF4895" w:rsidRDefault="000D0DCC" w:rsidP="002D7DB8">
            <w:pPr>
              <w:jc w:val="center"/>
            </w:pPr>
            <w:r w:rsidRPr="00CF4895">
              <w:rPr>
                <w:rFonts w:eastAsia="Tahoma"/>
                <w:b/>
                <w:color w:val="FFFFFF"/>
              </w:rPr>
              <w:t>2018</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DBB388" w14:textId="77777777" w:rsidR="000D0DCC" w:rsidRPr="00CF4895" w:rsidRDefault="000D0DCC" w:rsidP="002D7DB8">
            <w:pPr>
              <w:jc w:val="center"/>
            </w:pPr>
            <w:r w:rsidRPr="00CF4895">
              <w:rPr>
                <w:rFonts w:eastAsia="Tahoma"/>
                <w:b/>
                <w:color w:val="FFFFFF"/>
              </w:rPr>
              <w:t>2019</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4831A88" w14:textId="77777777" w:rsidR="000D0DCC" w:rsidRPr="00CF4895" w:rsidRDefault="000D0DCC" w:rsidP="002D7DB8">
            <w:pPr>
              <w:jc w:val="center"/>
            </w:pPr>
            <w:r w:rsidRPr="00CF4895">
              <w:rPr>
                <w:rFonts w:eastAsia="Tahoma"/>
                <w:b/>
                <w:color w:val="FFFFFF"/>
              </w:rPr>
              <w:t>2020</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49DC11B" w14:textId="77777777" w:rsidR="000D0DCC" w:rsidRPr="00CF4895" w:rsidRDefault="000D0DCC" w:rsidP="002D7DB8">
            <w:pPr>
              <w:jc w:val="center"/>
            </w:pPr>
            <w:r w:rsidRPr="00CF4895">
              <w:rPr>
                <w:rFonts w:eastAsia="Tahoma"/>
                <w:b/>
                <w:color w:val="FFFFFF"/>
              </w:rPr>
              <w:t>2021</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05F04B" w14:textId="77777777" w:rsidR="000D0DCC" w:rsidRPr="00CF4895" w:rsidRDefault="000D0DCC" w:rsidP="002D7DB8">
            <w:pPr>
              <w:jc w:val="center"/>
            </w:pPr>
            <w:r w:rsidRPr="00CF4895">
              <w:rPr>
                <w:rFonts w:eastAsia="Tahoma"/>
                <w:b/>
                <w:color w:val="FFFFFF"/>
              </w:rPr>
              <w:t>2022</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E02BAA" w14:textId="77777777" w:rsidR="000D0DCC" w:rsidRPr="00CF4895" w:rsidRDefault="000D0DCC" w:rsidP="002D7DB8">
            <w:pPr>
              <w:jc w:val="center"/>
            </w:pPr>
            <w:r w:rsidRPr="00CF4895">
              <w:rPr>
                <w:rFonts w:eastAsia="Tahoma"/>
                <w:b/>
                <w:color w:val="FFFFFF"/>
              </w:rPr>
              <w:t>2023</w:t>
            </w:r>
          </w:p>
        </w:tc>
        <w:tc>
          <w:tcPr>
            <w:tcW w:w="7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F7D800" w14:textId="77777777" w:rsidR="000D0DCC" w:rsidRPr="00CF4895" w:rsidRDefault="000D0DCC" w:rsidP="002D7DB8">
            <w:pPr>
              <w:jc w:val="center"/>
            </w:pPr>
            <w:r w:rsidRPr="00CF4895">
              <w:rPr>
                <w:rFonts w:eastAsia="Tahoma"/>
                <w:b/>
                <w:color w:val="FFFFFF"/>
              </w:rPr>
              <w:t>2024</w:t>
            </w:r>
          </w:p>
        </w:tc>
      </w:tr>
      <w:tr w:rsidR="00CF4895" w:rsidRPr="00CF4895" w14:paraId="79B6A671" w14:textId="77777777" w:rsidTr="00CF4895">
        <w:trPr>
          <w:trHeight w:val="182"/>
        </w:trPr>
        <w:tc>
          <w:tcPr>
            <w:tcW w:w="183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919D1D" w14:textId="77777777" w:rsidR="000D0DCC" w:rsidRPr="00CF4895" w:rsidRDefault="000D0DCC" w:rsidP="002D7DB8">
            <w:r w:rsidRPr="00CF4895">
              <w:rPr>
                <w:rFonts w:eastAsia="Tahoma"/>
                <w:color w:val="000000"/>
              </w:rPr>
              <w:t>PU Ljubljana</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454509" w14:textId="77777777" w:rsidR="000D0DCC" w:rsidRPr="00CF4895" w:rsidRDefault="000D0DCC" w:rsidP="002D7DB8">
            <w:pPr>
              <w:jc w:val="right"/>
            </w:pPr>
            <w:r w:rsidRPr="00CF4895">
              <w:rPr>
                <w:rFonts w:eastAsia="Tahoma"/>
                <w:color w:val="000000"/>
              </w:rPr>
              <w:t>155.091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7672DE" w14:textId="77777777" w:rsidR="000D0DCC" w:rsidRPr="00CF4895" w:rsidRDefault="000D0DCC" w:rsidP="002D7DB8">
            <w:pPr>
              <w:jc w:val="right"/>
            </w:pPr>
            <w:r w:rsidRPr="00CF4895">
              <w:rPr>
                <w:rFonts w:eastAsia="Tahoma"/>
                <w:color w:val="000000"/>
              </w:rPr>
              <w:t>156.245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216737" w14:textId="77777777" w:rsidR="000D0DCC" w:rsidRPr="00CF4895" w:rsidRDefault="000D0DCC" w:rsidP="002D7DB8">
            <w:pPr>
              <w:jc w:val="right"/>
            </w:pPr>
            <w:r w:rsidRPr="00CF4895">
              <w:rPr>
                <w:rFonts w:eastAsia="Tahoma"/>
                <w:color w:val="000000"/>
              </w:rPr>
              <w:t>153.501</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81AE80" w14:textId="77777777" w:rsidR="000D0DCC" w:rsidRPr="00CF4895" w:rsidRDefault="000D0DCC" w:rsidP="002D7DB8">
            <w:pPr>
              <w:jc w:val="right"/>
            </w:pPr>
            <w:r w:rsidRPr="00CF4895">
              <w:rPr>
                <w:rFonts w:eastAsia="Tahoma"/>
                <w:color w:val="000000"/>
              </w:rPr>
              <w:t>150.965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1058B8" w14:textId="77777777" w:rsidR="000D0DCC" w:rsidRPr="00CF4895" w:rsidRDefault="000D0DCC" w:rsidP="002D7DB8">
            <w:pPr>
              <w:jc w:val="right"/>
            </w:pPr>
            <w:r w:rsidRPr="00CF4895">
              <w:rPr>
                <w:rFonts w:eastAsia="Tahoma"/>
                <w:color w:val="000000"/>
              </w:rPr>
              <w:t>159.294</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2833D5" w14:textId="77777777" w:rsidR="000D0DCC" w:rsidRPr="00CF4895" w:rsidRDefault="000D0DCC" w:rsidP="002D7DB8">
            <w:pPr>
              <w:jc w:val="right"/>
            </w:pPr>
            <w:r w:rsidRPr="00CF4895">
              <w:rPr>
                <w:rFonts w:eastAsia="Tahoma"/>
                <w:color w:val="000000"/>
              </w:rPr>
              <w:t>151.272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593392" w14:textId="77777777" w:rsidR="000D0DCC" w:rsidRPr="00CF4895" w:rsidRDefault="000D0DCC" w:rsidP="002D7DB8">
            <w:pPr>
              <w:jc w:val="right"/>
            </w:pPr>
            <w:r w:rsidRPr="00CF4895">
              <w:rPr>
                <w:rFonts w:eastAsia="Tahoma"/>
                <w:color w:val="000000"/>
              </w:rPr>
              <w:t>150.329</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1C2A37" w14:textId="77777777" w:rsidR="000D0DCC" w:rsidRPr="00CF4895" w:rsidRDefault="000D0DCC" w:rsidP="002D7DB8">
            <w:pPr>
              <w:jc w:val="right"/>
            </w:pPr>
            <w:r w:rsidRPr="00CF4895">
              <w:rPr>
                <w:rFonts w:eastAsia="Tahoma"/>
                <w:color w:val="000000"/>
              </w:rPr>
              <w:t>156.225</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8C8739" w14:textId="77777777" w:rsidR="000D0DCC" w:rsidRPr="00CF4895" w:rsidRDefault="000D0DCC" w:rsidP="002D7DB8">
            <w:pPr>
              <w:jc w:val="right"/>
            </w:pPr>
            <w:r w:rsidRPr="00CF4895">
              <w:rPr>
                <w:rFonts w:eastAsia="Tahoma"/>
                <w:color w:val="000000"/>
              </w:rPr>
              <w:t>167.552</w:t>
            </w:r>
          </w:p>
        </w:tc>
        <w:tc>
          <w:tcPr>
            <w:tcW w:w="7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2C90AA" w14:textId="77777777" w:rsidR="000D0DCC" w:rsidRPr="00CF4895" w:rsidRDefault="000D0DCC" w:rsidP="002D7DB8">
            <w:pPr>
              <w:jc w:val="right"/>
            </w:pPr>
            <w:r w:rsidRPr="00CF4895">
              <w:rPr>
                <w:rFonts w:eastAsia="Tahoma"/>
                <w:color w:val="000000"/>
              </w:rPr>
              <w:t>176.776</w:t>
            </w:r>
          </w:p>
        </w:tc>
      </w:tr>
    </w:tbl>
    <w:p w14:paraId="6F1C3156" w14:textId="77777777" w:rsidR="000D0DCC" w:rsidRDefault="000D0DCC" w:rsidP="00745241">
      <w:pPr>
        <w:pStyle w:val="Telobesedila"/>
        <w:spacing w:before="360" w:after="120"/>
      </w:pPr>
      <w:r>
        <w:t>Število interventnih dogodkov po enotah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834"/>
        <w:gridCol w:w="722"/>
        <w:gridCol w:w="722"/>
        <w:gridCol w:w="722"/>
        <w:gridCol w:w="722"/>
        <w:gridCol w:w="722"/>
        <w:gridCol w:w="722"/>
        <w:gridCol w:w="722"/>
        <w:gridCol w:w="722"/>
        <w:gridCol w:w="722"/>
        <w:gridCol w:w="722"/>
      </w:tblGrid>
      <w:tr w:rsidR="000D0DCC" w:rsidRPr="00CF4895" w14:paraId="0DC54581" w14:textId="77777777" w:rsidTr="00CF4895">
        <w:trPr>
          <w:trHeight w:val="182"/>
        </w:trPr>
        <w:tc>
          <w:tcPr>
            <w:tcW w:w="183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79DACDA" w14:textId="77777777" w:rsidR="000D0DCC" w:rsidRPr="00CF4895" w:rsidRDefault="000D0DCC" w:rsidP="002D7DB8">
            <w:r w:rsidRPr="00CF4895">
              <w:rPr>
                <w:rFonts w:eastAsia="Tahoma"/>
                <w:b/>
                <w:color w:val="FFFFFF"/>
              </w:rPr>
              <w:t>Enota</w:t>
            </w:r>
          </w:p>
        </w:tc>
        <w:tc>
          <w:tcPr>
            <w:tcW w:w="7220" w:type="dxa"/>
            <w:gridSpan w:val="10"/>
            <w:tcBorders>
              <w:top w:val="single" w:sz="7" w:space="0" w:color="000000"/>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6FCDD5E" w14:textId="77777777" w:rsidR="000D0DCC" w:rsidRPr="00CF4895" w:rsidRDefault="000D0DCC" w:rsidP="002D7DB8">
            <w:pPr>
              <w:jc w:val="center"/>
            </w:pPr>
            <w:r w:rsidRPr="00CF4895">
              <w:rPr>
                <w:rFonts w:eastAsia="Tahoma"/>
                <w:b/>
                <w:color w:val="FFFFFF"/>
              </w:rPr>
              <w:t>Število dogodkov</w:t>
            </w:r>
          </w:p>
        </w:tc>
      </w:tr>
      <w:tr w:rsidR="000D0DCC" w:rsidRPr="00CF4895" w14:paraId="5319B3AB" w14:textId="77777777" w:rsidTr="00CF4895">
        <w:trPr>
          <w:trHeight w:val="182"/>
        </w:trPr>
        <w:tc>
          <w:tcPr>
            <w:tcW w:w="1834"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4081DFC" w14:textId="77777777" w:rsidR="000D0DCC" w:rsidRPr="00CF4895" w:rsidRDefault="000D0DCC" w:rsidP="002D7DB8"/>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6732843" w14:textId="77777777" w:rsidR="000D0DCC" w:rsidRPr="00CF4895" w:rsidRDefault="000D0DCC" w:rsidP="002D7DB8">
            <w:pPr>
              <w:jc w:val="center"/>
            </w:pPr>
            <w:r w:rsidRPr="00CF4895">
              <w:rPr>
                <w:rFonts w:eastAsia="Tahoma"/>
                <w:b/>
                <w:color w:val="FFFFFF"/>
              </w:rPr>
              <w:t>2015</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ADC5268" w14:textId="77777777" w:rsidR="000D0DCC" w:rsidRPr="00CF4895" w:rsidRDefault="000D0DCC" w:rsidP="002D7DB8">
            <w:pPr>
              <w:jc w:val="center"/>
            </w:pPr>
            <w:r w:rsidRPr="00CF4895">
              <w:rPr>
                <w:rFonts w:eastAsia="Tahoma"/>
                <w:b/>
                <w:color w:val="FFFFFF"/>
              </w:rPr>
              <w:t>2016</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1521EDF" w14:textId="77777777" w:rsidR="000D0DCC" w:rsidRPr="00CF4895" w:rsidRDefault="000D0DCC" w:rsidP="002D7DB8">
            <w:pPr>
              <w:jc w:val="center"/>
            </w:pPr>
            <w:r w:rsidRPr="00CF4895">
              <w:rPr>
                <w:rFonts w:eastAsia="Tahoma"/>
                <w:b/>
                <w:color w:val="FFFFFF"/>
              </w:rPr>
              <w:t>2017</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2677289B" w14:textId="77777777" w:rsidR="000D0DCC" w:rsidRPr="00CF4895" w:rsidRDefault="000D0DCC" w:rsidP="002D7DB8">
            <w:pPr>
              <w:jc w:val="center"/>
            </w:pPr>
            <w:r w:rsidRPr="00CF4895">
              <w:rPr>
                <w:rFonts w:eastAsia="Tahoma"/>
                <w:b/>
                <w:color w:val="FFFFFF"/>
              </w:rPr>
              <w:t>2018</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45D82BF" w14:textId="77777777" w:rsidR="000D0DCC" w:rsidRPr="00CF4895" w:rsidRDefault="000D0DCC" w:rsidP="002D7DB8">
            <w:pPr>
              <w:jc w:val="center"/>
            </w:pPr>
            <w:r w:rsidRPr="00CF4895">
              <w:rPr>
                <w:rFonts w:eastAsia="Tahoma"/>
                <w:b/>
                <w:color w:val="FFFFFF"/>
              </w:rPr>
              <w:t>2019</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526DBB51" w14:textId="77777777" w:rsidR="000D0DCC" w:rsidRPr="00CF4895" w:rsidRDefault="000D0DCC" w:rsidP="002D7DB8">
            <w:pPr>
              <w:jc w:val="center"/>
            </w:pPr>
            <w:r w:rsidRPr="00CF4895">
              <w:rPr>
                <w:rFonts w:eastAsia="Tahoma"/>
                <w:b/>
                <w:color w:val="FFFFFF"/>
              </w:rPr>
              <w:t>2020</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56B7FBC6" w14:textId="77777777" w:rsidR="000D0DCC" w:rsidRPr="00CF4895" w:rsidRDefault="000D0DCC" w:rsidP="002D7DB8">
            <w:pPr>
              <w:jc w:val="center"/>
            </w:pPr>
            <w:r w:rsidRPr="00CF4895">
              <w:rPr>
                <w:rFonts w:eastAsia="Tahoma"/>
                <w:b/>
                <w:color w:val="FFFFFF"/>
              </w:rPr>
              <w:t>2021</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6B42C39A" w14:textId="77777777" w:rsidR="000D0DCC" w:rsidRPr="00CF4895" w:rsidRDefault="000D0DCC" w:rsidP="002D7DB8">
            <w:pPr>
              <w:jc w:val="center"/>
            </w:pPr>
            <w:r w:rsidRPr="00CF4895">
              <w:rPr>
                <w:rFonts w:eastAsia="Tahoma"/>
                <w:b/>
                <w:color w:val="FFFFFF"/>
              </w:rPr>
              <w:t>2022</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7B56E1A1" w14:textId="77777777" w:rsidR="000D0DCC" w:rsidRPr="00CF4895" w:rsidRDefault="000D0DCC" w:rsidP="002D7DB8">
            <w:pPr>
              <w:jc w:val="center"/>
            </w:pPr>
            <w:r w:rsidRPr="00CF4895">
              <w:rPr>
                <w:rFonts w:eastAsia="Tahoma"/>
                <w:b/>
                <w:color w:val="FFFFFF"/>
              </w:rPr>
              <w:t>2023</w:t>
            </w:r>
          </w:p>
        </w:tc>
        <w:tc>
          <w:tcPr>
            <w:tcW w:w="722" w:type="dxa"/>
            <w:tcBorders>
              <w:top w:val="nil"/>
              <w:left w:val="nil"/>
              <w:bottom w:val="single" w:sz="7" w:space="0" w:color="000000"/>
              <w:right w:val="single" w:sz="7" w:space="0" w:color="000000"/>
            </w:tcBorders>
            <w:shd w:val="clear" w:color="auto" w:fill="567832"/>
            <w:tcMar>
              <w:top w:w="39" w:type="dxa"/>
              <w:left w:w="39" w:type="dxa"/>
              <w:bottom w:w="39" w:type="dxa"/>
              <w:right w:w="39" w:type="dxa"/>
            </w:tcMar>
            <w:vAlign w:val="center"/>
          </w:tcPr>
          <w:p w14:paraId="4F1AD2E6" w14:textId="77777777" w:rsidR="000D0DCC" w:rsidRPr="00CF4895" w:rsidRDefault="000D0DCC" w:rsidP="002D7DB8">
            <w:pPr>
              <w:jc w:val="center"/>
            </w:pPr>
            <w:r w:rsidRPr="00CF4895">
              <w:rPr>
                <w:rFonts w:eastAsia="Tahoma"/>
                <w:b/>
                <w:color w:val="FFFFFF"/>
              </w:rPr>
              <w:t>2024</w:t>
            </w:r>
          </w:p>
        </w:tc>
      </w:tr>
      <w:tr w:rsidR="000D0DCC" w:rsidRPr="00CF4895" w14:paraId="63032A63" w14:textId="77777777" w:rsidTr="00CF4895">
        <w:trPr>
          <w:trHeight w:val="182"/>
        </w:trPr>
        <w:tc>
          <w:tcPr>
            <w:tcW w:w="1834" w:type="dxa"/>
            <w:tcBorders>
              <w:top w:val="nil"/>
              <w:left w:val="single" w:sz="7" w:space="0" w:color="000000"/>
              <w:bottom w:val="nil"/>
              <w:right w:val="single" w:sz="7" w:space="0" w:color="000000"/>
            </w:tcBorders>
            <w:tcMar>
              <w:top w:w="39" w:type="dxa"/>
              <w:left w:w="39" w:type="dxa"/>
              <w:bottom w:w="39" w:type="dxa"/>
              <w:right w:w="39" w:type="dxa"/>
            </w:tcMar>
            <w:vAlign w:val="center"/>
          </w:tcPr>
          <w:p w14:paraId="1C0E9977" w14:textId="77777777" w:rsidR="000D0DCC" w:rsidRPr="00CF4895" w:rsidRDefault="000D0DCC" w:rsidP="002D7DB8">
            <w:r w:rsidRPr="00CF4895">
              <w:rPr>
                <w:rFonts w:eastAsia="Tahoma"/>
                <w:color w:val="000000"/>
              </w:rPr>
              <w:t>PU Ljubljana</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772224BF" w14:textId="77777777" w:rsidR="000D0DCC" w:rsidRPr="00CF4895" w:rsidRDefault="000D0DCC" w:rsidP="002D7DB8">
            <w:pPr>
              <w:jc w:val="right"/>
            </w:pPr>
            <w:r w:rsidRPr="00CF4895">
              <w:rPr>
                <w:rFonts w:eastAsia="Tahoma"/>
                <w:color w:val="000000"/>
              </w:rPr>
              <w:t>59.907</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73E8AE44" w14:textId="77777777" w:rsidR="000D0DCC" w:rsidRPr="00CF4895" w:rsidRDefault="000D0DCC" w:rsidP="002D7DB8">
            <w:pPr>
              <w:jc w:val="right"/>
            </w:pPr>
            <w:r w:rsidRPr="00CF4895">
              <w:rPr>
                <w:rFonts w:eastAsia="Tahoma"/>
                <w:color w:val="000000"/>
              </w:rPr>
              <w:t>58.284</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407262B6" w14:textId="77777777" w:rsidR="000D0DCC" w:rsidRPr="00CF4895" w:rsidRDefault="000D0DCC" w:rsidP="002D7DB8">
            <w:pPr>
              <w:jc w:val="right"/>
            </w:pPr>
            <w:r w:rsidRPr="00CF4895">
              <w:rPr>
                <w:rFonts w:eastAsia="Tahoma"/>
                <w:color w:val="000000"/>
              </w:rPr>
              <w:t>57.768</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7F41AB44" w14:textId="77777777" w:rsidR="000D0DCC" w:rsidRPr="00CF4895" w:rsidRDefault="000D0DCC" w:rsidP="002D7DB8">
            <w:pPr>
              <w:jc w:val="right"/>
            </w:pPr>
            <w:r w:rsidRPr="00CF4895">
              <w:rPr>
                <w:rFonts w:eastAsia="Tahoma"/>
                <w:color w:val="000000"/>
              </w:rPr>
              <w:t>59.307</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15545707" w14:textId="77777777" w:rsidR="000D0DCC" w:rsidRPr="00CF4895" w:rsidRDefault="000D0DCC" w:rsidP="002D7DB8">
            <w:pPr>
              <w:jc w:val="right"/>
            </w:pPr>
            <w:r w:rsidRPr="00CF4895">
              <w:rPr>
                <w:rFonts w:eastAsia="Tahoma"/>
                <w:color w:val="000000"/>
              </w:rPr>
              <w:t>64.924</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5F9B5CD1" w14:textId="77777777" w:rsidR="000D0DCC" w:rsidRPr="00CF4895" w:rsidRDefault="000D0DCC" w:rsidP="002D7DB8">
            <w:pPr>
              <w:jc w:val="right"/>
            </w:pPr>
            <w:r w:rsidRPr="00CF4895">
              <w:rPr>
                <w:rFonts w:eastAsia="Tahoma"/>
                <w:color w:val="000000"/>
              </w:rPr>
              <w:t>59.791</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66449D62" w14:textId="77777777" w:rsidR="000D0DCC" w:rsidRPr="00CF4895" w:rsidRDefault="000D0DCC" w:rsidP="002D7DB8">
            <w:pPr>
              <w:jc w:val="right"/>
            </w:pPr>
            <w:r w:rsidRPr="00CF4895">
              <w:rPr>
                <w:rFonts w:eastAsia="Tahoma"/>
                <w:color w:val="000000"/>
              </w:rPr>
              <w:t>60.726</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7156A22C" w14:textId="77777777" w:rsidR="000D0DCC" w:rsidRPr="00CF4895" w:rsidRDefault="000D0DCC" w:rsidP="002D7DB8">
            <w:pPr>
              <w:jc w:val="right"/>
            </w:pPr>
            <w:r w:rsidRPr="00CF4895">
              <w:rPr>
                <w:rFonts w:eastAsia="Tahoma"/>
                <w:color w:val="000000"/>
              </w:rPr>
              <w:t>64.779</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23986F91" w14:textId="77777777" w:rsidR="000D0DCC" w:rsidRPr="00CF4895" w:rsidRDefault="000D0DCC" w:rsidP="002D7DB8">
            <w:pPr>
              <w:jc w:val="right"/>
            </w:pPr>
            <w:r w:rsidRPr="00CF4895">
              <w:rPr>
                <w:rFonts w:eastAsia="Tahoma"/>
                <w:color w:val="000000"/>
              </w:rPr>
              <w:t>68.889</w:t>
            </w:r>
          </w:p>
        </w:tc>
        <w:tc>
          <w:tcPr>
            <w:tcW w:w="722" w:type="dxa"/>
            <w:tcBorders>
              <w:top w:val="nil"/>
              <w:left w:val="nil"/>
              <w:bottom w:val="nil"/>
              <w:right w:val="single" w:sz="7" w:space="0" w:color="000000"/>
            </w:tcBorders>
            <w:tcMar>
              <w:top w:w="39" w:type="dxa"/>
              <w:left w:w="39" w:type="dxa"/>
              <w:bottom w:w="39" w:type="dxa"/>
              <w:right w:w="39" w:type="dxa"/>
            </w:tcMar>
            <w:vAlign w:val="center"/>
          </w:tcPr>
          <w:p w14:paraId="29FCD1A3" w14:textId="77777777" w:rsidR="000D0DCC" w:rsidRPr="00CF4895" w:rsidRDefault="000D0DCC" w:rsidP="002D7DB8">
            <w:pPr>
              <w:jc w:val="right"/>
            </w:pPr>
            <w:r w:rsidRPr="00CF4895">
              <w:rPr>
                <w:rFonts w:eastAsia="Tahoma"/>
                <w:color w:val="000000"/>
              </w:rPr>
              <w:t>70.357</w:t>
            </w:r>
          </w:p>
        </w:tc>
      </w:tr>
      <w:tr w:rsidR="000D0DCC" w:rsidRPr="00CF4895" w14:paraId="67351FC2" w14:textId="77777777" w:rsidTr="00CF4895">
        <w:trPr>
          <w:trHeight w:val="182"/>
        </w:trPr>
        <w:tc>
          <w:tcPr>
            <w:tcW w:w="1834" w:type="dxa"/>
            <w:tcBorders>
              <w:top w:val="single" w:sz="7" w:space="0" w:color="000000"/>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7DFF72" w14:textId="77777777" w:rsidR="000D0DCC" w:rsidRPr="00CF4895" w:rsidRDefault="000D0DCC" w:rsidP="002D7DB8">
            <w:pPr>
              <w:rPr>
                <w:rFonts w:eastAsia="Tahoma"/>
                <w:b/>
                <w:color w:val="000000"/>
              </w:rPr>
            </w:pPr>
            <w:r w:rsidRPr="00CF4895">
              <w:rPr>
                <w:rFonts w:eastAsia="Tahoma"/>
                <w:b/>
                <w:color w:val="000000"/>
              </w:rPr>
              <w:t>Delež od števila klicev</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BBD65F8" w14:textId="77777777" w:rsidR="000D0DCC" w:rsidRPr="00CF4895" w:rsidRDefault="000D0DCC" w:rsidP="002D7DB8">
            <w:pPr>
              <w:jc w:val="right"/>
              <w:rPr>
                <w:rFonts w:eastAsia="Tahoma"/>
                <w:b/>
                <w:color w:val="000000"/>
              </w:rPr>
            </w:pPr>
            <w:r w:rsidRPr="00CF4895">
              <w:rPr>
                <w:rFonts w:eastAsia="Tahoma"/>
                <w:b/>
                <w:color w:val="000000"/>
              </w:rPr>
              <w:t>38,6</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BFDC5B8" w14:textId="77777777" w:rsidR="000D0DCC" w:rsidRPr="00CF4895" w:rsidRDefault="000D0DCC" w:rsidP="002D7DB8">
            <w:pPr>
              <w:jc w:val="right"/>
              <w:rPr>
                <w:rFonts w:eastAsia="Tahoma"/>
                <w:b/>
                <w:color w:val="000000"/>
              </w:rPr>
            </w:pPr>
            <w:r w:rsidRPr="00CF4895">
              <w:rPr>
                <w:rFonts w:eastAsia="Tahoma"/>
                <w:b/>
                <w:color w:val="000000"/>
              </w:rPr>
              <w:t>37,3</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96E99A" w14:textId="77777777" w:rsidR="000D0DCC" w:rsidRPr="00CF4895" w:rsidRDefault="000D0DCC" w:rsidP="002D7DB8">
            <w:pPr>
              <w:jc w:val="right"/>
              <w:rPr>
                <w:rFonts w:eastAsia="Tahoma"/>
                <w:b/>
                <w:color w:val="000000"/>
              </w:rPr>
            </w:pPr>
            <w:r w:rsidRPr="00CF4895">
              <w:rPr>
                <w:rFonts w:eastAsia="Tahoma"/>
                <w:b/>
                <w:color w:val="000000"/>
              </w:rPr>
              <w:t>37,6</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58C96E8" w14:textId="77777777" w:rsidR="000D0DCC" w:rsidRPr="00CF4895" w:rsidRDefault="000D0DCC" w:rsidP="002D7DB8">
            <w:pPr>
              <w:jc w:val="right"/>
              <w:rPr>
                <w:rFonts w:eastAsia="Tahoma"/>
                <w:b/>
                <w:color w:val="000000"/>
              </w:rPr>
            </w:pPr>
            <w:r w:rsidRPr="00CF4895">
              <w:rPr>
                <w:rFonts w:eastAsia="Tahoma"/>
                <w:b/>
                <w:color w:val="000000"/>
              </w:rPr>
              <w:t>39,3</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D861395" w14:textId="77777777" w:rsidR="000D0DCC" w:rsidRPr="00CF4895" w:rsidRDefault="000D0DCC" w:rsidP="002D7DB8">
            <w:pPr>
              <w:jc w:val="right"/>
              <w:rPr>
                <w:rFonts w:eastAsia="Tahoma"/>
                <w:b/>
                <w:color w:val="000000"/>
              </w:rPr>
            </w:pPr>
            <w:r w:rsidRPr="00CF4895">
              <w:rPr>
                <w:rFonts w:eastAsia="Tahoma"/>
                <w:b/>
                <w:color w:val="000000"/>
              </w:rPr>
              <w:t>40,8</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BA9F1AD" w14:textId="77777777" w:rsidR="000D0DCC" w:rsidRPr="00CF4895" w:rsidRDefault="000D0DCC" w:rsidP="002D7DB8">
            <w:pPr>
              <w:jc w:val="right"/>
              <w:rPr>
                <w:rFonts w:eastAsia="Tahoma"/>
                <w:b/>
                <w:color w:val="000000"/>
              </w:rPr>
            </w:pPr>
            <w:r w:rsidRPr="00CF4895">
              <w:rPr>
                <w:rFonts w:eastAsia="Tahoma"/>
                <w:b/>
                <w:color w:val="000000"/>
              </w:rPr>
              <w:t>39,5</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1A95CAD" w14:textId="77777777" w:rsidR="000D0DCC" w:rsidRPr="00CF4895" w:rsidRDefault="000D0DCC" w:rsidP="002D7DB8">
            <w:pPr>
              <w:jc w:val="right"/>
              <w:rPr>
                <w:rFonts w:eastAsia="Tahoma"/>
                <w:b/>
                <w:color w:val="000000"/>
              </w:rPr>
            </w:pPr>
            <w:r w:rsidRPr="00CF4895">
              <w:rPr>
                <w:rFonts w:eastAsia="Tahoma"/>
                <w:b/>
                <w:color w:val="000000"/>
              </w:rPr>
              <w:t>40,4</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955492B" w14:textId="77777777" w:rsidR="000D0DCC" w:rsidRPr="00CF4895" w:rsidRDefault="000D0DCC" w:rsidP="002D7DB8">
            <w:pPr>
              <w:jc w:val="right"/>
              <w:rPr>
                <w:rFonts w:eastAsia="Tahoma"/>
                <w:b/>
                <w:color w:val="000000"/>
              </w:rPr>
            </w:pPr>
            <w:r w:rsidRPr="00CF4895">
              <w:rPr>
                <w:rFonts w:eastAsia="Tahoma"/>
                <w:b/>
                <w:color w:val="000000"/>
              </w:rPr>
              <w:t>41,5</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7E4B4E3" w14:textId="77777777" w:rsidR="000D0DCC" w:rsidRPr="00CF4895" w:rsidRDefault="000D0DCC" w:rsidP="002D7DB8">
            <w:pPr>
              <w:jc w:val="right"/>
              <w:rPr>
                <w:rFonts w:eastAsia="Tahoma"/>
                <w:b/>
                <w:color w:val="000000"/>
              </w:rPr>
            </w:pPr>
            <w:r w:rsidRPr="00CF4895">
              <w:rPr>
                <w:rFonts w:eastAsia="Tahoma"/>
                <w:b/>
                <w:color w:val="000000"/>
              </w:rPr>
              <w:t>41,1</w:t>
            </w:r>
          </w:p>
        </w:tc>
        <w:tc>
          <w:tcPr>
            <w:tcW w:w="722" w:type="dxa"/>
            <w:tcBorders>
              <w:top w:val="single" w:sz="7" w:space="0" w:color="000000"/>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FC4022" w14:textId="77777777" w:rsidR="000D0DCC" w:rsidRPr="00CF4895" w:rsidRDefault="000D0DCC" w:rsidP="002D7DB8">
            <w:pPr>
              <w:jc w:val="right"/>
              <w:rPr>
                <w:rFonts w:eastAsia="Tahoma"/>
                <w:b/>
                <w:color w:val="000000"/>
              </w:rPr>
            </w:pPr>
            <w:r w:rsidRPr="00CF4895">
              <w:rPr>
                <w:rFonts w:eastAsia="Tahoma"/>
                <w:b/>
                <w:color w:val="000000"/>
              </w:rPr>
              <w:t>39,8</w:t>
            </w:r>
          </w:p>
        </w:tc>
      </w:tr>
    </w:tbl>
    <w:p w14:paraId="7C103349" w14:textId="77777777" w:rsidR="000D0DCC" w:rsidRDefault="00CF4895" w:rsidP="00745241">
      <w:pPr>
        <w:pStyle w:val="Telobesedila"/>
        <w:spacing w:before="360" w:after="120"/>
      </w:pPr>
      <w:r>
        <w:t>Povprečni reakcijski časi po enotah</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1884"/>
        <w:gridCol w:w="717"/>
        <w:gridCol w:w="717"/>
        <w:gridCol w:w="717"/>
        <w:gridCol w:w="717"/>
        <w:gridCol w:w="717"/>
        <w:gridCol w:w="717"/>
        <w:gridCol w:w="717"/>
        <w:gridCol w:w="717"/>
        <w:gridCol w:w="717"/>
        <w:gridCol w:w="717"/>
      </w:tblGrid>
      <w:tr w:rsidR="00CF4895" w:rsidRPr="00CF4895" w14:paraId="6207EACC" w14:textId="77777777" w:rsidTr="00CF4895">
        <w:trPr>
          <w:trHeight w:val="182"/>
        </w:trPr>
        <w:tc>
          <w:tcPr>
            <w:tcW w:w="188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48C613F" w14:textId="77777777" w:rsidR="00CF4895" w:rsidRPr="00CF4895" w:rsidRDefault="00CF4895" w:rsidP="002D7DB8">
            <w:r w:rsidRPr="00CF4895">
              <w:rPr>
                <w:rFonts w:eastAsia="Tahoma"/>
                <w:b/>
                <w:color w:val="FFFFFF"/>
              </w:rPr>
              <w:t>Enota</w:t>
            </w:r>
          </w:p>
        </w:tc>
        <w:tc>
          <w:tcPr>
            <w:tcW w:w="717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87B6CC0" w14:textId="77777777" w:rsidR="00CF4895" w:rsidRPr="00CF4895" w:rsidRDefault="00CF4895" w:rsidP="002D7DB8">
            <w:pPr>
              <w:jc w:val="center"/>
            </w:pPr>
            <w:r w:rsidRPr="00CF4895">
              <w:rPr>
                <w:rFonts w:eastAsia="Tahoma"/>
                <w:b/>
                <w:color w:val="FFFFFF"/>
              </w:rPr>
              <w:t>Povprečen reakcijski čas (</w:t>
            </w:r>
            <w:proofErr w:type="spellStart"/>
            <w:r w:rsidRPr="00CF4895">
              <w:rPr>
                <w:rFonts w:eastAsia="Tahoma"/>
                <w:b/>
                <w:color w:val="FFFFFF"/>
              </w:rPr>
              <w:t>mm:ss</w:t>
            </w:r>
            <w:proofErr w:type="spellEnd"/>
            <w:r w:rsidRPr="00CF4895">
              <w:rPr>
                <w:rFonts w:eastAsia="Tahoma"/>
                <w:b/>
                <w:color w:val="FFFFFF"/>
              </w:rPr>
              <w:t>)</w:t>
            </w:r>
          </w:p>
        </w:tc>
      </w:tr>
      <w:tr w:rsidR="00CF4895" w:rsidRPr="00CF4895" w14:paraId="432C2DDD" w14:textId="77777777" w:rsidTr="00CF4895">
        <w:trPr>
          <w:trHeight w:val="182"/>
        </w:trPr>
        <w:tc>
          <w:tcPr>
            <w:tcW w:w="1884"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4C78746" w14:textId="77777777" w:rsidR="00CF4895" w:rsidRPr="00CF4895" w:rsidRDefault="00CF4895" w:rsidP="002D7DB8"/>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59D693C" w14:textId="77777777" w:rsidR="00CF4895" w:rsidRPr="00CF4895" w:rsidRDefault="00CF4895" w:rsidP="002D7DB8">
            <w:pPr>
              <w:jc w:val="center"/>
            </w:pPr>
            <w:r w:rsidRPr="00CF4895">
              <w:rPr>
                <w:rFonts w:eastAsia="Tahoma"/>
                <w:b/>
                <w:color w:val="FFFFFF"/>
              </w:rPr>
              <w:t>2015</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2DB16B7" w14:textId="77777777" w:rsidR="00CF4895" w:rsidRPr="00CF4895" w:rsidRDefault="00CF4895" w:rsidP="002D7DB8">
            <w:pPr>
              <w:jc w:val="center"/>
            </w:pPr>
            <w:r w:rsidRPr="00CF4895">
              <w:rPr>
                <w:rFonts w:eastAsia="Tahoma"/>
                <w:b/>
                <w:color w:val="FFFFFF"/>
              </w:rPr>
              <w:t>2016</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A031DE1" w14:textId="77777777" w:rsidR="00CF4895" w:rsidRPr="00CF4895" w:rsidRDefault="00CF4895" w:rsidP="002D7DB8">
            <w:pPr>
              <w:jc w:val="center"/>
            </w:pPr>
            <w:r w:rsidRPr="00CF4895">
              <w:rPr>
                <w:rFonts w:eastAsia="Tahoma"/>
                <w:b/>
                <w:color w:val="FFFFFF"/>
              </w:rPr>
              <w:t>2017</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49E31CE" w14:textId="77777777" w:rsidR="00CF4895" w:rsidRPr="00CF4895" w:rsidRDefault="00CF4895" w:rsidP="002D7DB8">
            <w:pPr>
              <w:jc w:val="center"/>
            </w:pPr>
            <w:r w:rsidRPr="00CF4895">
              <w:rPr>
                <w:rFonts w:eastAsia="Tahoma"/>
                <w:b/>
                <w:color w:val="FFFFFF"/>
              </w:rPr>
              <w:t>2018</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3E9896C" w14:textId="77777777" w:rsidR="00CF4895" w:rsidRPr="00CF4895" w:rsidRDefault="00CF4895" w:rsidP="002D7DB8">
            <w:pPr>
              <w:jc w:val="center"/>
            </w:pPr>
            <w:r w:rsidRPr="00CF4895">
              <w:rPr>
                <w:rFonts w:eastAsia="Tahoma"/>
                <w:b/>
                <w:color w:val="FFFFFF"/>
              </w:rPr>
              <w:t>2019</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149C90D" w14:textId="77777777" w:rsidR="00CF4895" w:rsidRPr="00CF4895" w:rsidRDefault="00CF4895" w:rsidP="002D7DB8">
            <w:pPr>
              <w:jc w:val="center"/>
            </w:pPr>
            <w:r w:rsidRPr="00CF4895">
              <w:rPr>
                <w:rFonts w:eastAsia="Tahoma"/>
                <w:b/>
                <w:color w:val="FFFFFF"/>
              </w:rPr>
              <w:t>2020</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6B2E93E" w14:textId="77777777" w:rsidR="00CF4895" w:rsidRPr="00CF4895" w:rsidRDefault="00CF4895" w:rsidP="002D7DB8">
            <w:pPr>
              <w:jc w:val="center"/>
            </w:pPr>
            <w:r w:rsidRPr="00CF4895">
              <w:rPr>
                <w:rFonts w:eastAsia="Tahoma"/>
                <w:b/>
                <w:color w:val="FFFFFF"/>
              </w:rPr>
              <w:t>2021</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8AAAA1D" w14:textId="77777777" w:rsidR="00CF4895" w:rsidRPr="00CF4895" w:rsidRDefault="00CF4895" w:rsidP="002D7DB8">
            <w:pPr>
              <w:jc w:val="center"/>
            </w:pPr>
            <w:r w:rsidRPr="00CF4895">
              <w:rPr>
                <w:rFonts w:eastAsia="Tahoma"/>
                <w:b/>
                <w:color w:val="FFFFFF"/>
              </w:rPr>
              <w:t>2022</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64D1C62" w14:textId="77777777" w:rsidR="00CF4895" w:rsidRPr="00CF4895" w:rsidRDefault="00CF4895" w:rsidP="002D7DB8">
            <w:pPr>
              <w:jc w:val="center"/>
            </w:pPr>
            <w:r w:rsidRPr="00CF4895">
              <w:rPr>
                <w:rFonts w:eastAsia="Tahoma"/>
                <w:b/>
                <w:color w:val="FFFFFF"/>
              </w:rPr>
              <w:t>2023</w:t>
            </w:r>
          </w:p>
        </w:tc>
        <w:tc>
          <w:tcPr>
            <w:tcW w:w="717"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746D37E" w14:textId="77777777" w:rsidR="00CF4895" w:rsidRPr="00CF4895" w:rsidRDefault="00CF4895" w:rsidP="002D7DB8">
            <w:pPr>
              <w:jc w:val="center"/>
            </w:pPr>
            <w:r w:rsidRPr="00CF4895">
              <w:rPr>
                <w:rFonts w:eastAsia="Tahoma"/>
                <w:b/>
                <w:color w:val="FFFFFF"/>
              </w:rPr>
              <w:t>2024</w:t>
            </w:r>
          </w:p>
        </w:tc>
      </w:tr>
      <w:tr w:rsidR="00CF4895" w:rsidRPr="00CF4895" w14:paraId="3DDF24EA" w14:textId="77777777" w:rsidTr="00CF4895">
        <w:trPr>
          <w:trHeight w:val="182"/>
        </w:trPr>
        <w:tc>
          <w:tcPr>
            <w:tcW w:w="188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0E84DC1" w14:textId="77777777" w:rsidR="00CF4895" w:rsidRPr="00CF4895" w:rsidRDefault="00CF4895" w:rsidP="002D7DB8">
            <w:r w:rsidRPr="00CF4895">
              <w:rPr>
                <w:rFonts w:eastAsia="Tahoma"/>
                <w:color w:val="000000"/>
              </w:rPr>
              <w:t>PU Ljubljana</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AFBB01E" w14:textId="77777777" w:rsidR="00CF4895" w:rsidRPr="00CF4895" w:rsidRDefault="00CF4895" w:rsidP="002D7DB8">
            <w:pPr>
              <w:jc w:val="right"/>
            </w:pPr>
            <w:r w:rsidRPr="00CF4895">
              <w:rPr>
                <w:rFonts w:eastAsia="Tahoma"/>
                <w:color w:val="000000"/>
              </w:rPr>
              <w:t>12:01</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64A041EB" w14:textId="77777777" w:rsidR="00CF4895" w:rsidRPr="00CF4895" w:rsidRDefault="00CF4895" w:rsidP="002D7DB8">
            <w:pPr>
              <w:jc w:val="right"/>
            </w:pPr>
            <w:r w:rsidRPr="00CF4895">
              <w:rPr>
                <w:rFonts w:eastAsia="Tahoma"/>
                <w:color w:val="000000"/>
              </w:rPr>
              <w:t>12:06</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30DB819" w14:textId="77777777" w:rsidR="00CF4895" w:rsidRPr="00CF4895" w:rsidRDefault="00CF4895" w:rsidP="002D7DB8">
            <w:pPr>
              <w:jc w:val="right"/>
            </w:pPr>
            <w:r w:rsidRPr="00CF4895">
              <w:rPr>
                <w:rFonts w:eastAsia="Tahoma"/>
                <w:color w:val="000000"/>
              </w:rPr>
              <w:t>11:43</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05C8E37" w14:textId="77777777" w:rsidR="00CF4895" w:rsidRPr="00CF4895" w:rsidRDefault="00CF4895" w:rsidP="002D7DB8">
            <w:pPr>
              <w:jc w:val="right"/>
            </w:pPr>
            <w:r w:rsidRPr="00CF4895">
              <w:rPr>
                <w:rFonts w:eastAsia="Tahoma"/>
                <w:color w:val="000000"/>
              </w:rPr>
              <w:t>11:31</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9C8CCFE" w14:textId="77777777" w:rsidR="00CF4895" w:rsidRPr="00CF4895" w:rsidRDefault="00CF4895" w:rsidP="002D7DB8">
            <w:pPr>
              <w:jc w:val="right"/>
            </w:pPr>
            <w:r w:rsidRPr="00CF4895">
              <w:rPr>
                <w:rFonts w:eastAsia="Tahoma"/>
                <w:color w:val="000000"/>
              </w:rPr>
              <w:t>11:15</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76CED3D" w14:textId="77777777" w:rsidR="00CF4895" w:rsidRPr="00CF4895" w:rsidRDefault="00CF4895" w:rsidP="002D7DB8">
            <w:pPr>
              <w:jc w:val="right"/>
            </w:pPr>
            <w:r w:rsidRPr="00CF4895">
              <w:rPr>
                <w:rFonts w:eastAsia="Tahoma"/>
                <w:color w:val="000000"/>
              </w:rPr>
              <w:t>10:42</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8D60325" w14:textId="77777777" w:rsidR="00CF4895" w:rsidRPr="00CF4895" w:rsidRDefault="00CF4895" w:rsidP="002D7DB8">
            <w:pPr>
              <w:jc w:val="right"/>
            </w:pPr>
            <w:r w:rsidRPr="00CF4895">
              <w:rPr>
                <w:rFonts w:eastAsia="Tahoma"/>
                <w:color w:val="000000"/>
              </w:rPr>
              <w:t>11:52</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5436EF1" w14:textId="77777777" w:rsidR="00CF4895" w:rsidRPr="00CF4895" w:rsidRDefault="00CF4895" w:rsidP="002D7DB8">
            <w:pPr>
              <w:jc w:val="right"/>
            </w:pPr>
            <w:r w:rsidRPr="00CF4895">
              <w:rPr>
                <w:rFonts w:eastAsia="Tahoma"/>
                <w:color w:val="000000"/>
              </w:rPr>
              <w:t>12:06</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703FEDA" w14:textId="77777777" w:rsidR="00CF4895" w:rsidRPr="00CF4895" w:rsidRDefault="00CF4895" w:rsidP="002D7DB8">
            <w:pPr>
              <w:jc w:val="right"/>
            </w:pPr>
            <w:r w:rsidRPr="00CF4895">
              <w:rPr>
                <w:rFonts w:eastAsia="Tahoma"/>
                <w:color w:val="000000"/>
              </w:rPr>
              <w:t>12:08</w:t>
            </w:r>
          </w:p>
        </w:tc>
        <w:tc>
          <w:tcPr>
            <w:tcW w:w="717"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0F54A8DF" w14:textId="77777777" w:rsidR="00CF4895" w:rsidRPr="00CF4895" w:rsidRDefault="00CF4895" w:rsidP="002D7DB8">
            <w:pPr>
              <w:jc w:val="right"/>
            </w:pPr>
            <w:r w:rsidRPr="00CF4895">
              <w:rPr>
                <w:rFonts w:eastAsia="Tahoma"/>
                <w:color w:val="000000"/>
              </w:rPr>
              <w:t>11:13</w:t>
            </w:r>
          </w:p>
        </w:tc>
      </w:tr>
    </w:tbl>
    <w:p w14:paraId="3497FDCD" w14:textId="77777777" w:rsidR="00CF4895" w:rsidRDefault="00CF4895" w:rsidP="00745241">
      <w:pPr>
        <w:pStyle w:val="Telobesedila"/>
        <w:spacing w:before="360" w:after="120"/>
      </w:pPr>
      <w:r>
        <w:t>Povprečni časi zvonjenja po enotah</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1911"/>
        <w:gridCol w:w="715"/>
        <w:gridCol w:w="715"/>
        <w:gridCol w:w="715"/>
        <w:gridCol w:w="714"/>
        <w:gridCol w:w="714"/>
        <w:gridCol w:w="714"/>
        <w:gridCol w:w="714"/>
        <w:gridCol w:w="714"/>
        <w:gridCol w:w="714"/>
        <w:gridCol w:w="714"/>
      </w:tblGrid>
      <w:tr w:rsidR="00CF4895" w:rsidRPr="00CF4895" w14:paraId="26ED5B00" w14:textId="77777777" w:rsidTr="00CF4895">
        <w:trPr>
          <w:trHeight w:val="182"/>
        </w:trPr>
        <w:tc>
          <w:tcPr>
            <w:tcW w:w="191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5F05E50" w14:textId="77777777" w:rsidR="00CF4895" w:rsidRPr="00CF4895" w:rsidRDefault="00CF4895" w:rsidP="002D7DB8">
            <w:r w:rsidRPr="00CF4895">
              <w:rPr>
                <w:rFonts w:eastAsia="Tahoma"/>
                <w:b/>
                <w:color w:val="FFFFFF"/>
              </w:rPr>
              <w:t>Enota</w:t>
            </w:r>
          </w:p>
        </w:tc>
        <w:tc>
          <w:tcPr>
            <w:tcW w:w="714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15F0FC9" w14:textId="77777777" w:rsidR="00CF4895" w:rsidRPr="00CF4895" w:rsidRDefault="00CF4895" w:rsidP="002D7DB8">
            <w:pPr>
              <w:jc w:val="center"/>
            </w:pPr>
            <w:r w:rsidRPr="00CF4895">
              <w:rPr>
                <w:rFonts w:eastAsia="Tahoma"/>
                <w:b/>
                <w:color w:val="FFFFFF"/>
              </w:rPr>
              <w:t>Povprečen čas zvonjenja  (s)</w:t>
            </w:r>
          </w:p>
        </w:tc>
      </w:tr>
      <w:tr w:rsidR="00CF4895" w:rsidRPr="00CF4895" w14:paraId="31054527" w14:textId="77777777" w:rsidTr="00CF4895">
        <w:trPr>
          <w:trHeight w:val="182"/>
        </w:trPr>
        <w:tc>
          <w:tcPr>
            <w:tcW w:w="1911"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AC8E5B0" w14:textId="77777777" w:rsidR="00CF4895" w:rsidRPr="00CF4895" w:rsidRDefault="00CF4895" w:rsidP="002D7DB8"/>
        </w:tc>
        <w:tc>
          <w:tcPr>
            <w:tcW w:w="715"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8209736" w14:textId="77777777" w:rsidR="00CF4895" w:rsidRPr="00CF4895" w:rsidRDefault="00CF4895" w:rsidP="002D7DB8">
            <w:pPr>
              <w:jc w:val="center"/>
            </w:pPr>
            <w:r w:rsidRPr="00CF4895">
              <w:rPr>
                <w:rFonts w:eastAsia="Tahoma"/>
                <w:b/>
                <w:color w:val="FFFFFF"/>
              </w:rPr>
              <w:t>2015</w:t>
            </w:r>
          </w:p>
        </w:tc>
        <w:tc>
          <w:tcPr>
            <w:tcW w:w="715"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555B946" w14:textId="77777777" w:rsidR="00CF4895" w:rsidRPr="00CF4895" w:rsidRDefault="00CF4895" w:rsidP="002D7DB8">
            <w:pPr>
              <w:jc w:val="center"/>
            </w:pPr>
            <w:r w:rsidRPr="00CF4895">
              <w:rPr>
                <w:rFonts w:eastAsia="Tahoma"/>
                <w:b/>
                <w:color w:val="FFFFFF"/>
              </w:rPr>
              <w:t>2016</w:t>
            </w:r>
          </w:p>
        </w:tc>
        <w:tc>
          <w:tcPr>
            <w:tcW w:w="715"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4B19749" w14:textId="77777777" w:rsidR="00CF4895" w:rsidRPr="00CF4895" w:rsidRDefault="00CF4895" w:rsidP="002D7DB8">
            <w:pPr>
              <w:jc w:val="center"/>
            </w:pPr>
            <w:r w:rsidRPr="00CF4895">
              <w:rPr>
                <w:rFonts w:eastAsia="Tahoma"/>
                <w:b/>
                <w:color w:val="FFFFFF"/>
              </w:rPr>
              <w:t>2017</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C0591BA" w14:textId="77777777" w:rsidR="00CF4895" w:rsidRPr="00CF4895" w:rsidRDefault="00CF4895" w:rsidP="002D7DB8">
            <w:pPr>
              <w:jc w:val="center"/>
            </w:pPr>
            <w:r w:rsidRPr="00CF4895">
              <w:rPr>
                <w:rFonts w:eastAsia="Tahoma"/>
                <w:b/>
                <w:color w:val="FFFFFF"/>
              </w:rPr>
              <w:t>2018</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CB46DFB" w14:textId="77777777" w:rsidR="00CF4895" w:rsidRPr="00CF4895" w:rsidRDefault="00CF4895" w:rsidP="002D7DB8">
            <w:pPr>
              <w:jc w:val="center"/>
            </w:pPr>
            <w:r w:rsidRPr="00CF4895">
              <w:rPr>
                <w:rFonts w:eastAsia="Tahoma"/>
                <w:b/>
                <w:color w:val="FFFFFF"/>
              </w:rPr>
              <w:t>2019</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0EBEEC2" w14:textId="77777777" w:rsidR="00CF4895" w:rsidRPr="00CF4895" w:rsidRDefault="00CF4895" w:rsidP="002D7DB8">
            <w:pPr>
              <w:jc w:val="center"/>
            </w:pPr>
            <w:r w:rsidRPr="00CF4895">
              <w:rPr>
                <w:rFonts w:eastAsia="Tahoma"/>
                <w:b/>
                <w:color w:val="FFFFFF"/>
              </w:rPr>
              <w:t>2020</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6334145" w14:textId="77777777" w:rsidR="00CF4895" w:rsidRPr="00CF4895" w:rsidRDefault="00CF4895" w:rsidP="002D7DB8">
            <w:pPr>
              <w:jc w:val="center"/>
            </w:pPr>
            <w:r w:rsidRPr="00CF4895">
              <w:rPr>
                <w:rFonts w:eastAsia="Tahoma"/>
                <w:b/>
                <w:color w:val="FFFFFF"/>
              </w:rPr>
              <w:t>2021</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75BE822" w14:textId="77777777" w:rsidR="00CF4895" w:rsidRPr="00CF4895" w:rsidRDefault="00CF4895" w:rsidP="002D7DB8">
            <w:pPr>
              <w:jc w:val="center"/>
            </w:pPr>
            <w:r w:rsidRPr="00CF4895">
              <w:rPr>
                <w:rFonts w:eastAsia="Tahoma"/>
                <w:b/>
                <w:color w:val="FFFFFF"/>
              </w:rPr>
              <w:t>2022</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BE52D4E" w14:textId="77777777" w:rsidR="00CF4895" w:rsidRPr="00CF4895" w:rsidRDefault="00CF4895" w:rsidP="002D7DB8">
            <w:pPr>
              <w:jc w:val="center"/>
            </w:pPr>
            <w:r w:rsidRPr="00CF4895">
              <w:rPr>
                <w:rFonts w:eastAsia="Tahoma"/>
                <w:b/>
                <w:color w:val="FFFFFF"/>
              </w:rPr>
              <w:t>2023</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207D1B7" w14:textId="77777777" w:rsidR="00CF4895" w:rsidRPr="00CF4895" w:rsidRDefault="00CF4895" w:rsidP="002D7DB8">
            <w:pPr>
              <w:jc w:val="center"/>
            </w:pPr>
            <w:r w:rsidRPr="00CF4895">
              <w:rPr>
                <w:rFonts w:eastAsia="Tahoma"/>
                <w:b/>
                <w:color w:val="FFFFFF"/>
              </w:rPr>
              <w:t>2024</w:t>
            </w:r>
          </w:p>
        </w:tc>
      </w:tr>
      <w:tr w:rsidR="00CF4895" w:rsidRPr="00CF4895" w14:paraId="0C6D0FAA" w14:textId="77777777" w:rsidTr="00CF4895">
        <w:trPr>
          <w:trHeight w:val="182"/>
        </w:trPr>
        <w:tc>
          <w:tcPr>
            <w:tcW w:w="1911"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23AC3C2" w14:textId="77777777" w:rsidR="00CF4895" w:rsidRPr="00CF4895" w:rsidRDefault="00CF4895" w:rsidP="002D7DB8">
            <w:r w:rsidRPr="00CF4895">
              <w:rPr>
                <w:rFonts w:eastAsia="Tahoma"/>
                <w:color w:val="000000"/>
              </w:rPr>
              <w:t>PU Ljubljana</w:t>
            </w:r>
          </w:p>
        </w:tc>
        <w:tc>
          <w:tcPr>
            <w:tcW w:w="71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374B41C" w14:textId="77777777" w:rsidR="00CF4895" w:rsidRPr="00CF4895" w:rsidRDefault="00CF4895" w:rsidP="002D7DB8">
            <w:pPr>
              <w:jc w:val="right"/>
            </w:pPr>
            <w:r w:rsidRPr="00CF4895">
              <w:rPr>
                <w:rFonts w:eastAsia="Tahoma"/>
                <w:color w:val="000000"/>
              </w:rPr>
              <w:t>9,1</w:t>
            </w:r>
          </w:p>
        </w:tc>
        <w:tc>
          <w:tcPr>
            <w:tcW w:w="71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F2E4659" w14:textId="77777777" w:rsidR="00CF4895" w:rsidRPr="00CF4895" w:rsidRDefault="00CF4895" w:rsidP="002D7DB8">
            <w:pPr>
              <w:jc w:val="right"/>
            </w:pPr>
            <w:r w:rsidRPr="00CF4895">
              <w:rPr>
                <w:rFonts w:eastAsia="Tahoma"/>
                <w:color w:val="000000"/>
              </w:rPr>
              <w:t>9,2</w:t>
            </w:r>
          </w:p>
        </w:tc>
        <w:tc>
          <w:tcPr>
            <w:tcW w:w="71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D4DBCAB" w14:textId="77777777" w:rsidR="00CF4895" w:rsidRPr="00CF4895" w:rsidRDefault="00CF4895" w:rsidP="002D7DB8">
            <w:pPr>
              <w:jc w:val="right"/>
            </w:pPr>
            <w:r w:rsidRPr="00CF4895">
              <w:rPr>
                <w:rFonts w:eastAsia="Tahoma"/>
                <w:color w:val="000000"/>
              </w:rPr>
              <w:t>8,9</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A4BBB2C" w14:textId="77777777" w:rsidR="00CF4895" w:rsidRPr="00CF4895" w:rsidRDefault="00CF4895" w:rsidP="002D7DB8">
            <w:pPr>
              <w:jc w:val="right"/>
            </w:pPr>
            <w:r w:rsidRPr="00CF4895">
              <w:rPr>
                <w:rFonts w:eastAsia="Tahoma"/>
                <w:color w:val="000000"/>
              </w:rPr>
              <w:t>8,5</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665852A9" w14:textId="77777777" w:rsidR="00CF4895" w:rsidRPr="00CF4895" w:rsidRDefault="00CF4895" w:rsidP="002D7DB8">
            <w:pPr>
              <w:jc w:val="right"/>
            </w:pPr>
            <w:r w:rsidRPr="00CF4895">
              <w:rPr>
                <w:rFonts w:eastAsia="Tahoma"/>
                <w:color w:val="000000"/>
              </w:rPr>
              <w:t>8,3</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656808C4" w14:textId="77777777" w:rsidR="00CF4895" w:rsidRPr="00CF4895" w:rsidRDefault="00CF4895" w:rsidP="002D7DB8">
            <w:pPr>
              <w:jc w:val="right"/>
            </w:pPr>
            <w:r w:rsidRPr="00CF4895">
              <w:rPr>
                <w:rFonts w:eastAsia="Tahoma"/>
                <w:color w:val="000000"/>
              </w:rPr>
              <w:t>8,2</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63252C34" w14:textId="77777777" w:rsidR="00CF4895" w:rsidRPr="00CF4895" w:rsidRDefault="00CF4895" w:rsidP="002D7DB8">
            <w:pPr>
              <w:jc w:val="right"/>
            </w:pPr>
            <w:r w:rsidRPr="00CF4895">
              <w:rPr>
                <w:rFonts w:eastAsia="Tahoma"/>
                <w:color w:val="000000"/>
              </w:rPr>
              <w:t>7,8</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41DC167" w14:textId="77777777" w:rsidR="00CF4895" w:rsidRPr="00CF4895" w:rsidRDefault="00CF4895" w:rsidP="002D7DB8">
            <w:pPr>
              <w:jc w:val="right"/>
            </w:pPr>
            <w:r w:rsidRPr="00CF4895">
              <w:rPr>
                <w:rFonts w:eastAsia="Tahoma"/>
                <w:color w:val="000000"/>
              </w:rPr>
              <w:t>8,3</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4913F39" w14:textId="77777777" w:rsidR="00CF4895" w:rsidRPr="00CF4895" w:rsidRDefault="00CF4895" w:rsidP="002D7DB8">
            <w:pPr>
              <w:jc w:val="right"/>
            </w:pPr>
            <w:r w:rsidRPr="00CF4895">
              <w:rPr>
                <w:rFonts w:eastAsia="Tahoma"/>
                <w:color w:val="000000"/>
              </w:rPr>
              <w:t>9,0</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3332706" w14:textId="77777777" w:rsidR="00CF4895" w:rsidRPr="00CF4895" w:rsidRDefault="00CF4895" w:rsidP="002D7DB8">
            <w:pPr>
              <w:jc w:val="right"/>
            </w:pPr>
            <w:r w:rsidRPr="00CF4895">
              <w:rPr>
                <w:rFonts w:eastAsia="Tahoma"/>
                <w:color w:val="000000"/>
              </w:rPr>
              <w:t>9,0</w:t>
            </w:r>
          </w:p>
        </w:tc>
      </w:tr>
    </w:tbl>
    <w:p w14:paraId="4EFE913F" w14:textId="77777777" w:rsidR="00CF4895" w:rsidRDefault="00CF4895" w:rsidP="00745241">
      <w:pPr>
        <w:pStyle w:val="Telobesedila"/>
        <w:spacing w:before="360" w:after="120"/>
      </w:pPr>
      <w:r>
        <w:t>Klici, sprejeti v prvih 12 sekundah, po enotah</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1911"/>
        <w:gridCol w:w="715"/>
        <w:gridCol w:w="715"/>
        <w:gridCol w:w="715"/>
        <w:gridCol w:w="714"/>
        <w:gridCol w:w="714"/>
        <w:gridCol w:w="714"/>
        <w:gridCol w:w="714"/>
        <w:gridCol w:w="714"/>
        <w:gridCol w:w="714"/>
        <w:gridCol w:w="714"/>
      </w:tblGrid>
      <w:tr w:rsidR="00CF4895" w:rsidRPr="00CF4895" w14:paraId="1C2A9439" w14:textId="77777777" w:rsidTr="00CC71D8">
        <w:trPr>
          <w:trHeight w:val="182"/>
        </w:trPr>
        <w:tc>
          <w:tcPr>
            <w:tcW w:w="191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7170956" w14:textId="77777777" w:rsidR="00CF4895" w:rsidRPr="00CF4895" w:rsidRDefault="00CF4895" w:rsidP="002D7DB8">
            <w:r w:rsidRPr="00CF4895">
              <w:rPr>
                <w:rFonts w:eastAsia="Tahoma"/>
                <w:b/>
                <w:color w:val="FFFFFF"/>
              </w:rPr>
              <w:t>Enota</w:t>
            </w:r>
          </w:p>
        </w:tc>
        <w:tc>
          <w:tcPr>
            <w:tcW w:w="714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9CDEDD9" w14:textId="77777777" w:rsidR="00CF4895" w:rsidRPr="00CF4895" w:rsidRDefault="00CF4895" w:rsidP="002D7DB8">
            <w:pPr>
              <w:jc w:val="center"/>
            </w:pPr>
            <w:r w:rsidRPr="00CF4895">
              <w:rPr>
                <w:rFonts w:eastAsia="Tahoma"/>
                <w:b/>
                <w:color w:val="FFFFFF"/>
              </w:rPr>
              <w:t>Klici, sprejeti v prvih 12 sekundah (v %)</w:t>
            </w:r>
          </w:p>
        </w:tc>
      </w:tr>
      <w:tr w:rsidR="00CF4895" w:rsidRPr="00CF4895" w14:paraId="30072C08" w14:textId="77777777" w:rsidTr="00CC71D8">
        <w:trPr>
          <w:trHeight w:val="182"/>
        </w:trPr>
        <w:tc>
          <w:tcPr>
            <w:tcW w:w="1911"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88501E3" w14:textId="77777777" w:rsidR="00CF4895" w:rsidRPr="00CF4895" w:rsidRDefault="00CF4895" w:rsidP="002D7DB8"/>
        </w:tc>
        <w:tc>
          <w:tcPr>
            <w:tcW w:w="715"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1A61744" w14:textId="77777777" w:rsidR="00CF4895" w:rsidRPr="00CF4895" w:rsidRDefault="00CF4895" w:rsidP="002D7DB8">
            <w:pPr>
              <w:jc w:val="center"/>
            </w:pPr>
            <w:r w:rsidRPr="00CF4895">
              <w:rPr>
                <w:rFonts w:eastAsia="Tahoma"/>
                <w:b/>
                <w:color w:val="FFFFFF"/>
              </w:rPr>
              <w:t>2015</w:t>
            </w:r>
          </w:p>
        </w:tc>
        <w:tc>
          <w:tcPr>
            <w:tcW w:w="715"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BD74F37" w14:textId="77777777" w:rsidR="00CF4895" w:rsidRPr="00CF4895" w:rsidRDefault="00CF4895" w:rsidP="002D7DB8">
            <w:pPr>
              <w:jc w:val="center"/>
            </w:pPr>
            <w:r w:rsidRPr="00CF4895">
              <w:rPr>
                <w:rFonts w:eastAsia="Tahoma"/>
                <w:b/>
                <w:color w:val="FFFFFF"/>
              </w:rPr>
              <w:t>2016</w:t>
            </w:r>
          </w:p>
        </w:tc>
        <w:tc>
          <w:tcPr>
            <w:tcW w:w="715"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E06BDB4" w14:textId="77777777" w:rsidR="00CF4895" w:rsidRPr="00CF4895" w:rsidRDefault="00CF4895" w:rsidP="002D7DB8">
            <w:pPr>
              <w:jc w:val="center"/>
            </w:pPr>
            <w:r w:rsidRPr="00CF4895">
              <w:rPr>
                <w:rFonts w:eastAsia="Tahoma"/>
                <w:b/>
                <w:color w:val="FFFFFF"/>
              </w:rPr>
              <w:t>2017</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3A8A297" w14:textId="77777777" w:rsidR="00CF4895" w:rsidRPr="00CF4895" w:rsidRDefault="00CF4895" w:rsidP="002D7DB8">
            <w:pPr>
              <w:jc w:val="center"/>
            </w:pPr>
            <w:r w:rsidRPr="00CF4895">
              <w:rPr>
                <w:rFonts w:eastAsia="Tahoma"/>
                <w:b/>
                <w:color w:val="FFFFFF"/>
              </w:rPr>
              <w:t>2018</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77272F7" w14:textId="77777777" w:rsidR="00CF4895" w:rsidRPr="00CF4895" w:rsidRDefault="00CF4895" w:rsidP="002D7DB8">
            <w:pPr>
              <w:jc w:val="center"/>
            </w:pPr>
            <w:r w:rsidRPr="00CF4895">
              <w:rPr>
                <w:rFonts w:eastAsia="Tahoma"/>
                <w:b/>
                <w:color w:val="FFFFFF"/>
              </w:rPr>
              <w:t>2019</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CB14E16" w14:textId="77777777" w:rsidR="00CF4895" w:rsidRPr="00CF4895" w:rsidRDefault="00CF4895" w:rsidP="002D7DB8">
            <w:pPr>
              <w:jc w:val="center"/>
            </w:pPr>
            <w:r w:rsidRPr="00CF4895">
              <w:rPr>
                <w:rFonts w:eastAsia="Tahoma"/>
                <w:b/>
                <w:color w:val="FFFFFF"/>
              </w:rPr>
              <w:t>2020</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90D9276" w14:textId="77777777" w:rsidR="00CF4895" w:rsidRPr="00CF4895" w:rsidRDefault="00CF4895" w:rsidP="002D7DB8">
            <w:pPr>
              <w:jc w:val="center"/>
            </w:pPr>
            <w:r w:rsidRPr="00CF4895">
              <w:rPr>
                <w:rFonts w:eastAsia="Tahoma"/>
                <w:b/>
                <w:color w:val="FFFFFF"/>
              </w:rPr>
              <w:t>2021</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8B884FF" w14:textId="77777777" w:rsidR="00CF4895" w:rsidRPr="00CF4895" w:rsidRDefault="00CF4895" w:rsidP="002D7DB8">
            <w:pPr>
              <w:jc w:val="center"/>
            </w:pPr>
            <w:r w:rsidRPr="00CF4895">
              <w:rPr>
                <w:rFonts w:eastAsia="Tahoma"/>
                <w:b/>
                <w:color w:val="FFFFFF"/>
              </w:rPr>
              <w:t>2022</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9D2F318" w14:textId="77777777" w:rsidR="00CF4895" w:rsidRPr="00CF4895" w:rsidRDefault="00CF4895" w:rsidP="002D7DB8">
            <w:pPr>
              <w:jc w:val="center"/>
            </w:pPr>
            <w:r w:rsidRPr="00CF4895">
              <w:rPr>
                <w:rFonts w:eastAsia="Tahoma"/>
                <w:b/>
                <w:color w:val="FFFFFF"/>
              </w:rPr>
              <w:t>2023</w:t>
            </w:r>
          </w:p>
        </w:tc>
        <w:tc>
          <w:tcPr>
            <w:tcW w:w="71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CC4ABFF" w14:textId="77777777" w:rsidR="00CF4895" w:rsidRPr="00CF4895" w:rsidRDefault="00CF4895" w:rsidP="002D7DB8">
            <w:pPr>
              <w:jc w:val="center"/>
            </w:pPr>
            <w:r w:rsidRPr="00CF4895">
              <w:rPr>
                <w:rFonts w:eastAsia="Tahoma"/>
                <w:b/>
                <w:color w:val="FFFFFF"/>
              </w:rPr>
              <w:t>2024</w:t>
            </w:r>
          </w:p>
        </w:tc>
      </w:tr>
      <w:tr w:rsidR="00CF4895" w:rsidRPr="00CF4895" w14:paraId="1BDED35F" w14:textId="77777777" w:rsidTr="00CC71D8">
        <w:trPr>
          <w:trHeight w:val="182"/>
        </w:trPr>
        <w:tc>
          <w:tcPr>
            <w:tcW w:w="1911"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E30F2F2" w14:textId="77777777" w:rsidR="00CF4895" w:rsidRPr="00CF4895" w:rsidRDefault="00CF4895" w:rsidP="002D7DB8">
            <w:r w:rsidRPr="00CF4895">
              <w:rPr>
                <w:rFonts w:eastAsia="Tahoma"/>
                <w:color w:val="000000"/>
              </w:rPr>
              <w:t>PU Ljubljana</w:t>
            </w:r>
          </w:p>
        </w:tc>
        <w:tc>
          <w:tcPr>
            <w:tcW w:w="71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6E4DEB1" w14:textId="77777777" w:rsidR="00CF4895" w:rsidRPr="00CF4895" w:rsidRDefault="00CF4895" w:rsidP="002D7DB8">
            <w:pPr>
              <w:jc w:val="right"/>
            </w:pPr>
            <w:r w:rsidRPr="00CF4895">
              <w:rPr>
                <w:rFonts w:eastAsia="Tahoma"/>
                <w:color w:val="000000"/>
              </w:rPr>
              <w:t>78,6</w:t>
            </w:r>
          </w:p>
        </w:tc>
        <w:tc>
          <w:tcPr>
            <w:tcW w:w="71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5400FA8" w14:textId="77777777" w:rsidR="00CF4895" w:rsidRPr="00CF4895" w:rsidRDefault="00CF4895" w:rsidP="002D7DB8">
            <w:pPr>
              <w:jc w:val="right"/>
            </w:pPr>
            <w:r w:rsidRPr="00CF4895">
              <w:rPr>
                <w:rFonts w:eastAsia="Tahoma"/>
                <w:color w:val="000000"/>
              </w:rPr>
              <w:t>78,1</w:t>
            </w:r>
          </w:p>
        </w:tc>
        <w:tc>
          <w:tcPr>
            <w:tcW w:w="71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5A57454" w14:textId="77777777" w:rsidR="00CF4895" w:rsidRPr="00CF4895" w:rsidRDefault="00CF4895" w:rsidP="002D7DB8">
            <w:pPr>
              <w:jc w:val="right"/>
            </w:pPr>
            <w:r w:rsidRPr="00CF4895">
              <w:rPr>
                <w:rFonts w:eastAsia="Tahoma"/>
                <w:color w:val="000000"/>
              </w:rPr>
              <w:t>78,3</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576C7B41" w14:textId="77777777" w:rsidR="00CF4895" w:rsidRPr="00CF4895" w:rsidRDefault="00CF4895" w:rsidP="002D7DB8">
            <w:pPr>
              <w:jc w:val="right"/>
            </w:pPr>
            <w:r w:rsidRPr="00CF4895">
              <w:rPr>
                <w:rFonts w:eastAsia="Tahoma"/>
                <w:color w:val="000000"/>
              </w:rPr>
              <w:t>80,8</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7C1440D" w14:textId="77777777" w:rsidR="00CF4895" w:rsidRPr="00CF4895" w:rsidRDefault="00CF4895" w:rsidP="002D7DB8">
            <w:pPr>
              <w:jc w:val="right"/>
            </w:pPr>
            <w:r w:rsidRPr="00CF4895">
              <w:rPr>
                <w:rFonts w:eastAsia="Tahoma"/>
                <w:color w:val="000000"/>
              </w:rPr>
              <w:t>81,7</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C5CA5F3" w14:textId="77777777" w:rsidR="00CF4895" w:rsidRPr="00CF4895" w:rsidRDefault="00CF4895" w:rsidP="002D7DB8">
            <w:pPr>
              <w:jc w:val="right"/>
            </w:pPr>
            <w:r w:rsidRPr="00CF4895">
              <w:rPr>
                <w:rFonts w:eastAsia="Tahoma"/>
                <w:color w:val="000000"/>
              </w:rPr>
              <w:t>82,9</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957459A" w14:textId="77777777" w:rsidR="00CF4895" w:rsidRPr="00CF4895" w:rsidRDefault="00CF4895" w:rsidP="002D7DB8">
            <w:pPr>
              <w:jc w:val="right"/>
            </w:pPr>
            <w:r w:rsidRPr="00CF4895">
              <w:rPr>
                <w:rFonts w:eastAsia="Tahoma"/>
                <w:color w:val="000000"/>
              </w:rPr>
              <w:t>85,2</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415F51E" w14:textId="77777777" w:rsidR="00CF4895" w:rsidRPr="00CF4895" w:rsidRDefault="00CF4895" w:rsidP="002D7DB8">
            <w:pPr>
              <w:jc w:val="right"/>
            </w:pPr>
            <w:r w:rsidRPr="00CF4895">
              <w:rPr>
                <w:rFonts w:eastAsia="Tahoma"/>
                <w:color w:val="000000"/>
              </w:rPr>
              <w:t>83,0</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19696761" w14:textId="77777777" w:rsidR="00CF4895" w:rsidRPr="00CF4895" w:rsidRDefault="00CF4895" w:rsidP="002D7DB8">
            <w:pPr>
              <w:jc w:val="right"/>
            </w:pPr>
            <w:r w:rsidRPr="00CF4895">
              <w:rPr>
                <w:rFonts w:eastAsia="Tahoma"/>
                <w:color w:val="000000"/>
              </w:rPr>
              <w:t>78,8</w:t>
            </w:r>
          </w:p>
        </w:tc>
        <w:tc>
          <w:tcPr>
            <w:tcW w:w="714"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BAFA1CB" w14:textId="77777777" w:rsidR="00CF4895" w:rsidRPr="00CF4895" w:rsidRDefault="00CF4895" w:rsidP="002D7DB8">
            <w:pPr>
              <w:jc w:val="right"/>
            </w:pPr>
            <w:r w:rsidRPr="00CF4895">
              <w:rPr>
                <w:rFonts w:eastAsia="Tahoma"/>
                <w:color w:val="000000"/>
              </w:rPr>
              <w:t>77,6</w:t>
            </w:r>
          </w:p>
        </w:tc>
      </w:tr>
    </w:tbl>
    <w:p w14:paraId="4E5FA945" w14:textId="3E7FE857" w:rsidR="00CF4895" w:rsidRDefault="00CC71D8" w:rsidP="00CC71D8">
      <w:pPr>
        <w:pStyle w:val="Naslov"/>
      </w:pPr>
      <w:r>
        <w:lastRenderedPageBreak/>
        <w:t>SPREMLJANJE IZVAJANJA POLICIJSKIH POOBLASTIL IN OGROŽANJA POLICISTOV</w:t>
      </w:r>
    </w:p>
    <w:p w14:paraId="46ED9A07" w14:textId="77777777" w:rsidR="00CC71D8" w:rsidRPr="00CC71D8" w:rsidRDefault="00CC71D8" w:rsidP="00177CF8">
      <w:pPr>
        <w:pStyle w:val="Telobesedila"/>
        <w:spacing w:before="360" w:after="120"/>
      </w:pPr>
      <w:r>
        <w:t>Osebe, katerih identiteto je ugotavljala policija</w:t>
      </w:r>
    </w:p>
    <w:p w14:paraId="243ACFD8" w14:textId="77777777" w:rsidR="00CF4895" w:rsidRDefault="00C63937" w:rsidP="00A56AD8">
      <w:r>
        <w:rPr>
          <w:noProof/>
        </w:rPr>
        <w:drawing>
          <wp:inline distT="0" distB="0" distL="0" distR="0" wp14:anchorId="3585B441" wp14:editId="3BC689E4">
            <wp:extent cx="5760720" cy="1803400"/>
            <wp:effectExtent l="0" t="0" r="11430" b="6350"/>
            <wp:docPr id="70" name="Chart 70" descr="graf Število oseb, katerih identiteto je ugotavljala policija, v letih od 2015 do 2024">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7F444803" w14:textId="77777777" w:rsidR="00CC71D8" w:rsidRDefault="00CC71D8" w:rsidP="00177CF8">
      <w:pPr>
        <w:pStyle w:val="Telobesedila"/>
        <w:spacing w:before="360" w:after="120"/>
      </w:pPr>
      <w:r>
        <w:t>Osebe, privedene na sodišče zaradi postopka o kaznivem dejanju ali prekršku</w:t>
      </w:r>
    </w:p>
    <w:p w14:paraId="798BA448" w14:textId="6014E643" w:rsidR="00CC71D8" w:rsidRDefault="00CC71D8" w:rsidP="00A56AD8">
      <w:r>
        <w:rPr>
          <w:noProof/>
        </w:rPr>
        <w:drawing>
          <wp:inline distT="0" distB="0" distL="0" distR="0" wp14:anchorId="530EB4A9" wp14:editId="2CF0CCC8">
            <wp:extent cx="5759450" cy="2043486"/>
            <wp:effectExtent l="0" t="0" r="12700" b="13970"/>
            <wp:docPr id="72" name="Chart 72" descr="graf Število oseb, privedenih na sodišče zaradi postopka o kaznivem dejanju ali prekršku, v letih od 2015 do 2024">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1CD2849D" w14:textId="53364091" w:rsidR="00177CF8" w:rsidRDefault="00177CF8" w:rsidP="00A56AD8"/>
    <w:p w14:paraId="7D2A4E78" w14:textId="77777777" w:rsidR="00CC71D8" w:rsidRDefault="002D7DB8" w:rsidP="00177CF8">
      <w:pPr>
        <w:pStyle w:val="Telobesedila"/>
        <w:spacing w:before="240" w:after="120"/>
      </w:pPr>
      <w:r>
        <w:t>Pridržane, zadržane in privedene osebe</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661"/>
        <w:gridCol w:w="539"/>
        <w:gridCol w:w="539"/>
        <w:gridCol w:w="539"/>
        <w:gridCol w:w="540"/>
        <w:gridCol w:w="539"/>
        <w:gridCol w:w="539"/>
        <w:gridCol w:w="540"/>
        <w:gridCol w:w="539"/>
        <w:gridCol w:w="539"/>
        <w:gridCol w:w="540"/>
      </w:tblGrid>
      <w:tr w:rsidR="002D7DB8" w:rsidRPr="00BE615A" w14:paraId="2AA3D22C" w14:textId="77777777" w:rsidTr="00BE615A">
        <w:trPr>
          <w:trHeight w:val="182"/>
        </w:trPr>
        <w:tc>
          <w:tcPr>
            <w:tcW w:w="366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5B115C96" w14:textId="77777777" w:rsidR="002D7DB8" w:rsidRPr="00BE615A" w:rsidRDefault="002D7DB8" w:rsidP="002D7DB8">
            <w:pPr>
              <w:rPr>
                <w:rFonts w:cs="Tahoma"/>
                <w:szCs w:val="14"/>
              </w:rPr>
            </w:pPr>
          </w:p>
        </w:tc>
        <w:tc>
          <w:tcPr>
            <w:tcW w:w="539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419BE3C" w14:textId="77777777" w:rsidR="002D7DB8" w:rsidRPr="00BE615A" w:rsidRDefault="002D7DB8" w:rsidP="002D7DB8">
            <w:pPr>
              <w:jc w:val="center"/>
              <w:rPr>
                <w:rFonts w:cs="Tahoma"/>
                <w:szCs w:val="14"/>
              </w:rPr>
            </w:pPr>
            <w:r w:rsidRPr="00BE615A">
              <w:rPr>
                <w:rFonts w:eastAsia="Tahoma" w:cs="Tahoma"/>
                <w:b/>
                <w:color w:val="FFFFFF"/>
                <w:szCs w:val="14"/>
              </w:rPr>
              <w:t>Leto</w:t>
            </w:r>
          </w:p>
        </w:tc>
      </w:tr>
      <w:tr w:rsidR="002D7DB8" w:rsidRPr="00BE615A" w14:paraId="629177EA" w14:textId="77777777" w:rsidTr="00177CF8">
        <w:trPr>
          <w:trHeight w:val="182"/>
        </w:trPr>
        <w:tc>
          <w:tcPr>
            <w:tcW w:w="366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C2BBAC" w14:textId="77777777" w:rsidR="002D7DB8" w:rsidRPr="00BE615A" w:rsidRDefault="002D7DB8" w:rsidP="002D7DB8">
            <w:pPr>
              <w:rPr>
                <w:rFonts w:cs="Tahoma"/>
                <w:szCs w:val="14"/>
              </w:rPr>
            </w:pP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EA69F95" w14:textId="77777777" w:rsidR="002D7DB8" w:rsidRPr="00BE615A" w:rsidRDefault="002D7DB8" w:rsidP="002D7DB8">
            <w:pPr>
              <w:jc w:val="center"/>
              <w:rPr>
                <w:rFonts w:cs="Tahoma"/>
                <w:szCs w:val="14"/>
              </w:rPr>
            </w:pPr>
            <w:r w:rsidRPr="00BE615A">
              <w:rPr>
                <w:rFonts w:eastAsia="Tahoma" w:cs="Tahoma"/>
                <w:b/>
                <w:color w:val="FFFFFF"/>
                <w:szCs w:val="14"/>
              </w:rPr>
              <w:t>2015</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944F8C4" w14:textId="77777777" w:rsidR="002D7DB8" w:rsidRPr="00BE615A" w:rsidRDefault="002D7DB8" w:rsidP="002D7DB8">
            <w:pPr>
              <w:jc w:val="center"/>
              <w:rPr>
                <w:rFonts w:cs="Tahoma"/>
                <w:szCs w:val="14"/>
              </w:rPr>
            </w:pPr>
            <w:r w:rsidRPr="00BE615A">
              <w:rPr>
                <w:rFonts w:eastAsia="Tahoma" w:cs="Tahoma"/>
                <w:b/>
                <w:color w:val="FFFFFF"/>
                <w:szCs w:val="14"/>
              </w:rPr>
              <w:t>2016</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081E64" w14:textId="77777777" w:rsidR="002D7DB8" w:rsidRPr="00BE615A" w:rsidRDefault="002D7DB8" w:rsidP="002D7DB8">
            <w:pPr>
              <w:jc w:val="center"/>
              <w:rPr>
                <w:rFonts w:cs="Tahoma"/>
                <w:szCs w:val="14"/>
              </w:rPr>
            </w:pPr>
            <w:r w:rsidRPr="00BE615A">
              <w:rPr>
                <w:rFonts w:eastAsia="Tahoma" w:cs="Tahoma"/>
                <w:b/>
                <w:color w:val="FFFFFF"/>
                <w:szCs w:val="14"/>
              </w:rPr>
              <w:t>2017</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82BC17" w14:textId="77777777" w:rsidR="002D7DB8" w:rsidRPr="00BE615A" w:rsidRDefault="002D7DB8" w:rsidP="002D7DB8">
            <w:pPr>
              <w:jc w:val="center"/>
              <w:rPr>
                <w:rFonts w:cs="Tahoma"/>
                <w:szCs w:val="14"/>
              </w:rPr>
            </w:pPr>
            <w:r w:rsidRPr="00BE615A">
              <w:rPr>
                <w:rFonts w:eastAsia="Tahoma" w:cs="Tahoma"/>
                <w:b/>
                <w:color w:val="FFFFFF"/>
                <w:szCs w:val="14"/>
              </w:rPr>
              <w:t>2018</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76AF6C" w14:textId="77777777" w:rsidR="002D7DB8" w:rsidRPr="00BE615A" w:rsidRDefault="002D7DB8" w:rsidP="002D7DB8">
            <w:pPr>
              <w:jc w:val="center"/>
              <w:rPr>
                <w:rFonts w:cs="Tahoma"/>
                <w:szCs w:val="14"/>
              </w:rPr>
            </w:pPr>
            <w:r w:rsidRPr="00BE615A">
              <w:rPr>
                <w:rFonts w:eastAsia="Tahoma" w:cs="Tahoma"/>
                <w:b/>
                <w:color w:val="FFFFFF"/>
                <w:szCs w:val="14"/>
              </w:rPr>
              <w:t>2019</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E349FD1" w14:textId="77777777" w:rsidR="002D7DB8" w:rsidRPr="00BE615A" w:rsidRDefault="002D7DB8" w:rsidP="002D7DB8">
            <w:pPr>
              <w:jc w:val="center"/>
              <w:rPr>
                <w:rFonts w:cs="Tahoma"/>
                <w:szCs w:val="14"/>
              </w:rPr>
            </w:pPr>
            <w:r w:rsidRPr="00BE615A">
              <w:rPr>
                <w:rFonts w:eastAsia="Tahoma" w:cs="Tahoma"/>
                <w:b/>
                <w:color w:val="FFFFFF"/>
                <w:szCs w:val="14"/>
              </w:rPr>
              <w:t>2020</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3E4101C" w14:textId="77777777" w:rsidR="002D7DB8" w:rsidRPr="00BE615A" w:rsidRDefault="002D7DB8" w:rsidP="002D7DB8">
            <w:pPr>
              <w:jc w:val="center"/>
              <w:rPr>
                <w:rFonts w:cs="Tahoma"/>
                <w:szCs w:val="14"/>
              </w:rPr>
            </w:pPr>
            <w:r w:rsidRPr="00BE615A">
              <w:rPr>
                <w:rFonts w:eastAsia="Tahoma" w:cs="Tahoma"/>
                <w:b/>
                <w:color w:val="FFFFFF"/>
                <w:szCs w:val="14"/>
              </w:rPr>
              <w:t>2021</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F4ACD54" w14:textId="77777777" w:rsidR="002D7DB8" w:rsidRPr="00BE615A" w:rsidRDefault="002D7DB8" w:rsidP="002D7DB8">
            <w:pPr>
              <w:jc w:val="center"/>
              <w:rPr>
                <w:rFonts w:cs="Tahoma"/>
                <w:szCs w:val="14"/>
              </w:rPr>
            </w:pPr>
            <w:r w:rsidRPr="00BE615A">
              <w:rPr>
                <w:rFonts w:eastAsia="Tahoma" w:cs="Tahoma"/>
                <w:b/>
                <w:color w:val="FFFFFF"/>
                <w:szCs w:val="14"/>
              </w:rPr>
              <w:t>2022</w:t>
            </w:r>
          </w:p>
        </w:tc>
        <w:tc>
          <w:tcPr>
            <w:tcW w:w="5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3B3CA1D" w14:textId="77777777" w:rsidR="002D7DB8" w:rsidRPr="00BE615A" w:rsidRDefault="002D7DB8" w:rsidP="002D7DB8">
            <w:pPr>
              <w:jc w:val="center"/>
              <w:rPr>
                <w:rFonts w:cs="Tahoma"/>
                <w:szCs w:val="14"/>
              </w:rPr>
            </w:pPr>
            <w:r w:rsidRPr="00BE615A">
              <w:rPr>
                <w:rFonts w:eastAsia="Tahoma" w:cs="Tahoma"/>
                <w:b/>
                <w:color w:val="FFFFFF"/>
                <w:szCs w:val="14"/>
              </w:rPr>
              <w:t>2023</w:t>
            </w:r>
          </w:p>
        </w:tc>
        <w:tc>
          <w:tcPr>
            <w:tcW w:w="54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35D6FA8" w14:textId="77777777" w:rsidR="002D7DB8" w:rsidRPr="00BE615A" w:rsidRDefault="002D7DB8" w:rsidP="002D7DB8">
            <w:pPr>
              <w:jc w:val="center"/>
              <w:rPr>
                <w:rFonts w:cs="Tahoma"/>
                <w:szCs w:val="14"/>
              </w:rPr>
            </w:pPr>
            <w:r w:rsidRPr="00BE615A">
              <w:rPr>
                <w:rFonts w:eastAsia="Tahoma" w:cs="Tahoma"/>
                <w:b/>
                <w:color w:val="FFFFFF"/>
                <w:szCs w:val="14"/>
              </w:rPr>
              <w:t>2024</w:t>
            </w:r>
          </w:p>
        </w:tc>
      </w:tr>
      <w:tr w:rsidR="002D7DB8" w:rsidRPr="00BE615A" w14:paraId="4811144C"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B23DD4" w14:textId="77777777" w:rsidR="002D7DB8" w:rsidRPr="00BE615A" w:rsidRDefault="002D7DB8" w:rsidP="002D7DB8">
            <w:pPr>
              <w:rPr>
                <w:rFonts w:cs="Tahoma"/>
                <w:szCs w:val="14"/>
              </w:rPr>
            </w:pPr>
            <w:r w:rsidRPr="00BE615A">
              <w:rPr>
                <w:rFonts w:eastAsia="Tahoma" w:cs="Tahoma"/>
                <w:b/>
                <w:color w:val="000000"/>
                <w:szCs w:val="14"/>
              </w:rPr>
              <w:t>Skupaj ZNPPol</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FA9E1F" w14:textId="77777777" w:rsidR="002D7DB8" w:rsidRPr="00BE615A" w:rsidRDefault="002D7DB8" w:rsidP="002D7DB8">
            <w:pPr>
              <w:jc w:val="right"/>
              <w:rPr>
                <w:rFonts w:cs="Tahoma"/>
                <w:szCs w:val="14"/>
              </w:rPr>
            </w:pPr>
            <w:r w:rsidRPr="00BE615A">
              <w:rPr>
                <w:rFonts w:eastAsia="Tahoma" w:cs="Tahoma"/>
                <w:b/>
                <w:color w:val="000000"/>
                <w:szCs w:val="14"/>
              </w:rPr>
              <w:t>23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90D645" w14:textId="77777777" w:rsidR="002D7DB8" w:rsidRPr="00BE615A" w:rsidRDefault="002D7DB8" w:rsidP="002D7DB8">
            <w:pPr>
              <w:jc w:val="right"/>
              <w:rPr>
                <w:rFonts w:cs="Tahoma"/>
                <w:szCs w:val="14"/>
              </w:rPr>
            </w:pPr>
            <w:r w:rsidRPr="00BE615A">
              <w:rPr>
                <w:rFonts w:eastAsia="Tahoma" w:cs="Tahoma"/>
                <w:b/>
                <w:color w:val="000000"/>
                <w:szCs w:val="14"/>
              </w:rPr>
              <w:t>24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78D8BB" w14:textId="77777777" w:rsidR="002D7DB8" w:rsidRPr="00BE615A" w:rsidRDefault="002D7DB8" w:rsidP="002D7DB8">
            <w:pPr>
              <w:jc w:val="right"/>
              <w:rPr>
                <w:rFonts w:cs="Tahoma"/>
                <w:szCs w:val="14"/>
              </w:rPr>
            </w:pPr>
            <w:r w:rsidRPr="00BE615A">
              <w:rPr>
                <w:rFonts w:eastAsia="Tahoma" w:cs="Tahoma"/>
                <w:b/>
                <w:color w:val="000000"/>
                <w:szCs w:val="14"/>
              </w:rPr>
              <w:t>28</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1F323C" w14:textId="77777777" w:rsidR="002D7DB8" w:rsidRPr="00BE615A" w:rsidRDefault="002D7DB8" w:rsidP="002D7DB8">
            <w:pPr>
              <w:jc w:val="right"/>
              <w:rPr>
                <w:rFonts w:cs="Tahoma"/>
                <w:szCs w:val="14"/>
              </w:rPr>
            </w:pPr>
            <w:r w:rsidRPr="00BE615A">
              <w:rPr>
                <w:rFonts w:eastAsia="Tahoma" w:cs="Tahoma"/>
                <w:b/>
                <w:color w:val="000000"/>
                <w:szCs w:val="14"/>
              </w:rPr>
              <w:t>423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D71063" w14:textId="77777777" w:rsidR="002D7DB8" w:rsidRPr="00BE615A" w:rsidRDefault="002D7DB8" w:rsidP="002D7DB8">
            <w:pPr>
              <w:jc w:val="right"/>
              <w:rPr>
                <w:rFonts w:cs="Tahoma"/>
                <w:szCs w:val="14"/>
              </w:rPr>
            </w:pPr>
            <w:r w:rsidRPr="00BE615A">
              <w:rPr>
                <w:rFonts w:eastAsia="Tahoma" w:cs="Tahoma"/>
                <w:b/>
                <w:color w:val="000000"/>
                <w:szCs w:val="14"/>
              </w:rPr>
              <w:t>1.880</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9C868B" w14:textId="77777777" w:rsidR="002D7DB8" w:rsidRPr="00BE615A" w:rsidRDefault="002D7DB8" w:rsidP="002D7DB8">
            <w:pPr>
              <w:jc w:val="right"/>
              <w:rPr>
                <w:rFonts w:cs="Tahoma"/>
                <w:szCs w:val="14"/>
              </w:rPr>
            </w:pPr>
            <w:r w:rsidRPr="00BE615A">
              <w:rPr>
                <w:rFonts w:eastAsia="Tahoma" w:cs="Tahoma"/>
                <w:b/>
                <w:color w:val="000000"/>
                <w:szCs w:val="14"/>
              </w:rPr>
              <w:t>2.291</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E287DF" w14:textId="77777777" w:rsidR="002D7DB8" w:rsidRPr="00BE615A" w:rsidRDefault="002D7DB8" w:rsidP="002D7DB8">
            <w:pPr>
              <w:jc w:val="right"/>
              <w:rPr>
                <w:rFonts w:cs="Tahoma"/>
                <w:szCs w:val="14"/>
              </w:rPr>
            </w:pPr>
            <w:r w:rsidRPr="00BE615A">
              <w:rPr>
                <w:rFonts w:eastAsia="Tahoma" w:cs="Tahoma"/>
                <w:b/>
                <w:color w:val="000000"/>
                <w:szCs w:val="14"/>
              </w:rPr>
              <w:t>510</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8335C6" w14:textId="77777777" w:rsidR="002D7DB8" w:rsidRPr="00BE615A" w:rsidRDefault="002D7DB8" w:rsidP="002D7DB8">
            <w:pPr>
              <w:jc w:val="right"/>
              <w:rPr>
                <w:rFonts w:cs="Tahoma"/>
                <w:szCs w:val="14"/>
              </w:rPr>
            </w:pPr>
            <w:r w:rsidRPr="00BE615A">
              <w:rPr>
                <w:rFonts w:eastAsia="Tahoma" w:cs="Tahoma"/>
                <w:b/>
                <w:color w:val="000000"/>
                <w:szCs w:val="14"/>
              </w:rPr>
              <w:t>140</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B2DCE0" w14:textId="77777777" w:rsidR="002D7DB8" w:rsidRPr="00BE615A" w:rsidRDefault="002D7DB8" w:rsidP="002D7DB8">
            <w:pPr>
              <w:jc w:val="right"/>
              <w:rPr>
                <w:rFonts w:cs="Tahoma"/>
                <w:szCs w:val="14"/>
              </w:rPr>
            </w:pPr>
            <w:r w:rsidRPr="00BE615A">
              <w:rPr>
                <w:rFonts w:eastAsia="Tahoma" w:cs="Tahoma"/>
                <w:b/>
                <w:color w:val="000000"/>
                <w:szCs w:val="14"/>
              </w:rPr>
              <w:t>13</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D03F16" w14:textId="77777777" w:rsidR="002D7DB8" w:rsidRPr="00BE615A" w:rsidRDefault="002D7DB8" w:rsidP="002D7DB8">
            <w:pPr>
              <w:jc w:val="right"/>
              <w:rPr>
                <w:rFonts w:cs="Tahoma"/>
                <w:szCs w:val="14"/>
              </w:rPr>
            </w:pPr>
            <w:r w:rsidRPr="00BE615A">
              <w:rPr>
                <w:rFonts w:eastAsia="Tahoma" w:cs="Tahoma"/>
                <w:b/>
                <w:color w:val="000000"/>
                <w:szCs w:val="14"/>
              </w:rPr>
              <w:t>7</w:t>
            </w:r>
          </w:p>
        </w:tc>
      </w:tr>
      <w:tr w:rsidR="00BE615A" w:rsidRPr="00BE615A" w14:paraId="4156A2A0"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447143" w14:textId="7024D56C" w:rsidR="002D7DB8" w:rsidRPr="00BE615A" w:rsidRDefault="002D7DB8" w:rsidP="002D7DB8">
            <w:pPr>
              <w:rPr>
                <w:rFonts w:cs="Tahoma"/>
                <w:szCs w:val="14"/>
              </w:rPr>
            </w:pPr>
            <w:r w:rsidRPr="00BE615A">
              <w:rPr>
                <w:rFonts w:eastAsia="Tahoma" w:cs="Tahoma"/>
                <w:color w:val="000000"/>
                <w:szCs w:val="14"/>
              </w:rPr>
              <w:t xml:space="preserve">   do 12 ur zaradi motenja ali ogrožanja javnega reda </w:t>
            </w:r>
            <w:r w:rsidR="0051656B">
              <w:rPr>
                <w:rFonts w:eastAsia="Tahoma" w:cs="Tahoma"/>
                <w:color w:val="000000"/>
                <w:szCs w:val="14"/>
              </w:rPr>
              <w:t>(</w:t>
            </w:r>
            <w:r w:rsidRPr="00BE615A">
              <w:rPr>
                <w:rFonts w:eastAsia="Tahoma" w:cs="Tahoma"/>
                <w:color w:val="000000"/>
                <w:szCs w:val="14"/>
              </w:rPr>
              <w:t>prva alineja 64/1 ZNPPol</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BA0663" w14:textId="77777777" w:rsidR="002D7DB8" w:rsidRPr="00BE615A" w:rsidRDefault="002D7DB8" w:rsidP="002D7DB8">
            <w:pPr>
              <w:jc w:val="right"/>
              <w:rPr>
                <w:rFonts w:cs="Tahoma"/>
                <w:szCs w:val="14"/>
              </w:rPr>
            </w:pPr>
            <w:r w:rsidRPr="00BE615A">
              <w:rPr>
                <w:rFonts w:eastAsia="Tahoma" w:cs="Tahoma"/>
                <w:color w:val="000000"/>
                <w:szCs w:val="14"/>
              </w:rPr>
              <w:t>5</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93BEC9" w14:textId="77777777" w:rsidR="002D7DB8" w:rsidRPr="00BE615A" w:rsidRDefault="002D7DB8" w:rsidP="002D7DB8">
            <w:pPr>
              <w:jc w:val="right"/>
              <w:rPr>
                <w:rFonts w:cs="Tahoma"/>
                <w:szCs w:val="14"/>
              </w:rPr>
            </w:pPr>
            <w:r w:rsidRPr="00BE615A">
              <w:rPr>
                <w:rFonts w:eastAsia="Tahoma" w:cs="Tahoma"/>
                <w:color w:val="000000"/>
                <w:szCs w:val="14"/>
              </w:rPr>
              <w:t>5</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0AEF0C" w14:textId="77777777" w:rsidR="002D7DB8" w:rsidRPr="00BE615A" w:rsidRDefault="002D7DB8" w:rsidP="002D7DB8">
            <w:pPr>
              <w:jc w:val="right"/>
              <w:rPr>
                <w:rFonts w:cs="Tahoma"/>
                <w:szCs w:val="14"/>
              </w:rPr>
            </w:pPr>
            <w:r w:rsidRPr="00BE615A">
              <w:rPr>
                <w:rFonts w:eastAsia="Tahoma" w:cs="Tahoma"/>
                <w:color w:val="000000"/>
                <w:szCs w:val="14"/>
              </w:rPr>
              <w:t>5</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818AE1" w14:textId="77777777" w:rsidR="002D7DB8" w:rsidRPr="00BE615A" w:rsidRDefault="002D7DB8" w:rsidP="002D7DB8">
            <w:pPr>
              <w:jc w:val="right"/>
              <w:rPr>
                <w:rFonts w:cs="Tahoma"/>
                <w:szCs w:val="14"/>
              </w:rPr>
            </w:pPr>
            <w:r w:rsidRPr="00BE615A">
              <w:rPr>
                <w:rFonts w:eastAsia="Tahoma" w:cs="Tahoma"/>
                <w:color w:val="000000"/>
                <w:szCs w:val="14"/>
              </w:rPr>
              <w:t>60</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B9CCAD" w14:textId="77777777" w:rsidR="002D7DB8" w:rsidRPr="00BE615A" w:rsidRDefault="002D7DB8" w:rsidP="002D7DB8">
            <w:pPr>
              <w:jc w:val="right"/>
              <w:rPr>
                <w:rFonts w:cs="Tahoma"/>
                <w:szCs w:val="14"/>
              </w:rPr>
            </w:pPr>
            <w:r w:rsidRPr="00BE615A">
              <w:rPr>
                <w:rFonts w:eastAsia="Tahoma" w:cs="Tahoma"/>
                <w:color w:val="000000"/>
                <w:szCs w:val="14"/>
              </w:rPr>
              <w:t>13</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EDFB43" w14:textId="77777777" w:rsidR="002D7DB8" w:rsidRPr="00BE615A" w:rsidRDefault="002D7DB8" w:rsidP="002D7DB8">
            <w:pPr>
              <w:jc w:val="right"/>
              <w:rPr>
                <w:rFonts w:cs="Tahoma"/>
                <w:szCs w:val="14"/>
              </w:rPr>
            </w:pPr>
            <w:r w:rsidRPr="00BE615A">
              <w:rPr>
                <w:rFonts w:eastAsia="Tahoma" w:cs="Tahoma"/>
                <w:color w:val="000000"/>
                <w:szCs w:val="14"/>
              </w:rPr>
              <w:t>9</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CD2145" w14:textId="77777777" w:rsidR="002D7DB8" w:rsidRPr="00BE615A" w:rsidRDefault="002D7DB8" w:rsidP="002D7DB8">
            <w:pPr>
              <w:jc w:val="right"/>
              <w:rPr>
                <w:rFonts w:cs="Tahoma"/>
                <w:szCs w:val="14"/>
              </w:rPr>
            </w:pPr>
            <w:r w:rsidRPr="00BE615A">
              <w:rPr>
                <w:rFonts w:eastAsia="Tahoma" w:cs="Tahoma"/>
                <w:color w:val="000000"/>
                <w:szCs w:val="14"/>
              </w:rPr>
              <w:t>121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820512" w14:textId="77777777" w:rsidR="002D7DB8" w:rsidRPr="00BE615A" w:rsidRDefault="002D7DB8" w:rsidP="002D7DB8">
            <w:pPr>
              <w:jc w:val="right"/>
              <w:rPr>
                <w:rFonts w:cs="Tahoma"/>
                <w:szCs w:val="14"/>
              </w:rPr>
            </w:pPr>
            <w:r w:rsidRPr="00BE615A">
              <w:rPr>
                <w:rFonts w:eastAsia="Tahoma" w:cs="Tahoma"/>
                <w:color w:val="000000"/>
                <w:szCs w:val="14"/>
              </w:rPr>
              <w:t>3</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09556F" w14:textId="77777777" w:rsidR="002D7DB8" w:rsidRPr="00BE615A" w:rsidRDefault="002D7DB8" w:rsidP="002D7DB8">
            <w:pPr>
              <w:jc w:val="right"/>
              <w:rPr>
                <w:rFonts w:cs="Tahoma"/>
                <w:szCs w:val="14"/>
              </w:rPr>
            </w:pPr>
            <w:r w:rsidRPr="00BE615A">
              <w:rPr>
                <w:rFonts w:eastAsia="Tahoma" w:cs="Tahoma"/>
                <w:color w:val="000000"/>
                <w:szCs w:val="14"/>
              </w:rPr>
              <w:t>7</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1F719F" w14:textId="77777777" w:rsidR="002D7DB8" w:rsidRPr="00BE615A" w:rsidRDefault="002D7DB8" w:rsidP="002D7DB8">
            <w:pPr>
              <w:jc w:val="right"/>
              <w:rPr>
                <w:rFonts w:cs="Tahoma"/>
                <w:szCs w:val="14"/>
              </w:rPr>
            </w:pPr>
            <w:r w:rsidRPr="00BE615A">
              <w:rPr>
                <w:rFonts w:eastAsia="Tahoma" w:cs="Tahoma"/>
                <w:color w:val="000000"/>
                <w:szCs w:val="14"/>
              </w:rPr>
              <w:t>3</w:t>
            </w:r>
          </w:p>
        </w:tc>
      </w:tr>
      <w:tr w:rsidR="002D7DB8" w:rsidRPr="00BE615A" w14:paraId="5A79ABCF"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A9A101" w14:textId="7190796F" w:rsidR="002D7DB8" w:rsidRPr="00BE615A" w:rsidRDefault="002D7DB8" w:rsidP="002D7DB8">
            <w:pPr>
              <w:rPr>
                <w:rFonts w:cs="Tahoma"/>
                <w:szCs w:val="14"/>
              </w:rPr>
            </w:pPr>
            <w:r w:rsidRPr="00BE615A">
              <w:rPr>
                <w:rFonts w:eastAsia="Tahoma" w:cs="Tahoma"/>
                <w:color w:val="000000"/>
                <w:szCs w:val="14"/>
              </w:rPr>
              <w:t xml:space="preserve">   do 12 ur zaradi kršitve prepovedi približevanja </w:t>
            </w:r>
            <w:r w:rsidR="0051656B">
              <w:rPr>
                <w:rFonts w:eastAsia="Tahoma" w:cs="Tahoma"/>
                <w:color w:val="000000"/>
                <w:szCs w:val="14"/>
              </w:rPr>
              <w:t>(</w:t>
            </w:r>
            <w:r w:rsidRPr="00BE615A">
              <w:rPr>
                <w:rFonts w:eastAsia="Tahoma" w:cs="Tahoma"/>
                <w:color w:val="000000"/>
                <w:szCs w:val="14"/>
              </w:rPr>
              <w:t>druga alineja 64/1 ZNPPol</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9264C7" w14:textId="77777777" w:rsidR="002D7DB8" w:rsidRPr="00BE615A" w:rsidRDefault="002D7DB8" w:rsidP="002D7DB8">
            <w:pPr>
              <w:jc w:val="right"/>
              <w:rPr>
                <w:rFonts w:cs="Tahoma"/>
                <w:szCs w:val="14"/>
              </w:rPr>
            </w:pPr>
            <w:r w:rsidRPr="00BE615A">
              <w:rPr>
                <w:rFonts w:eastAsia="Tahoma" w:cs="Tahoma"/>
                <w:color w:val="000000"/>
                <w:szCs w:val="14"/>
              </w:rPr>
              <w:t>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30EFB9" w14:textId="77777777" w:rsidR="002D7DB8" w:rsidRPr="00BE615A" w:rsidRDefault="002D7DB8" w:rsidP="002D7DB8">
            <w:pPr>
              <w:jc w:val="right"/>
              <w:rPr>
                <w:rFonts w:cs="Tahoma"/>
                <w:szCs w:val="14"/>
              </w:rPr>
            </w:pPr>
            <w:r w:rsidRPr="00BE615A">
              <w:rPr>
                <w:rFonts w:eastAsia="Tahoma" w:cs="Tahoma"/>
                <w:color w:val="000000"/>
                <w:szCs w:val="14"/>
              </w:rPr>
              <w:t>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696659" w14:textId="77777777" w:rsidR="002D7DB8" w:rsidRPr="00BE615A" w:rsidRDefault="002D7DB8" w:rsidP="002D7DB8">
            <w:pPr>
              <w:jc w:val="right"/>
              <w:rPr>
                <w:rFonts w:cs="Tahoma"/>
                <w:szCs w:val="14"/>
              </w:rPr>
            </w:pPr>
            <w:r w:rsidRPr="00BE615A">
              <w:rPr>
                <w:rFonts w:eastAsia="Tahoma" w:cs="Tahoma"/>
                <w:color w:val="000000"/>
                <w:szCs w:val="14"/>
              </w:rPr>
              <w:t>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882B83" w14:textId="77777777" w:rsidR="002D7DB8" w:rsidRPr="00BE615A" w:rsidRDefault="002D7DB8" w:rsidP="002D7DB8">
            <w:pPr>
              <w:jc w:val="right"/>
              <w:rPr>
                <w:rFonts w:cs="Tahoma"/>
                <w:szCs w:val="14"/>
              </w:rPr>
            </w:pPr>
            <w:r w:rsidRPr="00BE615A">
              <w:rPr>
                <w:rFonts w:eastAsia="Tahoma" w:cs="Tahoma"/>
                <w:color w:val="000000"/>
                <w:szCs w:val="14"/>
              </w:rPr>
              <w:t>7</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A2FDB" w14:textId="77777777" w:rsidR="002D7DB8" w:rsidRPr="00BE615A" w:rsidRDefault="002D7DB8" w:rsidP="002D7DB8">
            <w:pPr>
              <w:jc w:val="right"/>
              <w:rPr>
                <w:rFonts w:cs="Tahoma"/>
                <w:szCs w:val="14"/>
              </w:rPr>
            </w:pPr>
            <w:r w:rsidRPr="00BE615A">
              <w:rPr>
                <w:rFonts w:eastAsia="Tahoma" w:cs="Tahoma"/>
                <w:color w:val="000000"/>
                <w:szCs w:val="14"/>
              </w:rPr>
              <w:t>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0ADAB9" w14:textId="77777777" w:rsidR="002D7DB8" w:rsidRPr="00BE615A" w:rsidRDefault="002D7DB8" w:rsidP="002D7DB8">
            <w:pPr>
              <w:jc w:val="right"/>
              <w:rPr>
                <w:rFonts w:cs="Tahoma"/>
                <w:szCs w:val="14"/>
              </w:rPr>
            </w:pPr>
            <w:r w:rsidRPr="00BE615A">
              <w:rPr>
                <w:rFonts w:eastAsia="Tahoma" w:cs="Tahoma"/>
                <w:color w:val="000000"/>
                <w:szCs w:val="14"/>
              </w:rPr>
              <w:t>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75AFD7" w14:textId="77777777" w:rsidR="002D7DB8" w:rsidRPr="00BE615A" w:rsidRDefault="002D7DB8" w:rsidP="002D7DB8">
            <w:pPr>
              <w:jc w:val="right"/>
              <w:rPr>
                <w:rFonts w:cs="Tahoma"/>
                <w:szCs w:val="14"/>
              </w:rPr>
            </w:pPr>
            <w:r w:rsidRPr="00BE615A">
              <w:rPr>
                <w:rFonts w:eastAsia="Tahoma" w:cs="Tahoma"/>
                <w:color w:val="000000"/>
                <w:szCs w:val="14"/>
              </w:rPr>
              <w:t>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E7B3A1" w14:textId="77777777" w:rsidR="002D7DB8" w:rsidRPr="00BE615A" w:rsidRDefault="002D7DB8" w:rsidP="002D7DB8">
            <w:pPr>
              <w:jc w:val="right"/>
              <w:rPr>
                <w:rFonts w:cs="Tahoma"/>
                <w:szCs w:val="14"/>
              </w:rPr>
            </w:pPr>
            <w:r w:rsidRPr="00BE615A">
              <w:rPr>
                <w:rFonts w:eastAsia="Tahoma" w:cs="Tahoma"/>
                <w:color w:val="000000"/>
                <w:szCs w:val="14"/>
              </w:rPr>
              <w:t>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E3103D" w14:textId="77777777" w:rsidR="002D7DB8" w:rsidRPr="00BE615A" w:rsidRDefault="002D7DB8" w:rsidP="002D7DB8">
            <w:pPr>
              <w:jc w:val="right"/>
              <w:rPr>
                <w:rFonts w:cs="Tahoma"/>
                <w:szCs w:val="14"/>
              </w:rPr>
            </w:pPr>
            <w:r w:rsidRPr="00BE615A">
              <w:rPr>
                <w:rFonts w:eastAsia="Tahoma" w:cs="Tahoma"/>
                <w:color w:val="000000"/>
                <w:szCs w:val="14"/>
              </w:rPr>
              <w:t>2</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F2CB9B" w14:textId="77777777" w:rsidR="002D7DB8" w:rsidRPr="00BE615A" w:rsidRDefault="002D7DB8" w:rsidP="002D7DB8">
            <w:pPr>
              <w:jc w:val="right"/>
              <w:rPr>
                <w:rFonts w:cs="Tahoma"/>
                <w:szCs w:val="14"/>
              </w:rPr>
            </w:pPr>
            <w:r w:rsidRPr="00BE615A">
              <w:rPr>
                <w:rFonts w:eastAsia="Tahoma" w:cs="Tahoma"/>
                <w:color w:val="000000"/>
                <w:szCs w:val="14"/>
              </w:rPr>
              <w:t>2</w:t>
            </w:r>
          </w:p>
        </w:tc>
      </w:tr>
      <w:tr w:rsidR="00BE615A" w:rsidRPr="00BE615A" w14:paraId="709540B7"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C10E61" w14:textId="7395A04E" w:rsidR="002D7DB8" w:rsidRPr="00BE615A" w:rsidRDefault="002D7DB8" w:rsidP="002D7DB8">
            <w:pPr>
              <w:rPr>
                <w:rFonts w:cs="Tahoma"/>
                <w:szCs w:val="14"/>
              </w:rPr>
            </w:pPr>
            <w:r w:rsidRPr="00BE615A">
              <w:rPr>
                <w:rFonts w:eastAsia="Tahoma" w:cs="Tahoma"/>
                <w:color w:val="000000"/>
                <w:szCs w:val="14"/>
              </w:rPr>
              <w:t xml:space="preserve">   do 12 ur zaradi kršitve prepovedi udeležbe na športnih prireditvah </w:t>
            </w:r>
            <w:r w:rsidR="0051656B">
              <w:rPr>
                <w:rFonts w:eastAsia="Tahoma" w:cs="Tahoma"/>
                <w:color w:val="000000"/>
                <w:szCs w:val="14"/>
              </w:rPr>
              <w:t>(</w:t>
            </w:r>
            <w:r w:rsidRPr="00BE615A">
              <w:rPr>
                <w:rFonts w:eastAsia="Tahoma" w:cs="Tahoma"/>
                <w:color w:val="000000"/>
                <w:szCs w:val="14"/>
              </w:rPr>
              <w:t>tretja alineja 64/1 ZNPPol</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51521D"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C80930" w14:textId="77777777" w:rsidR="002D7DB8" w:rsidRPr="00BE615A" w:rsidRDefault="002D7DB8" w:rsidP="002D7DB8">
            <w:pPr>
              <w:jc w:val="right"/>
              <w:rPr>
                <w:rFonts w:cs="Tahoma"/>
                <w:szCs w:val="14"/>
              </w:rPr>
            </w:pPr>
            <w:r w:rsidRPr="00BE615A">
              <w:rPr>
                <w:rFonts w:eastAsia="Tahoma" w:cs="Tahoma"/>
                <w:color w:val="000000"/>
                <w:szCs w:val="14"/>
              </w:rPr>
              <w:t>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154A95" w14:textId="77777777" w:rsidR="002D7DB8" w:rsidRPr="00BE615A" w:rsidRDefault="00BE615A" w:rsidP="002D7DB8">
            <w:pPr>
              <w:jc w:val="right"/>
              <w:rPr>
                <w:rFonts w:cs="Tahoma"/>
                <w:szCs w:val="14"/>
              </w:rPr>
            </w:pPr>
            <w:r>
              <w:rPr>
                <w:rFonts w:eastAsia="Tahoma" w:cs="Tahoma"/>
                <w:color w:val="000000"/>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DB0F4B"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E68FEE"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2C7593" w14:textId="77777777" w:rsidR="002D7DB8" w:rsidRPr="00BE615A" w:rsidRDefault="00BE615A" w:rsidP="002D7DB8">
            <w:pPr>
              <w:jc w:val="right"/>
              <w:rPr>
                <w:rFonts w:cs="Tahoma"/>
                <w:szCs w:val="14"/>
              </w:rPr>
            </w:pPr>
            <w:r>
              <w:rPr>
                <w:rFonts w:eastAsia="Tahoma" w:cs="Tahoma"/>
                <w:color w:val="000000"/>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A7799E"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F18DEC" w14:textId="77777777" w:rsidR="002D7DB8" w:rsidRPr="00BE615A" w:rsidRDefault="002D7DB8" w:rsidP="002D7DB8">
            <w:pPr>
              <w:jc w:val="right"/>
              <w:rPr>
                <w:rFonts w:cs="Tahoma"/>
                <w:szCs w:val="14"/>
              </w:rPr>
            </w:pPr>
            <w:r w:rsidRPr="00BE615A">
              <w:rPr>
                <w:rFonts w:eastAsia="Tahoma" w:cs="Tahoma"/>
                <w:color w:val="000000"/>
                <w:szCs w:val="14"/>
              </w:rPr>
              <w:t>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DE634F" w14:textId="77777777" w:rsidR="002D7DB8" w:rsidRPr="00BE615A" w:rsidRDefault="00BE615A" w:rsidP="002D7DB8">
            <w:pPr>
              <w:jc w:val="right"/>
              <w:rPr>
                <w:rFonts w:cs="Tahoma"/>
                <w:szCs w:val="14"/>
              </w:rPr>
            </w:pPr>
            <w:r>
              <w:rPr>
                <w:rFonts w:eastAsia="Tahoma" w:cs="Tahoma"/>
                <w:color w:val="000000"/>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94BFF8" w14:textId="77777777" w:rsidR="002D7DB8" w:rsidRPr="00BE615A" w:rsidRDefault="00BE615A" w:rsidP="002D7DB8">
            <w:pPr>
              <w:jc w:val="right"/>
              <w:rPr>
                <w:rFonts w:cs="Tahoma"/>
                <w:szCs w:val="14"/>
              </w:rPr>
            </w:pPr>
            <w:r>
              <w:rPr>
                <w:rFonts w:eastAsia="Tahoma" w:cs="Tahoma"/>
                <w:color w:val="000000"/>
                <w:szCs w:val="14"/>
              </w:rPr>
              <w:t>-</w:t>
            </w:r>
          </w:p>
        </w:tc>
      </w:tr>
      <w:tr w:rsidR="002D7DB8" w:rsidRPr="00BE615A" w14:paraId="444C8B13"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E0B274" w14:textId="32D746D9" w:rsidR="002D7DB8" w:rsidRPr="00BE615A" w:rsidRDefault="002D7DB8" w:rsidP="002D7DB8">
            <w:pPr>
              <w:rPr>
                <w:rFonts w:cs="Tahoma"/>
                <w:szCs w:val="14"/>
              </w:rPr>
            </w:pPr>
            <w:r w:rsidRPr="00BE615A">
              <w:rPr>
                <w:rFonts w:eastAsia="Tahoma" w:cs="Tahoma"/>
                <w:color w:val="000000"/>
                <w:szCs w:val="14"/>
              </w:rPr>
              <w:t xml:space="preserve">   do 48 ur zaradi izročitve oziroma sprejema osebe od tujih varnostnih organov </w:t>
            </w:r>
            <w:r w:rsidR="0051656B">
              <w:rPr>
                <w:rFonts w:eastAsia="Tahoma" w:cs="Tahoma"/>
                <w:color w:val="000000"/>
                <w:szCs w:val="14"/>
              </w:rPr>
              <w:t>(</w:t>
            </w:r>
            <w:r w:rsidRPr="00BE615A">
              <w:rPr>
                <w:rFonts w:eastAsia="Tahoma" w:cs="Tahoma"/>
                <w:color w:val="000000"/>
                <w:szCs w:val="14"/>
              </w:rPr>
              <w:t>četrta alineja 64/1 ZNPPol</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2ADD4A" w14:textId="77777777" w:rsidR="002D7DB8" w:rsidRPr="00BE615A" w:rsidRDefault="002D7DB8" w:rsidP="002D7DB8">
            <w:pPr>
              <w:jc w:val="right"/>
              <w:rPr>
                <w:rFonts w:cs="Tahoma"/>
                <w:szCs w:val="14"/>
              </w:rPr>
            </w:pPr>
            <w:r w:rsidRPr="00BE615A">
              <w:rPr>
                <w:rFonts w:eastAsia="Tahoma" w:cs="Tahoma"/>
                <w:color w:val="000000"/>
                <w:szCs w:val="14"/>
              </w:rPr>
              <w:t>15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782EDC" w14:textId="77777777" w:rsidR="002D7DB8" w:rsidRPr="00BE615A" w:rsidRDefault="002D7DB8" w:rsidP="002D7DB8">
            <w:pPr>
              <w:jc w:val="right"/>
              <w:rPr>
                <w:rFonts w:cs="Tahoma"/>
                <w:szCs w:val="14"/>
              </w:rPr>
            </w:pPr>
            <w:r w:rsidRPr="00BE615A">
              <w:rPr>
                <w:rFonts w:eastAsia="Tahoma" w:cs="Tahoma"/>
                <w:color w:val="000000"/>
                <w:szCs w:val="14"/>
              </w:rPr>
              <w:t>17</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AA72A2" w14:textId="77777777" w:rsidR="002D7DB8" w:rsidRPr="00BE615A" w:rsidRDefault="002D7DB8" w:rsidP="002D7DB8">
            <w:pPr>
              <w:jc w:val="right"/>
              <w:rPr>
                <w:rFonts w:cs="Tahoma"/>
                <w:szCs w:val="14"/>
              </w:rPr>
            </w:pPr>
            <w:r w:rsidRPr="00BE615A">
              <w:rPr>
                <w:rFonts w:eastAsia="Tahoma" w:cs="Tahoma"/>
                <w:color w:val="000000"/>
                <w:szCs w:val="14"/>
              </w:rPr>
              <w:t>19</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FC79FB" w14:textId="77777777" w:rsidR="002D7DB8" w:rsidRPr="00BE615A" w:rsidRDefault="002D7DB8" w:rsidP="002D7DB8">
            <w:pPr>
              <w:jc w:val="right"/>
              <w:rPr>
                <w:rFonts w:cs="Tahoma"/>
                <w:szCs w:val="14"/>
              </w:rPr>
            </w:pPr>
            <w:r w:rsidRPr="00BE615A">
              <w:rPr>
                <w:rFonts w:eastAsia="Tahoma" w:cs="Tahoma"/>
                <w:color w:val="000000"/>
                <w:szCs w:val="14"/>
              </w:rPr>
              <w:t>356</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E076D0" w14:textId="77777777" w:rsidR="002D7DB8" w:rsidRPr="00BE615A" w:rsidRDefault="002D7DB8" w:rsidP="002D7DB8">
            <w:pPr>
              <w:jc w:val="right"/>
              <w:rPr>
                <w:rFonts w:cs="Tahoma"/>
                <w:szCs w:val="14"/>
              </w:rPr>
            </w:pPr>
            <w:r w:rsidRPr="00BE615A">
              <w:rPr>
                <w:rFonts w:eastAsia="Tahoma" w:cs="Tahoma"/>
                <w:color w:val="000000"/>
                <w:szCs w:val="14"/>
              </w:rPr>
              <w:t>1.864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3AE13A" w14:textId="77777777" w:rsidR="002D7DB8" w:rsidRPr="00BE615A" w:rsidRDefault="002D7DB8" w:rsidP="002D7DB8">
            <w:pPr>
              <w:jc w:val="right"/>
              <w:rPr>
                <w:rFonts w:cs="Tahoma"/>
                <w:szCs w:val="14"/>
              </w:rPr>
            </w:pPr>
            <w:r w:rsidRPr="00BE615A">
              <w:rPr>
                <w:rFonts w:eastAsia="Tahoma" w:cs="Tahoma"/>
                <w:color w:val="000000"/>
                <w:szCs w:val="14"/>
              </w:rPr>
              <w:t>2.278</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DF5BD6" w14:textId="77777777" w:rsidR="002D7DB8" w:rsidRPr="00BE615A" w:rsidRDefault="002D7DB8" w:rsidP="002D7DB8">
            <w:pPr>
              <w:jc w:val="right"/>
              <w:rPr>
                <w:rFonts w:cs="Tahoma"/>
                <w:szCs w:val="14"/>
              </w:rPr>
            </w:pPr>
            <w:r w:rsidRPr="00BE615A">
              <w:rPr>
                <w:rFonts w:eastAsia="Tahoma" w:cs="Tahoma"/>
                <w:color w:val="000000"/>
                <w:szCs w:val="14"/>
              </w:rPr>
              <w:t>385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D324EA" w14:textId="77777777" w:rsidR="002D7DB8" w:rsidRPr="00BE615A" w:rsidRDefault="002D7DB8" w:rsidP="002D7DB8">
            <w:pPr>
              <w:jc w:val="right"/>
              <w:rPr>
                <w:rFonts w:cs="Tahoma"/>
                <w:szCs w:val="14"/>
              </w:rPr>
            </w:pPr>
            <w:r w:rsidRPr="00BE615A">
              <w:rPr>
                <w:rFonts w:eastAsia="Tahoma" w:cs="Tahoma"/>
                <w:color w:val="000000"/>
                <w:szCs w:val="14"/>
              </w:rPr>
              <w:t>135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3C0EBB" w14:textId="77777777" w:rsidR="002D7DB8" w:rsidRPr="00BE615A" w:rsidRDefault="002D7DB8" w:rsidP="002D7DB8">
            <w:pPr>
              <w:jc w:val="right"/>
              <w:rPr>
                <w:rFonts w:cs="Tahoma"/>
                <w:szCs w:val="14"/>
              </w:rPr>
            </w:pPr>
            <w:r w:rsidRPr="00BE615A">
              <w:rPr>
                <w:rFonts w:eastAsia="Tahoma" w:cs="Tahoma"/>
                <w:color w:val="000000"/>
                <w:szCs w:val="14"/>
              </w:rPr>
              <w:t>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0E0116" w14:textId="77777777" w:rsidR="002D7DB8" w:rsidRPr="00BE615A" w:rsidRDefault="002D7DB8" w:rsidP="002D7DB8">
            <w:pPr>
              <w:jc w:val="right"/>
              <w:rPr>
                <w:rFonts w:cs="Tahoma"/>
                <w:szCs w:val="14"/>
              </w:rPr>
            </w:pPr>
            <w:r w:rsidRPr="00BE615A">
              <w:rPr>
                <w:rFonts w:eastAsia="Tahoma" w:cs="Tahoma"/>
                <w:color w:val="000000"/>
                <w:szCs w:val="14"/>
              </w:rPr>
              <w:t>2</w:t>
            </w:r>
          </w:p>
        </w:tc>
      </w:tr>
      <w:tr w:rsidR="00BE615A" w:rsidRPr="00BE615A" w14:paraId="74B4B10E"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8028D3" w14:textId="77777777" w:rsidR="002D7DB8" w:rsidRPr="00BE615A" w:rsidRDefault="002D7DB8" w:rsidP="002D7DB8">
            <w:pPr>
              <w:rPr>
                <w:rFonts w:cs="Tahoma"/>
                <w:szCs w:val="14"/>
              </w:rPr>
            </w:pPr>
            <w:r w:rsidRPr="00BE615A">
              <w:rPr>
                <w:rFonts w:eastAsia="Tahoma" w:cs="Tahoma"/>
                <w:b/>
                <w:color w:val="000000"/>
                <w:szCs w:val="14"/>
              </w:rPr>
              <w:t>Skupaj ZP-1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AB0716" w14:textId="77777777" w:rsidR="002D7DB8" w:rsidRPr="00BE615A" w:rsidRDefault="002D7DB8" w:rsidP="002D7DB8">
            <w:pPr>
              <w:jc w:val="right"/>
              <w:rPr>
                <w:rFonts w:cs="Tahoma"/>
                <w:szCs w:val="14"/>
              </w:rPr>
            </w:pPr>
            <w:r w:rsidRPr="00BE615A">
              <w:rPr>
                <w:rFonts w:eastAsia="Tahoma" w:cs="Tahoma"/>
                <w:b/>
                <w:color w:val="000000"/>
                <w:szCs w:val="14"/>
              </w:rPr>
              <w:t>335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3BA811" w14:textId="77777777" w:rsidR="002D7DB8" w:rsidRPr="00BE615A" w:rsidRDefault="002D7DB8" w:rsidP="002D7DB8">
            <w:pPr>
              <w:jc w:val="right"/>
              <w:rPr>
                <w:rFonts w:cs="Tahoma"/>
                <w:szCs w:val="14"/>
              </w:rPr>
            </w:pPr>
            <w:r w:rsidRPr="00BE615A">
              <w:rPr>
                <w:rFonts w:eastAsia="Tahoma" w:cs="Tahoma"/>
                <w:b/>
                <w:color w:val="000000"/>
                <w:szCs w:val="14"/>
              </w:rPr>
              <w:t>372</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AB5C2F" w14:textId="77777777" w:rsidR="002D7DB8" w:rsidRPr="00BE615A" w:rsidRDefault="002D7DB8" w:rsidP="002D7DB8">
            <w:pPr>
              <w:jc w:val="right"/>
              <w:rPr>
                <w:rFonts w:cs="Tahoma"/>
                <w:szCs w:val="14"/>
              </w:rPr>
            </w:pPr>
            <w:r w:rsidRPr="00BE615A">
              <w:rPr>
                <w:rFonts w:eastAsia="Tahoma" w:cs="Tahoma"/>
                <w:b/>
                <w:color w:val="000000"/>
                <w:szCs w:val="14"/>
              </w:rPr>
              <w:t>328</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FC3FE7" w14:textId="77777777" w:rsidR="002D7DB8" w:rsidRPr="00BE615A" w:rsidRDefault="002D7DB8" w:rsidP="002D7DB8">
            <w:pPr>
              <w:jc w:val="right"/>
              <w:rPr>
                <w:rFonts w:cs="Tahoma"/>
                <w:szCs w:val="14"/>
              </w:rPr>
            </w:pPr>
            <w:r w:rsidRPr="00BE615A">
              <w:rPr>
                <w:rFonts w:eastAsia="Tahoma" w:cs="Tahoma"/>
                <w:b/>
                <w:color w:val="000000"/>
                <w:szCs w:val="14"/>
              </w:rPr>
              <w:t>382</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2C700A" w14:textId="77777777" w:rsidR="002D7DB8" w:rsidRPr="00BE615A" w:rsidRDefault="002D7DB8" w:rsidP="002D7DB8">
            <w:pPr>
              <w:jc w:val="right"/>
              <w:rPr>
                <w:rFonts w:cs="Tahoma"/>
                <w:szCs w:val="14"/>
              </w:rPr>
            </w:pPr>
            <w:r w:rsidRPr="00BE615A">
              <w:rPr>
                <w:rFonts w:eastAsia="Tahoma" w:cs="Tahoma"/>
                <w:b/>
                <w:color w:val="000000"/>
                <w:szCs w:val="14"/>
              </w:rPr>
              <w:t>346</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D2F16B" w14:textId="77777777" w:rsidR="002D7DB8" w:rsidRPr="00BE615A" w:rsidRDefault="002D7DB8" w:rsidP="002D7DB8">
            <w:pPr>
              <w:jc w:val="right"/>
              <w:rPr>
                <w:rFonts w:cs="Tahoma"/>
                <w:szCs w:val="14"/>
              </w:rPr>
            </w:pPr>
            <w:r w:rsidRPr="00BE615A">
              <w:rPr>
                <w:rFonts w:eastAsia="Tahoma" w:cs="Tahoma"/>
                <w:b/>
                <w:color w:val="000000"/>
                <w:szCs w:val="14"/>
              </w:rPr>
              <w:t>307</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848225" w14:textId="77777777" w:rsidR="002D7DB8" w:rsidRPr="00BE615A" w:rsidRDefault="002D7DB8" w:rsidP="002D7DB8">
            <w:pPr>
              <w:jc w:val="right"/>
              <w:rPr>
                <w:rFonts w:cs="Tahoma"/>
                <w:szCs w:val="14"/>
              </w:rPr>
            </w:pPr>
            <w:r w:rsidRPr="00BE615A">
              <w:rPr>
                <w:rFonts w:eastAsia="Tahoma" w:cs="Tahoma"/>
                <w:b/>
                <w:color w:val="000000"/>
                <w:szCs w:val="14"/>
              </w:rPr>
              <w:t>355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818AFA" w14:textId="77777777" w:rsidR="002D7DB8" w:rsidRPr="00BE615A" w:rsidRDefault="002D7DB8" w:rsidP="002D7DB8">
            <w:pPr>
              <w:jc w:val="right"/>
              <w:rPr>
                <w:rFonts w:cs="Tahoma"/>
                <w:szCs w:val="14"/>
              </w:rPr>
            </w:pPr>
            <w:r w:rsidRPr="00BE615A">
              <w:rPr>
                <w:rFonts w:eastAsia="Tahoma" w:cs="Tahoma"/>
                <w:b/>
                <w:color w:val="000000"/>
                <w:szCs w:val="14"/>
              </w:rPr>
              <w:t>414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BD61E0" w14:textId="77777777" w:rsidR="002D7DB8" w:rsidRPr="00BE615A" w:rsidRDefault="002D7DB8" w:rsidP="002D7DB8">
            <w:pPr>
              <w:jc w:val="right"/>
              <w:rPr>
                <w:rFonts w:cs="Tahoma"/>
                <w:szCs w:val="14"/>
              </w:rPr>
            </w:pPr>
            <w:r w:rsidRPr="00BE615A">
              <w:rPr>
                <w:rFonts w:eastAsia="Tahoma" w:cs="Tahoma"/>
                <w:b/>
                <w:color w:val="000000"/>
                <w:szCs w:val="14"/>
              </w:rPr>
              <w:t>315</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60AC0A" w14:textId="77777777" w:rsidR="002D7DB8" w:rsidRPr="00BE615A" w:rsidRDefault="002D7DB8" w:rsidP="002D7DB8">
            <w:pPr>
              <w:jc w:val="right"/>
              <w:rPr>
                <w:rFonts w:cs="Tahoma"/>
                <w:szCs w:val="14"/>
              </w:rPr>
            </w:pPr>
            <w:r w:rsidRPr="00BE615A">
              <w:rPr>
                <w:rFonts w:eastAsia="Tahoma" w:cs="Tahoma"/>
                <w:b/>
                <w:color w:val="000000"/>
                <w:szCs w:val="14"/>
              </w:rPr>
              <w:t>427</w:t>
            </w:r>
          </w:p>
        </w:tc>
      </w:tr>
      <w:tr w:rsidR="00BE615A" w:rsidRPr="00BE615A" w14:paraId="0CD38A5C"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F9537B" w14:textId="77777777" w:rsidR="002D7DB8" w:rsidRPr="00BE615A" w:rsidRDefault="002D7DB8" w:rsidP="002D7DB8">
            <w:pPr>
              <w:rPr>
                <w:rFonts w:cs="Tahoma"/>
                <w:szCs w:val="14"/>
              </w:rPr>
            </w:pPr>
            <w:r w:rsidRPr="00BE615A">
              <w:rPr>
                <w:rFonts w:eastAsia="Tahoma" w:cs="Tahoma"/>
                <w:color w:val="000000"/>
                <w:szCs w:val="14"/>
              </w:rPr>
              <w:t xml:space="preserve">   ZP-1 109/1 do iztreznitve po odredbi sodišča (do 12 ur)</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04828E"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115881"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7D1B51" w14:textId="77777777" w:rsidR="002D7DB8" w:rsidRPr="00BE615A" w:rsidRDefault="00BE615A" w:rsidP="002D7DB8">
            <w:pPr>
              <w:jc w:val="right"/>
              <w:rPr>
                <w:rFonts w:cs="Tahoma"/>
                <w:szCs w:val="14"/>
              </w:rPr>
            </w:pPr>
            <w:r>
              <w:rPr>
                <w:rFonts w:eastAsia="Tahoma" w:cs="Tahoma"/>
                <w:color w:val="000000"/>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8DACB9" w14:textId="77777777" w:rsidR="002D7DB8" w:rsidRPr="00BE615A" w:rsidRDefault="00BE615A" w:rsidP="002D7DB8">
            <w:pPr>
              <w:jc w:val="right"/>
              <w:rPr>
                <w:rFonts w:cs="Tahoma"/>
                <w:szCs w:val="14"/>
              </w:rPr>
            </w:pPr>
            <w:r>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27F4D3" w14:textId="77777777" w:rsidR="002D7DB8" w:rsidRPr="00BE615A" w:rsidRDefault="002D7DB8" w:rsidP="002D7DB8">
            <w:pPr>
              <w:jc w:val="right"/>
              <w:rPr>
                <w:rFonts w:cs="Tahoma"/>
                <w:szCs w:val="14"/>
              </w:rPr>
            </w:pPr>
            <w:r w:rsidRPr="00BE615A">
              <w:rPr>
                <w:rFonts w:eastAsia="Tahoma" w:cs="Tahoma"/>
                <w:color w:val="000000"/>
                <w:szCs w:val="14"/>
              </w:rPr>
              <w:t>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E7FE4B" w14:textId="77777777" w:rsidR="002D7DB8" w:rsidRPr="00BE615A" w:rsidRDefault="00BE615A" w:rsidP="002D7DB8">
            <w:pPr>
              <w:jc w:val="right"/>
              <w:rPr>
                <w:rFonts w:cs="Tahoma"/>
                <w:szCs w:val="14"/>
              </w:rPr>
            </w:pPr>
            <w:r>
              <w:rPr>
                <w:rFonts w:eastAsia="Tahoma" w:cs="Tahoma"/>
                <w:color w:val="000000"/>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137391" w14:textId="77777777" w:rsidR="002D7DB8" w:rsidRPr="00BE615A" w:rsidRDefault="002D7DB8" w:rsidP="002D7DB8">
            <w:pPr>
              <w:jc w:val="right"/>
              <w:rPr>
                <w:rFonts w:cs="Tahoma"/>
                <w:szCs w:val="14"/>
              </w:rPr>
            </w:pPr>
            <w:r w:rsidRPr="00BE615A">
              <w:rPr>
                <w:rFonts w:eastAsia="Tahoma" w:cs="Tahoma"/>
                <w:color w:val="000000"/>
                <w:szCs w:val="14"/>
              </w:rPr>
              <w:t>2</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453FDE" w14:textId="77777777" w:rsidR="002D7DB8" w:rsidRPr="00BE615A" w:rsidRDefault="002D7DB8" w:rsidP="002D7DB8">
            <w:pPr>
              <w:jc w:val="right"/>
              <w:rPr>
                <w:rFonts w:cs="Tahoma"/>
                <w:szCs w:val="14"/>
              </w:rPr>
            </w:pPr>
            <w:r w:rsidRPr="00BE615A">
              <w:rPr>
                <w:rFonts w:eastAsia="Tahoma" w:cs="Tahoma"/>
                <w:color w:val="000000"/>
                <w:szCs w:val="14"/>
              </w:rPr>
              <w:t>2</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AFF858" w14:textId="77777777" w:rsidR="002D7DB8" w:rsidRPr="00BE615A" w:rsidRDefault="002D7DB8" w:rsidP="002D7DB8">
            <w:pPr>
              <w:jc w:val="right"/>
              <w:rPr>
                <w:rFonts w:cs="Tahoma"/>
                <w:szCs w:val="14"/>
              </w:rPr>
            </w:pPr>
            <w:r w:rsidRPr="00BE615A">
              <w:rPr>
                <w:rFonts w:eastAsia="Tahoma" w:cs="Tahoma"/>
                <w:color w:val="000000"/>
                <w:szCs w:val="14"/>
              </w:rPr>
              <w:t>1</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D739DC" w14:textId="77777777" w:rsidR="002D7DB8" w:rsidRPr="00BE615A" w:rsidRDefault="00BE615A" w:rsidP="002D7DB8">
            <w:pPr>
              <w:jc w:val="right"/>
              <w:rPr>
                <w:rFonts w:cs="Tahoma"/>
                <w:szCs w:val="14"/>
              </w:rPr>
            </w:pPr>
            <w:r>
              <w:rPr>
                <w:rFonts w:eastAsia="Tahoma" w:cs="Tahoma"/>
                <w:color w:val="000000"/>
                <w:szCs w:val="14"/>
              </w:rPr>
              <w:t>-</w:t>
            </w:r>
          </w:p>
        </w:tc>
      </w:tr>
      <w:tr w:rsidR="00BE615A" w:rsidRPr="00BE615A" w14:paraId="7AB90212"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6FB24E" w14:textId="46A37E30" w:rsidR="002D7DB8" w:rsidRPr="00BE615A" w:rsidRDefault="002D7DB8" w:rsidP="002D7DB8">
            <w:pPr>
              <w:rPr>
                <w:rFonts w:cs="Tahoma"/>
                <w:szCs w:val="14"/>
              </w:rPr>
            </w:pPr>
            <w:r w:rsidRPr="00BE615A">
              <w:rPr>
                <w:rFonts w:eastAsia="Tahoma" w:cs="Tahoma"/>
                <w:color w:val="000000"/>
                <w:szCs w:val="14"/>
              </w:rPr>
              <w:t xml:space="preserve">   pridržane do streznitve </w:t>
            </w:r>
            <w:r w:rsidR="0051656B">
              <w:rPr>
                <w:rFonts w:eastAsia="Tahoma" w:cs="Tahoma"/>
                <w:color w:val="000000"/>
                <w:szCs w:val="14"/>
              </w:rPr>
              <w:t>(</w:t>
            </w:r>
            <w:r w:rsidRPr="00BE615A">
              <w:rPr>
                <w:rFonts w:eastAsia="Tahoma" w:cs="Tahoma"/>
                <w:color w:val="000000"/>
                <w:szCs w:val="14"/>
              </w:rPr>
              <w:t>109/2 čl. ZP-1</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182DBC" w14:textId="77777777" w:rsidR="002D7DB8" w:rsidRPr="00BE615A" w:rsidRDefault="002D7DB8" w:rsidP="002D7DB8">
            <w:pPr>
              <w:jc w:val="right"/>
              <w:rPr>
                <w:rFonts w:cs="Tahoma"/>
                <w:szCs w:val="14"/>
              </w:rPr>
            </w:pPr>
            <w:r w:rsidRPr="00BE615A">
              <w:rPr>
                <w:rFonts w:eastAsia="Tahoma" w:cs="Tahoma"/>
                <w:color w:val="000000"/>
                <w:szCs w:val="14"/>
              </w:rPr>
              <w:t>321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9F3F25" w14:textId="77777777" w:rsidR="002D7DB8" w:rsidRPr="00BE615A" w:rsidRDefault="002D7DB8" w:rsidP="002D7DB8">
            <w:pPr>
              <w:jc w:val="right"/>
              <w:rPr>
                <w:rFonts w:cs="Tahoma"/>
                <w:szCs w:val="14"/>
              </w:rPr>
            </w:pPr>
            <w:r w:rsidRPr="00BE615A">
              <w:rPr>
                <w:rFonts w:eastAsia="Tahoma" w:cs="Tahoma"/>
                <w:color w:val="000000"/>
                <w:szCs w:val="14"/>
              </w:rPr>
              <w:t>348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462A9B" w14:textId="77777777" w:rsidR="002D7DB8" w:rsidRPr="00BE615A" w:rsidRDefault="002D7DB8" w:rsidP="002D7DB8">
            <w:pPr>
              <w:jc w:val="right"/>
              <w:rPr>
                <w:rFonts w:cs="Tahoma"/>
                <w:szCs w:val="14"/>
              </w:rPr>
            </w:pPr>
            <w:r w:rsidRPr="00BE615A">
              <w:rPr>
                <w:rFonts w:eastAsia="Tahoma" w:cs="Tahoma"/>
                <w:color w:val="000000"/>
                <w:szCs w:val="14"/>
              </w:rPr>
              <w:t>313</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DD770B" w14:textId="77777777" w:rsidR="002D7DB8" w:rsidRPr="00BE615A" w:rsidRDefault="002D7DB8" w:rsidP="002D7DB8">
            <w:pPr>
              <w:jc w:val="right"/>
              <w:rPr>
                <w:rFonts w:cs="Tahoma"/>
                <w:szCs w:val="14"/>
              </w:rPr>
            </w:pPr>
            <w:r w:rsidRPr="00BE615A">
              <w:rPr>
                <w:rFonts w:eastAsia="Tahoma" w:cs="Tahoma"/>
                <w:color w:val="000000"/>
                <w:szCs w:val="14"/>
              </w:rPr>
              <w:t>358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2CA8DA" w14:textId="77777777" w:rsidR="002D7DB8" w:rsidRPr="00BE615A" w:rsidRDefault="002D7DB8" w:rsidP="002D7DB8">
            <w:pPr>
              <w:jc w:val="right"/>
              <w:rPr>
                <w:rFonts w:cs="Tahoma"/>
                <w:szCs w:val="14"/>
              </w:rPr>
            </w:pPr>
            <w:r w:rsidRPr="00BE615A">
              <w:rPr>
                <w:rFonts w:eastAsia="Tahoma" w:cs="Tahoma"/>
                <w:color w:val="000000"/>
                <w:szCs w:val="14"/>
              </w:rPr>
              <w:t>324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569473" w14:textId="77777777" w:rsidR="002D7DB8" w:rsidRPr="00BE615A" w:rsidRDefault="002D7DB8" w:rsidP="002D7DB8">
            <w:pPr>
              <w:jc w:val="right"/>
              <w:rPr>
                <w:rFonts w:cs="Tahoma"/>
                <w:szCs w:val="14"/>
              </w:rPr>
            </w:pPr>
            <w:r w:rsidRPr="00BE615A">
              <w:rPr>
                <w:rFonts w:eastAsia="Tahoma" w:cs="Tahoma"/>
                <w:color w:val="000000"/>
                <w:szCs w:val="14"/>
              </w:rPr>
              <w:t>297</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89F723" w14:textId="77777777" w:rsidR="002D7DB8" w:rsidRPr="00BE615A" w:rsidRDefault="002D7DB8" w:rsidP="002D7DB8">
            <w:pPr>
              <w:jc w:val="right"/>
              <w:rPr>
                <w:rFonts w:cs="Tahoma"/>
                <w:szCs w:val="14"/>
              </w:rPr>
            </w:pPr>
            <w:r w:rsidRPr="00BE615A">
              <w:rPr>
                <w:rFonts w:eastAsia="Tahoma" w:cs="Tahoma"/>
                <w:color w:val="000000"/>
                <w:szCs w:val="14"/>
              </w:rPr>
              <w:t>338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DAE11E" w14:textId="77777777" w:rsidR="002D7DB8" w:rsidRPr="00BE615A" w:rsidRDefault="002D7DB8" w:rsidP="002D7DB8">
            <w:pPr>
              <w:jc w:val="right"/>
              <w:rPr>
                <w:rFonts w:cs="Tahoma"/>
                <w:szCs w:val="14"/>
              </w:rPr>
            </w:pPr>
            <w:r w:rsidRPr="00BE615A">
              <w:rPr>
                <w:rFonts w:eastAsia="Tahoma" w:cs="Tahoma"/>
                <w:color w:val="000000"/>
                <w:szCs w:val="14"/>
              </w:rPr>
              <w:t>399</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FB08DA" w14:textId="77777777" w:rsidR="002D7DB8" w:rsidRPr="00BE615A" w:rsidRDefault="002D7DB8" w:rsidP="002D7DB8">
            <w:pPr>
              <w:jc w:val="right"/>
              <w:rPr>
                <w:rFonts w:cs="Tahoma"/>
                <w:szCs w:val="14"/>
              </w:rPr>
            </w:pPr>
            <w:r w:rsidRPr="00BE615A">
              <w:rPr>
                <w:rFonts w:eastAsia="Tahoma" w:cs="Tahoma"/>
                <w:color w:val="000000"/>
                <w:szCs w:val="14"/>
              </w:rPr>
              <w:t>304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F5B94" w14:textId="77777777" w:rsidR="002D7DB8" w:rsidRPr="00BE615A" w:rsidRDefault="002D7DB8" w:rsidP="002D7DB8">
            <w:pPr>
              <w:jc w:val="right"/>
              <w:rPr>
                <w:rFonts w:cs="Tahoma"/>
                <w:szCs w:val="14"/>
              </w:rPr>
            </w:pPr>
            <w:r w:rsidRPr="00BE615A">
              <w:rPr>
                <w:rFonts w:eastAsia="Tahoma" w:cs="Tahoma"/>
                <w:color w:val="000000"/>
                <w:szCs w:val="14"/>
              </w:rPr>
              <w:t>416</w:t>
            </w:r>
          </w:p>
        </w:tc>
      </w:tr>
      <w:tr w:rsidR="00BE615A" w:rsidRPr="00BE615A" w14:paraId="5AABE0AA"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916D6B" w14:textId="16D2C910" w:rsidR="002D7DB8" w:rsidRPr="00BE615A" w:rsidRDefault="002D7DB8" w:rsidP="002D7DB8">
            <w:pPr>
              <w:rPr>
                <w:rFonts w:cs="Tahoma"/>
                <w:szCs w:val="14"/>
              </w:rPr>
            </w:pPr>
            <w:r w:rsidRPr="00BE615A">
              <w:rPr>
                <w:rFonts w:eastAsia="Tahoma" w:cs="Tahoma"/>
                <w:color w:val="000000"/>
                <w:szCs w:val="14"/>
              </w:rPr>
              <w:t xml:space="preserve">   pridržane s privedbo </w:t>
            </w:r>
            <w:r w:rsidR="0051656B">
              <w:rPr>
                <w:rFonts w:eastAsia="Tahoma" w:cs="Tahoma"/>
                <w:color w:val="000000"/>
                <w:szCs w:val="14"/>
              </w:rPr>
              <w:t>(</w:t>
            </w:r>
            <w:r w:rsidRPr="00BE615A">
              <w:rPr>
                <w:rFonts w:eastAsia="Tahoma" w:cs="Tahoma"/>
                <w:color w:val="000000"/>
                <w:szCs w:val="14"/>
              </w:rPr>
              <w:t>110/2 čl. ZP-1</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1F6588" w14:textId="77777777" w:rsidR="002D7DB8" w:rsidRPr="00BE615A" w:rsidRDefault="002D7DB8" w:rsidP="002D7DB8">
            <w:pPr>
              <w:jc w:val="right"/>
              <w:rPr>
                <w:rFonts w:cs="Tahoma"/>
                <w:szCs w:val="14"/>
              </w:rPr>
            </w:pPr>
            <w:r w:rsidRPr="00BE615A">
              <w:rPr>
                <w:rFonts w:eastAsia="Tahoma" w:cs="Tahoma"/>
                <w:color w:val="000000"/>
                <w:szCs w:val="14"/>
              </w:rPr>
              <w:t>14</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86ED12" w14:textId="77777777" w:rsidR="002D7DB8" w:rsidRPr="00BE615A" w:rsidRDefault="002D7DB8" w:rsidP="002D7DB8">
            <w:pPr>
              <w:jc w:val="right"/>
              <w:rPr>
                <w:rFonts w:cs="Tahoma"/>
                <w:szCs w:val="14"/>
              </w:rPr>
            </w:pPr>
            <w:r w:rsidRPr="00BE615A">
              <w:rPr>
                <w:rFonts w:eastAsia="Tahoma" w:cs="Tahoma"/>
                <w:color w:val="000000"/>
                <w:szCs w:val="14"/>
              </w:rPr>
              <w:t>24</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419D22" w14:textId="77777777" w:rsidR="002D7DB8" w:rsidRPr="00BE615A" w:rsidRDefault="002D7DB8" w:rsidP="002D7DB8">
            <w:pPr>
              <w:jc w:val="right"/>
              <w:rPr>
                <w:rFonts w:cs="Tahoma"/>
                <w:szCs w:val="14"/>
              </w:rPr>
            </w:pPr>
            <w:r w:rsidRPr="00BE615A">
              <w:rPr>
                <w:rFonts w:eastAsia="Tahoma" w:cs="Tahoma"/>
                <w:color w:val="000000"/>
                <w:szCs w:val="14"/>
              </w:rPr>
              <w:t>15</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361A23" w14:textId="77777777" w:rsidR="002D7DB8" w:rsidRPr="00BE615A" w:rsidRDefault="002D7DB8" w:rsidP="002D7DB8">
            <w:pPr>
              <w:jc w:val="right"/>
              <w:rPr>
                <w:rFonts w:cs="Tahoma"/>
                <w:szCs w:val="14"/>
              </w:rPr>
            </w:pPr>
            <w:r w:rsidRPr="00BE615A">
              <w:rPr>
                <w:rFonts w:eastAsia="Tahoma" w:cs="Tahoma"/>
                <w:color w:val="000000"/>
                <w:szCs w:val="14"/>
              </w:rPr>
              <w:t>24</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958310" w14:textId="77777777" w:rsidR="002D7DB8" w:rsidRPr="00BE615A" w:rsidRDefault="002D7DB8" w:rsidP="002D7DB8">
            <w:pPr>
              <w:jc w:val="right"/>
              <w:rPr>
                <w:rFonts w:cs="Tahoma"/>
                <w:szCs w:val="14"/>
              </w:rPr>
            </w:pPr>
            <w:r w:rsidRPr="00BE615A">
              <w:rPr>
                <w:rFonts w:eastAsia="Tahoma" w:cs="Tahoma"/>
                <w:color w:val="000000"/>
                <w:szCs w:val="14"/>
              </w:rPr>
              <w:t>21</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D1C831" w14:textId="77777777" w:rsidR="002D7DB8" w:rsidRPr="00BE615A" w:rsidRDefault="002D7DB8" w:rsidP="002D7DB8">
            <w:pPr>
              <w:jc w:val="right"/>
              <w:rPr>
                <w:rFonts w:cs="Tahoma"/>
                <w:szCs w:val="14"/>
              </w:rPr>
            </w:pPr>
            <w:r w:rsidRPr="00BE615A">
              <w:rPr>
                <w:rFonts w:eastAsia="Tahoma" w:cs="Tahoma"/>
                <w:color w:val="000000"/>
                <w:szCs w:val="14"/>
              </w:rPr>
              <w:t>10</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F9CF4C" w14:textId="77777777" w:rsidR="002D7DB8" w:rsidRPr="00BE615A" w:rsidRDefault="002D7DB8" w:rsidP="002D7DB8">
            <w:pPr>
              <w:jc w:val="right"/>
              <w:rPr>
                <w:rFonts w:cs="Tahoma"/>
                <w:szCs w:val="14"/>
              </w:rPr>
            </w:pPr>
            <w:r w:rsidRPr="00BE615A">
              <w:rPr>
                <w:rFonts w:eastAsia="Tahoma" w:cs="Tahoma"/>
                <w:color w:val="000000"/>
                <w:szCs w:val="14"/>
              </w:rPr>
              <w:t>15</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928C1A" w14:textId="77777777" w:rsidR="002D7DB8" w:rsidRPr="00BE615A" w:rsidRDefault="002D7DB8" w:rsidP="002D7DB8">
            <w:pPr>
              <w:jc w:val="right"/>
              <w:rPr>
                <w:rFonts w:cs="Tahoma"/>
                <w:szCs w:val="14"/>
              </w:rPr>
            </w:pPr>
            <w:r w:rsidRPr="00BE615A">
              <w:rPr>
                <w:rFonts w:eastAsia="Tahoma" w:cs="Tahoma"/>
                <w:color w:val="000000"/>
                <w:szCs w:val="14"/>
              </w:rPr>
              <w:t>13</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156DBB" w14:textId="77777777" w:rsidR="002D7DB8" w:rsidRPr="00BE615A" w:rsidRDefault="002D7DB8" w:rsidP="002D7DB8">
            <w:pPr>
              <w:jc w:val="right"/>
              <w:rPr>
                <w:rFonts w:cs="Tahoma"/>
                <w:szCs w:val="14"/>
              </w:rPr>
            </w:pPr>
            <w:r w:rsidRPr="00BE615A">
              <w:rPr>
                <w:rFonts w:eastAsia="Tahoma" w:cs="Tahoma"/>
                <w:color w:val="000000"/>
                <w:szCs w:val="14"/>
              </w:rPr>
              <w:t>10</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1F5FD1" w14:textId="77777777" w:rsidR="002D7DB8" w:rsidRPr="00BE615A" w:rsidRDefault="002D7DB8" w:rsidP="002D7DB8">
            <w:pPr>
              <w:jc w:val="right"/>
              <w:rPr>
                <w:rFonts w:cs="Tahoma"/>
                <w:szCs w:val="14"/>
              </w:rPr>
            </w:pPr>
            <w:r w:rsidRPr="00BE615A">
              <w:rPr>
                <w:rFonts w:eastAsia="Tahoma" w:cs="Tahoma"/>
                <w:color w:val="000000"/>
                <w:szCs w:val="14"/>
              </w:rPr>
              <w:t>11</w:t>
            </w:r>
          </w:p>
        </w:tc>
      </w:tr>
      <w:tr w:rsidR="00BE615A" w:rsidRPr="00BE615A" w14:paraId="17046291"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D6D0D2" w14:textId="30DDCFA6" w:rsidR="002D7DB8" w:rsidRPr="00BE615A" w:rsidRDefault="002D7DB8" w:rsidP="002D7DB8">
            <w:pPr>
              <w:rPr>
                <w:rFonts w:cs="Tahoma"/>
                <w:szCs w:val="14"/>
              </w:rPr>
            </w:pPr>
            <w:r w:rsidRPr="00BE615A">
              <w:rPr>
                <w:rFonts w:eastAsia="Tahoma" w:cs="Tahoma"/>
                <w:b/>
                <w:color w:val="000000"/>
                <w:szCs w:val="14"/>
              </w:rPr>
              <w:t xml:space="preserve">Skupaj od 6 do 12 ur </w:t>
            </w:r>
            <w:r w:rsidR="0051656B">
              <w:rPr>
                <w:rFonts w:eastAsia="Tahoma" w:cs="Tahoma"/>
                <w:b/>
                <w:color w:val="000000"/>
                <w:szCs w:val="14"/>
              </w:rPr>
              <w:t>(</w:t>
            </w:r>
            <w:r w:rsidRPr="00BE615A">
              <w:rPr>
                <w:rFonts w:eastAsia="Tahoma" w:cs="Tahoma"/>
                <w:b/>
                <w:color w:val="000000"/>
                <w:szCs w:val="14"/>
              </w:rPr>
              <w:t>24 čl. ZPrCP</w:t>
            </w:r>
            <w:r w:rsidR="0051656B">
              <w:rPr>
                <w:rFonts w:eastAsia="Tahoma" w:cs="Tahoma"/>
                <w:b/>
                <w:color w:val="000000"/>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15D3D1" w14:textId="77777777" w:rsidR="002D7DB8" w:rsidRPr="00BE615A" w:rsidRDefault="002D7DB8" w:rsidP="002D7DB8">
            <w:pPr>
              <w:jc w:val="right"/>
              <w:rPr>
                <w:rFonts w:cs="Tahoma"/>
                <w:szCs w:val="14"/>
              </w:rPr>
            </w:pPr>
            <w:r w:rsidRPr="00BE615A">
              <w:rPr>
                <w:rFonts w:eastAsia="Tahoma" w:cs="Tahoma"/>
                <w:b/>
                <w:color w:val="000000"/>
                <w:szCs w:val="14"/>
              </w:rPr>
              <w:t>67</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6BD65C" w14:textId="77777777" w:rsidR="002D7DB8" w:rsidRPr="00BE615A" w:rsidRDefault="002D7DB8" w:rsidP="002D7DB8">
            <w:pPr>
              <w:jc w:val="right"/>
              <w:rPr>
                <w:rFonts w:cs="Tahoma"/>
                <w:szCs w:val="14"/>
              </w:rPr>
            </w:pPr>
            <w:r w:rsidRPr="00BE615A">
              <w:rPr>
                <w:rFonts w:eastAsia="Tahoma" w:cs="Tahoma"/>
                <w:b/>
                <w:color w:val="000000"/>
                <w:szCs w:val="14"/>
              </w:rPr>
              <w:t>75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0B74AC" w14:textId="77777777" w:rsidR="002D7DB8" w:rsidRPr="00BE615A" w:rsidRDefault="002D7DB8" w:rsidP="002D7DB8">
            <w:pPr>
              <w:jc w:val="right"/>
              <w:rPr>
                <w:rFonts w:cs="Tahoma"/>
                <w:szCs w:val="14"/>
              </w:rPr>
            </w:pPr>
            <w:r w:rsidRPr="00BE615A">
              <w:rPr>
                <w:rFonts w:eastAsia="Tahoma" w:cs="Tahoma"/>
                <w:b/>
                <w:color w:val="000000"/>
                <w:szCs w:val="14"/>
              </w:rPr>
              <w:t>76</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8797AA" w14:textId="77777777" w:rsidR="002D7DB8" w:rsidRPr="00BE615A" w:rsidRDefault="002D7DB8" w:rsidP="002D7DB8">
            <w:pPr>
              <w:jc w:val="right"/>
              <w:rPr>
                <w:rFonts w:cs="Tahoma"/>
                <w:szCs w:val="14"/>
              </w:rPr>
            </w:pPr>
            <w:r w:rsidRPr="00BE615A">
              <w:rPr>
                <w:rFonts w:eastAsia="Tahoma" w:cs="Tahoma"/>
                <w:b/>
                <w:color w:val="000000"/>
                <w:szCs w:val="14"/>
              </w:rPr>
              <w:t>50</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D242E6" w14:textId="77777777" w:rsidR="002D7DB8" w:rsidRPr="00BE615A" w:rsidRDefault="002D7DB8" w:rsidP="002D7DB8">
            <w:pPr>
              <w:jc w:val="right"/>
              <w:rPr>
                <w:rFonts w:cs="Tahoma"/>
                <w:szCs w:val="14"/>
              </w:rPr>
            </w:pPr>
            <w:r w:rsidRPr="00BE615A">
              <w:rPr>
                <w:rFonts w:eastAsia="Tahoma" w:cs="Tahoma"/>
                <w:b/>
                <w:color w:val="000000"/>
                <w:szCs w:val="14"/>
              </w:rPr>
              <w:t>58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D7235" w14:textId="77777777" w:rsidR="002D7DB8" w:rsidRPr="00BE615A" w:rsidRDefault="002D7DB8" w:rsidP="002D7DB8">
            <w:pPr>
              <w:jc w:val="right"/>
              <w:rPr>
                <w:rFonts w:cs="Tahoma"/>
                <w:szCs w:val="14"/>
              </w:rPr>
            </w:pPr>
            <w:r w:rsidRPr="00BE615A">
              <w:rPr>
                <w:rFonts w:eastAsia="Tahoma" w:cs="Tahoma"/>
                <w:b/>
                <w:color w:val="000000"/>
                <w:szCs w:val="14"/>
              </w:rPr>
              <w:t>51</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F33074" w14:textId="77777777" w:rsidR="002D7DB8" w:rsidRPr="00BE615A" w:rsidRDefault="002D7DB8" w:rsidP="002D7DB8">
            <w:pPr>
              <w:jc w:val="right"/>
              <w:rPr>
                <w:rFonts w:cs="Tahoma"/>
                <w:szCs w:val="14"/>
              </w:rPr>
            </w:pPr>
            <w:r w:rsidRPr="00BE615A">
              <w:rPr>
                <w:rFonts w:eastAsia="Tahoma" w:cs="Tahoma"/>
                <w:b/>
                <w:color w:val="000000"/>
                <w:szCs w:val="14"/>
              </w:rPr>
              <w:t>64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96736A" w14:textId="77777777" w:rsidR="002D7DB8" w:rsidRPr="00BE615A" w:rsidRDefault="002D7DB8" w:rsidP="002D7DB8">
            <w:pPr>
              <w:jc w:val="right"/>
              <w:rPr>
                <w:rFonts w:cs="Tahoma"/>
                <w:szCs w:val="14"/>
              </w:rPr>
            </w:pPr>
            <w:r w:rsidRPr="00BE615A">
              <w:rPr>
                <w:rFonts w:eastAsia="Tahoma" w:cs="Tahoma"/>
                <w:b/>
                <w:color w:val="000000"/>
                <w:szCs w:val="14"/>
              </w:rPr>
              <w:t>62</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D64F80" w14:textId="77777777" w:rsidR="002D7DB8" w:rsidRPr="00BE615A" w:rsidRDefault="002D7DB8" w:rsidP="002D7DB8">
            <w:pPr>
              <w:jc w:val="right"/>
              <w:rPr>
                <w:rFonts w:cs="Tahoma"/>
                <w:szCs w:val="14"/>
              </w:rPr>
            </w:pPr>
            <w:r w:rsidRPr="00BE615A">
              <w:rPr>
                <w:rFonts w:eastAsia="Tahoma" w:cs="Tahoma"/>
                <w:b/>
                <w:color w:val="000000"/>
                <w:szCs w:val="14"/>
              </w:rPr>
              <w:t>114</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4A3FF" w14:textId="77777777" w:rsidR="002D7DB8" w:rsidRPr="00BE615A" w:rsidRDefault="002D7DB8" w:rsidP="002D7DB8">
            <w:pPr>
              <w:jc w:val="right"/>
              <w:rPr>
                <w:rFonts w:cs="Tahoma"/>
                <w:szCs w:val="14"/>
              </w:rPr>
            </w:pPr>
            <w:r w:rsidRPr="00BE615A">
              <w:rPr>
                <w:rFonts w:eastAsia="Tahoma" w:cs="Tahoma"/>
                <w:b/>
                <w:color w:val="000000"/>
                <w:szCs w:val="14"/>
              </w:rPr>
              <w:t>112</w:t>
            </w:r>
          </w:p>
        </w:tc>
      </w:tr>
      <w:tr w:rsidR="00BE615A" w:rsidRPr="00BE615A" w14:paraId="36AEE8DA"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461D49" w14:textId="1E6C8382" w:rsidR="002D7DB8" w:rsidRPr="00BE615A" w:rsidRDefault="002D7DB8" w:rsidP="002D7DB8">
            <w:pPr>
              <w:rPr>
                <w:rFonts w:cs="Tahoma"/>
                <w:szCs w:val="14"/>
              </w:rPr>
            </w:pPr>
            <w:r w:rsidRPr="00BE615A">
              <w:rPr>
                <w:rFonts w:eastAsia="Tahoma" w:cs="Tahoma"/>
                <w:b/>
                <w:color w:val="000000"/>
                <w:szCs w:val="14"/>
              </w:rPr>
              <w:t xml:space="preserve">Skupaj do 48 ur </w:t>
            </w:r>
            <w:r w:rsidR="0051656B">
              <w:rPr>
                <w:rFonts w:eastAsia="Tahoma" w:cs="Tahoma"/>
                <w:b/>
                <w:color w:val="000000"/>
                <w:szCs w:val="14"/>
              </w:rPr>
              <w:t>(</w:t>
            </w:r>
            <w:r w:rsidRPr="00BE615A">
              <w:rPr>
                <w:rFonts w:eastAsia="Tahoma" w:cs="Tahoma"/>
                <w:b/>
                <w:color w:val="000000"/>
                <w:szCs w:val="14"/>
              </w:rPr>
              <w:t>32. čl. ZNDM</w:t>
            </w:r>
            <w:r w:rsidR="0051656B">
              <w:rPr>
                <w:rFonts w:eastAsia="Tahoma" w:cs="Tahoma"/>
                <w:b/>
                <w:color w:val="000000"/>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DE2D60" w14:textId="77777777" w:rsidR="002D7DB8" w:rsidRPr="00BE615A" w:rsidRDefault="002D7DB8" w:rsidP="002D7DB8">
            <w:pPr>
              <w:jc w:val="right"/>
              <w:rPr>
                <w:rFonts w:cs="Tahoma"/>
                <w:szCs w:val="14"/>
              </w:rPr>
            </w:pPr>
            <w:r w:rsidRPr="00BE615A">
              <w:rPr>
                <w:rFonts w:eastAsia="Tahoma" w:cs="Tahoma"/>
                <w:b/>
                <w:color w:val="000000"/>
                <w:szCs w:val="14"/>
              </w:rPr>
              <w:t>10</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F63AA" w14:textId="77777777" w:rsidR="002D7DB8" w:rsidRPr="00BE615A" w:rsidRDefault="002D7DB8" w:rsidP="002D7DB8">
            <w:pPr>
              <w:jc w:val="right"/>
              <w:rPr>
                <w:rFonts w:cs="Tahoma"/>
                <w:szCs w:val="14"/>
              </w:rPr>
            </w:pPr>
            <w:r w:rsidRPr="00BE615A">
              <w:rPr>
                <w:rFonts w:eastAsia="Tahoma" w:cs="Tahoma"/>
                <w:b/>
                <w:color w:val="000000"/>
                <w:szCs w:val="14"/>
              </w:rPr>
              <w:t>47</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1F358B" w14:textId="77777777" w:rsidR="002D7DB8" w:rsidRPr="00BE615A" w:rsidRDefault="002D7DB8" w:rsidP="002D7DB8">
            <w:pPr>
              <w:jc w:val="right"/>
              <w:rPr>
                <w:rFonts w:cs="Tahoma"/>
                <w:szCs w:val="14"/>
              </w:rPr>
            </w:pPr>
            <w:r w:rsidRPr="00BE615A">
              <w:rPr>
                <w:rFonts w:eastAsia="Tahoma" w:cs="Tahoma"/>
                <w:b/>
                <w:color w:val="000000"/>
                <w:szCs w:val="14"/>
              </w:rPr>
              <w:t>38</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55FC9A" w14:textId="77777777" w:rsidR="002D7DB8" w:rsidRPr="00BE615A" w:rsidRDefault="002D7DB8" w:rsidP="002D7DB8">
            <w:pPr>
              <w:jc w:val="right"/>
              <w:rPr>
                <w:rFonts w:cs="Tahoma"/>
                <w:szCs w:val="14"/>
              </w:rPr>
            </w:pPr>
            <w:r w:rsidRPr="00BE615A">
              <w:rPr>
                <w:rFonts w:eastAsia="Tahoma" w:cs="Tahoma"/>
                <w:b/>
                <w:color w:val="000000"/>
                <w:szCs w:val="14"/>
              </w:rPr>
              <w:t>28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C85107" w14:textId="77777777" w:rsidR="002D7DB8" w:rsidRPr="00BE615A" w:rsidRDefault="002D7DB8" w:rsidP="002D7DB8">
            <w:pPr>
              <w:jc w:val="right"/>
              <w:rPr>
                <w:rFonts w:cs="Tahoma"/>
                <w:szCs w:val="14"/>
              </w:rPr>
            </w:pPr>
            <w:r w:rsidRPr="00BE615A">
              <w:rPr>
                <w:rFonts w:eastAsia="Tahoma" w:cs="Tahoma"/>
                <w:b/>
                <w:color w:val="000000"/>
                <w:szCs w:val="14"/>
              </w:rPr>
              <w:t>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D92C0C" w14:textId="77777777" w:rsidR="002D7DB8" w:rsidRPr="00BE615A" w:rsidRDefault="002D7DB8" w:rsidP="002D7DB8">
            <w:pPr>
              <w:jc w:val="right"/>
              <w:rPr>
                <w:rFonts w:cs="Tahoma"/>
                <w:szCs w:val="14"/>
              </w:rPr>
            </w:pPr>
            <w:r w:rsidRPr="00BE615A">
              <w:rPr>
                <w:rFonts w:eastAsia="Tahoma" w:cs="Tahoma"/>
                <w:b/>
                <w:color w:val="000000"/>
                <w:szCs w:val="14"/>
              </w:rPr>
              <w:t>20</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7B8C2B" w14:textId="77777777" w:rsidR="002D7DB8" w:rsidRPr="00BE615A" w:rsidRDefault="002D7DB8" w:rsidP="002D7DB8">
            <w:pPr>
              <w:jc w:val="right"/>
              <w:rPr>
                <w:rFonts w:cs="Tahoma"/>
                <w:szCs w:val="14"/>
              </w:rPr>
            </w:pPr>
            <w:r w:rsidRPr="00BE615A">
              <w:rPr>
                <w:rFonts w:eastAsia="Tahoma" w:cs="Tahoma"/>
                <w:b/>
                <w:color w:val="000000"/>
                <w:szCs w:val="14"/>
              </w:rPr>
              <w:t>12</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BD3638" w14:textId="77777777" w:rsidR="002D7DB8" w:rsidRPr="00BE615A" w:rsidRDefault="002D7DB8" w:rsidP="002D7DB8">
            <w:pPr>
              <w:jc w:val="right"/>
              <w:rPr>
                <w:rFonts w:cs="Tahoma"/>
                <w:szCs w:val="14"/>
              </w:rPr>
            </w:pPr>
            <w:r w:rsidRPr="00BE615A">
              <w:rPr>
                <w:rFonts w:eastAsia="Tahoma" w:cs="Tahoma"/>
                <w:b/>
                <w:color w:val="000000"/>
                <w:szCs w:val="14"/>
              </w:rPr>
              <w:t>2</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D5F211" w14:textId="77777777" w:rsidR="002D7DB8" w:rsidRPr="00BE615A" w:rsidRDefault="002D7DB8" w:rsidP="002D7DB8">
            <w:pPr>
              <w:jc w:val="right"/>
              <w:rPr>
                <w:rFonts w:cs="Tahoma"/>
                <w:szCs w:val="14"/>
              </w:rPr>
            </w:pPr>
            <w:r w:rsidRPr="00BE615A">
              <w:rPr>
                <w:rFonts w:eastAsia="Tahoma" w:cs="Tahoma"/>
                <w:b/>
                <w:color w:val="000000"/>
                <w:szCs w:val="14"/>
              </w:rPr>
              <w:t>1</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B422FC" w14:textId="77777777" w:rsidR="002D7DB8" w:rsidRPr="00BE615A" w:rsidRDefault="002D7DB8" w:rsidP="002D7DB8">
            <w:pPr>
              <w:jc w:val="right"/>
              <w:rPr>
                <w:rFonts w:cs="Tahoma"/>
                <w:szCs w:val="14"/>
              </w:rPr>
            </w:pPr>
            <w:r w:rsidRPr="00BE615A">
              <w:rPr>
                <w:rFonts w:eastAsia="Tahoma" w:cs="Tahoma"/>
                <w:b/>
                <w:color w:val="000000"/>
                <w:szCs w:val="14"/>
              </w:rPr>
              <w:t>0</w:t>
            </w:r>
          </w:p>
        </w:tc>
      </w:tr>
      <w:tr w:rsidR="00BE615A" w:rsidRPr="00BE615A" w14:paraId="05D23CD7"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27BBB9" w14:textId="77777777" w:rsidR="002D7DB8" w:rsidRPr="00BE615A" w:rsidRDefault="002D7DB8" w:rsidP="002D7DB8">
            <w:pPr>
              <w:rPr>
                <w:rFonts w:cs="Tahoma"/>
                <w:szCs w:val="14"/>
              </w:rPr>
            </w:pPr>
            <w:r w:rsidRPr="00BE615A">
              <w:rPr>
                <w:rFonts w:eastAsia="Tahoma" w:cs="Tahoma"/>
                <w:b/>
                <w:color w:val="000000"/>
                <w:szCs w:val="14"/>
              </w:rPr>
              <w:t>Skupaj ZKP</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59A1D0" w14:textId="77777777" w:rsidR="002D7DB8" w:rsidRPr="00BE615A" w:rsidRDefault="002D7DB8" w:rsidP="002D7DB8">
            <w:pPr>
              <w:jc w:val="right"/>
              <w:rPr>
                <w:rFonts w:cs="Tahoma"/>
                <w:szCs w:val="14"/>
              </w:rPr>
            </w:pPr>
            <w:r w:rsidRPr="00BE615A">
              <w:rPr>
                <w:rFonts w:eastAsia="Tahoma" w:cs="Tahoma"/>
                <w:b/>
                <w:color w:val="000000"/>
                <w:szCs w:val="14"/>
              </w:rPr>
              <w:t>394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A1A146" w14:textId="77777777" w:rsidR="002D7DB8" w:rsidRPr="00BE615A" w:rsidRDefault="002D7DB8" w:rsidP="002D7DB8">
            <w:pPr>
              <w:jc w:val="right"/>
              <w:rPr>
                <w:rFonts w:cs="Tahoma"/>
                <w:szCs w:val="14"/>
              </w:rPr>
            </w:pPr>
            <w:r w:rsidRPr="00BE615A">
              <w:rPr>
                <w:rFonts w:eastAsia="Tahoma" w:cs="Tahoma"/>
                <w:b/>
                <w:color w:val="000000"/>
                <w:szCs w:val="14"/>
              </w:rPr>
              <w:t>303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B4C5D0" w14:textId="77777777" w:rsidR="002D7DB8" w:rsidRPr="00BE615A" w:rsidRDefault="002D7DB8" w:rsidP="002D7DB8">
            <w:pPr>
              <w:jc w:val="right"/>
              <w:rPr>
                <w:rFonts w:cs="Tahoma"/>
                <w:szCs w:val="14"/>
              </w:rPr>
            </w:pPr>
            <w:r w:rsidRPr="00BE615A">
              <w:rPr>
                <w:rFonts w:eastAsia="Tahoma" w:cs="Tahoma"/>
                <w:b/>
                <w:color w:val="000000"/>
                <w:szCs w:val="14"/>
              </w:rPr>
              <w:t>272</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1565B2" w14:textId="77777777" w:rsidR="002D7DB8" w:rsidRPr="00BE615A" w:rsidRDefault="002D7DB8" w:rsidP="002D7DB8">
            <w:pPr>
              <w:jc w:val="right"/>
              <w:rPr>
                <w:rFonts w:cs="Tahoma"/>
                <w:szCs w:val="14"/>
              </w:rPr>
            </w:pPr>
            <w:r w:rsidRPr="00BE615A">
              <w:rPr>
                <w:rFonts w:eastAsia="Tahoma" w:cs="Tahoma"/>
                <w:b/>
                <w:color w:val="000000"/>
                <w:szCs w:val="14"/>
              </w:rPr>
              <w:t>289</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EB5327" w14:textId="77777777" w:rsidR="002D7DB8" w:rsidRPr="00BE615A" w:rsidRDefault="002D7DB8" w:rsidP="002D7DB8">
            <w:pPr>
              <w:jc w:val="right"/>
              <w:rPr>
                <w:rFonts w:cs="Tahoma"/>
                <w:szCs w:val="14"/>
              </w:rPr>
            </w:pPr>
            <w:r w:rsidRPr="00BE615A">
              <w:rPr>
                <w:rFonts w:eastAsia="Tahoma" w:cs="Tahoma"/>
                <w:b/>
                <w:color w:val="000000"/>
                <w:szCs w:val="14"/>
              </w:rPr>
              <w:t>359</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E1D1D1" w14:textId="77777777" w:rsidR="002D7DB8" w:rsidRPr="00BE615A" w:rsidRDefault="002D7DB8" w:rsidP="002D7DB8">
            <w:pPr>
              <w:jc w:val="right"/>
              <w:rPr>
                <w:rFonts w:cs="Tahoma"/>
                <w:szCs w:val="14"/>
              </w:rPr>
            </w:pPr>
            <w:r w:rsidRPr="00BE615A">
              <w:rPr>
                <w:rFonts w:eastAsia="Tahoma" w:cs="Tahoma"/>
                <w:b/>
                <w:color w:val="000000"/>
                <w:szCs w:val="14"/>
              </w:rPr>
              <w:t>316</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3AFFD0" w14:textId="77777777" w:rsidR="002D7DB8" w:rsidRPr="00BE615A" w:rsidRDefault="002D7DB8" w:rsidP="002D7DB8">
            <w:pPr>
              <w:jc w:val="right"/>
              <w:rPr>
                <w:rFonts w:cs="Tahoma"/>
                <w:szCs w:val="14"/>
              </w:rPr>
            </w:pPr>
            <w:r w:rsidRPr="00BE615A">
              <w:rPr>
                <w:rFonts w:eastAsia="Tahoma" w:cs="Tahoma"/>
                <w:b/>
                <w:color w:val="000000"/>
                <w:szCs w:val="14"/>
              </w:rPr>
              <w:t>259</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74B3F1" w14:textId="77777777" w:rsidR="002D7DB8" w:rsidRPr="00BE615A" w:rsidRDefault="002D7DB8" w:rsidP="002D7DB8">
            <w:pPr>
              <w:jc w:val="right"/>
              <w:rPr>
                <w:rFonts w:cs="Tahoma"/>
                <w:szCs w:val="14"/>
              </w:rPr>
            </w:pPr>
            <w:r w:rsidRPr="00BE615A">
              <w:rPr>
                <w:rFonts w:eastAsia="Tahoma" w:cs="Tahoma"/>
                <w:b/>
                <w:color w:val="000000"/>
                <w:szCs w:val="14"/>
              </w:rPr>
              <w:t>203</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27F52D" w14:textId="77777777" w:rsidR="002D7DB8" w:rsidRPr="00BE615A" w:rsidRDefault="002D7DB8" w:rsidP="002D7DB8">
            <w:pPr>
              <w:jc w:val="right"/>
              <w:rPr>
                <w:rFonts w:cs="Tahoma"/>
                <w:szCs w:val="14"/>
              </w:rPr>
            </w:pPr>
            <w:r w:rsidRPr="00BE615A">
              <w:rPr>
                <w:rFonts w:eastAsia="Tahoma" w:cs="Tahoma"/>
                <w:b/>
                <w:color w:val="000000"/>
                <w:szCs w:val="14"/>
              </w:rPr>
              <w:t>291</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F583E9" w14:textId="77777777" w:rsidR="002D7DB8" w:rsidRPr="00BE615A" w:rsidRDefault="002D7DB8" w:rsidP="002D7DB8">
            <w:pPr>
              <w:jc w:val="right"/>
              <w:rPr>
                <w:rFonts w:cs="Tahoma"/>
                <w:szCs w:val="14"/>
              </w:rPr>
            </w:pPr>
            <w:r w:rsidRPr="00BE615A">
              <w:rPr>
                <w:rFonts w:eastAsia="Tahoma" w:cs="Tahoma"/>
                <w:b/>
                <w:color w:val="000000"/>
                <w:szCs w:val="14"/>
              </w:rPr>
              <w:t>517</w:t>
            </w:r>
          </w:p>
        </w:tc>
      </w:tr>
      <w:tr w:rsidR="00BE615A" w:rsidRPr="00BE615A" w14:paraId="4BCF53C5"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74CA9C" w14:textId="77777777" w:rsidR="002D7DB8" w:rsidRPr="00BE615A" w:rsidRDefault="002D7DB8" w:rsidP="002D7DB8">
            <w:pPr>
              <w:rPr>
                <w:rFonts w:cs="Tahoma"/>
                <w:szCs w:val="14"/>
              </w:rPr>
            </w:pPr>
            <w:r w:rsidRPr="00BE615A">
              <w:rPr>
                <w:rFonts w:eastAsia="Tahoma" w:cs="Tahoma"/>
                <w:color w:val="000000"/>
                <w:szCs w:val="14"/>
              </w:rPr>
              <w:t xml:space="preserve">   ZKP 157/1 čl. odvzem prostosti in privedba k PS</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8DBFF4" w14:textId="77777777" w:rsidR="002D7DB8" w:rsidRPr="00BE615A" w:rsidRDefault="002D7DB8" w:rsidP="002D7DB8">
            <w:pPr>
              <w:jc w:val="right"/>
              <w:rPr>
                <w:rFonts w:cs="Tahoma"/>
                <w:szCs w:val="14"/>
              </w:rPr>
            </w:pPr>
            <w:r w:rsidRPr="00BE615A">
              <w:rPr>
                <w:rFonts w:eastAsia="Tahoma" w:cs="Tahoma"/>
                <w:color w:val="000000"/>
                <w:szCs w:val="14"/>
              </w:rPr>
              <w:t>20</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09C217" w14:textId="77777777" w:rsidR="002D7DB8" w:rsidRPr="00BE615A" w:rsidRDefault="002D7DB8" w:rsidP="002D7DB8">
            <w:pPr>
              <w:jc w:val="right"/>
              <w:rPr>
                <w:rFonts w:cs="Tahoma"/>
                <w:szCs w:val="14"/>
              </w:rPr>
            </w:pPr>
            <w:r w:rsidRPr="00BE615A">
              <w:rPr>
                <w:rFonts w:eastAsia="Tahoma" w:cs="Tahoma"/>
                <w:color w:val="000000"/>
                <w:szCs w:val="14"/>
              </w:rPr>
              <w:t>25</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67CD03" w14:textId="77777777" w:rsidR="002D7DB8" w:rsidRPr="00BE615A" w:rsidRDefault="002D7DB8" w:rsidP="002D7DB8">
            <w:pPr>
              <w:jc w:val="right"/>
              <w:rPr>
                <w:rFonts w:cs="Tahoma"/>
                <w:szCs w:val="14"/>
              </w:rPr>
            </w:pPr>
            <w:r w:rsidRPr="00BE615A">
              <w:rPr>
                <w:rFonts w:eastAsia="Tahoma" w:cs="Tahoma"/>
                <w:color w:val="000000"/>
                <w:szCs w:val="14"/>
              </w:rPr>
              <w:t>12</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30D211" w14:textId="77777777" w:rsidR="002D7DB8" w:rsidRPr="00BE615A" w:rsidRDefault="002D7DB8" w:rsidP="002D7DB8">
            <w:pPr>
              <w:jc w:val="right"/>
              <w:rPr>
                <w:rFonts w:cs="Tahoma"/>
                <w:szCs w:val="14"/>
              </w:rPr>
            </w:pPr>
            <w:r w:rsidRPr="00BE615A">
              <w:rPr>
                <w:rFonts w:eastAsia="Tahoma" w:cs="Tahoma"/>
                <w:color w:val="000000"/>
                <w:szCs w:val="14"/>
              </w:rPr>
              <w:t>15</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F7B82E" w14:textId="77777777" w:rsidR="002D7DB8" w:rsidRPr="00BE615A" w:rsidRDefault="002D7DB8" w:rsidP="002D7DB8">
            <w:pPr>
              <w:jc w:val="right"/>
              <w:rPr>
                <w:rFonts w:cs="Tahoma"/>
                <w:szCs w:val="14"/>
              </w:rPr>
            </w:pPr>
            <w:r w:rsidRPr="00BE615A">
              <w:rPr>
                <w:rFonts w:eastAsia="Tahoma" w:cs="Tahoma"/>
                <w:color w:val="000000"/>
                <w:szCs w:val="14"/>
              </w:rPr>
              <w:t>4</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61AD07" w14:textId="77777777" w:rsidR="002D7DB8" w:rsidRPr="00BE615A" w:rsidRDefault="002D7DB8" w:rsidP="002D7DB8">
            <w:pPr>
              <w:jc w:val="right"/>
              <w:rPr>
                <w:rFonts w:cs="Tahoma"/>
                <w:szCs w:val="14"/>
              </w:rPr>
            </w:pPr>
            <w:r w:rsidRPr="00BE615A">
              <w:rPr>
                <w:rFonts w:eastAsia="Tahoma" w:cs="Tahoma"/>
                <w:color w:val="000000"/>
                <w:szCs w:val="14"/>
              </w:rPr>
              <w:t>8</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37CA18" w14:textId="77777777" w:rsidR="002D7DB8" w:rsidRPr="00BE615A" w:rsidRDefault="002D7DB8" w:rsidP="002D7DB8">
            <w:pPr>
              <w:jc w:val="right"/>
              <w:rPr>
                <w:rFonts w:cs="Tahoma"/>
                <w:szCs w:val="14"/>
              </w:rPr>
            </w:pPr>
            <w:r w:rsidRPr="00BE615A">
              <w:rPr>
                <w:rFonts w:eastAsia="Tahoma" w:cs="Tahoma"/>
                <w:color w:val="000000"/>
                <w:szCs w:val="14"/>
              </w:rPr>
              <w:t>8</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50F1EE" w14:textId="77777777" w:rsidR="002D7DB8" w:rsidRPr="00BE615A" w:rsidRDefault="002D7DB8" w:rsidP="002D7DB8">
            <w:pPr>
              <w:jc w:val="right"/>
              <w:rPr>
                <w:rFonts w:cs="Tahoma"/>
                <w:szCs w:val="14"/>
              </w:rPr>
            </w:pPr>
            <w:r w:rsidRPr="00BE615A">
              <w:rPr>
                <w:rFonts w:eastAsia="Tahoma" w:cs="Tahoma"/>
                <w:color w:val="000000"/>
                <w:szCs w:val="14"/>
              </w:rPr>
              <w:t>6</w:t>
            </w:r>
          </w:p>
        </w:tc>
        <w:tc>
          <w:tcPr>
            <w:tcW w:w="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5E1100" w14:textId="77777777" w:rsidR="002D7DB8" w:rsidRPr="00BE615A" w:rsidRDefault="002D7DB8" w:rsidP="002D7DB8">
            <w:pPr>
              <w:jc w:val="right"/>
              <w:rPr>
                <w:rFonts w:cs="Tahoma"/>
                <w:szCs w:val="14"/>
              </w:rPr>
            </w:pPr>
            <w:r w:rsidRPr="00BE615A">
              <w:rPr>
                <w:rFonts w:eastAsia="Tahoma" w:cs="Tahoma"/>
                <w:color w:val="000000"/>
                <w:szCs w:val="14"/>
              </w:rPr>
              <w:t>22</w:t>
            </w:r>
          </w:p>
        </w:tc>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BF0929" w14:textId="77777777" w:rsidR="002D7DB8" w:rsidRPr="00BE615A" w:rsidRDefault="002D7DB8" w:rsidP="002D7DB8">
            <w:pPr>
              <w:jc w:val="right"/>
              <w:rPr>
                <w:rFonts w:cs="Tahoma"/>
                <w:szCs w:val="14"/>
              </w:rPr>
            </w:pPr>
            <w:r w:rsidRPr="00BE615A">
              <w:rPr>
                <w:rFonts w:eastAsia="Tahoma" w:cs="Tahoma"/>
                <w:color w:val="000000"/>
                <w:szCs w:val="14"/>
              </w:rPr>
              <w:t>14</w:t>
            </w:r>
          </w:p>
        </w:tc>
      </w:tr>
      <w:tr w:rsidR="00BE615A" w:rsidRPr="00BE615A" w14:paraId="77BE5839" w14:textId="77777777" w:rsidTr="00177CF8">
        <w:trPr>
          <w:trHeight w:val="182"/>
        </w:trPr>
        <w:tc>
          <w:tcPr>
            <w:tcW w:w="366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CD794A" w14:textId="7D92CE26" w:rsidR="002D7DB8" w:rsidRPr="00BE615A" w:rsidRDefault="002D7DB8" w:rsidP="002D7DB8">
            <w:pPr>
              <w:rPr>
                <w:rFonts w:cs="Tahoma"/>
                <w:szCs w:val="14"/>
              </w:rPr>
            </w:pPr>
            <w:r w:rsidRPr="00BE615A">
              <w:rPr>
                <w:rFonts w:eastAsia="Tahoma" w:cs="Tahoma"/>
                <w:color w:val="000000"/>
                <w:szCs w:val="14"/>
              </w:rPr>
              <w:t xml:space="preserve">   do 48 ur </w:t>
            </w:r>
            <w:r w:rsidR="0051656B">
              <w:rPr>
                <w:rFonts w:eastAsia="Tahoma" w:cs="Tahoma"/>
                <w:color w:val="000000"/>
                <w:szCs w:val="14"/>
              </w:rPr>
              <w:t>(</w:t>
            </w:r>
            <w:r w:rsidRPr="00BE615A">
              <w:rPr>
                <w:rFonts w:eastAsia="Tahoma" w:cs="Tahoma"/>
                <w:color w:val="000000"/>
                <w:szCs w:val="14"/>
              </w:rPr>
              <w:t>157/2 čl. ZKP</w:t>
            </w:r>
            <w:r w:rsidR="0051656B">
              <w:rPr>
                <w:rFonts w:eastAsia="Tahoma" w:cs="Tahoma"/>
                <w:color w:val="000000"/>
                <w:szCs w:val="14"/>
              </w:rPr>
              <w:t>)</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B30C16" w14:textId="77777777" w:rsidR="002D7DB8" w:rsidRPr="00BE615A" w:rsidRDefault="002D7DB8" w:rsidP="002D7DB8">
            <w:pPr>
              <w:jc w:val="right"/>
              <w:rPr>
                <w:rFonts w:cs="Tahoma"/>
                <w:szCs w:val="14"/>
              </w:rPr>
            </w:pPr>
            <w:r w:rsidRPr="00BE615A">
              <w:rPr>
                <w:rFonts w:eastAsia="Tahoma" w:cs="Tahoma"/>
                <w:color w:val="000000"/>
                <w:szCs w:val="14"/>
              </w:rPr>
              <w:t>374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E379BE" w14:textId="77777777" w:rsidR="002D7DB8" w:rsidRPr="00BE615A" w:rsidRDefault="002D7DB8" w:rsidP="002D7DB8">
            <w:pPr>
              <w:jc w:val="right"/>
              <w:rPr>
                <w:rFonts w:cs="Tahoma"/>
                <w:szCs w:val="14"/>
              </w:rPr>
            </w:pPr>
            <w:r w:rsidRPr="00BE615A">
              <w:rPr>
                <w:rFonts w:eastAsia="Tahoma" w:cs="Tahoma"/>
                <w:color w:val="000000"/>
                <w:szCs w:val="14"/>
              </w:rPr>
              <w:t>278</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C22804" w14:textId="77777777" w:rsidR="002D7DB8" w:rsidRPr="00BE615A" w:rsidRDefault="002D7DB8" w:rsidP="002D7DB8">
            <w:pPr>
              <w:jc w:val="right"/>
              <w:rPr>
                <w:rFonts w:cs="Tahoma"/>
                <w:szCs w:val="14"/>
              </w:rPr>
            </w:pPr>
            <w:r w:rsidRPr="00BE615A">
              <w:rPr>
                <w:rFonts w:eastAsia="Tahoma" w:cs="Tahoma"/>
                <w:color w:val="000000"/>
                <w:szCs w:val="14"/>
              </w:rPr>
              <w:t>260</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8611EB" w14:textId="77777777" w:rsidR="002D7DB8" w:rsidRPr="00BE615A" w:rsidRDefault="002D7DB8" w:rsidP="002D7DB8">
            <w:pPr>
              <w:jc w:val="right"/>
              <w:rPr>
                <w:rFonts w:cs="Tahoma"/>
                <w:szCs w:val="14"/>
              </w:rPr>
            </w:pPr>
            <w:r w:rsidRPr="00BE615A">
              <w:rPr>
                <w:rFonts w:eastAsia="Tahoma" w:cs="Tahoma"/>
                <w:color w:val="000000"/>
                <w:szCs w:val="14"/>
              </w:rPr>
              <w:t>274</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6A56DC" w14:textId="77777777" w:rsidR="002D7DB8" w:rsidRPr="00BE615A" w:rsidRDefault="002D7DB8" w:rsidP="002D7DB8">
            <w:pPr>
              <w:jc w:val="right"/>
              <w:rPr>
                <w:rFonts w:cs="Tahoma"/>
                <w:szCs w:val="14"/>
              </w:rPr>
            </w:pPr>
            <w:r w:rsidRPr="00BE615A">
              <w:rPr>
                <w:rFonts w:eastAsia="Tahoma" w:cs="Tahoma"/>
                <w:color w:val="000000"/>
                <w:szCs w:val="14"/>
              </w:rPr>
              <w:t>355</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9324BE" w14:textId="77777777" w:rsidR="002D7DB8" w:rsidRPr="00BE615A" w:rsidRDefault="002D7DB8" w:rsidP="002D7DB8">
            <w:pPr>
              <w:jc w:val="right"/>
              <w:rPr>
                <w:rFonts w:cs="Tahoma"/>
                <w:szCs w:val="14"/>
              </w:rPr>
            </w:pPr>
            <w:r w:rsidRPr="00BE615A">
              <w:rPr>
                <w:rFonts w:eastAsia="Tahoma" w:cs="Tahoma"/>
                <w:color w:val="000000"/>
                <w:szCs w:val="14"/>
              </w:rPr>
              <w:t>308</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F5594C" w14:textId="77777777" w:rsidR="002D7DB8" w:rsidRPr="00BE615A" w:rsidRDefault="002D7DB8" w:rsidP="002D7DB8">
            <w:pPr>
              <w:jc w:val="right"/>
              <w:rPr>
                <w:rFonts w:cs="Tahoma"/>
                <w:szCs w:val="14"/>
              </w:rPr>
            </w:pPr>
            <w:r w:rsidRPr="00BE615A">
              <w:rPr>
                <w:rFonts w:eastAsia="Tahoma" w:cs="Tahoma"/>
                <w:color w:val="000000"/>
                <w:szCs w:val="14"/>
              </w:rPr>
              <w:t>251</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6FB55D" w14:textId="77777777" w:rsidR="002D7DB8" w:rsidRPr="00BE615A" w:rsidRDefault="002D7DB8" w:rsidP="002D7DB8">
            <w:pPr>
              <w:jc w:val="right"/>
              <w:rPr>
                <w:rFonts w:cs="Tahoma"/>
                <w:szCs w:val="14"/>
              </w:rPr>
            </w:pPr>
            <w:r w:rsidRPr="00BE615A">
              <w:rPr>
                <w:rFonts w:eastAsia="Tahoma" w:cs="Tahoma"/>
                <w:color w:val="000000"/>
                <w:szCs w:val="14"/>
              </w:rPr>
              <w:t>197</w:t>
            </w:r>
          </w:p>
        </w:tc>
        <w:tc>
          <w:tcPr>
            <w:tcW w:w="5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8D9B42" w14:textId="77777777" w:rsidR="002D7DB8" w:rsidRPr="00BE615A" w:rsidRDefault="002D7DB8" w:rsidP="002D7DB8">
            <w:pPr>
              <w:jc w:val="right"/>
              <w:rPr>
                <w:rFonts w:cs="Tahoma"/>
                <w:szCs w:val="14"/>
              </w:rPr>
            </w:pPr>
            <w:r w:rsidRPr="00BE615A">
              <w:rPr>
                <w:rFonts w:eastAsia="Tahoma" w:cs="Tahoma"/>
                <w:color w:val="000000"/>
                <w:szCs w:val="14"/>
              </w:rPr>
              <w:t>269</w:t>
            </w:r>
          </w:p>
        </w:tc>
        <w:tc>
          <w:tcPr>
            <w:tcW w:w="5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8A1117" w14:textId="77777777" w:rsidR="002D7DB8" w:rsidRPr="00BE615A" w:rsidRDefault="002D7DB8" w:rsidP="002D7DB8">
            <w:pPr>
              <w:jc w:val="right"/>
              <w:rPr>
                <w:rFonts w:cs="Tahoma"/>
                <w:szCs w:val="14"/>
              </w:rPr>
            </w:pPr>
            <w:r w:rsidRPr="00BE615A">
              <w:rPr>
                <w:rFonts w:eastAsia="Tahoma" w:cs="Tahoma"/>
                <w:color w:val="000000"/>
                <w:szCs w:val="14"/>
              </w:rPr>
              <w:t>503</w:t>
            </w:r>
          </w:p>
        </w:tc>
      </w:tr>
      <w:tr w:rsidR="00BE615A" w:rsidRPr="00BE615A" w14:paraId="68E28FC1" w14:textId="77777777" w:rsidTr="00177CF8">
        <w:trPr>
          <w:trHeight w:val="182"/>
        </w:trPr>
        <w:tc>
          <w:tcPr>
            <w:tcW w:w="366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C4B7DBD" w14:textId="77777777" w:rsidR="002D7DB8" w:rsidRPr="00BE615A" w:rsidRDefault="002D7DB8" w:rsidP="002D7DB8">
            <w:pPr>
              <w:rPr>
                <w:rFonts w:cs="Tahoma"/>
                <w:szCs w:val="14"/>
              </w:rPr>
            </w:pPr>
            <w:r w:rsidRPr="00BE615A">
              <w:rPr>
                <w:rFonts w:eastAsia="Tahoma" w:cs="Tahoma"/>
                <w:b/>
                <w:color w:val="000000"/>
                <w:szCs w:val="14"/>
              </w:rPr>
              <w:t>Skupaj</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7239F63" w14:textId="77777777" w:rsidR="002D7DB8" w:rsidRPr="00BE615A" w:rsidRDefault="002D7DB8" w:rsidP="002D7DB8">
            <w:pPr>
              <w:jc w:val="right"/>
              <w:rPr>
                <w:rFonts w:cs="Tahoma"/>
                <w:szCs w:val="14"/>
              </w:rPr>
            </w:pPr>
            <w:r w:rsidRPr="00BE615A">
              <w:rPr>
                <w:rFonts w:eastAsia="Tahoma" w:cs="Tahoma"/>
                <w:b/>
                <w:color w:val="000000"/>
                <w:szCs w:val="14"/>
              </w:rPr>
              <w:t>829</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CA6901B" w14:textId="77777777" w:rsidR="002D7DB8" w:rsidRPr="00BE615A" w:rsidRDefault="002D7DB8" w:rsidP="002D7DB8">
            <w:pPr>
              <w:jc w:val="right"/>
              <w:rPr>
                <w:rFonts w:cs="Tahoma"/>
                <w:szCs w:val="14"/>
              </w:rPr>
            </w:pPr>
            <w:r w:rsidRPr="00BE615A">
              <w:rPr>
                <w:rFonts w:eastAsia="Tahoma" w:cs="Tahoma"/>
                <w:b/>
                <w:color w:val="000000"/>
                <w:szCs w:val="14"/>
              </w:rPr>
              <w:t>821</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CF307F0" w14:textId="77777777" w:rsidR="002D7DB8" w:rsidRPr="00BE615A" w:rsidRDefault="002D7DB8" w:rsidP="002D7DB8">
            <w:pPr>
              <w:jc w:val="right"/>
              <w:rPr>
                <w:rFonts w:cs="Tahoma"/>
                <w:szCs w:val="14"/>
              </w:rPr>
            </w:pPr>
            <w:r w:rsidRPr="00BE615A">
              <w:rPr>
                <w:rFonts w:eastAsia="Tahoma" w:cs="Tahoma"/>
                <w:b/>
                <w:color w:val="000000"/>
                <w:szCs w:val="14"/>
              </w:rPr>
              <w:t>742</w:t>
            </w:r>
          </w:p>
        </w:tc>
        <w:tc>
          <w:tcPr>
            <w:tcW w:w="54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28481DE" w14:textId="77777777" w:rsidR="002D7DB8" w:rsidRPr="00BE615A" w:rsidRDefault="002D7DB8" w:rsidP="002D7DB8">
            <w:pPr>
              <w:jc w:val="right"/>
              <w:rPr>
                <w:rFonts w:cs="Tahoma"/>
                <w:szCs w:val="14"/>
              </w:rPr>
            </w:pPr>
            <w:r w:rsidRPr="00BE615A">
              <w:rPr>
                <w:rFonts w:eastAsia="Tahoma" w:cs="Tahoma"/>
                <w:b/>
                <w:color w:val="000000"/>
                <w:szCs w:val="14"/>
              </w:rPr>
              <w:t>1.172</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076E8E7" w14:textId="77777777" w:rsidR="002D7DB8" w:rsidRPr="00BE615A" w:rsidRDefault="002D7DB8" w:rsidP="002D7DB8">
            <w:pPr>
              <w:jc w:val="right"/>
              <w:rPr>
                <w:rFonts w:cs="Tahoma"/>
                <w:szCs w:val="14"/>
              </w:rPr>
            </w:pPr>
            <w:r w:rsidRPr="00BE615A">
              <w:rPr>
                <w:rFonts w:eastAsia="Tahoma" w:cs="Tahoma"/>
                <w:b/>
                <w:color w:val="000000"/>
                <w:szCs w:val="14"/>
              </w:rPr>
              <w:t>2.648</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CD1DC28" w14:textId="77777777" w:rsidR="002D7DB8" w:rsidRPr="00BE615A" w:rsidRDefault="002D7DB8" w:rsidP="002D7DB8">
            <w:pPr>
              <w:jc w:val="right"/>
              <w:rPr>
                <w:rFonts w:cs="Tahoma"/>
                <w:szCs w:val="14"/>
              </w:rPr>
            </w:pPr>
            <w:r w:rsidRPr="00BE615A">
              <w:rPr>
                <w:rFonts w:eastAsia="Tahoma" w:cs="Tahoma"/>
                <w:b/>
                <w:color w:val="000000"/>
                <w:szCs w:val="14"/>
              </w:rPr>
              <w:t>2.985</w:t>
            </w:r>
          </w:p>
        </w:tc>
        <w:tc>
          <w:tcPr>
            <w:tcW w:w="54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9F7B649" w14:textId="77777777" w:rsidR="002D7DB8" w:rsidRPr="00BE615A" w:rsidRDefault="002D7DB8" w:rsidP="002D7DB8">
            <w:pPr>
              <w:jc w:val="right"/>
              <w:rPr>
                <w:rFonts w:cs="Tahoma"/>
                <w:szCs w:val="14"/>
              </w:rPr>
            </w:pPr>
            <w:r w:rsidRPr="00BE615A">
              <w:rPr>
                <w:rFonts w:eastAsia="Tahoma" w:cs="Tahoma"/>
                <w:b/>
                <w:color w:val="000000"/>
                <w:szCs w:val="14"/>
              </w:rPr>
              <w:t>1.200</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F18DA7F" w14:textId="77777777" w:rsidR="002D7DB8" w:rsidRPr="00BE615A" w:rsidRDefault="002D7DB8" w:rsidP="002D7DB8">
            <w:pPr>
              <w:jc w:val="right"/>
              <w:rPr>
                <w:rFonts w:cs="Tahoma"/>
                <w:szCs w:val="14"/>
              </w:rPr>
            </w:pPr>
            <w:r w:rsidRPr="00BE615A">
              <w:rPr>
                <w:rFonts w:eastAsia="Tahoma" w:cs="Tahoma"/>
                <w:b/>
                <w:color w:val="000000"/>
                <w:szCs w:val="14"/>
              </w:rPr>
              <w:t>821</w:t>
            </w:r>
          </w:p>
        </w:tc>
        <w:tc>
          <w:tcPr>
            <w:tcW w:w="5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7831B05" w14:textId="77777777" w:rsidR="002D7DB8" w:rsidRPr="00BE615A" w:rsidRDefault="002D7DB8" w:rsidP="002D7DB8">
            <w:pPr>
              <w:jc w:val="right"/>
              <w:rPr>
                <w:rFonts w:cs="Tahoma"/>
                <w:szCs w:val="14"/>
              </w:rPr>
            </w:pPr>
            <w:r w:rsidRPr="00BE615A">
              <w:rPr>
                <w:rFonts w:eastAsia="Tahoma" w:cs="Tahoma"/>
                <w:b/>
                <w:color w:val="000000"/>
                <w:szCs w:val="14"/>
              </w:rPr>
              <w:t>734</w:t>
            </w:r>
          </w:p>
        </w:tc>
        <w:tc>
          <w:tcPr>
            <w:tcW w:w="54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BB06368" w14:textId="77777777" w:rsidR="002D7DB8" w:rsidRPr="00BE615A" w:rsidRDefault="002D7DB8" w:rsidP="002D7DB8">
            <w:pPr>
              <w:jc w:val="right"/>
              <w:rPr>
                <w:rFonts w:cs="Tahoma"/>
                <w:szCs w:val="14"/>
              </w:rPr>
            </w:pPr>
            <w:r w:rsidRPr="00BE615A">
              <w:rPr>
                <w:rFonts w:eastAsia="Tahoma" w:cs="Tahoma"/>
                <w:b/>
                <w:color w:val="000000"/>
                <w:szCs w:val="14"/>
              </w:rPr>
              <w:t>1.063</w:t>
            </w:r>
          </w:p>
        </w:tc>
      </w:tr>
    </w:tbl>
    <w:p w14:paraId="56B1CC6F" w14:textId="77777777" w:rsidR="00BE615A" w:rsidRDefault="00BE615A" w:rsidP="00BE615A">
      <w:pPr>
        <w:pStyle w:val="Telobesedila"/>
      </w:pPr>
    </w:p>
    <w:p w14:paraId="5E7A7406" w14:textId="2CECD1B9" w:rsidR="002D7DB8" w:rsidRDefault="00BE615A" w:rsidP="00177CF8">
      <w:pPr>
        <w:spacing w:before="240" w:after="120"/>
      </w:pPr>
      <w:r>
        <w:br w:type="page"/>
      </w:r>
      <w:r>
        <w:lastRenderedPageBreak/>
        <w:t>Uporaba prisilnih sredstev</w:t>
      </w:r>
    </w:p>
    <w:p w14:paraId="1AC1ED2A" w14:textId="77777777" w:rsidR="00CC71D8" w:rsidRDefault="00CC71D8" w:rsidP="00A56AD8">
      <w:r>
        <w:rPr>
          <w:noProof/>
        </w:rPr>
        <w:drawing>
          <wp:inline distT="0" distB="0" distL="0" distR="0" wp14:anchorId="7EFD88E1" wp14:editId="43A5421D">
            <wp:extent cx="5760720" cy="2298700"/>
            <wp:effectExtent l="0" t="0" r="11430" b="6350"/>
            <wp:docPr id="73" name="Chart 73" descr="graf Število uporabe prisilnih sredstev v letih od 2015 do 2024">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1CB415B7" w14:textId="77777777" w:rsidR="00CC71D8" w:rsidRDefault="00BE615A" w:rsidP="00177CF8">
      <w:pPr>
        <w:pStyle w:val="Telobesedila"/>
        <w:spacing w:before="360" w:after="120"/>
      </w:pPr>
      <w:r>
        <w:t>Uporaba prisilnih sredstev in opozorilnega strela</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671"/>
        <w:gridCol w:w="639"/>
        <w:gridCol w:w="639"/>
        <w:gridCol w:w="639"/>
        <w:gridCol w:w="638"/>
        <w:gridCol w:w="638"/>
        <w:gridCol w:w="638"/>
        <w:gridCol w:w="638"/>
        <w:gridCol w:w="638"/>
        <w:gridCol w:w="638"/>
        <w:gridCol w:w="638"/>
      </w:tblGrid>
      <w:tr w:rsidR="00BE615A" w:rsidRPr="00BE615A" w14:paraId="1F241CCD" w14:textId="77777777" w:rsidTr="00BE615A">
        <w:trPr>
          <w:trHeight w:val="182"/>
        </w:trPr>
        <w:tc>
          <w:tcPr>
            <w:tcW w:w="2671"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3B1BC76" w14:textId="77777777" w:rsidR="00BE615A" w:rsidRPr="00BE615A" w:rsidRDefault="00BE615A" w:rsidP="00BE615A">
            <w:pPr>
              <w:rPr>
                <w:szCs w:val="14"/>
              </w:rPr>
            </w:pPr>
            <w:r w:rsidRPr="00BE615A">
              <w:rPr>
                <w:rFonts w:eastAsia="Tahoma"/>
                <w:b/>
                <w:color w:val="FFFFFF"/>
                <w:szCs w:val="14"/>
              </w:rPr>
              <w:t>Subjekt</w:t>
            </w:r>
          </w:p>
        </w:tc>
        <w:tc>
          <w:tcPr>
            <w:tcW w:w="6383"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497D070" w14:textId="77777777" w:rsidR="00BE615A" w:rsidRPr="00BE615A" w:rsidRDefault="00BE615A" w:rsidP="00BE615A">
            <w:pPr>
              <w:jc w:val="center"/>
              <w:rPr>
                <w:szCs w:val="14"/>
              </w:rPr>
            </w:pPr>
            <w:r w:rsidRPr="00BE615A">
              <w:rPr>
                <w:rFonts w:eastAsia="Tahoma"/>
                <w:b/>
                <w:color w:val="FFFFFF"/>
                <w:szCs w:val="14"/>
              </w:rPr>
              <w:t>Leto</w:t>
            </w:r>
          </w:p>
        </w:tc>
      </w:tr>
      <w:tr w:rsidR="00BE615A" w:rsidRPr="00BE615A" w14:paraId="380BBFD6" w14:textId="77777777" w:rsidTr="00177CF8">
        <w:trPr>
          <w:trHeight w:val="182"/>
        </w:trPr>
        <w:tc>
          <w:tcPr>
            <w:tcW w:w="2671"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7719C38" w14:textId="77777777" w:rsidR="00BE615A" w:rsidRPr="00BE615A" w:rsidRDefault="00BE615A" w:rsidP="00BE615A">
            <w:pPr>
              <w:rPr>
                <w:szCs w:val="14"/>
              </w:rPr>
            </w:pPr>
          </w:p>
        </w:tc>
        <w:tc>
          <w:tcPr>
            <w:tcW w:w="6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82EF93" w14:textId="77777777" w:rsidR="00BE615A" w:rsidRPr="00BE615A" w:rsidRDefault="00BE615A" w:rsidP="00BE615A">
            <w:pPr>
              <w:jc w:val="center"/>
              <w:rPr>
                <w:szCs w:val="14"/>
              </w:rPr>
            </w:pPr>
            <w:r w:rsidRPr="00BE615A">
              <w:rPr>
                <w:rFonts w:eastAsia="Tahoma"/>
                <w:b/>
                <w:color w:val="FFFFFF"/>
                <w:szCs w:val="14"/>
              </w:rPr>
              <w:t>2015</w:t>
            </w:r>
          </w:p>
        </w:tc>
        <w:tc>
          <w:tcPr>
            <w:tcW w:w="6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62DD56E" w14:textId="77777777" w:rsidR="00BE615A" w:rsidRPr="00BE615A" w:rsidRDefault="00BE615A" w:rsidP="00BE615A">
            <w:pPr>
              <w:jc w:val="center"/>
              <w:rPr>
                <w:szCs w:val="14"/>
              </w:rPr>
            </w:pPr>
            <w:r w:rsidRPr="00BE615A">
              <w:rPr>
                <w:rFonts w:eastAsia="Tahoma"/>
                <w:b/>
                <w:color w:val="FFFFFF"/>
                <w:szCs w:val="14"/>
              </w:rPr>
              <w:t>2016</w:t>
            </w:r>
          </w:p>
        </w:tc>
        <w:tc>
          <w:tcPr>
            <w:tcW w:w="63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761E70D" w14:textId="77777777" w:rsidR="00BE615A" w:rsidRPr="00BE615A" w:rsidRDefault="00BE615A" w:rsidP="00BE615A">
            <w:pPr>
              <w:jc w:val="center"/>
              <w:rPr>
                <w:szCs w:val="14"/>
              </w:rPr>
            </w:pPr>
            <w:r w:rsidRPr="00BE615A">
              <w:rPr>
                <w:rFonts w:eastAsia="Tahoma"/>
                <w:b/>
                <w:color w:val="FFFFFF"/>
                <w:szCs w:val="14"/>
              </w:rPr>
              <w:t>2017</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1E9D4EF" w14:textId="77777777" w:rsidR="00BE615A" w:rsidRPr="00BE615A" w:rsidRDefault="00BE615A" w:rsidP="00BE615A">
            <w:pPr>
              <w:jc w:val="center"/>
              <w:rPr>
                <w:szCs w:val="14"/>
              </w:rPr>
            </w:pPr>
            <w:r w:rsidRPr="00BE615A">
              <w:rPr>
                <w:rFonts w:eastAsia="Tahoma"/>
                <w:b/>
                <w:color w:val="FFFFFF"/>
                <w:szCs w:val="14"/>
              </w:rPr>
              <w:t>2018</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29AAE49" w14:textId="77777777" w:rsidR="00BE615A" w:rsidRPr="00BE615A" w:rsidRDefault="00BE615A" w:rsidP="00BE615A">
            <w:pPr>
              <w:jc w:val="center"/>
              <w:rPr>
                <w:szCs w:val="14"/>
              </w:rPr>
            </w:pPr>
            <w:r w:rsidRPr="00BE615A">
              <w:rPr>
                <w:rFonts w:eastAsia="Tahoma"/>
                <w:b/>
                <w:color w:val="FFFFFF"/>
                <w:szCs w:val="14"/>
              </w:rPr>
              <w:t>2019</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31D2213" w14:textId="77777777" w:rsidR="00BE615A" w:rsidRPr="00BE615A" w:rsidRDefault="00BE615A" w:rsidP="00BE615A">
            <w:pPr>
              <w:jc w:val="center"/>
              <w:rPr>
                <w:szCs w:val="14"/>
              </w:rPr>
            </w:pPr>
            <w:r w:rsidRPr="00BE615A">
              <w:rPr>
                <w:rFonts w:eastAsia="Tahoma"/>
                <w:b/>
                <w:color w:val="FFFFFF"/>
                <w:szCs w:val="14"/>
              </w:rPr>
              <w:t>2020</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FB120E5" w14:textId="77777777" w:rsidR="00BE615A" w:rsidRPr="00BE615A" w:rsidRDefault="00BE615A" w:rsidP="00BE615A">
            <w:pPr>
              <w:jc w:val="center"/>
              <w:rPr>
                <w:szCs w:val="14"/>
              </w:rPr>
            </w:pPr>
            <w:r w:rsidRPr="00BE615A">
              <w:rPr>
                <w:rFonts w:eastAsia="Tahoma"/>
                <w:b/>
                <w:color w:val="FFFFFF"/>
                <w:szCs w:val="14"/>
              </w:rPr>
              <w:t>2021</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47E3E7" w14:textId="77777777" w:rsidR="00BE615A" w:rsidRPr="00BE615A" w:rsidRDefault="00BE615A" w:rsidP="00BE615A">
            <w:pPr>
              <w:jc w:val="center"/>
              <w:rPr>
                <w:szCs w:val="14"/>
              </w:rPr>
            </w:pPr>
            <w:r w:rsidRPr="00BE615A">
              <w:rPr>
                <w:rFonts w:eastAsia="Tahoma"/>
                <w:b/>
                <w:color w:val="FFFFFF"/>
                <w:szCs w:val="14"/>
              </w:rPr>
              <w:t>2022</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5FF18B7" w14:textId="77777777" w:rsidR="00BE615A" w:rsidRPr="00BE615A" w:rsidRDefault="00BE615A" w:rsidP="00BE615A">
            <w:pPr>
              <w:jc w:val="center"/>
              <w:rPr>
                <w:szCs w:val="14"/>
              </w:rPr>
            </w:pPr>
            <w:r w:rsidRPr="00BE615A">
              <w:rPr>
                <w:rFonts w:eastAsia="Tahoma"/>
                <w:b/>
                <w:color w:val="FFFFFF"/>
                <w:szCs w:val="14"/>
              </w:rPr>
              <w:t>2023</w:t>
            </w:r>
          </w:p>
        </w:tc>
        <w:tc>
          <w:tcPr>
            <w:tcW w:w="63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6411CD" w14:textId="77777777" w:rsidR="00BE615A" w:rsidRPr="00BE615A" w:rsidRDefault="00BE615A" w:rsidP="00BE615A">
            <w:pPr>
              <w:jc w:val="center"/>
              <w:rPr>
                <w:szCs w:val="14"/>
              </w:rPr>
            </w:pPr>
            <w:r w:rsidRPr="00BE615A">
              <w:rPr>
                <w:rFonts w:eastAsia="Tahoma"/>
                <w:b/>
                <w:color w:val="FFFFFF"/>
                <w:szCs w:val="14"/>
              </w:rPr>
              <w:t>2024</w:t>
            </w:r>
          </w:p>
        </w:tc>
      </w:tr>
      <w:tr w:rsidR="00BE615A" w:rsidRPr="00BE615A" w14:paraId="79A05F4B"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CB50D4" w14:textId="77777777" w:rsidR="00BE615A" w:rsidRPr="00BE615A" w:rsidRDefault="00BE615A" w:rsidP="00BE615A">
            <w:pPr>
              <w:rPr>
                <w:szCs w:val="14"/>
              </w:rPr>
            </w:pPr>
            <w:r w:rsidRPr="00BE615A">
              <w:rPr>
                <w:rFonts w:eastAsia="Tahoma"/>
                <w:color w:val="000000"/>
                <w:szCs w:val="14"/>
              </w:rPr>
              <w:t>Sredstva za vklepanje in vezanje</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E8B7EC" w14:textId="77777777" w:rsidR="00BE615A" w:rsidRPr="00BE615A" w:rsidRDefault="00BE615A" w:rsidP="00BE615A">
            <w:pPr>
              <w:jc w:val="right"/>
              <w:rPr>
                <w:szCs w:val="14"/>
              </w:rPr>
            </w:pPr>
            <w:r w:rsidRPr="00BE615A">
              <w:rPr>
                <w:rFonts w:eastAsia="Tahoma"/>
                <w:color w:val="000000"/>
                <w:szCs w:val="14"/>
              </w:rPr>
              <w:t>964</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E4A996" w14:textId="77777777" w:rsidR="00BE615A" w:rsidRPr="00BE615A" w:rsidRDefault="00BE615A" w:rsidP="00BE615A">
            <w:pPr>
              <w:jc w:val="right"/>
              <w:rPr>
                <w:szCs w:val="14"/>
              </w:rPr>
            </w:pPr>
            <w:r w:rsidRPr="00BE615A">
              <w:rPr>
                <w:rFonts w:eastAsia="Tahoma"/>
                <w:color w:val="000000"/>
                <w:szCs w:val="14"/>
              </w:rPr>
              <w:t>899</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4A9298" w14:textId="77777777" w:rsidR="00BE615A" w:rsidRPr="00BE615A" w:rsidRDefault="00BE615A" w:rsidP="00BE615A">
            <w:pPr>
              <w:jc w:val="right"/>
              <w:rPr>
                <w:szCs w:val="14"/>
              </w:rPr>
            </w:pPr>
            <w:r w:rsidRPr="00BE615A">
              <w:rPr>
                <w:rFonts w:eastAsia="Tahoma"/>
                <w:color w:val="000000"/>
                <w:szCs w:val="14"/>
              </w:rPr>
              <w:t>898</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E6A66A" w14:textId="77777777" w:rsidR="00BE615A" w:rsidRPr="00BE615A" w:rsidRDefault="00BE615A" w:rsidP="00BE615A">
            <w:pPr>
              <w:jc w:val="right"/>
              <w:rPr>
                <w:szCs w:val="14"/>
              </w:rPr>
            </w:pPr>
            <w:r w:rsidRPr="00BE615A">
              <w:rPr>
                <w:rFonts w:eastAsia="Tahoma"/>
                <w:color w:val="000000"/>
                <w:szCs w:val="14"/>
              </w:rPr>
              <w:t>1.018</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8AF824" w14:textId="77777777" w:rsidR="00BE615A" w:rsidRPr="00BE615A" w:rsidRDefault="00BE615A" w:rsidP="00BE615A">
            <w:pPr>
              <w:jc w:val="right"/>
              <w:rPr>
                <w:szCs w:val="14"/>
              </w:rPr>
            </w:pPr>
            <w:r w:rsidRPr="00BE615A">
              <w:rPr>
                <w:rFonts w:eastAsia="Tahoma"/>
                <w:color w:val="000000"/>
                <w:szCs w:val="14"/>
              </w:rPr>
              <w:t>1.195</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5E496F" w14:textId="77777777" w:rsidR="00BE615A" w:rsidRPr="00BE615A" w:rsidRDefault="00BE615A" w:rsidP="00BE615A">
            <w:pPr>
              <w:jc w:val="right"/>
              <w:rPr>
                <w:szCs w:val="14"/>
              </w:rPr>
            </w:pPr>
            <w:r w:rsidRPr="00BE615A">
              <w:rPr>
                <w:rFonts w:eastAsia="Tahoma"/>
                <w:color w:val="000000"/>
                <w:szCs w:val="14"/>
              </w:rPr>
              <w:t>1.055</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33DE52" w14:textId="77777777" w:rsidR="00BE615A" w:rsidRPr="00BE615A" w:rsidRDefault="00BE615A" w:rsidP="00BE615A">
            <w:pPr>
              <w:jc w:val="right"/>
              <w:rPr>
                <w:szCs w:val="14"/>
              </w:rPr>
            </w:pPr>
            <w:r w:rsidRPr="00BE615A">
              <w:rPr>
                <w:rFonts w:eastAsia="Tahoma"/>
                <w:color w:val="000000"/>
                <w:szCs w:val="14"/>
              </w:rPr>
              <w:t>976</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E4D612" w14:textId="77777777" w:rsidR="00BE615A" w:rsidRPr="00BE615A" w:rsidRDefault="00BE615A" w:rsidP="00BE615A">
            <w:pPr>
              <w:jc w:val="right"/>
              <w:rPr>
                <w:szCs w:val="14"/>
              </w:rPr>
            </w:pPr>
            <w:r w:rsidRPr="00BE615A">
              <w:rPr>
                <w:rFonts w:eastAsia="Tahoma"/>
                <w:color w:val="000000"/>
                <w:szCs w:val="14"/>
              </w:rPr>
              <w:t>899</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F521C4" w14:textId="77777777" w:rsidR="00BE615A" w:rsidRPr="00BE615A" w:rsidRDefault="00BE615A" w:rsidP="00BE615A">
            <w:pPr>
              <w:jc w:val="right"/>
              <w:rPr>
                <w:szCs w:val="14"/>
              </w:rPr>
            </w:pPr>
            <w:r w:rsidRPr="00BE615A">
              <w:rPr>
                <w:rFonts w:eastAsia="Tahoma"/>
                <w:color w:val="000000"/>
                <w:szCs w:val="14"/>
              </w:rPr>
              <w:t>1.028</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1D4302" w14:textId="77777777" w:rsidR="00BE615A" w:rsidRPr="00BE615A" w:rsidRDefault="00BE615A" w:rsidP="00BE615A">
            <w:pPr>
              <w:jc w:val="right"/>
              <w:rPr>
                <w:szCs w:val="14"/>
              </w:rPr>
            </w:pPr>
            <w:r w:rsidRPr="00BE615A">
              <w:rPr>
                <w:rFonts w:eastAsia="Tahoma"/>
                <w:color w:val="000000"/>
                <w:szCs w:val="14"/>
              </w:rPr>
              <w:t>1.379</w:t>
            </w:r>
          </w:p>
        </w:tc>
      </w:tr>
      <w:tr w:rsidR="00BE615A" w:rsidRPr="00BE615A" w14:paraId="364ADD6C"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74A999" w14:textId="77777777" w:rsidR="00BE615A" w:rsidRPr="00BE615A" w:rsidRDefault="00BE615A" w:rsidP="00BE615A">
            <w:pPr>
              <w:rPr>
                <w:szCs w:val="14"/>
              </w:rPr>
            </w:pPr>
            <w:r w:rsidRPr="00BE615A">
              <w:rPr>
                <w:rFonts w:eastAsia="Tahoma"/>
                <w:color w:val="000000"/>
                <w:szCs w:val="14"/>
              </w:rPr>
              <w:t>Telesna sila</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9B150B" w14:textId="77777777" w:rsidR="00BE615A" w:rsidRPr="00BE615A" w:rsidRDefault="00BE615A" w:rsidP="00BE615A">
            <w:pPr>
              <w:jc w:val="right"/>
              <w:rPr>
                <w:szCs w:val="14"/>
              </w:rPr>
            </w:pPr>
            <w:r w:rsidRPr="00BE615A">
              <w:rPr>
                <w:rFonts w:eastAsia="Tahoma"/>
                <w:color w:val="000000"/>
                <w:szCs w:val="14"/>
              </w:rPr>
              <w:t>979</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832542" w14:textId="77777777" w:rsidR="00BE615A" w:rsidRPr="00BE615A" w:rsidRDefault="00BE615A" w:rsidP="00BE615A">
            <w:pPr>
              <w:jc w:val="right"/>
              <w:rPr>
                <w:szCs w:val="14"/>
              </w:rPr>
            </w:pPr>
            <w:r w:rsidRPr="00BE615A">
              <w:rPr>
                <w:rFonts w:eastAsia="Tahoma"/>
                <w:color w:val="000000"/>
                <w:szCs w:val="14"/>
              </w:rPr>
              <w:t>1.155</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391BC8" w14:textId="77777777" w:rsidR="00BE615A" w:rsidRPr="00BE615A" w:rsidRDefault="00BE615A" w:rsidP="00BE615A">
            <w:pPr>
              <w:jc w:val="right"/>
              <w:rPr>
                <w:szCs w:val="14"/>
              </w:rPr>
            </w:pPr>
            <w:r w:rsidRPr="00BE615A">
              <w:rPr>
                <w:rFonts w:eastAsia="Tahoma"/>
                <w:color w:val="000000"/>
                <w:szCs w:val="14"/>
              </w:rPr>
              <w:t>1.133</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EBBA72" w14:textId="77777777" w:rsidR="00BE615A" w:rsidRPr="00BE615A" w:rsidRDefault="00BE615A" w:rsidP="00BE615A">
            <w:pPr>
              <w:jc w:val="right"/>
              <w:rPr>
                <w:szCs w:val="14"/>
              </w:rPr>
            </w:pPr>
            <w:r w:rsidRPr="00BE615A">
              <w:rPr>
                <w:rFonts w:eastAsia="Tahoma"/>
                <w:color w:val="000000"/>
                <w:szCs w:val="14"/>
              </w:rPr>
              <w:t>1.192</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5C8BBF" w14:textId="77777777" w:rsidR="00BE615A" w:rsidRPr="00BE615A" w:rsidRDefault="00BE615A" w:rsidP="00BE615A">
            <w:pPr>
              <w:jc w:val="right"/>
              <w:rPr>
                <w:szCs w:val="14"/>
              </w:rPr>
            </w:pPr>
            <w:r w:rsidRPr="00BE615A">
              <w:rPr>
                <w:rFonts w:eastAsia="Tahoma"/>
                <w:color w:val="000000"/>
                <w:szCs w:val="14"/>
              </w:rPr>
              <w:t>1.080</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69DA2D" w14:textId="77777777" w:rsidR="00BE615A" w:rsidRPr="00BE615A" w:rsidRDefault="00BE615A" w:rsidP="00BE615A">
            <w:pPr>
              <w:jc w:val="right"/>
              <w:rPr>
                <w:szCs w:val="14"/>
              </w:rPr>
            </w:pPr>
            <w:r w:rsidRPr="00BE615A">
              <w:rPr>
                <w:rFonts w:eastAsia="Tahoma"/>
                <w:color w:val="000000"/>
                <w:szCs w:val="14"/>
              </w:rPr>
              <w:t>1.259</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E3EE9B" w14:textId="77777777" w:rsidR="00BE615A" w:rsidRPr="00BE615A" w:rsidRDefault="00BE615A" w:rsidP="00BE615A">
            <w:pPr>
              <w:jc w:val="right"/>
              <w:rPr>
                <w:szCs w:val="14"/>
              </w:rPr>
            </w:pPr>
            <w:r w:rsidRPr="00BE615A">
              <w:rPr>
                <w:rFonts w:eastAsia="Tahoma"/>
                <w:color w:val="000000"/>
                <w:szCs w:val="14"/>
              </w:rPr>
              <w:t>1.421</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456655" w14:textId="77777777" w:rsidR="00BE615A" w:rsidRPr="00BE615A" w:rsidRDefault="00BE615A" w:rsidP="00BE615A">
            <w:pPr>
              <w:jc w:val="right"/>
              <w:rPr>
                <w:szCs w:val="14"/>
              </w:rPr>
            </w:pPr>
            <w:r w:rsidRPr="00BE615A">
              <w:rPr>
                <w:rFonts w:eastAsia="Tahoma"/>
                <w:color w:val="000000"/>
                <w:szCs w:val="14"/>
              </w:rPr>
              <w:t>1.088</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73A34C" w14:textId="77777777" w:rsidR="00BE615A" w:rsidRPr="00BE615A" w:rsidRDefault="00BE615A" w:rsidP="00BE615A">
            <w:pPr>
              <w:jc w:val="right"/>
              <w:rPr>
                <w:szCs w:val="14"/>
              </w:rPr>
            </w:pPr>
            <w:r w:rsidRPr="00BE615A">
              <w:rPr>
                <w:rFonts w:eastAsia="Tahoma"/>
                <w:color w:val="000000"/>
                <w:szCs w:val="14"/>
              </w:rPr>
              <w:t>1.289</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4C5AF9" w14:textId="77777777" w:rsidR="00BE615A" w:rsidRPr="00BE615A" w:rsidRDefault="00BE615A" w:rsidP="00BE615A">
            <w:pPr>
              <w:jc w:val="right"/>
              <w:rPr>
                <w:szCs w:val="14"/>
              </w:rPr>
            </w:pPr>
            <w:r w:rsidRPr="00BE615A">
              <w:rPr>
                <w:rFonts w:eastAsia="Tahoma"/>
                <w:color w:val="000000"/>
                <w:szCs w:val="14"/>
              </w:rPr>
              <w:t>1.651</w:t>
            </w:r>
          </w:p>
        </w:tc>
      </w:tr>
      <w:tr w:rsidR="00BE615A" w:rsidRPr="00BE615A" w14:paraId="11CA69AC"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1D3F57" w14:textId="77777777" w:rsidR="00BE615A" w:rsidRPr="00BE615A" w:rsidRDefault="00BE615A" w:rsidP="00BE615A">
            <w:pPr>
              <w:rPr>
                <w:szCs w:val="14"/>
              </w:rPr>
            </w:pPr>
            <w:r w:rsidRPr="00BE615A">
              <w:rPr>
                <w:rFonts w:eastAsia="Tahoma"/>
                <w:color w:val="000000"/>
                <w:szCs w:val="14"/>
              </w:rPr>
              <w:t>Plinski razpršilec</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13D4E9" w14:textId="77777777" w:rsidR="00BE615A" w:rsidRPr="00BE615A" w:rsidRDefault="00BE615A" w:rsidP="00BE615A">
            <w:pPr>
              <w:jc w:val="right"/>
              <w:rPr>
                <w:szCs w:val="14"/>
              </w:rPr>
            </w:pPr>
            <w:r w:rsidRPr="00BE615A">
              <w:rPr>
                <w:rFonts w:eastAsia="Tahoma"/>
                <w:color w:val="000000"/>
                <w:szCs w:val="14"/>
              </w:rPr>
              <w:t>34</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DB9C21" w14:textId="77777777" w:rsidR="00BE615A" w:rsidRPr="00BE615A" w:rsidRDefault="00BE615A" w:rsidP="00BE615A">
            <w:pPr>
              <w:jc w:val="right"/>
              <w:rPr>
                <w:szCs w:val="14"/>
              </w:rPr>
            </w:pPr>
            <w:r w:rsidRPr="00BE615A">
              <w:rPr>
                <w:rFonts w:eastAsia="Tahoma"/>
                <w:color w:val="000000"/>
                <w:szCs w:val="14"/>
              </w:rPr>
              <w:t>27</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015B48" w14:textId="77777777" w:rsidR="00BE615A" w:rsidRPr="00BE615A" w:rsidRDefault="00BE615A" w:rsidP="00BE615A">
            <w:pPr>
              <w:jc w:val="right"/>
              <w:rPr>
                <w:szCs w:val="14"/>
              </w:rPr>
            </w:pPr>
            <w:r w:rsidRPr="00BE615A">
              <w:rPr>
                <w:rFonts w:eastAsia="Tahoma"/>
                <w:color w:val="000000"/>
                <w:szCs w:val="14"/>
              </w:rPr>
              <w:t>18</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17A2F6" w14:textId="77777777" w:rsidR="00BE615A" w:rsidRPr="00BE615A" w:rsidRDefault="00BE615A" w:rsidP="00BE615A">
            <w:pPr>
              <w:jc w:val="right"/>
              <w:rPr>
                <w:szCs w:val="14"/>
              </w:rPr>
            </w:pPr>
            <w:r w:rsidRPr="00BE615A">
              <w:rPr>
                <w:rFonts w:eastAsia="Tahoma"/>
                <w:color w:val="000000"/>
                <w:szCs w:val="14"/>
              </w:rPr>
              <w:t>25</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D38DFD" w14:textId="77777777" w:rsidR="00BE615A" w:rsidRPr="00BE615A" w:rsidRDefault="00BE615A" w:rsidP="00BE615A">
            <w:pPr>
              <w:jc w:val="right"/>
              <w:rPr>
                <w:szCs w:val="14"/>
              </w:rPr>
            </w:pPr>
            <w:r w:rsidRPr="00BE615A">
              <w:rPr>
                <w:rFonts w:eastAsia="Tahoma"/>
                <w:color w:val="000000"/>
                <w:szCs w:val="14"/>
              </w:rPr>
              <w:t>19</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FAD57D" w14:textId="77777777" w:rsidR="00BE615A" w:rsidRPr="00BE615A" w:rsidRDefault="00BE615A" w:rsidP="00BE615A">
            <w:pPr>
              <w:jc w:val="right"/>
              <w:rPr>
                <w:szCs w:val="14"/>
              </w:rPr>
            </w:pPr>
            <w:r w:rsidRPr="00BE615A">
              <w:rPr>
                <w:rFonts w:eastAsia="Tahoma"/>
                <w:color w:val="000000"/>
                <w:szCs w:val="14"/>
              </w:rPr>
              <w:t>21</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DCE730" w14:textId="77777777" w:rsidR="00BE615A" w:rsidRPr="00BE615A" w:rsidRDefault="00BE615A" w:rsidP="00BE615A">
            <w:pPr>
              <w:jc w:val="right"/>
              <w:rPr>
                <w:szCs w:val="14"/>
              </w:rPr>
            </w:pPr>
            <w:r w:rsidRPr="00BE615A">
              <w:rPr>
                <w:rFonts w:eastAsia="Tahoma"/>
                <w:color w:val="000000"/>
                <w:szCs w:val="14"/>
              </w:rPr>
              <w:t>17</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9E00EA" w14:textId="77777777" w:rsidR="00BE615A" w:rsidRPr="00BE615A" w:rsidRDefault="00BE615A" w:rsidP="00BE615A">
            <w:pPr>
              <w:jc w:val="right"/>
              <w:rPr>
                <w:szCs w:val="14"/>
              </w:rPr>
            </w:pPr>
            <w:r w:rsidRPr="00BE615A">
              <w:rPr>
                <w:rFonts w:eastAsia="Tahoma"/>
                <w:color w:val="000000"/>
                <w:szCs w:val="14"/>
              </w:rPr>
              <w:t>14</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96012E" w14:textId="77777777" w:rsidR="00BE615A" w:rsidRPr="00BE615A" w:rsidRDefault="00BE615A" w:rsidP="00BE615A">
            <w:pPr>
              <w:jc w:val="right"/>
              <w:rPr>
                <w:szCs w:val="14"/>
              </w:rPr>
            </w:pPr>
            <w:r w:rsidRPr="00BE615A">
              <w:rPr>
                <w:rFonts w:eastAsia="Tahoma"/>
                <w:color w:val="000000"/>
                <w:szCs w:val="14"/>
              </w:rPr>
              <w:t>17</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B7F1F8" w14:textId="77777777" w:rsidR="00BE615A" w:rsidRPr="00BE615A" w:rsidRDefault="00BE615A" w:rsidP="00BE615A">
            <w:pPr>
              <w:jc w:val="right"/>
              <w:rPr>
                <w:szCs w:val="14"/>
              </w:rPr>
            </w:pPr>
            <w:r w:rsidRPr="00BE615A">
              <w:rPr>
                <w:rFonts w:eastAsia="Tahoma"/>
                <w:color w:val="000000"/>
                <w:szCs w:val="14"/>
              </w:rPr>
              <w:t>18</w:t>
            </w:r>
          </w:p>
        </w:tc>
      </w:tr>
      <w:tr w:rsidR="00BE615A" w:rsidRPr="00BE615A" w14:paraId="560CF2AB"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44B644" w14:textId="77777777" w:rsidR="00BE615A" w:rsidRPr="00BE615A" w:rsidRDefault="00BE615A" w:rsidP="00BE615A">
            <w:pPr>
              <w:rPr>
                <w:szCs w:val="14"/>
              </w:rPr>
            </w:pPr>
            <w:r w:rsidRPr="00BE615A">
              <w:rPr>
                <w:rFonts w:eastAsia="Tahoma"/>
                <w:color w:val="000000"/>
                <w:szCs w:val="14"/>
              </w:rPr>
              <w:t>Palica</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110CD1" w14:textId="77777777" w:rsidR="00BE615A" w:rsidRPr="00BE615A" w:rsidRDefault="00BE615A" w:rsidP="00BE615A">
            <w:pPr>
              <w:jc w:val="right"/>
              <w:rPr>
                <w:szCs w:val="14"/>
              </w:rPr>
            </w:pPr>
            <w:r w:rsidRPr="00BE615A">
              <w:rPr>
                <w:rFonts w:eastAsia="Tahoma"/>
                <w:color w:val="000000"/>
                <w:szCs w:val="14"/>
              </w:rPr>
              <w:t>13</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259E04" w14:textId="77777777" w:rsidR="00BE615A" w:rsidRPr="00BE615A" w:rsidRDefault="00BE615A" w:rsidP="00BE615A">
            <w:pPr>
              <w:jc w:val="right"/>
              <w:rPr>
                <w:szCs w:val="14"/>
              </w:rPr>
            </w:pPr>
            <w:r w:rsidRPr="00BE615A">
              <w:rPr>
                <w:rFonts w:eastAsia="Tahoma"/>
                <w:color w:val="000000"/>
                <w:szCs w:val="14"/>
              </w:rPr>
              <w:t>8</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2BF578" w14:textId="77777777" w:rsidR="00BE615A" w:rsidRPr="00BE615A" w:rsidRDefault="00BE615A" w:rsidP="00BE615A">
            <w:pPr>
              <w:jc w:val="right"/>
              <w:rPr>
                <w:szCs w:val="14"/>
              </w:rPr>
            </w:pPr>
            <w:r w:rsidRPr="00BE615A">
              <w:rPr>
                <w:rFonts w:eastAsia="Tahoma"/>
                <w:color w:val="000000"/>
                <w:szCs w:val="14"/>
              </w:rPr>
              <w:t>5</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74B34B" w14:textId="77777777" w:rsidR="00BE615A" w:rsidRPr="00BE615A" w:rsidRDefault="00BE615A" w:rsidP="00BE615A">
            <w:pPr>
              <w:jc w:val="right"/>
              <w:rPr>
                <w:szCs w:val="14"/>
              </w:rPr>
            </w:pPr>
            <w:r w:rsidRPr="00BE615A">
              <w:rPr>
                <w:rFonts w:eastAsia="Tahoma"/>
                <w:color w:val="000000"/>
                <w:szCs w:val="14"/>
              </w:rPr>
              <w:t>8</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0F0EA6" w14:textId="77777777" w:rsidR="00BE615A" w:rsidRPr="00BE615A" w:rsidRDefault="00BE615A" w:rsidP="00BE615A">
            <w:pPr>
              <w:jc w:val="right"/>
              <w:rPr>
                <w:szCs w:val="14"/>
              </w:rPr>
            </w:pPr>
            <w:r w:rsidRPr="00BE615A">
              <w:rPr>
                <w:rFonts w:eastAsia="Tahoma"/>
                <w:color w:val="000000"/>
                <w:szCs w:val="14"/>
              </w:rPr>
              <w:t>3</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B1DE4E" w14:textId="77777777" w:rsidR="00BE615A" w:rsidRPr="00BE615A" w:rsidRDefault="00BE615A" w:rsidP="00BE615A">
            <w:pPr>
              <w:jc w:val="right"/>
              <w:rPr>
                <w:szCs w:val="14"/>
              </w:rPr>
            </w:pPr>
            <w:r w:rsidRPr="00BE615A">
              <w:rPr>
                <w:rFonts w:eastAsia="Tahoma"/>
                <w:color w:val="000000"/>
                <w:szCs w:val="14"/>
              </w:rPr>
              <w:t>9</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AA34AB" w14:textId="77777777" w:rsidR="00BE615A" w:rsidRPr="00BE615A" w:rsidRDefault="00BE615A" w:rsidP="00BE615A">
            <w:pPr>
              <w:jc w:val="right"/>
              <w:rPr>
                <w:szCs w:val="14"/>
              </w:rPr>
            </w:pPr>
            <w:r w:rsidRPr="00BE615A">
              <w:rPr>
                <w:rFonts w:eastAsia="Tahoma"/>
                <w:color w:val="000000"/>
                <w:szCs w:val="14"/>
              </w:rPr>
              <w:t>2</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B37855" w14:textId="77777777" w:rsidR="00BE615A" w:rsidRPr="00BE615A" w:rsidRDefault="00BE615A" w:rsidP="00BE615A">
            <w:pPr>
              <w:jc w:val="right"/>
              <w:rPr>
                <w:szCs w:val="14"/>
              </w:rPr>
            </w:pPr>
            <w:r w:rsidRPr="00BE615A">
              <w:rPr>
                <w:rFonts w:eastAsia="Tahoma"/>
                <w:color w:val="000000"/>
                <w:szCs w:val="14"/>
              </w:rPr>
              <w:t>2</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1C4A98" w14:textId="77777777" w:rsidR="00BE615A" w:rsidRPr="00BE615A" w:rsidRDefault="00BE615A" w:rsidP="00BE615A">
            <w:pPr>
              <w:jc w:val="right"/>
              <w:rPr>
                <w:szCs w:val="14"/>
              </w:rPr>
            </w:pPr>
            <w:r w:rsidRPr="00BE615A">
              <w:rPr>
                <w:rFonts w:eastAsia="Tahoma"/>
                <w:color w:val="000000"/>
                <w:szCs w:val="14"/>
              </w:rPr>
              <w:t>5</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666A68" w14:textId="77777777" w:rsidR="00BE615A" w:rsidRPr="00BE615A" w:rsidRDefault="00BE615A" w:rsidP="00BE615A">
            <w:pPr>
              <w:jc w:val="right"/>
              <w:rPr>
                <w:szCs w:val="14"/>
              </w:rPr>
            </w:pPr>
            <w:r w:rsidRPr="00BE615A">
              <w:rPr>
                <w:rFonts w:eastAsia="Tahoma"/>
                <w:color w:val="000000"/>
                <w:szCs w:val="14"/>
              </w:rPr>
              <w:t>16</w:t>
            </w:r>
          </w:p>
        </w:tc>
      </w:tr>
      <w:tr w:rsidR="00BE615A" w:rsidRPr="00BE615A" w14:paraId="4FA41686"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C6709F" w14:textId="77777777" w:rsidR="00BE615A" w:rsidRPr="00BE615A" w:rsidRDefault="00BE615A" w:rsidP="00BE615A">
            <w:pPr>
              <w:rPr>
                <w:szCs w:val="14"/>
              </w:rPr>
            </w:pPr>
            <w:r w:rsidRPr="00BE615A">
              <w:rPr>
                <w:rFonts w:eastAsia="Tahoma"/>
                <w:color w:val="000000"/>
                <w:szCs w:val="14"/>
              </w:rPr>
              <w:t>Službeni pes</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DB702E" w14:textId="77777777" w:rsidR="00BE615A" w:rsidRPr="00BE615A" w:rsidRDefault="00BE615A" w:rsidP="00BE615A">
            <w:pPr>
              <w:jc w:val="right"/>
              <w:rPr>
                <w:szCs w:val="14"/>
              </w:rPr>
            </w:pPr>
            <w:r w:rsidRPr="00BE615A">
              <w:rPr>
                <w:rFonts w:eastAsia="Tahoma"/>
                <w:color w:val="000000"/>
                <w:szCs w:val="14"/>
              </w:rPr>
              <w:t>1</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6B8E8B" w14:textId="77777777" w:rsidR="00BE615A" w:rsidRPr="00BE615A" w:rsidRDefault="00BE615A" w:rsidP="00BE615A">
            <w:pPr>
              <w:jc w:val="right"/>
              <w:rPr>
                <w:szCs w:val="14"/>
              </w:rPr>
            </w:pPr>
            <w:r w:rsidRPr="00BE615A">
              <w:rPr>
                <w:rFonts w:eastAsia="Tahoma"/>
                <w:color w:val="000000"/>
                <w:szCs w:val="14"/>
              </w:rPr>
              <w:t>1</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4851AC" w14:textId="77777777" w:rsidR="00BE615A" w:rsidRPr="00BE615A" w:rsidRDefault="00BE615A" w:rsidP="00BE615A">
            <w:pPr>
              <w:jc w:val="right"/>
              <w:rPr>
                <w:szCs w:val="14"/>
              </w:rPr>
            </w:pPr>
            <w:r w:rsidRPr="00BE615A">
              <w:rPr>
                <w:rFonts w:eastAsia="Tahoma"/>
                <w:color w:val="000000"/>
                <w:szCs w:val="14"/>
              </w:rPr>
              <w:t>3</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7211E6" w14:textId="77777777" w:rsidR="00BE615A" w:rsidRPr="00BE615A" w:rsidRDefault="00BE615A" w:rsidP="00BE615A">
            <w:pPr>
              <w:jc w:val="right"/>
              <w:rPr>
                <w:szCs w:val="14"/>
              </w:rPr>
            </w:pPr>
            <w:r w:rsidRPr="00BE615A">
              <w:rPr>
                <w:rFonts w:eastAsia="Tahoma"/>
                <w:color w:val="000000"/>
                <w:szCs w:val="14"/>
              </w:rPr>
              <w:t>3</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2552F0" w14:textId="77777777" w:rsidR="00BE615A" w:rsidRPr="00BE615A" w:rsidRDefault="00BE615A" w:rsidP="00BE615A">
            <w:pPr>
              <w:jc w:val="right"/>
              <w:rPr>
                <w:szCs w:val="14"/>
              </w:rPr>
            </w:pPr>
            <w:r w:rsidRPr="00BE615A">
              <w:rPr>
                <w:rFonts w:eastAsia="Tahoma"/>
                <w:color w:val="000000"/>
                <w:szCs w:val="14"/>
              </w:rPr>
              <w:t>3</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EB855F" w14:textId="77777777" w:rsidR="00BE615A" w:rsidRPr="00BE615A" w:rsidRDefault="00BE615A" w:rsidP="00BE615A">
            <w:pPr>
              <w:jc w:val="right"/>
              <w:rPr>
                <w:szCs w:val="14"/>
              </w:rPr>
            </w:pPr>
            <w:r w:rsidRPr="00BE615A">
              <w:rPr>
                <w:rFonts w:eastAsia="Tahoma"/>
                <w:color w:val="000000"/>
                <w:szCs w:val="14"/>
              </w:rPr>
              <w:t>11</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687298" w14:textId="77777777" w:rsidR="00BE615A" w:rsidRPr="00BE615A" w:rsidRDefault="00BE615A" w:rsidP="00BE615A">
            <w:pPr>
              <w:jc w:val="right"/>
              <w:rPr>
                <w:szCs w:val="14"/>
              </w:rPr>
            </w:pPr>
            <w:r w:rsidRPr="00BE615A">
              <w:rPr>
                <w:rFonts w:eastAsia="Tahoma"/>
                <w:color w:val="000000"/>
                <w:szCs w:val="14"/>
              </w:rPr>
              <w:t>3</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00E5F8" w14:textId="77777777" w:rsidR="00BE615A" w:rsidRPr="00BE615A" w:rsidRDefault="00BE615A" w:rsidP="00BE615A">
            <w:pPr>
              <w:jc w:val="right"/>
              <w:rPr>
                <w:szCs w:val="14"/>
              </w:rPr>
            </w:pPr>
            <w:r w:rsidRPr="00BE615A">
              <w:rPr>
                <w:rFonts w:eastAsia="Tahoma"/>
                <w:color w:val="000000"/>
                <w:szCs w:val="14"/>
              </w:rPr>
              <w:t>2</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833023" w14:textId="77777777" w:rsidR="00BE615A" w:rsidRPr="00BE615A" w:rsidRDefault="00BE615A" w:rsidP="00BE615A">
            <w:pPr>
              <w:jc w:val="right"/>
              <w:rPr>
                <w:szCs w:val="14"/>
              </w:rPr>
            </w:pPr>
            <w:r w:rsidRPr="00BE615A">
              <w:rPr>
                <w:rFonts w:eastAsia="Tahoma"/>
                <w:color w:val="000000"/>
                <w:szCs w:val="14"/>
              </w:rPr>
              <w:t>5</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DA8EC7" w14:textId="77777777" w:rsidR="00BE615A" w:rsidRPr="00BE615A" w:rsidRDefault="00BE615A" w:rsidP="00BE615A">
            <w:pPr>
              <w:jc w:val="right"/>
              <w:rPr>
                <w:szCs w:val="14"/>
              </w:rPr>
            </w:pPr>
            <w:r w:rsidRPr="00BE615A">
              <w:rPr>
                <w:rFonts w:eastAsia="Tahoma"/>
                <w:color w:val="000000"/>
                <w:szCs w:val="14"/>
              </w:rPr>
              <w:t>2</w:t>
            </w:r>
          </w:p>
        </w:tc>
      </w:tr>
      <w:tr w:rsidR="00BE615A" w:rsidRPr="00BE615A" w14:paraId="2DE8AE1D"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00EF4A" w14:textId="77777777" w:rsidR="00BE615A" w:rsidRPr="00BE615A" w:rsidRDefault="00BE615A" w:rsidP="00BE615A">
            <w:pPr>
              <w:rPr>
                <w:szCs w:val="14"/>
              </w:rPr>
            </w:pPr>
            <w:r w:rsidRPr="00BE615A">
              <w:rPr>
                <w:rFonts w:eastAsia="Tahoma"/>
                <w:color w:val="000000"/>
                <w:szCs w:val="14"/>
              </w:rPr>
              <w:t>Sredstva za prisilno ustavljanje prevoznih sredstev</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E8D733" w14:textId="77777777" w:rsidR="00BE615A" w:rsidRPr="00BE615A" w:rsidRDefault="00BE615A" w:rsidP="00BE615A">
            <w:pPr>
              <w:jc w:val="right"/>
              <w:rPr>
                <w:szCs w:val="14"/>
              </w:rPr>
            </w:pPr>
            <w:r>
              <w:rPr>
                <w:rFonts w:eastAsia="Tahoma"/>
                <w:color w:val="000000"/>
                <w:szCs w:val="14"/>
              </w:rPr>
              <w:t>-</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94C041" w14:textId="77777777" w:rsidR="00BE615A" w:rsidRPr="00BE615A" w:rsidRDefault="00BE615A" w:rsidP="00BE615A">
            <w:pPr>
              <w:jc w:val="right"/>
              <w:rPr>
                <w:szCs w:val="14"/>
              </w:rPr>
            </w:pPr>
            <w:r w:rsidRPr="00BE615A">
              <w:rPr>
                <w:rFonts w:eastAsia="Tahoma"/>
                <w:color w:val="000000"/>
                <w:szCs w:val="14"/>
              </w:rPr>
              <w:t>2</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A059DA" w14:textId="77777777" w:rsidR="00BE615A" w:rsidRPr="00BE615A" w:rsidRDefault="00BE615A" w:rsidP="00BE615A">
            <w:pPr>
              <w:jc w:val="right"/>
              <w:rPr>
                <w:szCs w:val="14"/>
              </w:rPr>
            </w:pPr>
            <w:r w:rsidRPr="00BE615A">
              <w:rPr>
                <w:rFonts w:eastAsia="Tahoma"/>
                <w:color w:val="000000"/>
                <w:szCs w:val="14"/>
              </w:rPr>
              <w:t>4</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A3CAAD" w14:textId="77777777" w:rsidR="00BE615A" w:rsidRPr="00BE615A" w:rsidRDefault="00BE615A" w:rsidP="00BE615A">
            <w:pPr>
              <w:jc w:val="right"/>
              <w:rPr>
                <w:szCs w:val="14"/>
              </w:rPr>
            </w:pPr>
            <w:r w:rsidRPr="00BE615A">
              <w:rPr>
                <w:rFonts w:eastAsia="Tahoma"/>
                <w:color w:val="000000"/>
                <w:szCs w:val="14"/>
              </w:rPr>
              <w:t>5</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A31773" w14:textId="77777777" w:rsidR="00BE615A" w:rsidRPr="00BE615A" w:rsidRDefault="00BE615A" w:rsidP="00BE615A">
            <w:pPr>
              <w:jc w:val="right"/>
              <w:rPr>
                <w:szCs w:val="14"/>
              </w:rPr>
            </w:pPr>
            <w:r w:rsidRPr="00BE615A">
              <w:rPr>
                <w:rFonts w:eastAsia="Tahoma"/>
                <w:color w:val="000000"/>
                <w:szCs w:val="14"/>
              </w:rPr>
              <w:t>7</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C7975A" w14:textId="77777777" w:rsidR="00BE615A" w:rsidRPr="00BE615A" w:rsidRDefault="00BE615A" w:rsidP="00BE615A">
            <w:pPr>
              <w:jc w:val="right"/>
              <w:rPr>
                <w:szCs w:val="14"/>
              </w:rPr>
            </w:pPr>
            <w:r w:rsidRPr="00BE615A">
              <w:rPr>
                <w:rFonts w:eastAsia="Tahoma"/>
                <w:color w:val="000000"/>
                <w:szCs w:val="14"/>
              </w:rPr>
              <w:t>7</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064C35" w14:textId="77777777" w:rsidR="00BE615A" w:rsidRPr="00BE615A" w:rsidRDefault="00BE615A" w:rsidP="00BE615A">
            <w:pPr>
              <w:jc w:val="right"/>
              <w:rPr>
                <w:szCs w:val="14"/>
              </w:rPr>
            </w:pPr>
            <w:r w:rsidRPr="00BE615A">
              <w:rPr>
                <w:rFonts w:eastAsia="Tahoma"/>
                <w:color w:val="000000"/>
                <w:szCs w:val="14"/>
              </w:rPr>
              <w:t>3</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A6787A" w14:textId="77777777" w:rsidR="00BE615A" w:rsidRPr="00BE615A" w:rsidRDefault="00BE615A" w:rsidP="00BE615A">
            <w:pPr>
              <w:jc w:val="right"/>
              <w:rPr>
                <w:szCs w:val="14"/>
              </w:rPr>
            </w:pPr>
            <w:r w:rsidRPr="00BE615A">
              <w:rPr>
                <w:rFonts w:eastAsia="Tahoma"/>
                <w:color w:val="000000"/>
                <w:szCs w:val="14"/>
              </w:rPr>
              <w:t>2</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68B763" w14:textId="77777777" w:rsidR="00BE615A" w:rsidRPr="00BE615A" w:rsidRDefault="00BE615A" w:rsidP="00BE615A">
            <w:pPr>
              <w:jc w:val="right"/>
              <w:rPr>
                <w:szCs w:val="14"/>
              </w:rPr>
            </w:pPr>
            <w:r w:rsidRPr="00BE615A">
              <w:rPr>
                <w:rFonts w:eastAsia="Tahoma"/>
                <w:color w:val="000000"/>
                <w:szCs w:val="14"/>
              </w:rPr>
              <w:t>10</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502D5A" w14:textId="77777777" w:rsidR="00BE615A" w:rsidRPr="00BE615A" w:rsidRDefault="00BE615A" w:rsidP="00BE615A">
            <w:pPr>
              <w:jc w:val="right"/>
              <w:rPr>
                <w:szCs w:val="14"/>
              </w:rPr>
            </w:pPr>
            <w:r w:rsidRPr="00BE615A">
              <w:rPr>
                <w:rFonts w:eastAsia="Tahoma"/>
                <w:color w:val="000000"/>
                <w:szCs w:val="14"/>
              </w:rPr>
              <w:t>2</w:t>
            </w:r>
          </w:p>
        </w:tc>
      </w:tr>
      <w:tr w:rsidR="00BE615A" w:rsidRPr="00BE615A" w14:paraId="1ED43A52"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6C4EE6" w14:textId="77777777" w:rsidR="00BE615A" w:rsidRPr="00BE615A" w:rsidRDefault="00BE615A" w:rsidP="00BE615A">
            <w:pPr>
              <w:rPr>
                <w:szCs w:val="14"/>
              </w:rPr>
            </w:pPr>
            <w:r w:rsidRPr="00BE615A">
              <w:rPr>
                <w:rFonts w:eastAsia="Tahoma"/>
                <w:color w:val="000000"/>
                <w:szCs w:val="14"/>
              </w:rPr>
              <w:t>Električni paralizator</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1BA885" w14:textId="77777777" w:rsidR="00BE615A" w:rsidRPr="00BE615A" w:rsidRDefault="00BE615A" w:rsidP="00BE615A">
            <w:pPr>
              <w:jc w:val="right"/>
              <w:rPr>
                <w:szCs w:val="14"/>
              </w:rPr>
            </w:pPr>
            <w:r>
              <w:rPr>
                <w:rFonts w:eastAsia="Tahoma"/>
                <w:color w:val="000000"/>
                <w:szCs w:val="14"/>
              </w:rPr>
              <w:t>-</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1CBD6C" w14:textId="77777777" w:rsidR="00BE615A" w:rsidRPr="00BE615A" w:rsidRDefault="00BE615A" w:rsidP="00BE615A">
            <w:pPr>
              <w:jc w:val="right"/>
              <w:rPr>
                <w:szCs w:val="14"/>
              </w:rPr>
            </w:pPr>
            <w:r>
              <w:rPr>
                <w:rFonts w:eastAsia="Tahoma"/>
                <w:color w:val="000000"/>
                <w:szCs w:val="14"/>
              </w:rPr>
              <w:t>-</w:t>
            </w:r>
          </w:p>
        </w:tc>
        <w:tc>
          <w:tcPr>
            <w:tcW w:w="63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9BC089"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361B9C"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CE39B0"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880542"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3E733D"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D7E931"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19C45B"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8EC2CF" w14:textId="77777777" w:rsidR="00BE615A" w:rsidRPr="00BE615A" w:rsidRDefault="00BE615A" w:rsidP="00BE615A">
            <w:pPr>
              <w:jc w:val="right"/>
              <w:rPr>
                <w:szCs w:val="14"/>
              </w:rPr>
            </w:pPr>
            <w:r w:rsidRPr="00BE615A">
              <w:rPr>
                <w:rFonts w:eastAsia="Tahoma"/>
                <w:color w:val="000000"/>
                <w:szCs w:val="14"/>
              </w:rPr>
              <w:t>2</w:t>
            </w:r>
          </w:p>
        </w:tc>
      </w:tr>
      <w:tr w:rsidR="00BE615A" w:rsidRPr="00BE615A" w14:paraId="32777B2B" w14:textId="77777777" w:rsidTr="00177CF8">
        <w:trPr>
          <w:trHeight w:val="182"/>
        </w:trPr>
        <w:tc>
          <w:tcPr>
            <w:tcW w:w="2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CE1B54" w14:textId="77777777" w:rsidR="00BE615A" w:rsidRPr="00BE615A" w:rsidRDefault="00BE615A" w:rsidP="00BE615A">
            <w:pPr>
              <w:rPr>
                <w:szCs w:val="14"/>
              </w:rPr>
            </w:pPr>
            <w:r w:rsidRPr="00BE615A">
              <w:rPr>
                <w:rFonts w:eastAsia="Tahoma"/>
                <w:color w:val="000000"/>
                <w:szCs w:val="14"/>
              </w:rPr>
              <w:t>Opozorilni strel</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FB408D" w14:textId="77777777" w:rsidR="00BE615A" w:rsidRPr="00BE615A" w:rsidRDefault="00BE615A" w:rsidP="00BE615A">
            <w:pPr>
              <w:jc w:val="right"/>
              <w:rPr>
                <w:szCs w:val="14"/>
              </w:rPr>
            </w:pPr>
            <w:r>
              <w:rPr>
                <w:rFonts w:eastAsia="Tahoma"/>
                <w:color w:val="000000"/>
                <w:szCs w:val="14"/>
              </w:rPr>
              <w:t>-</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E855A9" w14:textId="77777777" w:rsidR="00BE615A" w:rsidRPr="00BE615A" w:rsidRDefault="00BE615A" w:rsidP="00BE615A">
            <w:pPr>
              <w:jc w:val="right"/>
              <w:rPr>
                <w:szCs w:val="14"/>
              </w:rPr>
            </w:pPr>
            <w:r>
              <w:rPr>
                <w:rFonts w:eastAsia="Tahoma"/>
                <w:color w:val="000000"/>
                <w:szCs w:val="14"/>
              </w:rPr>
              <w:t>-</w:t>
            </w:r>
          </w:p>
        </w:tc>
        <w:tc>
          <w:tcPr>
            <w:tcW w:w="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2B1893"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5A939E"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DE1AE5"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BA9ED4" w14:textId="77777777" w:rsidR="00BE615A" w:rsidRPr="00BE615A" w:rsidRDefault="00BE615A" w:rsidP="00BE615A">
            <w:pPr>
              <w:jc w:val="right"/>
              <w:rPr>
                <w:szCs w:val="14"/>
              </w:rPr>
            </w:pPr>
            <w:r w:rsidRPr="00BE615A">
              <w:rPr>
                <w:rFonts w:eastAsia="Tahoma"/>
                <w:color w:val="000000"/>
                <w:szCs w:val="14"/>
              </w:rPr>
              <w:t>2</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6C0A7A"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DAAD88"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40119F" w14:textId="77777777" w:rsidR="00BE615A" w:rsidRPr="00BE615A" w:rsidRDefault="00BE615A" w:rsidP="00BE615A">
            <w:pPr>
              <w:jc w:val="right"/>
              <w:rPr>
                <w:szCs w:val="14"/>
              </w:rPr>
            </w:pPr>
            <w:r>
              <w:rPr>
                <w:rFonts w:eastAsia="Tahoma"/>
                <w:color w:val="000000"/>
                <w:szCs w:val="14"/>
              </w:rPr>
              <w:t>-</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F0EB16" w14:textId="77777777" w:rsidR="00BE615A" w:rsidRPr="00BE615A" w:rsidRDefault="00BE615A" w:rsidP="00BE615A">
            <w:pPr>
              <w:jc w:val="right"/>
              <w:rPr>
                <w:szCs w:val="14"/>
              </w:rPr>
            </w:pPr>
            <w:r>
              <w:rPr>
                <w:rFonts w:eastAsia="Tahoma"/>
                <w:color w:val="000000"/>
                <w:szCs w:val="14"/>
              </w:rPr>
              <w:t>-</w:t>
            </w:r>
          </w:p>
        </w:tc>
      </w:tr>
      <w:tr w:rsidR="00BE615A" w:rsidRPr="00BE615A" w14:paraId="251073EC" w14:textId="77777777" w:rsidTr="00177CF8">
        <w:trPr>
          <w:trHeight w:val="182"/>
        </w:trPr>
        <w:tc>
          <w:tcPr>
            <w:tcW w:w="2671"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CBCE1BC" w14:textId="77777777" w:rsidR="00BE615A" w:rsidRPr="00BE615A" w:rsidRDefault="00BE615A" w:rsidP="00BE615A">
            <w:pPr>
              <w:rPr>
                <w:szCs w:val="14"/>
              </w:rPr>
            </w:pPr>
            <w:r w:rsidRPr="00BE615A">
              <w:rPr>
                <w:rFonts w:eastAsia="Tahoma"/>
                <w:b/>
                <w:color w:val="000000"/>
                <w:szCs w:val="14"/>
              </w:rPr>
              <w:t>Skupaj</w:t>
            </w:r>
          </w:p>
        </w:tc>
        <w:tc>
          <w:tcPr>
            <w:tcW w:w="6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52CBD37" w14:textId="77777777" w:rsidR="00BE615A" w:rsidRPr="00BE615A" w:rsidRDefault="00BE615A" w:rsidP="00BE615A">
            <w:pPr>
              <w:jc w:val="right"/>
              <w:rPr>
                <w:szCs w:val="14"/>
              </w:rPr>
            </w:pPr>
            <w:r w:rsidRPr="00BE615A">
              <w:rPr>
                <w:rFonts w:eastAsia="Tahoma"/>
                <w:b/>
                <w:color w:val="000000"/>
                <w:szCs w:val="14"/>
              </w:rPr>
              <w:t>1.991</w:t>
            </w:r>
          </w:p>
        </w:tc>
        <w:tc>
          <w:tcPr>
            <w:tcW w:w="6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0063D19C" w14:textId="77777777" w:rsidR="00BE615A" w:rsidRPr="00BE615A" w:rsidRDefault="00BE615A" w:rsidP="00BE615A">
            <w:pPr>
              <w:jc w:val="right"/>
              <w:rPr>
                <w:szCs w:val="14"/>
              </w:rPr>
            </w:pPr>
            <w:r w:rsidRPr="00BE615A">
              <w:rPr>
                <w:rFonts w:eastAsia="Tahoma"/>
                <w:b/>
                <w:color w:val="000000"/>
                <w:szCs w:val="14"/>
              </w:rPr>
              <w:t>2.092</w:t>
            </w:r>
          </w:p>
        </w:tc>
        <w:tc>
          <w:tcPr>
            <w:tcW w:w="639"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06CECFF" w14:textId="77777777" w:rsidR="00BE615A" w:rsidRPr="00BE615A" w:rsidRDefault="00BE615A" w:rsidP="00BE615A">
            <w:pPr>
              <w:jc w:val="right"/>
              <w:rPr>
                <w:szCs w:val="14"/>
              </w:rPr>
            </w:pPr>
            <w:r w:rsidRPr="00BE615A">
              <w:rPr>
                <w:rFonts w:eastAsia="Tahoma"/>
                <w:b/>
                <w:color w:val="000000"/>
                <w:szCs w:val="14"/>
              </w:rPr>
              <w:t>2.061</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DCCA344" w14:textId="77777777" w:rsidR="00BE615A" w:rsidRPr="00BE615A" w:rsidRDefault="00BE615A" w:rsidP="00BE615A">
            <w:pPr>
              <w:jc w:val="right"/>
              <w:rPr>
                <w:szCs w:val="14"/>
              </w:rPr>
            </w:pPr>
            <w:r w:rsidRPr="00BE615A">
              <w:rPr>
                <w:rFonts w:eastAsia="Tahoma"/>
                <w:b/>
                <w:color w:val="000000"/>
                <w:szCs w:val="14"/>
              </w:rPr>
              <w:t>2.251</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EA04B7D" w14:textId="77777777" w:rsidR="00BE615A" w:rsidRPr="00BE615A" w:rsidRDefault="00BE615A" w:rsidP="00BE615A">
            <w:pPr>
              <w:jc w:val="right"/>
              <w:rPr>
                <w:szCs w:val="14"/>
              </w:rPr>
            </w:pPr>
            <w:r w:rsidRPr="00BE615A">
              <w:rPr>
                <w:rFonts w:eastAsia="Tahoma"/>
                <w:b/>
                <w:color w:val="000000"/>
                <w:szCs w:val="14"/>
              </w:rPr>
              <w:t>2.307</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67CDA06" w14:textId="77777777" w:rsidR="00BE615A" w:rsidRPr="00BE615A" w:rsidRDefault="00BE615A" w:rsidP="00BE615A">
            <w:pPr>
              <w:jc w:val="right"/>
              <w:rPr>
                <w:szCs w:val="14"/>
              </w:rPr>
            </w:pPr>
            <w:r w:rsidRPr="00BE615A">
              <w:rPr>
                <w:rFonts w:eastAsia="Tahoma"/>
                <w:b/>
                <w:color w:val="000000"/>
                <w:szCs w:val="14"/>
              </w:rPr>
              <w:t>2.364</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EC4C2F7" w14:textId="77777777" w:rsidR="00BE615A" w:rsidRPr="00BE615A" w:rsidRDefault="00BE615A" w:rsidP="00BE615A">
            <w:pPr>
              <w:jc w:val="right"/>
              <w:rPr>
                <w:szCs w:val="14"/>
              </w:rPr>
            </w:pPr>
            <w:r w:rsidRPr="00BE615A">
              <w:rPr>
                <w:rFonts w:eastAsia="Tahoma"/>
                <w:b/>
                <w:color w:val="000000"/>
                <w:szCs w:val="14"/>
              </w:rPr>
              <w:t>2.422</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D784CB4" w14:textId="77777777" w:rsidR="00BE615A" w:rsidRPr="00BE615A" w:rsidRDefault="00BE615A" w:rsidP="00BE615A">
            <w:pPr>
              <w:jc w:val="right"/>
              <w:rPr>
                <w:szCs w:val="14"/>
              </w:rPr>
            </w:pPr>
            <w:r w:rsidRPr="00BE615A">
              <w:rPr>
                <w:rFonts w:eastAsia="Tahoma"/>
                <w:b/>
                <w:color w:val="000000"/>
                <w:szCs w:val="14"/>
              </w:rPr>
              <w:t>2.007</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3B238077" w14:textId="77777777" w:rsidR="00BE615A" w:rsidRPr="00BE615A" w:rsidRDefault="00BE615A" w:rsidP="00BE615A">
            <w:pPr>
              <w:jc w:val="right"/>
              <w:rPr>
                <w:szCs w:val="14"/>
              </w:rPr>
            </w:pPr>
            <w:r w:rsidRPr="00BE615A">
              <w:rPr>
                <w:rFonts w:eastAsia="Tahoma"/>
                <w:b/>
                <w:color w:val="000000"/>
                <w:szCs w:val="14"/>
              </w:rPr>
              <w:t>2.354</w:t>
            </w:r>
          </w:p>
        </w:tc>
        <w:tc>
          <w:tcPr>
            <w:tcW w:w="63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C041E6F" w14:textId="77777777" w:rsidR="00BE615A" w:rsidRPr="00BE615A" w:rsidRDefault="00BE615A" w:rsidP="00BE615A">
            <w:pPr>
              <w:jc w:val="right"/>
              <w:rPr>
                <w:szCs w:val="14"/>
              </w:rPr>
            </w:pPr>
            <w:r w:rsidRPr="00BE615A">
              <w:rPr>
                <w:rFonts w:eastAsia="Tahoma"/>
                <w:b/>
                <w:color w:val="000000"/>
                <w:szCs w:val="14"/>
              </w:rPr>
              <w:t>3.070</w:t>
            </w:r>
          </w:p>
        </w:tc>
      </w:tr>
    </w:tbl>
    <w:p w14:paraId="033BF849" w14:textId="77777777" w:rsidR="00BE615A" w:rsidRDefault="00BE615A" w:rsidP="00BE615A">
      <w:pPr>
        <w:pStyle w:val="Telobesedila"/>
      </w:pPr>
    </w:p>
    <w:p w14:paraId="2EB0A9F0" w14:textId="77777777" w:rsidR="00BE615A" w:rsidRDefault="00BE615A" w:rsidP="00BE615A">
      <w:pPr>
        <w:rPr>
          <w:rFonts w:eastAsia="Tahoma" w:cs="Tahoma"/>
          <w:sz w:val="16"/>
          <w:szCs w:val="16"/>
        </w:rPr>
      </w:pPr>
      <w:r>
        <w:br w:type="page"/>
      </w:r>
    </w:p>
    <w:p w14:paraId="4A74367A" w14:textId="77777777" w:rsidR="00BE615A" w:rsidRDefault="00BE615A" w:rsidP="00177CF8">
      <w:pPr>
        <w:pStyle w:val="Telobesedila"/>
        <w:spacing w:after="120"/>
      </w:pPr>
      <w:r>
        <w:lastRenderedPageBreak/>
        <w:t>Uporaba posameznih vrst prisilnih sredstev zoper posameznike in opozorilnega strela, po enotah*</w:t>
      </w:r>
    </w:p>
    <w:tbl>
      <w:tblPr>
        <w:tblW w:w="9063" w:type="dxa"/>
        <w:tblBorders>
          <w:top w:val="nil"/>
          <w:left w:val="nil"/>
          <w:bottom w:val="nil"/>
          <w:right w:val="nil"/>
        </w:tblBorders>
        <w:tblCellMar>
          <w:left w:w="0" w:type="dxa"/>
          <w:right w:w="0" w:type="dxa"/>
        </w:tblCellMar>
        <w:tblLook w:val="04A0" w:firstRow="1" w:lastRow="0" w:firstColumn="1" w:lastColumn="0" w:noHBand="0" w:noVBand="1"/>
      </w:tblPr>
      <w:tblGrid>
        <w:gridCol w:w="1700"/>
        <w:gridCol w:w="920"/>
        <w:gridCol w:w="920"/>
        <w:gridCol w:w="921"/>
        <w:gridCol w:w="920"/>
        <w:gridCol w:w="920"/>
        <w:gridCol w:w="921"/>
        <w:gridCol w:w="920"/>
        <w:gridCol w:w="921"/>
      </w:tblGrid>
      <w:tr w:rsidR="00BE615A" w:rsidRPr="00BE615A" w14:paraId="368864B2" w14:textId="77777777" w:rsidTr="00177CF8">
        <w:trPr>
          <w:trHeight w:val="891"/>
        </w:trPr>
        <w:tc>
          <w:tcPr>
            <w:tcW w:w="170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75AD271" w14:textId="77777777" w:rsidR="00BE615A" w:rsidRPr="00BE615A" w:rsidRDefault="00BE615A" w:rsidP="00BE615A">
            <w:pPr>
              <w:jc w:val="center"/>
              <w:rPr>
                <w:szCs w:val="14"/>
              </w:rPr>
            </w:pPr>
            <w:r w:rsidRPr="00BE615A">
              <w:rPr>
                <w:rFonts w:eastAsia="Tahoma"/>
                <w:b/>
                <w:color w:val="FFFFFF"/>
                <w:szCs w:val="14"/>
              </w:rPr>
              <w:t>Organizacijska enota</w:t>
            </w:r>
          </w:p>
        </w:tc>
        <w:tc>
          <w:tcPr>
            <w:tcW w:w="920"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2481703" w14:textId="77777777" w:rsidR="00BE615A" w:rsidRPr="00BE615A" w:rsidRDefault="00BE615A" w:rsidP="00BE615A">
            <w:pPr>
              <w:jc w:val="center"/>
              <w:rPr>
                <w:szCs w:val="14"/>
              </w:rPr>
            </w:pPr>
            <w:r w:rsidRPr="00BE615A">
              <w:rPr>
                <w:rFonts w:eastAsia="Tahoma"/>
                <w:b/>
                <w:color w:val="FFFFFF"/>
                <w:szCs w:val="14"/>
              </w:rPr>
              <w:t>Sredstva za vklepanje in vezanje</w:t>
            </w:r>
          </w:p>
        </w:tc>
        <w:tc>
          <w:tcPr>
            <w:tcW w:w="920"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2A79F63" w14:textId="77777777" w:rsidR="00BE615A" w:rsidRPr="00BE615A" w:rsidRDefault="00BE615A" w:rsidP="00BE615A">
            <w:pPr>
              <w:jc w:val="center"/>
              <w:rPr>
                <w:szCs w:val="14"/>
              </w:rPr>
            </w:pPr>
            <w:r w:rsidRPr="00BE615A">
              <w:rPr>
                <w:rFonts w:eastAsia="Tahoma"/>
                <w:b/>
                <w:color w:val="FFFFFF"/>
                <w:szCs w:val="14"/>
              </w:rPr>
              <w:t>Telesna sila</w:t>
            </w:r>
          </w:p>
        </w:tc>
        <w:tc>
          <w:tcPr>
            <w:tcW w:w="921"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39A75E1" w14:textId="77777777" w:rsidR="00BE615A" w:rsidRPr="00BE615A" w:rsidRDefault="00BE615A" w:rsidP="00BE615A">
            <w:pPr>
              <w:jc w:val="center"/>
              <w:rPr>
                <w:szCs w:val="14"/>
              </w:rPr>
            </w:pPr>
            <w:r w:rsidRPr="00BE615A">
              <w:rPr>
                <w:rFonts w:eastAsia="Tahoma"/>
                <w:b/>
                <w:color w:val="FFFFFF"/>
                <w:szCs w:val="14"/>
              </w:rPr>
              <w:t>Plinski razpršilec</w:t>
            </w:r>
          </w:p>
        </w:tc>
        <w:tc>
          <w:tcPr>
            <w:tcW w:w="920"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47A8F535" w14:textId="77777777" w:rsidR="00BE615A" w:rsidRPr="00BE615A" w:rsidRDefault="00BE615A" w:rsidP="00BE615A">
            <w:pPr>
              <w:jc w:val="center"/>
              <w:rPr>
                <w:szCs w:val="14"/>
              </w:rPr>
            </w:pPr>
            <w:r w:rsidRPr="00BE615A">
              <w:rPr>
                <w:rFonts w:eastAsia="Tahoma"/>
                <w:b/>
                <w:color w:val="FFFFFF"/>
                <w:szCs w:val="14"/>
              </w:rPr>
              <w:t>Palica</w:t>
            </w:r>
          </w:p>
        </w:tc>
        <w:tc>
          <w:tcPr>
            <w:tcW w:w="920"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37D3BC22" w14:textId="77777777" w:rsidR="00BE615A" w:rsidRPr="00BE615A" w:rsidRDefault="00BE615A" w:rsidP="00BE615A">
            <w:pPr>
              <w:jc w:val="center"/>
              <w:rPr>
                <w:szCs w:val="14"/>
              </w:rPr>
            </w:pPr>
            <w:r w:rsidRPr="00BE615A">
              <w:rPr>
                <w:rFonts w:eastAsia="Tahoma"/>
                <w:b/>
                <w:color w:val="FFFFFF"/>
                <w:szCs w:val="14"/>
              </w:rPr>
              <w:t>Službeni pes</w:t>
            </w:r>
          </w:p>
        </w:tc>
        <w:tc>
          <w:tcPr>
            <w:tcW w:w="921"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50E541F0" w14:textId="77777777" w:rsidR="00BE615A" w:rsidRPr="00BE615A" w:rsidRDefault="00BE615A" w:rsidP="00BE615A">
            <w:pPr>
              <w:jc w:val="center"/>
              <w:rPr>
                <w:szCs w:val="14"/>
              </w:rPr>
            </w:pPr>
            <w:r w:rsidRPr="00BE615A">
              <w:rPr>
                <w:rFonts w:eastAsia="Tahoma"/>
                <w:b/>
                <w:color w:val="FFFFFF"/>
                <w:szCs w:val="14"/>
              </w:rPr>
              <w:t>Sredstva za prisilno ustavljanje prevoznih sredstev</w:t>
            </w:r>
          </w:p>
        </w:tc>
        <w:tc>
          <w:tcPr>
            <w:tcW w:w="920"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61F6903" w14:textId="77777777" w:rsidR="00BE615A" w:rsidRPr="00BE615A" w:rsidRDefault="00BE615A" w:rsidP="00BE615A">
            <w:pPr>
              <w:jc w:val="center"/>
              <w:rPr>
                <w:szCs w:val="14"/>
              </w:rPr>
            </w:pPr>
            <w:r w:rsidRPr="00BE615A">
              <w:rPr>
                <w:rFonts w:eastAsia="Tahoma"/>
                <w:b/>
                <w:color w:val="FFFFFF"/>
                <w:szCs w:val="14"/>
              </w:rPr>
              <w:t>Električni paralizator</w:t>
            </w:r>
          </w:p>
        </w:tc>
        <w:tc>
          <w:tcPr>
            <w:tcW w:w="921"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E0C3CE0" w14:textId="77777777" w:rsidR="00BE615A" w:rsidRPr="00BE615A" w:rsidRDefault="00BE615A" w:rsidP="00BE615A">
            <w:pPr>
              <w:jc w:val="center"/>
              <w:rPr>
                <w:szCs w:val="14"/>
              </w:rPr>
            </w:pPr>
            <w:r w:rsidRPr="00BE615A">
              <w:rPr>
                <w:rFonts w:eastAsia="Tahoma"/>
                <w:b/>
                <w:color w:val="FFFFFF"/>
                <w:szCs w:val="14"/>
              </w:rPr>
              <w:t>Skupaj</w:t>
            </w:r>
          </w:p>
        </w:tc>
      </w:tr>
      <w:tr w:rsidR="00BE615A" w:rsidRPr="00BE615A" w14:paraId="561F893A"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98BDC4E" w14:textId="77777777" w:rsidR="00BE615A" w:rsidRPr="00BE615A" w:rsidRDefault="00BE615A" w:rsidP="00BE615A">
            <w:pPr>
              <w:rPr>
                <w:szCs w:val="14"/>
              </w:rPr>
            </w:pPr>
            <w:r w:rsidRPr="00BE615A">
              <w:rPr>
                <w:rFonts w:eastAsia="Tahoma"/>
                <w:color w:val="000000"/>
                <w:szCs w:val="14"/>
              </w:rPr>
              <w:t>PP VSP LJ</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58F556E" w14:textId="77777777" w:rsidR="00BE615A" w:rsidRPr="00BE615A" w:rsidRDefault="00BE615A" w:rsidP="00BE615A">
            <w:pPr>
              <w:jc w:val="right"/>
              <w:rPr>
                <w:szCs w:val="14"/>
              </w:rPr>
            </w:pPr>
            <w:r w:rsidRPr="00BE615A">
              <w:rPr>
                <w:rFonts w:eastAsia="Tahoma"/>
                <w:color w:val="000000"/>
                <w:szCs w:val="14"/>
              </w:rPr>
              <w:t>8</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6CD468A" w14:textId="77777777" w:rsidR="00BE615A" w:rsidRPr="00BE615A" w:rsidRDefault="00BE615A" w:rsidP="00BE615A">
            <w:pPr>
              <w:jc w:val="right"/>
              <w:rPr>
                <w:szCs w:val="14"/>
              </w:rPr>
            </w:pPr>
            <w:r w:rsidRPr="00BE615A">
              <w:rPr>
                <w:rFonts w:eastAsia="Tahoma"/>
                <w:color w:val="000000"/>
                <w:szCs w:val="14"/>
              </w:rPr>
              <w:t>12</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C17CD0F"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822A9B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4D6AA14" w14:textId="77777777" w:rsidR="00BE615A" w:rsidRPr="00BE615A" w:rsidRDefault="00BE615A" w:rsidP="00BE615A">
            <w:pPr>
              <w:jc w:val="right"/>
              <w:rPr>
                <w:szCs w:val="14"/>
              </w:rPr>
            </w:pPr>
            <w:r w:rsidRPr="00BE615A">
              <w:rPr>
                <w:rFonts w:eastAsia="Tahoma"/>
                <w:color w:val="000000"/>
                <w:szCs w:val="14"/>
              </w:rPr>
              <w:t>1</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A4782C1"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46FF682"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650D59C" w14:textId="77777777" w:rsidR="00BE615A" w:rsidRPr="00BE615A" w:rsidRDefault="00BE615A" w:rsidP="00BE615A">
            <w:pPr>
              <w:jc w:val="right"/>
              <w:rPr>
                <w:szCs w:val="14"/>
              </w:rPr>
            </w:pPr>
            <w:r w:rsidRPr="00BE615A">
              <w:rPr>
                <w:rFonts w:eastAsia="Tahoma"/>
                <w:b/>
                <w:color w:val="000000"/>
                <w:szCs w:val="14"/>
              </w:rPr>
              <w:t>21</w:t>
            </w:r>
          </w:p>
        </w:tc>
      </w:tr>
      <w:tr w:rsidR="00BE615A" w:rsidRPr="00BE615A" w14:paraId="4E0E9738"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2E061D2" w14:textId="77777777" w:rsidR="00BE615A" w:rsidRPr="00BE615A" w:rsidRDefault="00BE615A" w:rsidP="00BE615A">
            <w:pPr>
              <w:rPr>
                <w:szCs w:val="14"/>
              </w:rPr>
            </w:pPr>
            <w:r w:rsidRPr="00BE615A">
              <w:rPr>
                <w:rFonts w:eastAsia="Tahoma"/>
                <w:color w:val="000000"/>
                <w:szCs w:val="14"/>
              </w:rPr>
              <w:t xml:space="preserve">Sektor </w:t>
            </w:r>
            <w:proofErr w:type="spellStart"/>
            <w:r w:rsidRPr="00BE615A">
              <w:rPr>
                <w:rFonts w:eastAsia="Tahoma"/>
                <w:color w:val="000000"/>
                <w:szCs w:val="14"/>
              </w:rPr>
              <w:t>unif.poli.Ljubljana</w:t>
            </w:r>
            <w:proofErr w:type="spellEnd"/>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5157068" w14:textId="77777777" w:rsidR="00BE615A" w:rsidRPr="00BE615A" w:rsidRDefault="00BE615A" w:rsidP="00BE615A">
            <w:pPr>
              <w:jc w:val="right"/>
              <w:rPr>
                <w:szCs w:val="14"/>
              </w:rPr>
            </w:pPr>
            <w:r w:rsidRPr="00BE615A">
              <w:rPr>
                <w:rFonts w:eastAsia="Tahoma"/>
                <w:color w:val="000000"/>
                <w:szCs w:val="14"/>
              </w:rPr>
              <w:t>24</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2862BAF" w14:textId="77777777" w:rsidR="00BE615A" w:rsidRPr="00BE615A" w:rsidRDefault="00BE615A" w:rsidP="00BE615A">
            <w:pPr>
              <w:jc w:val="right"/>
              <w:rPr>
                <w:szCs w:val="14"/>
              </w:rPr>
            </w:pPr>
            <w:r w:rsidRPr="00BE615A">
              <w:rPr>
                <w:rFonts w:eastAsia="Tahoma"/>
                <w:color w:val="000000"/>
                <w:szCs w:val="14"/>
              </w:rPr>
              <w:t>48</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046B39D"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3655C1C" w14:textId="77777777" w:rsidR="00BE615A" w:rsidRPr="00BE615A" w:rsidRDefault="00BE615A" w:rsidP="00BE615A">
            <w:pPr>
              <w:jc w:val="right"/>
              <w:rPr>
                <w:szCs w:val="14"/>
              </w:rPr>
            </w:pPr>
            <w:r w:rsidRPr="00BE615A">
              <w:rPr>
                <w:rFonts w:eastAsia="Tahoma"/>
                <w:color w:val="000000"/>
                <w:szCs w:val="14"/>
              </w:rPr>
              <w:t>2</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28B825A" w14:textId="77777777" w:rsidR="00BE615A" w:rsidRPr="00BE615A" w:rsidRDefault="00BE615A" w:rsidP="00BE615A">
            <w:pPr>
              <w:jc w:val="right"/>
              <w:rPr>
                <w:szCs w:val="14"/>
              </w:rPr>
            </w:pPr>
            <w:r w:rsidRPr="00BE615A">
              <w:rPr>
                <w:rFonts w:eastAsia="Tahoma"/>
                <w:color w:val="000000"/>
                <w:szCs w:val="14"/>
              </w:rPr>
              <w:t>1</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D148AEA"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8221323"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E4527A4" w14:textId="77777777" w:rsidR="00BE615A" w:rsidRPr="00BE615A" w:rsidRDefault="00BE615A" w:rsidP="00BE615A">
            <w:pPr>
              <w:jc w:val="right"/>
              <w:rPr>
                <w:szCs w:val="14"/>
              </w:rPr>
            </w:pPr>
            <w:r w:rsidRPr="00BE615A">
              <w:rPr>
                <w:rFonts w:eastAsia="Tahoma"/>
                <w:b/>
                <w:color w:val="000000"/>
                <w:szCs w:val="14"/>
              </w:rPr>
              <w:t>76</w:t>
            </w:r>
          </w:p>
        </w:tc>
      </w:tr>
      <w:tr w:rsidR="00BE615A" w:rsidRPr="00BE615A" w14:paraId="449FCFA0"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0CC149D" w14:textId="77777777" w:rsidR="00BE615A" w:rsidRPr="00BE615A" w:rsidRDefault="00BE615A" w:rsidP="00BE615A">
            <w:pPr>
              <w:rPr>
                <w:szCs w:val="14"/>
              </w:rPr>
            </w:pPr>
            <w:r w:rsidRPr="00BE615A">
              <w:rPr>
                <w:rFonts w:eastAsia="Tahoma"/>
                <w:color w:val="000000"/>
                <w:szCs w:val="14"/>
              </w:rPr>
              <w:t>OKC Ljubljana</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03F99A2" w14:textId="77777777" w:rsidR="00BE615A" w:rsidRPr="00BE615A" w:rsidRDefault="00BE615A" w:rsidP="00BE615A">
            <w:pPr>
              <w:jc w:val="right"/>
              <w:rPr>
                <w:szCs w:val="14"/>
              </w:rPr>
            </w:pPr>
            <w:r w:rsidRPr="00BE615A">
              <w:rPr>
                <w:rFonts w:eastAsia="Tahoma"/>
                <w:color w:val="000000"/>
                <w:szCs w:val="14"/>
              </w:rPr>
              <w:t>10</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2F5CA72" w14:textId="77777777" w:rsidR="00BE615A" w:rsidRPr="00BE615A" w:rsidRDefault="00BE615A" w:rsidP="00BE615A">
            <w:pPr>
              <w:jc w:val="right"/>
              <w:rPr>
                <w:szCs w:val="14"/>
              </w:rPr>
            </w:pPr>
            <w:r w:rsidRPr="00BE615A">
              <w:rPr>
                <w:rFonts w:eastAsia="Tahoma"/>
                <w:color w:val="000000"/>
                <w:szCs w:val="14"/>
              </w:rPr>
              <w:t>13</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A645527"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6237590"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961D839"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9B0E469"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378AF4"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7DA8150" w14:textId="77777777" w:rsidR="00BE615A" w:rsidRPr="00BE615A" w:rsidRDefault="00BE615A" w:rsidP="00BE615A">
            <w:pPr>
              <w:jc w:val="right"/>
              <w:rPr>
                <w:szCs w:val="14"/>
              </w:rPr>
            </w:pPr>
            <w:r w:rsidRPr="00BE615A">
              <w:rPr>
                <w:rFonts w:eastAsia="Tahoma"/>
                <w:b/>
                <w:color w:val="000000"/>
                <w:szCs w:val="14"/>
              </w:rPr>
              <w:t>23</w:t>
            </w:r>
          </w:p>
        </w:tc>
      </w:tr>
      <w:tr w:rsidR="00BE615A" w:rsidRPr="00BE615A" w14:paraId="3446FDDB"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1ED06BD" w14:textId="77777777" w:rsidR="00BE615A" w:rsidRPr="00BE615A" w:rsidRDefault="00BE615A" w:rsidP="00BE615A">
            <w:pPr>
              <w:rPr>
                <w:szCs w:val="14"/>
              </w:rPr>
            </w:pPr>
            <w:r w:rsidRPr="00BE615A">
              <w:rPr>
                <w:rFonts w:eastAsia="Tahoma"/>
                <w:color w:val="000000"/>
                <w:szCs w:val="14"/>
              </w:rPr>
              <w:t>PP Cerknica</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D2863CA" w14:textId="77777777" w:rsidR="00BE615A" w:rsidRPr="00BE615A" w:rsidRDefault="00BE615A" w:rsidP="00BE615A">
            <w:pPr>
              <w:jc w:val="right"/>
              <w:rPr>
                <w:szCs w:val="14"/>
              </w:rPr>
            </w:pPr>
            <w:r w:rsidRPr="00BE615A">
              <w:rPr>
                <w:rFonts w:eastAsia="Tahoma"/>
                <w:color w:val="000000"/>
                <w:szCs w:val="14"/>
              </w:rPr>
              <w:t>12</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1892222" w14:textId="77777777" w:rsidR="00BE615A" w:rsidRPr="00BE615A" w:rsidRDefault="00BE615A" w:rsidP="00BE615A">
            <w:pPr>
              <w:jc w:val="right"/>
              <w:rPr>
                <w:szCs w:val="14"/>
              </w:rPr>
            </w:pPr>
            <w:r w:rsidRPr="00BE615A">
              <w:rPr>
                <w:rFonts w:eastAsia="Tahoma"/>
                <w:color w:val="000000"/>
                <w:szCs w:val="14"/>
              </w:rPr>
              <w:t>9</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4EF65D2"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F21D93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09802F5"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2B625E8"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0D8F1E7"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DC4DC5E" w14:textId="77777777" w:rsidR="00BE615A" w:rsidRPr="00BE615A" w:rsidRDefault="00BE615A" w:rsidP="00BE615A">
            <w:pPr>
              <w:jc w:val="right"/>
              <w:rPr>
                <w:szCs w:val="14"/>
              </w:rPr>
            </w:pPr>
            <w:r w:rsidRPr="00BE615A">
              <w:rPr>
                <w:rFonts w:eastAsia="Tahoma"/>
                <w:b/>
                <w:color w:val="000000"/>
                <w:szCs w:val="14"/>
              </w:rPr>
              <w:t>21</w:t>
            </w:r>
          </w:p>
        </w:tc>
      </w:tr>
      <w:tr w:rsidR="00BE615A" w:rsidRPr="00BE615A" w14:paraId="5F566003"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2859034" w14:textId="77777777" w:rsidR="00BE615A" w:rsidRPr="00BE615A" w:rsidRDefault="00BE615A" w:rsidP="00BE615A">
            <w:pPr>
              <w:rPr>
                <w:szCs w:val="14"/>
              </w:rPr>
            </w:pPr>
            <w:r w:rsidRPr="00BE615A">
              <w:rPr>
                <w:rFonts w:eastAsia="Tahoma"/>
                <w:color w:val="000000"/>
                <w:szCs w:val="14"/>
              </w:rPr>
              <w:t>PP Domžale</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8F9E5F7" w14:textId="77777777" w:rsidR="00BE615A" w:rsidRPr="00BE615A" w:rsidRDefault="00BE615A" w:rsidP="00BE615A">
            <w:pPr>
              <w:jc w:val="right"/>
              <w:rPr>
                <w:szCs w:val="14"/>
              </w:rPr>
            </w:pPr>
            <w:r w:rsidRPr="00BE615A">
              <w:rPr>
                <w:rFonts w:eastAsia="Tahoma"/>
                <w:color w:val="000000"/>
                <w:szCs w:val="14"/>
              </w:rPr>
              <w:t>72</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5F83516" w14:textId="77777777" w:rsidR="00BE615A" w:rsidRPr="00BE615A" w:rsidRDefault="00BE615A" w:rsidP="00BE615A">
            <w:pPr>
              <w:jc w:val="right"/>
              <w:rPr>
                <w:szCs w:val="14"/>
              </w:rPr>
            </w:pPr>
            <w:r w:rsidRPr="00BE615A">
              <w:rPr>
                <w:rFonts w:eastAsia="Tahoma"/>
                <w:color w:val="000000"/>
                <w:szCs w:val="14"/>
              </w:rPr>
              <w:t>56</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194650"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AAB432D"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73D0690"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B31ADC3"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BE3D774"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ECD26CD" w14:textId="77777777" w:rsidR="00BE615A" w:rsidRPr="00BE615A" w:rsidRDefault="00BE615A" w:rsidP="00BE615A">
            <w:pPr>
              <w:jc w:val="right"/>
              <w:rPr>
                <w:szCs w:val="14"/>
              </w:rPr>
            </w:pPr>
            <w:r w:rsidRPr="00BE615A">
              <w:rPr>
                <w:rFonts w:eastAsia="Tahoma"/>
                <w:b/>
                <w:color w:val="000000"/>
                <w:szCs w:val="14"/>
              </w:rPr>
              <w:t>128</w:t>
            </w:r>
          </w:p>
        </w:tc>
      </w:tr>
      <w:tr w:rsidR="00BE615A" w:rsidRPr="00BE615A" w14:paraId="372F57A0"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FAE2F41" w14:textId="77777777" w:rsidR="00BE615A" w:rsidRPr="00BE615A" w:rsidRDefault="00BE615A" w:rsidP="00BE615A">
            <w:pPr>
              <w:rPr>
                <w:szCs w:val="14"/>
              </w:rPr>
            </w:pPr>
            <w:r w:rsidRPr="00BE615A">
              <w:rPr>
                <w:rFonts w:eastAsia="Tahoma"/>
                <w:color w:val="000000"/>
                <w:szCs w:val="14"/>
              </w:rPr>
              <w:t>PP Grosuplje</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8579420" w14:textId="77777777" w:rsidR="00BE615A" w:rsidRPr="00BE615A" w:rsidRDefault="00BE615A" w:rsidP="00BE615A">
            <w:pPr>
              <w:jc w:val="right"/>
              <w:rPr>
                <w:szCs w:val="14"/>
              </w:rPr>
            </w:pPr>
            <w:r w:rsidRPr="00BE615A">
              <w:rPr>
                <w:rFonts w:eastAsia="Tahoma"/>
                <w:color w:val="000000"/>
                <w:szCs w:val="14"/>
              </w:rPr>
              <w:t>61</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2DA5C5A" w14:textId="77777777" w:rsidR="00BE615A" w:rsidRPr="00BE615A" w:rsidRDefault="00BE615A" w:rsidP="00BE615A">
            <w:pPr>
              <w:jc w:val="right"/>
              <w:rPr>
                <w:szCs w:val="14"/>
              </w:rPr>
            </w:pPr>
            <w:r w:rsidRPr="00BE615A">
              <w:rPr>
                <w:rFonts w:eastAsia="Tahoma"/>
                <w:color w:val="000000"/>
                <w:szCs w:val="14"/>
              </w:rPr>
              <w:t>73</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E15C289" w14:textId="77777777" w:rsidR="00BE615A" w:rsidRPr="00BE615A" w:rsidRDefault="00BE615A" w:rsidP="00BE615A">
            <w:pPr>
              <w:jc w:val="right"/>
              <w:rPr>
                <w:szCs w:val="14"/>
              </w:rPr>
            </w:pPr>
            <w:r w:rsidRPr="00BE615A">
              <w:rPr>
                <w:rFonts w:eastAsia="Tahoma"/>
                <w:color w:val="000000"/>
                <w:szCs w:val="14"/>
              </w:rPr>
              <w:t>3</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3D4D371"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6C06F72"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F801047"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EFD3F8C"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47BA9D7" w14:textId="77777777" w:rsidR="00BE615A" w:rsidRPr="00BE615A" w:rsidRDefault="00BE615A" w:rsidP="00BE615A">
            <w:pPr>
              <w:jc w:val="right"/>
              <w:rPr>
                <w:szCs w:val="14"/>
              </w:rPr>
            </w:pPr>
            <w:r w:rsidRPr="00BE615A">
              <w:rPr>
                <w:rFonts w:eastAsia="Tahoma"/>
                <w:b/>
                <w:color w:val="000000"/>
                <w:szCs w:val="14"/>
              </w:rPr>
              <w:t>138</w:t>
            </w:r>
          </w:p>
        </w:tc>
      </w:tr>
      <w:tr w:rsidR="00BE615A" w:rsidRPr="00BE615A" w14:paraId="77E28FCD"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E4169A5" w14:textId="77777777" w:rsidR="00BE615A" w:rsidRPr="00BE615A" w:rsidRDefault="00BE615A" w:rsidP="00BE615A">
            <w:pPr>
              <w:rPr>
                <w:szCs w:val="14"/>
              </w:rPr>
            </w:pPr>
            <w:r w:rsidRPr="00BE615A">
              <w:rPr>
                <w:rFonts w:eastAsia="Tahoma"/>
                <w:color w:val="000000"/>
                <w:szCs w:val="14"/>
              </w:rPr>
              <w:t>PP Hrastnik</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7EB496" w14:textId="77777777" w:rsidR="00BE615A" w:rsidRPr="00BE615A" w:rsidRDefault="00BE615A" w:rsidP="00BE615A">
            <w:pPr>
              <w:jc w:val="right"/>
              <w:rPr>
                <w:szCs w:val="14"/>
              </w:rPr>
            </w:pPr>
            <w:r w:rsidRPr="00BE615A">
              <w:rPr>
                <w:rFonts w:eastAsia="Tahoma"/>
                <w:color w:val="000000"/>
                <w:szCs w:val="14"/>
              </w:rPr>
              <w:t>6</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DE2A991" w14:textId="77777777" w:rsidR="00BE615A" w:rsidRPr="00BE615A" w:rsidRDefault="00BE615A" w:rsidP="00BE615A">
            <w:pPr>
              <w:jc w:val="right"/>
              <w:rPr>
                <w:szCs w:val="14"/>
              </w:rPr>
            </w:pPr>
            <w:r w:rsidRPr="00BE615A">
              <w:rPr>
                <w:rFonts w:eastAsia="Tahoma"/>
                <w:color w:val="000000"/>
                <w:szCs w:val="14"/>
              </w:rPr>
              <w:t>19</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902006"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3298C39"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BF56543"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03A8D2A"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146453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FDA61B0" w14:textId="77777777" w:rsidR="00BE615A" w:rsidRPr="00BE615A" w:rsidRDefault="00BE615A" w:rsidP="00BE615A">
            <w:pPr>
              <w:jc w:val="right"/>
              <w:rPr>
                <w:szCs w:val="14"/>
              </w:rPr>
            </w:pPr>
            <w:r w:rsidRPr="00BE615A">
              <w:rPr>
                <w:rFonts w:eastAsia="Tahoma"/>
                <w:b/>
                <w:color w:val="000000"/>
                <w:szCs w:val="14"/>
              </w:rPr>
              <w:t>25</w:t>
            </w:r>
          </w:p>
        </w:tc>
      </w:tr>
      <w:tr w:rsidR="00BE615A" w:rsidRPr="00BE615A" w14:paraId="39DCBB00"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9B3A262" w14:textId="77777777" w:rsidR="00BE615A" w:rsidRPr="00BE615A" w:rsidRDefault="00BE615A" w:rsidP="00BE615A">
            <w:pPr>
              <w:rPr>
                <w:szCs w:val="14"/>
              </w:rPr>
            </w:pPr>
            <w:r w:rsidRPr="00BE615A">
              <w:rPr>
                <w:rFonts w:eastAsia="Tahoma"/>
                <w:color w:val="000000"/>
                <w:szCs w:val="14"/>
              </w:rPr>
              <w:t>PP Kamnik</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B696DA2" w14:textId="77777777" w:rsidR="00BE615A" w:rsidRPr="00BE615A" w:rsidRDefault="00BE615A" w:rsidP="00BE615A">
            <w:pPr>
              <w:jc w:val="right"/>
              <w:rPr>
                <w:szCs w:val="14"/>
              </w:rPr>
            </w:pPr>
            <w:r w:rsidRPr="00BE615A">
              <w:rPr>
                <w:rFonts w:eastAsia="Tahoma"/>
                <w:color w:val="000000"/>
                <w:szCs w:val="14"/>
              </w:rPr>
              <w:t>29</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69FA622" w14:textId="77777777" w:rsidR="00BE615A" w:rsidRPr="00BE615A" w:rsidRDefault="00BE615A" w:rsidP="00BE615A">
            <w:pPr>
              <w:jc w:val="right"/>
              <w:rPr>
                <w:szCs w:val="14"/>
              </w:rPr>
            </w:pPr>
            <w:r w:rsidRPr="00BE615A">
              <w:rPr>
                <w:rFonts w:eastAsia="Tahoma"/>
                <w:color w:val="000000"/>
                <w:szCs w:val="14"/>
              </w:rPr>
              <w:t>47</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5B54EBB" w14:textId="77777777" w:rsidR="00BE615A" w:rsidRPr="00BE615A" w:rsidRDefault="00BE615A" w:rsidP="00BE615A">
            <w:pPr>
              <w:jc w:val="right"/>
              <w:rPr>
                <w:szCs w:val="14"/>
              </w:rPr>
            </w:pPr>
            <w:r w:rsidRPr="00BE615A">
              <w:rPr>
                <w:rFonts w:eastAsia="Tahoma"/>
                <w:color w:val="000000"/>
                <w:szCs w:val="14"/>
              </w:rPr>
              <w:t>3</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79A1062"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C735F23"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1158BE6"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2A4A34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1191239" w14:textId="77777777" w:rsidR="00BE615A" w:rsidRPr="00BE615A" w:rsidRDefault="00BE615A" w:rsidP="00BE615A">
            <w:pPr>
              <w:jc w:val="right"/>
              <w:rPr>
                <w:szCs w:val="14"/>
              </w:rPr>
            </w:pPr>
            <w:r w:rsidRPr="00BE615A">
              <w:rPr>
                <w:rFonts w:eastAsia="Tahoma"/>
                <w:b/>
                <w:color w:val="000000"/>
                <w:szCs w:val="14"/>
              </w:rPr>
              <w:t>79</w:t>
            </w:r>
          </w:p>
        </w:tc>
      </w:tr>
      <w:tr w:rsidR="00BE615A" w:rsidRPr="00BE615A" w14:paraId="31850159"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3FEB281" w14:textId="77777777" w:rsidR="00BE615A" w:rsidRPr="00BE615A" w:rsidRDefault="00BE615A" w:rsidP="00BE615A">
            <w:pPr>
              <w:rPr>
                <w:szCs w:val="14"/>
              </w:rPr>
            </w:pPr>
            <w:r w:rsidRPr="00BE615A">
              <w:rPr>
                <w:rFonts w:eastAsia="Tahoma"/>
                <w:color w:val="000000"/>
                <w:szCs w:val="14"/>
              </w:rPr>
              <w:t>PP Kočevje</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D12DED9" w14:textId="77777777" w:rsidR="00BE615A" w:rsidRPr="00BE615A" w:rsidRDefault="00BE615A" w:rsidP="00BE615A">
            <w:pPr>
              <w:jc w:val="right"/>
              <w:rPr>
                <w:szCs w:val="14"/>
              </w:rPr>
            </w:pPr>
            <w:r w:rsidRPr="00BE615A">
              <w:rPr>
                <w:rFonts w:eastAsia="Tahoma"/>
                <w:color w:val="000000"/>
                <w:szCs w:val="14"/>
              </w:rPr>
              <w:t>31</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7FBF876" w14:textId="77777777" w:rsidR="00BE615A" w:rsidRPr="00BE615A" w:rsidRDefault="00BE615A" w:rsidP="00BE615A">
            <w:pPr>
              <w:jc w:val="right"/>
              <w:rPr>
                <w:szCs w:val="14"/>
              </w:rPr>
            </w:pPr>
            <w:r w:rsidRPr="00BE615A">
              <w:rPr>
                <w:rFonts w:eastAsia="Tahoma"/>
                <w:color w:val="000000"/>
                <w:szCs w:val="14"/>
              </w:rPr>
              <w:t>30</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877813D"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BA5C7B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1ECA1E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E0C31F9"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4E5FE7D"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660FADE" w14:textId="77777777" w:rsidR="00BE615A" w:rsidRPr="00BE615A" w:rsidRDefault="00BE615A" w:rsidP="00BE615A">
            <w:pPr>
              <w:jc w:val="right"/>
              <w:rPr>
                <w:szCs w:val="14"/>
              </w:rPr>
            </w:pPr>
            <w:r w:rsidRPr="00BE615A">
              <w:rPr>
                <w:rFonts w:eastAsia="Tahoma"/>
                <w:b/>
                <w:color w:val="000000"/>
                <w:szCs w:val="14"/>
              </w:rPr>
              <w:t>61</w:t>
            </w:r>
          </w:p>
        </w:tc>
      </w:tr>
      <w:tr w:rsidR="00BE615A" w:rsidRPr="00BE615A" w14:paraId="75C9CF7C"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6917FFC" w14:textId="77777777" w:rsidR="00BE615A" w:rsidRPr="00BE615A" w:rsidRDefault="00BE615A" w:rsidP="00BE615A">
            <w:pPr>
              <w:rPr>
                <w:szCs w:val="14"/>
              </w:rPr>
            </w:pPr>
            <w:r w:rsidRPr="00BE615A">
              <w:rPr>
                <w:rFonts w:eastAsia="Tahoma"/>
                <w:color w:val="000000"/>
                <w:szCs w:val="14"/>
              </w:rPr>
              <w:t>PP Litija</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6E7B96B" w14:textId="77777777" w:rsidR="00BE615A" w:rsidRPr="00BE615A" w:rsidRDefault="00BE615A" w:rsidP="00BE615A">
            <w:pPr>
              <w:jc w:val="right"/>
              <w:rPr>
                <w:szCs w:val="14"/>
              </w:rPr>
            </w:pPr>
            <w:r w:rsidRPr="00BE615A">
              <w:rPr>
                <w:rFonts w:eastAsia="Tahoma"/>
                <w:color w:val="000000"/>
                <w:szCs w:val="14"/>
              </w:rPr>
              <w:t>13</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2C113AB" w14:textId="77777777" w:rsidR="00BE615A" w:rsidRPr="00BE615A" w:rsidRDefault="00BE615A" w:rsidP="00BE615A">
            <w:pPr>
              <w:jc w:val="right"/>
              <w:rPr>
                <w:szCs w:val="14"/>
              </w:rPr>
            </w:pPr>
            <w:r w:rsidRPr="00BE615A">
              <w:rPr>
                <w:rFonts w:eastAsia="Tahoma"/>
                <w:color w:val="000000"/>
                <w:szCs w:val="14"/>
              </w:rPr>
              <w:t>8</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41C39C5"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9E132A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F61F735"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C55765C"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5AA738C"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71FB0AD" w14:textId="77777777" w:rsidR="00BE615A" w:rsidRPr="00BE615A" w:rsidRDefault="00BE615A" w:rsidP="00BE615A">
            <w:pPr>
              <w:jc w:val="right"/>
              <w:rPr>
                <w:szCs w:val="14"/>
              </w:rPr>
            </w:pPr>
            <w:r w:rsidRPr="00BE615A">
              <w:rPr>
                <w:rFonts w:eastAsia="Tahoma"/>
                <w:b/>
                <w:color w:val="000000"/>
                <w:szCs w:val="14"/>
              </w:rPr>
              <w:t>21</w:t>
            </w:r>
          </w:p>
        </w:tc>
      </w:tr>
      <w:tr w:rsidR="00BE615A" w:rsidRPr="00BE615A" w14:paraId="350943DC"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A29C4CD" w14:textId="77777777" w:rsidR="00BE615A" w:rsidRPr="00BE615A" w:rsidRDefault="00BE615A" w:rsidP="00BE615A">
            <w:pPr>
              <w:rPr>
                <w:szCs w:val="14"/>
              </w:rPr>
            </w:pPr>
            <w:r w:rsidRPr="00BE615A">
              <w:rPr>
                <w:rFonts w:eastAsia="Tahoma"/>
                <w:color w:val="000000"/>
                <w:szCs w:val="14"/>
              </w:rPr>
              <w:t>PP Ljubljana Bežigrad</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F6FD6F3" w14:textId="77777777" w:rsidR="00BE615A" w:rsidRPr="00BE615A" w:rsidRDefault="00BE615A" w:rsidP="00BE615A">
            <w:pPr>
              <w:jc w:val="right"/>
              <w:rPr>
                <w:szCs w:val="14"/>
              </w:rPr>
            </w:pPr>
            <w:r w:rsidRPr="00BE615A">
              <w:rPr>
                <w:rFonts w:eastAsia="Tahoma"/>
                <w:color w:val="000000"/>
                <w:szCs w:val="14"/>
              </w:rPr>
              <w:t>178</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095E006" w14:textId="77777777" w:rsidR="00BE615A" w:rsidRPr="00BE615A" w:rsidRDefault="00BE615A" w:rsidP="00BE615A">
            <w:pPr>
              <w:jc w:val="right"/>
              <w:rPr>
                <w:szCs w:val="14"/>
              </w:rPr>
            </w:pPr>
            <w:r w:rsidRPr="00BE615A">
              <w:rPr>
                <w:rFonts w:eastAsia="Tahoma"/>
                <w:color w:val="000000"/>
                <w:szCs w:val="14"/>
              </w:rPr>
              <w:t>198</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0C0256A"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668282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4DA29ED"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087524D"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6D085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BE616E6" w14:textId="77777777" w:rsidR="00BE615A" w:rsidRPr="00BE615A" w:rsidRDefault="00BE615A" w:rsidP="00BE615A">
            <w:pPr>
              <w:jc w:val="right"/>
              <w:rPr>
                <w:szCs w:val="14"/>
              </w:rPr>
            </w:pPr>
            <w:r w:rsidRPr="00BE615A">
              <w:rPr>
                <w:rFonts w:eastAsia="Tahoma"/>
                <w:b/>
                <w:color w:val="000000"/>
                <w:szCs w:val="14"/>
              </w:rPr>
              <w:t>377</w:t>
            </w:r>
          </w:p>
        </w:tc>
      </w:tr>
      <w:tr w:rsidR="00BE615A" w:rsidRPr="00BE615A" w14:paraId="24C2CF29"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F7D1248" w14:textId="77777777" w:rsidR="00BE615A" w:rsidRPr="00BE615A" w:rsidRDefault="00BE615A" w:rsidP="00BE615A">
            <w:pPr>
              <w:rPr>
                <w:szCs w:val="14"/>
              </w:rPr>
            </w:pPr>
            <w:r w:rsidRPr="00BE615A">
              <w:rPr>
                <w:rFonts w:eastAsia="Tahoma"/>
                <w:color w:val="000000"/>
                <w:szCs w:val="14"/>
              </w:rPr>
              <w:t>PP Ljubljana Center</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C33394F" w14:textId="77777777" w:rsidR="00BE615A" w:rsidRPr="00BE615A" w:rsidRDefault="00BE615A" w:rsidP="00BE615A">
            <w:pPr>
              <w:jc w:val="right"/>
              <w:rPr>
                <w:szCs w:val="14"/>
              </w:rPr>
            </w:pPr>
            <w:r w:rsidRPr="00BE615A">
              <w:rPr>
                <w:rFonts w:eastAsia="Tahoma"/>
                <w:color w:val="000000"/>
                <w:szCs w:val="14"/>
              </w:rPr>
              <w:t>217</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42A6DC9" w14:textId="77777777" w:rsidR="00BE615A" w:rsidRPr="00BE615A" w:rsidRDefault="00BE615A" w:rsidP="00BE615A">
            <w:pPr>
              <w:jc w:val="right"/>
              <w:rPr>
                <w:szCs w:val="14"/>
              </w:rPr>
            </w:pPr>
            <w:r w:rsidRPr="00BE615A">
              <w:rPr>
                <w:rFonts w:eastAsia="Tahoma"/>
                <w:color w:val="000000"/>
                <w:szCs w:val="14"/>
              </w:rPr>
              <w:t>212</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AC26294" w14:textId="77777777" w:rsidR="00BE615A" w:rsidRPr="00BE615A" w:rsidRDefault="00BE615A" w:rsidP="00BE615A">
            <w:pPr>
              <w:jc w:val="right"/>
              <w:rPr>
                <w:szCs w:val="14"/>
              </w:rPr>
            </w:pPr>
            <w:r w:rsidRPr="00BE615A">
              <w:rPr>
                <w:rFonts w:eastAsia="Tahoma"/>
                <w:color w:val="000000"/>
                <w:szCs w:val="14"/>
              </w:rPr>
              <w:t>4</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E4CA833" w14:textId="77777777" w:rsidR="00BE615A" w:rsidRPr="00BE615A" w:rsidRDefault="00BE615A" w:rsidP="00BE615A">
            <w:pPr>
              <w:jc w:val="right"/>
              <w:rPr>
                <w:szCs w:val="14"/>
              </w:rPr>
            </w:pPr>
            <w:r w:rsidRPr="00BE615A">
              <w:rPr>
                <w:rFonts w:eastAsia="Tahoma"/>
                <w:color w:val="000000"/>
                <w:szCs w:val="14"/>
              </w:rPr>
              <w:t>7</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DDD7D99"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52844F3"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4EA0D8B" w14:textId="77777777" w:rsidR="00BE615A" w:rsidRPr="00BE615A" w:rsidRDefault="00BE615A" w:rsidP="00BE615A">
            <w:pPr>
              <w:jc w:val="right"/>
              <w:rPr>
                <w:szCs w:val="14"/>
              </w:rPr>
            </w:pPr>
            <w:r w:rsidRPr="00BE615A">
              <w:rPr>
                <w:rFonts w:eastAsia="Tahoma"/>
                <w:color w:val="000000"/>
                <w:szCs w:val="14"/>
              </w:rPr>
              <w:t>2</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2168396" w14:textId="77777777" w:rsidR="00BE615A" w:rsidRPr="00BE615A" w:rsidRDefault="00BE615A" w:rsidP="00BE615A">
            <w:pPr>
              <w:jc w:val="right"/>
              <w:rPr>
                <w:szCs w:val="14"/>
              </w:rPr>
            </w:pPr>
            <w:r w:rsidRPr="00BE615A">
              <w:rPr>
                <w:rFonts w:eastAsia="Tahoma"/>
                <w:b/>
                <w:color w:val="000000"/>
                <w:szCs w:val="14"/>
              </w:rPr>
              <w:t>442</w:t>
            </w:r>
          </w:p>
        </w:tc>
      </w:tr>
      <w:tr w:rsidR="00BE615A" w:rsidRPr="00BE615A" w14:paraId="286B084C"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0921E2D" w14:textId="77777777" w:rsidR="00BE615A" w:rsidRPr="00BE615A" w:rsidRDefault="00BE615A" w:rsidP="00BE615A">
            <w:pPr>
              <w:rPr>
                <w:szCs w:val="14"/>
              </w:rPr>
            </w:pPr>
            <w:r w:rsidRPr="00BE615A">
              <w:rPr>
                <w:rFonts w:eastAsia="Tahoma"/>
                <w:color w:val="000000"/>
                <w:szCs w:val="14"/>
              </w:rPr>
              <w:t>PP Ljubljana Moste</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09C8CB9" w14:textId="77777777" w:rsidR="00BE615A" w:rsidRPr="00BE615A" w:rsidRDefault="00BE615A" w:rsidP="00BE615A">
            <w:pPr>
              <w:jc w:val="right"/>
              <w:rPr>
                <w:szCs w:val="14"/>
              </w:rPr>
            </w:pPr>
            <w:r w:rsidRPr="00BE615A">
              <w:rPr>
                <w:rFonts w:eastAsia="Tahoma"/>
                <w:color w:val="000000"/>
                <w:szCs w:val="14"/>
              </w:rPr>
              <w:t>152</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0CF7004" w14:textId="77777777" w:rsidR="00BE615A" w:rsidRPr="00BE615A" w:rsidRDefault="00BE615A" w:rsidP="00BE615A">
            <w:pPr>
              <w:jc w:val="right"/>
              <w:rPr>
                <w:szCs w:val="14"/>
              </w:rPr>
            </w:pPr>
            <w:r w:rsidRPr="00BE615A">
              <w:rPr>
                <w:rFonts w:eastAsia="Tahoma"/>
                <w:color w:val="000000"/>
                <w:szCs w:val="14"/>
              </w:rPr>
              <w:t>175</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1094F59"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D35F9F3"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AC2B957"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B4D252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9984919"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23939CB" w14:textId="77777777" w:rsidR="00BE615A" w:rsidRPr="00BE615A" w:rsidRDefault="00BE615A" w:rsidP="00BE615A">
            <w:pPr>
              <w:jc w:val="right"/>
              <w:rPr>
                <w:szCs w:val="14"/>
              </w:rPr>
            </w:pPr>
            <w:r w:rsidRPr="00BE615A">
              <w:rPr>
                <w:rFonts w:eastAsia="Tahoma"/>
                <w:b/>
                <w:color w:val="000000"/>
                <w:szCs w:val="14"/>
              </w:rPr>
              <w:t>329</w:t>
            </w:r>
          </w:p>
        </w:tc>
      </w:tr>
      <w:tr w:rsidR="00BE615A" w:rsidRPr="00BE615A" w14:paraId="6D3A5DC1"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D2A2680" w14:textId="77777777" w:rsidR="00BE615A" w:rsidRPr="00BE615A" w:rsidRDefault="00BE615A" w:rsidP="00BE615A">
            <w:pPr>
              <w:rPr>
                <w:szCs w:val="14"/>
              </w:rPr>
            </w:pPr>
            <w:r w:rsidRPr="00BE615A">
              <w:rPr>
                <w:rFonts w:eastAsia="Tahoma"/>
                <w:color w:val="000000"/>
                <w:szCs w:val="14"/>
              </w:rPr>
              <w:t>PP Ljubljana Šiška</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513BCA3" w14:textId="77777777" w:rsidR="00BE615A" w:rsidRPr="00BE615A" w:rsidRDefault="00BE615A" w:rsidP="00BE615A">
            <w:pPr>
              <w:jc w:val="right"/>
              <w:rPr>
                <w:szCs w:val="14"/>
              </w:rPr>
            </w:pPr>
            <w:r w:rsidRPr="00BE615A">
              <w:rPr>
                <w:rFonts w:eastAsia="Tahoma"/>
                <w:color w:val="000000"/>
                <w:szCs w:val="14"/>
              </w:rPr>
              <w:t>136</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138A5A3" w14:textId="77777777" w:rsidR="00BE615A" w:rsidRPr="00BE615A" w:rsidRDefault="00BE615A" w:rsidP="00BE615A">
            <w:pPr>
              <w:jc w:val="right"/>
              <w:rPr>
                <w:szCs w:val="14"/>
              </w:rPr>
            </w:pPr>
            <w:r w:rsidRPr="00BE615A">
              <w:rPr>
                <w:rFonts w:eastAsia="Tahoma"/>
                <w:color w:val="000000"/>
                <w:szCs w:val="14"/>
              </w:rPr>
              <w:t>251</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53731B0" w14:textId="77777777" w:rsidR="00BE615A" w:rsidRPr="00BE615A" w:rsidRDefault="00BE615A" w:rsidP="00BE615A">
            <w:pPr>
              <w:jc w:val="right"/>
              <w:rPr>
                <w:szCs w:val="14"/>
              </w:rPr>
            </w:pPr>
            <w:r w:rsidRPr="00BE615A">
              <w:rPr>
                <w:rFonts w:eastAsia="Tahoma"/>
                <w:color w:val="000000"/>
                <w:szCs w:val="14"/>
              </w:rPr>
              <w:t>2</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179EDC1"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DA2BD29"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73FA2A4"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F4F3D3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DECB722" w14:textId="77777777" w:rsidR="00BE615A" w:rsidRPr="00BE615A" w:rsidRDefault="00BE615A" w:rsidP="00BE615A">
            <w:pPr>
              <w:jc w:val="right"/>
              <w:rPr>
                <w:szCs w:val="14"/>
              </w:rPr>
            </w:pPr>
            <w:r w:rsidRPr="00BE615A">
              <w:rPr>
                <w:rFonts w:eastAsia="Tahoma"/>
                <w:b/>
                <w:color w:val="000000"/>
                <w:szCs w:val="14"/>
              </w:rPr>
              <w:t>390</w:t>
            </w:r>
          </w:p>
        </w:tc>
      </w:tr>
      <w:tr w:rsidR="00BE615A" w:rsidRPr="00BE615A" w14:paraId="362D449E"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32B9D1C" w14:textId="77777777" w:rsidR="00BE615A" w:rsidRPr="00BE615A" w:rsidRDefault="00BE615A" w:rsidP="00BE615A">
            <w:pPr>
              <w:rPr>
                <w:szCs w:val="14"/>
              </w:rPr>
            </w:pPr>
            <w:r w:rsidRPr="00BE615A">
              <w:rPr>
                <w:rFonts w:eastAsia="Tahoma"/>
                <w:color w:val="000000"/>
                <w:szCs w:val="14"/>
              </w:rPr>
              <w:t>PP Ljubljana Vič</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B373FDE" w14:textId="77777777" w:rsidR="00BE615A" w:rsidRPr="00BE615A" w:rsidRDefault="00BE615A" w:rsidP="00BE615A">
            <w:pPr>
              <w:jc w:val="right"/>
              <w:rPr>
                <w:szCs w:val="14"/>
              </w:rPr>
            </w:pPr>
            <w:r w:rsidRPr="00BE615A">
              <w:rPr>
                <w:rFonts w:eastAsia="Tahoma"/>
                <w:color w:val="000000"/>
                <w:szCs w:val="14"/>
              </w:rPr>
              <w:t>109</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19A1BDD" w14:textId="77777777" w:rsidR="00BE615A" w:rsidRPr="00BE615A" w:rsidRDefault="00BE615A" w:rsidP="00BE615A">
            <w:pPr>
              <w:jc w:val="right"/>
              <w:rPr>
                <w:szCs w:val="14"/>
              </w:rPr>
            </w:pPr>
            <w:r w:rsidRPr="00BE615A">
              <w:rPr>
                <w:rFonts w:eastAsia="Tahoma"/>
                <w:color w:val="000000"/>
                <w:szCs w:val="14"/>
              </w:rPr>
              <w:t>131</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02BBCA2"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8F07A67"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C949C4D"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C3D42D6"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539F82B"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BF236CE" w14:textId="77777777" w:rsidR="00BE615A" w:rsidRPr="00BE615A" w:rsidRDefault="00BE615A" w:rsidP="00BE615A">
            <w:pPr>
              <w:jc w:val="right"/>
              <w:rPr>
                <w:szCs w:val="14"/>
              </w:rPr>
            </w:pPr>
            <w:r w:rsidRPr="00BE615A">
              <w:rPr>
                <w:rFonts w:eastAsia="Tahoma"/>
                <w:b/>
                <w:color w:val="000000"/>
                <w:szCs w:val="14"/>
              </w:rPr>
              <w:t>240</w:t>
            </w:r>
          </w:p>
        </w:tc>
      </w:tr>
      <w:tr w:rsidR="00BE615A" w:rsidRPr="00BE615A" w14:paraId="3136B02B"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1AE3BB1" w14:textId="77777777" w:rsidR="00BE615A" w:rsidRPr="00BE615A" w:rsidRDefault="00BE615A" w:rsidP="00BE615A">
            <w:pPr>
              <w:rPr>
                <w:szCs w:val="14"/>
              </w:rPr>
            </w:pPr>
            <w:r w:rsidRPr="00BE615A">
              <w:rPr>
                <w:rFonts w:eastAsia="Tahoma"/>
                <w:color w:val="000000"/>
                <w:szCs w:val="14"/>
              </w:rPr>
              <w:t>PP Logatec</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434A40F" w14:textId="77777777" w:rsidR="00BE615A" w:rsidRPr="00BE615A" w:rsidRDefault="00BE615A" w:rsidP="00BE615A">
            <w:pPr>
              <w:jc w:val="right"/>
              <w:rPr>
                <w:szCs w:val="14"/>
              </w:rPr>
            </w:pPr>
            <w:r w:rsidRPr="00BE615A">
              <w:rPr>
                <w:rFonts w:eastAsia="Tahoma"/>
                <w:color w:val="000000"/>
                <w:szCs w:val="14"/>
              </w:rPr>
              <w:t>19</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286941D" w14:textId="77777777" w:rsidR="00BE615A" w:rsidRPr="00BE615A" w:rsidRDefault="00BE615A" w:rsidP="00BE615A">
            <w:pPr>
              <w:jc w:val="right"/>
              <w:rPr>
                <w:szCs w:val="14"/>
              </w:rPr>
            </w:pPr>
            <w:r w:rsidRPr="00BE615A">
              <w:rPr>
                <w:rFonts w:eastAsia="Tahoma"/>
                <w:color w:val="000000"/>
                <w:szCs w:val="14"/>
              </w:rPr>
              <w:t>16</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FED0403"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2BFBB03"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076265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FAA1062"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A43473B"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2109526" w14:textId="77777777" w:rsidR="00BE615A" w:rsidRPr="00BE615A" w:rsidRDefault="00BE615A" w:rsidP="00BE615A">
            <w:pPr>
              <w:jc w:val="right"/>
              <w:rPr>
                <w:szCs w:val="14"/>
              </w:rPr>
            </w:pPr>
            <w:r w:rsidRPr="00BE615A">
              <w:rPr>
                <w:rFonts w:eastAsia="Tahoma"/>
                <w:b/>
                <w:color w:val="000000"/>
                <w:szCs w:val="14"/>
              </w:rPr>
              <w:t>35</w:t>
            </w:r>
          </w:p>
        </w:tc>
      </w:tr>
      <w:tr w:rsidR="00BE615A" w:rsidRPr="00BE615A" w14:paraId="195610E1"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A11218A" w14:textId="77777777" w:rsidR="00BE615A" w:rsidRPr="00BE615A" w:rsidRDefault="00BE615A" w:rsidP="00BE615A">
            <w:pPr>
              <w:rPr>
                <w:szCs w:val="14"/>
              </w:rPr>
            </w:pPr>
            <w:r w:rsidRPr="00BE615A">
              <w:rPr>
                <w:rFonts w:eastAsia="Tahoma"/>
                <w:color w:val="000000"/>
                <w:szCs w:val="14"/>
              </w:rPr>
              <w:t>PP Medvode</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E405C4A" w14:textId="77777777" w:rsidR="00BE615A" w:rsidRPr="00BE615A" w:rsidRDefault="00BE615A" w:rsidP="00BE615A">
            <w:pPr>
              <w:jc w:val="right"/>
              <w:rPr>
                <w:szCs w:val="14"/>
              </w:rPr>
            </w:pPr>
            <w:r w:rsidRPr="00BE615A">
              <w:rPr>
                <w:rFonts w:eastAsia="Tahoma"/>
                <w:color w:val="000000"/>
                <w:szCs w:val="14"/>
              </w:rPr>
              <w:t>26</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6213C5B" w14:textId="77777777" w:rsidR="00BE615A" w:rsidRPr="00BE615A" w:rsidRDefault="00BE615A" w:rsidP="00BE615A">
            <w:pPr>
              <w:jc w:val="right"/>
              <w:rPr>
                <w:szCs w:val="14"/>
              </w:rPr>
            </w:pPr>
            <w:r w:rsidRPr="00BE615A">
              <w:rPr>
                <w:rFonts w:eastAsia="Tahoma"/>
                <w:color w:val="000000"/>
                <w:szCs w:val="14"/>
              </w:rPr>
              <w:t>20</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4152EBF"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BAF3E5D"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CF83B9F"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A140154"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C83C0B0"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5842396" w14:textId="77777777" w:rsidR="00BE615A" w:rsidRPr="00BE615A" w:rsidRDefault="00BE615A" w:rsidP="00BE615A">
            <w:pPr>
              <w:jc w:val="right"/>
              <w:rPr>
                <w:szCs w:val="14"/>
              </w:rPr>
            </w:pPr>
            <w:r w:rsidRPr="00BE615A">
              <w:rPr>
                <w:rFonts w:eastAsia="Tahoma"/>
                <w:b/>
                <w:color w:val="000000"/>
                <w:szCs w:val="14"/>
              </w:rPr>
              <w:t>46</w:t>
            </w:r>
          </w:p>
        </w:tc>
      </w:tr>
      <w:tr w:rsidR="00BE615A" w:rsidRPr="00BE615A" w14:paraId="40023A06"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5D243FC" w14:textId="77777777" w:rsidR="00BE615A" w:rsidRPr="00BE615A" w:rsidRDefault="00BE615A" w:rsidP="00BE615A">
            <w:pPr>
              <w:rPr>
                <w:szCs w:val="14"/>
              </w:rPr>
            </w:pPr>
            <w:r w:rsidRPr="00BE615A">
              <w:rPr>
                <w:rFonts w:eastAsia="Tahoma"/>
                <w:color w:val="000000"/>
                <w:szCs w:val="14"/>
              </w:rPr>
              <w:t>PP Ribnica</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E86CF86" w14:textId="77777777" w:rsidR="00BE615A" w:rsidRPr="00BE615A" w:rsidRDefault="00BE615A" w:rsidP="00BE615A">
            <w:pPr>
              <w:jc w:val="right"/>
              <w:rPr>
                <w:szCs w:val="14"/>
              </w:rPr>
            </w:pPr>
            <w:r w:rsidRPr="00BE615A">
              <w:rPr>
                <w:rFonts w:eastAsia="Tahoma"/>
                <w:color w:val="000000"/>
                <w:szCs w:val="14"/>
              </w:rPr>
              <w:t>37</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4D40B44" w14:textId="77777777" w:rsidR="00BE615A" w:rsidRPr="00BE615A" w:rsidRDefault="00BE615A" w:rsidP="00BE615A">
            <w:pPr>
              <w:jc w:val="right"/>
              <w:rPr>
                <w:szCs w:val="14"/>
              </w:rPr>
            </w:pPr>
            <w:r w:rsidRPr="00BE615A">
              <w:rPr>
                <w:rFonts w:eastAsia="Tahoma"/>
                <w:color w:val="000000"/>
                <w:szCs w:val="14"/>
              </w:rPr>
              <w:t>65</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5C10365"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8AC35C6" w14:textId="77777777" w:rsidR="00BE615A" w:rsidRPr="00BE615A" w:rsidRDefault="00BE615A" w:rsidP="00BE615A">
            <w:pPr>
              <w:jc w:val="right"/>
              <w:rPr>
                <w:szCs w:val="14"/>
              </w:rPr>
            </w:pPr>
            <w:r w:rsidRPr="00BE615A">
              <w:rPr>
                <w:rFonts w:eastAsia="Tahoma"/>
                <w:color w:val="000000"/>
                <w:szCs w:val="14"/>
              </w:rPr>
              <w:t>2</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197BEF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58652AF"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D1F09EC"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ACC706F" w14:textId="77777777" w:rsidR="00BE615A" w:rsidRPr="00BE615A" w:rsidRDefault="00BE615A" w:rsidP="00BE615A">
            <w:pPr>
              <w:jc w:val="right"/>
              <w:rPr>
                <w:szCs w:val="14"/>
              </w:rPr>
            </w:pPr>
            <w:r w:rsidRPr="00BE615A">
              <w:rPr>
                <w:rFonts w:eastAsia="Tahoma"/>
                <w:b/>
                <w:color w:val="000000"/>
                <w:szCs w:val="14"/>
              </w:rPr>
              <w:t>105</w:t>
            </w:r>
          </w:p>
        </w:tc>
      </w:tr>
      <w:tr w:rsidR="00BE615A" w:rsidRPr="00BE615A" w14:paraId="407E9833"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078E101" w14:textId="77777777" w:rsidR="00BE615A" w:rsidRPr="00BE615A" w:rsidRDefault="00BE615A" w:rsidP="00BE615A">
            <w:pPr>
              <w:rPr>
                <w:szCs w:val="14"/>
              </w:rPr>
            </w:pPr>
            <w:r w:rsidRPr="00BE615A">
              <w:rPr>
                <w:rFonts w:eastAsia="Tahoma"/>
                <w:color w:val="000000"/>
                <w:szCs w:val="14"/>
              </w:rPr>
              <w:t>PP Trbovlje</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85CC1A0" w14:textId="77777777" w:rsidR="00BE615A" w:rsidRPr="00BE615A" w:rsidRDefault="00BE615A" w:rsidP="00BE615A">
            <w:pPr>
              <w:jc w:val="right"/>
              <w:rPr>
                <w:szCs w:val="14"/>
              </w:rPr>
            </w:pPr>
            <w:r w:rsidRPr="00BE615A">
              <w:rPr>
                <w:rFonts w:eastAsia="Tahoma"/>
                <w:color w:val="000000"/>
                <w:szCs w:val="14"/>
              </w:rPr>
              <w:t>29</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97CDDF0" w14:textId="77777777" w:rsidR="00BE615A" w:rsidRPr="00BE615A" w:rsidRDefault="00BE615A" w:rsidP="00BE615A">
            <w:pPr>
              <w:jc w:val="right"/>
              <w:rPr>
                <w:szCs w:val="14"/>
              </w:rPr>
            </w:pPr>
            <w:r w:rsidRPr="00BE615A">
              <w:rPr>
                <w:rFonts w:eastAsia="Tahoma"/>
                <w:color w:val="000000"/>
                <w:szCs w:val="14"/>
              </w:rPr>
              <w:t>47</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65AE641"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8400994" w14:textId="77777777" w:rsidR="00BE615A" w:rsidRPr="00BE615A" w:rsidRDefault="00BE615A" w:rsidP="00BE615A">
            <w:pPr>
              <w:jc w:val="right"/>
              <w:rPr>
                <w:szCs w:val="14"/>
              </w:rPr>
            </w:pPr>
            <w:r w:rsidRPr="00BE615A">
              <w:rPr>
                <w:rFonts w:eastAsia="Tahoma"/>
                <w:color w:val="000000"/>
                <w:szCs w:val="14"/>
              </w:rPr>
              <w:t>2</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BBC54ED"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312B9A0"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0680B71"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28B9923" w14:textId="77777777" w:rsidR="00BE615A" w:rsidRPr="00BE615A" w:rsidRDefault="00BE615A" w:rsidP="00BE615A">
            <w:pPr>
              <w:jc w:val="right"/>
              <w:rPr>
                <w:szCs w:val="14"/>
              </w:rPr>
            </w:pPr>
            <w:r w:rsidRPr="00BE615A">
              <w:rPr>
                <w:rFonts w:eastAsia="Tahoma"/>
                <w:b/>
                <w:color w:val="000000"/>
                <w:szCs w:val="14"/>
              </w:rPr>
              <w:t>78</w:t>
            </w:r>
          </w:p>
        </w:tc>
      </w:tr>
      <w:tr w:rsidR="00BE615A" w:rsidRPr="00BE615A" w14:paraId="2C12CE09"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3A1B71E" w14:textId="77777777" w:rsidR="00BE615A" w:rsidRPr="00BE615A" w:rsidRDefault="00BE615A" w:rsidP="00BE615A">
            <w:pPr>
              <w:rPr>
                <w:szCs w:val="14"/>
              </w:rPr>
            </w:pPr>
            <w:r w:rsidRPr="00BE615A">
              <w:rPr>
                <w:rFonts w:eastAsia="Tahoma"/>
                <w:color w:val="000000"/>
                <w:szCs w:val="14"/>
              </w:rPr>
              <w:t>PP Vrhnika</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DFADB87" w14:textId="77777777" w:rsidR="00BE615A" w:rsidRPr="00BE615A" w:rsidRDefault="00BE615A" w:rsidP="00BE615A">
            <w:pPr>
              <w:jc w:val="right"/>
              <w:rPr>
                <w:szCs w:val="14"/>
              </w:rPr>
            </w:pPr>
            <w:r w:rsidRPr="00BE615A">
              <w:rPr>
                <w:rFonts w:eastAsia="Tahoma"/>
                <w:color w:val="000000"/>
                <w:szCs w:val="14"/>
              </w:rPr>
              <w:t>36</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BC4BDE2" w14:textId="77777777" w:rsidR="00BE615A" w:rsidRPr="00BE615A" w:rsidRDefault="00BE615A" w:rsidP="00BE615A">
            <w:pPr>
              <w:jc w:val="right"/>
              <w:rPr>
                <w:szCs w:val="14"/>
              </w:rPr>
            </w:pPr>
            <w:r w:rsidRPr="00BE615A">
              <w:rPr>
                <w:rFonts w:eastAsia="Tahoma"/>
                <w:color w:val="000000"/>
                <w:szCs w:val="14"/>
              </w:rPr>
              <w:t>51</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5B55A0C"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94C5B1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1508929"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9AA95BB"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03EE460"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7CC1A1E" w14:textId="77777777" w:rsidR="00BE615A" w:rsidRPr="00BE615A" w:rsidRDefault="00BE615A" w:rsidP="00BE615A">
            <w:pPr>
              <w:jc w:val="right"/>
              <w:rPr>
                <w:szCs w:val="14"/>
              </w:rPr>
            </w:pPr>
            <w:r w:rsidRPr="00BE615A">
              <w:rPr>
                <w:rFonts w:eastAsia="Tahoma"/>
                <w:b/>
                <w:color w:val="000000"/>
                <w:szCs w:val="14"/>
              </w:rPr>
              <w:t>87</w:t>
            </w:r>
          </w:p>
        </w:tc>
      </w:tr>
      <w:tr w:rsidR="00BE615A" w:rsidRPr="00BE615A" w14:paraId="7ED5259F"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87700A4" w14:textId="77777777" w:rsidR="00BE615A" w:rsidRPr="00BE615A" w:rsidRDefault="00BE615A" w:rsidP="00BE615A">
            <w:pPr>
              <w:rPr>
                <w:szCs w:val="14"/>
              </w:rPr>
            </w:pPr>
            <w:r w:rsidRPr="00BE615A">
              <w:rPr>
                <w:rFonts w:eastAsia="Tahoma"/>
                <w:color w:val="000000"/>
                <w:szCs w:val="14"/>
              </w:rPr>
              <w:t>PP Zagorje ob Savi</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8607775" w14:textId="77777777" w:rsidR="00BE615A" w:rsidRPr="00BE615A" w:rsidRDefault="00BE615A" w:rsidP="00BE615A">
            <w:pPr>
              <w:jc w:val="right"/>
              <w:rPr>
                <w:szCs w:val="14"/>
              </w:rPr>
            </w:pPr>
            <w:r w:rsidRPr="00BE615A">
              <w:rPr>
                <w:rFonts w:eastAsia="Tahoma"/>
                <w:color w:val="000000"/>
                <w:szCs w:val="14"/>
              </w:rPr>
              <w:t>9</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7D3A236" w14:textId="77777777" w:rsidR="00BE615A" w:rsidRPr="00BE615A" w:rsidRDefault="00BE615A" w:rsidP="00BE615A">
            <w:pPr>
              <w:jc w:val="right"/>
              <w:rPr>
                <w:szCs w:val="14"/>
              </w:rPr>
            </w:pPr>
            <w:r w:rsidRPr="00BE615A">
              <w:rPr>
                <w:rFonts w:eastAsia="Tahoma"/>
                <w:color w:val="000000"/>
                <w:szCs w:val="14"/>
              </w:rPr>
              <w:t>3</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D02E23C"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2ADF1DD"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6246B7F"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E3CDA87"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F983C65"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E51AFE1" w14:textId="77777777" w:rsidR="00BE615A" w:rsidRPr="00BE615A" w:rsidRDefault="00BE615A" w:rsidP="00BE615A">
            <w:pPr>
              <w:jc w:val="right"/>
              <w:rPr>
                <w:szCs w:val="14"/>
              </w:rPr>
            </w:pPr>
            <w:r w:rsidRPr="00BE615A">
              <w:rPr>
                <w:rFonts w:eastAsia="Tahoma"/>
                <w:b/>
                <w:color w:val="000000"/>
                <w:szCs w:val="14"/>
              </w:rPr>
              <w:t>12</w:t>
            </w:r>
          </w:p>
        </w:tc>
      </w:tr>
      <w:tr w:rsidR="00BE615A" w:rsidRPr="00BE615A" w14:paraId="52A025EF"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21151A0" w14:textId="77777777" w:rsidR="00BE615A" w:rsidRPr="00BE615A" w:rsidRDefault="00BE615A" w:rsidP="00BE615A">
            <w:pPr>
              <w:rPr>
                <w:szCs w:val="14"/>
              </w:rPr>
            </w:pPr>
            <w:r w:rsidRPr="00BE615A">
              <w:rPr>
                <w:rFonts w:eastAsia="Tahoma"/>
                <w:color w:val="000000"/>
                <w:szCs w:val="14"/>
              </w:rPr>
              <w:t>PPIU PU Ljubljana</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D75538B" w14:textId="77777777" w:rsidR="00BE615A" w:rsidRPr="00BE615A" w:rsidRDefault="00BE615A" w:rsidP="00BE615A">
            <w:pPr>
              <w:jc w:val="right"/>
              <w:rPr>
                <w:szCs w:val="14"/>
              </w:rPr>
            </w:pPr>
            <w:r w:rsidRPr="00BE615A">
              <w:rPr>
                <w:rFonts w:eastAsia="Tahoma"/>
                <w:color w:val="000000"/>
                <w:szCs w:val="14"/>
              </w:rPr>
              <w:t>30</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1912F555" w14:textId="77777777" w:rsidR="00BE615A" w:rsidRPr="00BE615A" w:rsidRDefault="00BE615A" w:rsidP="00BE615A">
            <w:pPr>
              <w:jc w:val="right"/>
              <w:rPr>
                <w:szCs w:val="14"/>
              </w:rPr>
            </w:pPr>
            <w:r w:rsidRPr="00BE615A">
              <w:rPr>
                <w:rFonts w:eastAsia="Tahoma"/>
                <w:color w:val="000000"/>
                <w:szCs w:val="14"/>
              </w:rPr>
              <w:t>15</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75A7ED8"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5C0EA74"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4EF30A4"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729EEE1"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0EBDE56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616C569" w14:textId="77777777" w:rsidR="00BE615A" w:rsidRPr="00BE615A" w:rsidRDefault="00BE615A" w:rsidP="00BE615A">
            <w:pPr>
              <w:jc w:val="right"/>
              <w:rPr>
                <w:szCs w:val="14"/>
              </w:rPr>
            </w:pPr>
            <w:r w:rsidRPr="00BE615A">
              <w:rPr>
                <w:rFonts w:eastAsia="Tahoma"/>
                <w:b/>
                <w:color w:val="000000"/>
                <w:szCs w:val="14"/>
              </w:rPr>
              <w:t>45</w:t>
            </w:r>
          </w:p>
        </w:tc>
      </w:tr>
      <w:tr w:rsidR="00BE615A" w:rsidRPr="00BE615A" w14:paraId="639B6E9F"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4DC2507" w14:textId="77777777" w:rsidR="00BE615A" w:rsidRPr="00BE615A" w:rsidRDefault="00BE615A" w:rsidP="00BE615A">
            <w:pPr>
              <w:rPr>
                <w:szCs w:val="14"/>
              </w:rPr>
            </w:pPr>
            <w:r w:rsidRPr="00BE615A">
              <w:rPr>
                <w:rFonts w:eastAsia="Tahoma"/>
                <w:color w:val="000000"/>
                <w:szCs w:val="14"/>
              </w:rPr>
              <w:t>PPP Ljubljana</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C856A43" w14:textId="77777777" w:rsidR="00BE615A" w:rsidRPr="00BE615A" w:rsidRDefault="00BE615A" w:rsidP="00BE615A">
            <w:pPr>
              <w:jc w:val="right"/>
              <w:rPr>
                <w:szCs w:val="14"/>
              </w:rPr>
            </w:pPr>
            <w:r w:rsidRPr="00BE615A">
              <w:rPr>
                <w:rFonts w:eastAsia="Tahoma"/>
                <w:color w:val="000000"/>
                <w:szCs w:val="14"/>
              </w:rPr>
              <w:t>29</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54A7BAF" w14:textId="77777777" w:rsidR="00BE615A" w:rsidRPr="00BE615A" w:rsidRDefault="00BE615A" w:rsidP="00BE615A">
            <w:pPr>
              <w:jc w:val="right"/>
              <w:rPr>
                <w:szCs w:val="14"/>
              </w:rPr>
            </w:pPr>
            <w:r w:rsidRPr="00BE615A">
              <w:rPr>
                <w:rFonts w:eastAsia="Tahoma"/>
                <w:color w:val="000000"/>
                <w:szCs w:val="14"/>
              </w:rPr>
              <w:t>72</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577BF6B" w14:textId="77777777" w:rsidR="00BE615A" w:rsidRPr="00BE615A" w:rsidRDefault="00BE615A" w:rsidP="00BE615A">
            <w:pPr>
              <w:jc w:val="right"/>
              <w:rPr>
                <w:szCs w:val="14"/>
              </w:rPr>
            </w:pPr>
            <w:r w:rsidRPr="00BE615A">
              <w:rPr>
                <w:rFonts w:eastAsia="Tahoma"/>
                <w:color w:val="000000"/>
                <w:szCs w:val="14"/>
              </w:rPr>
              <w:t>3</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7DF73359"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0F79E87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2D84FA2" w14:textId="77777777" w:rsidR="00BE615A" w:rsidRPr="00BE615A" w:rsidRDefault="00BE615A" w:rsidP="00BE615A">
            <w:pPr>
              <w:jc w:val="right"/>
              <w:rPr>
                <w:szCs w:val="14"/>
              </w:rPr>
            </w:pPr>
            <w:r w:rsidRPr="00BE615A">
              <w:rPr>
                <w:rFonts w:eastAsia="Tahoma"/>
                <w:color w:val="000000"/>
                <w:szCs w:val="14"/>
              </w:rPr>
              <w:t>1</w:t>
            </w:r>
          </w:p>
        </w:tc>
        <w:tc>
          <w:tcPr>
            <w:tcW w:w="9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F73E659"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C58BEC6" w14:textId="77777777" w:rsidR="00BE615A" w:rsidRPr="00BE615A" w:rsidRDefault="00BE615A" w:rsidP="00BE615A">
            <w:pPr>
              <w:jc w:val="right"/>
              <w:rPr>
                <w:szCs w:val="14"/>
              </w:rPr>
            </w:pPr>
            <w:r w:rsidRPr="00BE615A">
              <w:rPr>
                <w:rFonts w:eastAsia="Tahoma"/>
                <w:b/>
                <w:color w:val="000000"/>
                <w:szCs w:val="14"/>
              </w:rPr>
              <w:t>105</w:t>
            </w:r>
          </w:p>
        </w:tc>
      </w:tr>
      <w:tr w:rsidR="00BE615A" w:rsidRPr="00BE615A" w14:paraId="17221E68" w14:textId="77777777" w:rsidTr="00177CF8">
        <w:trPr>
          <w:trHeight w:val="182"/>
        </w:trPr>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CEFA88B" w14:textId="77777777" w:rsidR="00BE615A" w:rsidRPr="00BE615A" w:rsidRDefault="00BE615A" w:rsidP="00BE615A">
            <w:pPr>
              <w:rPr>
                <w:szCs w:val="14"/>
              </w:rPr>
            </w:pPr>
            <w:r w:rsidRPr="00BE615A">
              <w:rPr>
                <w:rFonts w:eastAsia="Tahoma"/>
                <w:color w:val="000000"/>
                <w:szCs w:val="14"/>
              </w:rPr>
              <w:t>SKP LJ</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7121D414" w14:textId="77777777" w:rsidR="00BE615A" w:rsidRPr="00BE615A" w:rsidRDefault="00BE615A" w:rsidP="00BE615A">
            <w:pPr>
              <w:jc w:val="right"/>
              <w:rPr>
                <w:szCs w:val="14"/>
              </w:rPr>
            </w:pPr>
            <w:r w:rsidRPr="00BE615A">
              <w:rPr>
                <w:rFonts w:eastAsia="Tahoma"/>
                <w:color w:val="000000"/>
                <w:szCs w:val="14"/>
              </w:rPr>
              <w:t>106</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9D1FF93" w14:textId="77777777" w:rsidR="00BE615A" w:rsidRPr="00BE615A" w:rsidRDefault="00BE615A" w:rsidP="00BE615A">
            <w:pPr>
              <w:jc w:val="right"/>
              <w:rPr>
                <w:szCs w:val="14"/>
              </w:rPr>
            </w:pPr>
            <w:r w:rsidRPr="00BE615A">
              <w:rPr>
                <w:rFonts w:eastAsia="Tahoma"/>
                <w:color w:val="000000"/>
                <w:szCs w:val="14"/>
              </w:rPr>
              <w:t>80</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8466B11"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0863BA6"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8AB2C4A"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69CEFCAE" w14:textId="77777777" w:rsidR="00BE615A" w:rsidRPr="00BE615A" w:rsidRDefault="00BE615A" w:rsidP="00BE615A">
            <w:pPr>
              <w:jc w:val="right"/>
              <w:rPr>
                <w:szCs w:val="14"/>
              </w:rPr>
            </w:pPr>
            <w:r>
              <w:rPr>
                <w:szCs w:val="14"/>
              </w:rPr>
              <w:t>-</w:t>
            </w:r>
          </w:p>
        </w:tc>
        <w:tc>
          <w:tcPr>
            <w:tcW w:w="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44C08B55" w14:textId="77777777" w:rsidR="00BE615A" w:rsidRPr="00BE615A" w:rsidRDefault="00BE615A" w:rsidP="00BE615A">
            <w:pPr>
              <w:jc w:val="right"/>
              <w:rPr>
                <w:szCs w:val="14"/>
              </w:rPr>
            </w:pPr>
            <w:r>
              <w:rPr>
                <w:szCs w:val="14"/>
              </w:rPr>
              <w:t>-</w:t>
            </w:r>
          </w:p>
        </w:tc>
        <w:tc>
          <w:tcPr>
            <w:tcW w:w="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9AE19D7" w14:textId="77777777" w:rsidR="00BE615A" w:rsidRPr="00BE615A" w:rsidRDefault="00BE615A" w:rsidP="00BE615A">
            <w:pPr>
              <w:jc w:val="right"/>
              <w:rPr>
                <w:szCs w:val="14"/>
              </w:rPr>
            </w:pPr>
            <w:r w:rsidRPr="00BE615A">
              <w:rPr>
                <w:rFonts w:eastAsia="Tahoma"/>
                <w:b/>
                <w:color w:val="000000"/>
                <w:szCs w:val="14"/>
              </w:rPr>
              <w:t>186</w:t>
            </w:r>
          </w:p>
        </w:tc>
      </w:tr>
      <w:tr w:rsidR="00BE615A" w:rsidRPr="00BE615A" w14:paraId="241C0431" w14:textId="77777777" w:rsidTr="00177CF8">
        <w:trPr>
          <w:trHeight w:val="182"/>
        </w:trPr>
        <w:tc>
          <w:tcPr>
            <w:tcW w:w="1700"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tcPr>
          <w:p w14:paraId="12F53255" w14:textId="77777777" w:rsidR="00BE615A" w:rsidRPr="00BE615A" w:rsidRDefault="00BE615A" w:rsidP="00BE615A">
            <w:pPr>
              <w:rPr>
                <w:szCs w:val="14"/>
              </w:rPr>
            </w:pPr>
            <w:r w:rsidRPr="00BE615A">
              <w:rPr>
                <w:rFonts w:eastAsia="Tahoma"/>
                <w:b/>
                <w:color w:val="000000"/>
                <w:szCs w:val="14"/>
              </w:rPr>
              <w:t>Skupaj</w:t>
            </w:r>
          </w:p>
        </w:tc>
        <w:tc>
          <w:tcPr>
            <w:tcW w:w="920"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6398A358" w14:textId="77777777" w:rsidR="00BE615A" w:rsidRPr="00BE615A" w:rsidRDefault="00BE615A" w:rsidP="00BE615A">
            <w:pPr>
              <w:jc w:val="right"/>
              <w:rPr>
                <w:szCs w:val="14"/>
              </w:rPr>
            </w:pPr>
            <w:r w:rsidRPr="00BE615A">
              <w:rPr>
                <w:rFonts w:eastAsia="Tahoma"/>
                <w:b/>
                <w:color w:val="000000"/>
                <w:szCs w:val="14"/>
              </w:rPr>
              <w:t>1.379</w:t>
            </w:r>
          </w:p>
        </w:tc>
        <w:tc>
          <w:tcPr>
            <w:tcW w:w="920"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71BF5735" w14:textId="77777777" w:rsidR="00BE615A" w:rsidRPr="00BE615A" w:rsidRDefault="00BE615A" w:rsidP="00BE615A">
            <w:pPr>
              <w:jc w:val="right"/>
              <w:rPr>
                <w:szCs w:val="14"/>
              </w:rPr>
            </w:pPr>
            <w:r w:rsidRPr="00BE615A">
              <w:rPr>
                <w:rFonts w:eastAsia="Tahoma"/>
                <w:b/>
                <w:color w:val="000000"/>
                <w:szCs w:val="14"/>
              </w:rPr>
              <w:t>1.651</w:t>
            </w:r>
          </w:p>
        </w:tc>
        <w:tc>
          <w:tcPr>
            <w:tcW w:w="921"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54819034" w14:textId="77777777" w:rsidR="00BE615A" w:rsidRPr="00BE615A" w:rsidRDefault="00BE615A" w:rsidP="00BE615A">
            <w:pPr>
              <w:jc w:val="right"/>
              <w:rPr>
                <w:szCs w:val="14"/>
              </w:rPr>
            </w:pPr>
            <w:r w:rsidRPr="00BE615A">
              <w:rPr>
                <w:rFonts w:eastAsia="Tahoma"/>
                <w:b/>
                <w:color w:val="000000"/>
                <w:szCs w:val="14"/>
              </w:rPr>
              <w:t>18</w:t>
            </w:r>
          </w:p>
        </w:tc>
        <w:tc>
          <w:tcPr>
            <w:tcW w:w="920"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0985EFCA" w14:textId="77777777" w:rsidR="00BE615A" w:rsidRPr="00BE615A" w:rsidRDefault="00BE615A" w:rsidP="00BE615A">
            <w:pPr>
              <w:jc w:val="right"/>
              <w:rPr>
                <w:szCs w:val="14"/>
              </w:rPr>
            </w:pPr>
            <w:r w:rsidRPr="00BE615A">
              <w:rPr>
                <w:rFonts w:eastAsia="Tahoma"/>
                <w:b/>
                <w:color w:val="000000"/>
                <w:szCs w:val="14"/>
              </w:rPr>
              <w:t>16</w:t>
            </w:r>
          </w:p>
        </w:tc>
        <w:tc>
          <w:tcPr>
            <w:tcW w:w="920"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724CC423" w14:textId="77777777" w:rsidR="00BE615A" w:rsidRPr="00BE615A" w:rsidRDefault="00BE615A" w:rsidP="00BE615A">
            <w:pPr>
              <w:jc w:val="right"/>
              <w:rPr>
                <w:szCs w:val="14"/>
              </w:rPr>
            </w:pPr>
            <w:r w:rsidRPr="00BE615A">
              <w:rPr>
                <w:rFonts w:eastAsia="Tahoma"/>
                <w:b/>
                <w:color w:val="000000"/>
                <w:szCs w:val="14"/>
              </w:rPr>
              <w:t>2</w:t>
            </w:r>
          </w:p>
        </w:tc>
        <w:tc>
          <w:tcPr>
            <w:tcW w:w="921"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060D75EB" w14:textId="77777777" w:rsidR="00BE615A" w:rsidRPr="00BE615A" w:rsidRDefault="00BE615A" w:rsidP="00BE615A">
            <w:pPr>
              <w:jc w:val="right"/>
              <w:rPr>
                <w:szCs w:val="14"/>
              </w:rPr>
            </w:pPr>
            <w:r w:rsidRPr="00BE615A">
              <w:rPr>
                <w:rFonts w:eastAsia="Tahoma"/>
                <w:b/>
                <w:color w:val="000000"/>
                <w:szCs w:val="14"/>
              </w:rPr>
              <w:t>2</w:t>
            </w:r>
          </w:p>
        </w:tc>
        <w:tc>
          <w:tcPr>
            <w:tcW w:w="920"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4D716DF2" w14:textId="77777777" w:rsidR="00BE615A" w:rsidRPr="00BE615A" w:rsidRDefault="00BE615A" w:rsidP="00BE615A">
            <w:pPr>
              <w:jc w:val="right"/>
              <w:rPr>
                <w:szCs w:val="14"/>
              </w:rPr>
            </w:pPr>
            <w:r w:rsidRPr="00BE615A">
              <w:rPr>
                <w:rFonts w:eastAsia="Tahoma"/>
                <w:b/>
                <w:color w:val="000000"/>
                <w:szCs w:val="14"/>
              </w:rPr>
              <w:t>2</w:t>
            </w:r>
          </w:p>
        </w:tc>
        <w:tc>
          <w:tcPr>
            <w:tcW w:w="921" w:type="dxa"/>
            <w:tcBorders>
              <w:top w:val="single" w:sz="4" w:space="0" w:color="auto"/>
              <w:left w:val="nil"/>
              <w:bottom w:val="single" w:sz="7" w:space="0" w:color="000000"/>
              <w:right w:val="single" w:sz="7" w:space="0" w:color="000000"/>
            </w:tcBorders>
            <w:tcMar>
              <w:top w:w="39" w:type="dxa"/>
              <w:left w:w="39" w:type="dxa"/>
              <w:bottom w:w="39" w:type="dxa"/>
              <w:right w:w="39" w:type="dxa"/>
            </w:tcMar>
          </w:tcPr>
          <w:p w14:paraId="1393B1E3" w14:textId="77777777" w:rsidR="00BE615A" w:rsidRPr="00BE615A" w:rsidRDefault="00BE615A" w:rsidP="00BE615A">
            <w:pPr>
              <w:jc w:val="right"/>
              <w:rPr>
                <w:szCs w:val="14"/>
              </w:rPr>
            </w:pPr>
            <w:r w:rsidRPr="00BE615A">
              <w:rPr>
                <w:rFonts w:eastAsia="Tahoma"/>
                <w:b/>
                <w:color w:val="000000"/>
                <w:szCs w:val="14"/>
              </w:rPr>
              <w:t>3.070</w:t>
            </w:r>
          </w:p>
        </w:tc>
      </w:tr>
    </w:tbl>
    <w:p w14:paraId="61D9A484" w14:textId="77777777" w:rsidR="00BE615A" w:rsidRPr="00BE615A" w:rsidRDefault="00BE615A" w:rsidP="00177CF8">
      <w:pPr>
        <w:spacing w:before="100"/>
        <w:rPr>
          <w:rFonts w:eastAsia="Tahoma"/>
          <w:i/>
          <w:color w:val="000000"/>
          <w:sz w:val="16"/>
        </w:rPr>
      </w:pPr>
      <w:r w:rsidRPr="00BE615A">
        <w:rPr>
          <w:rFonts w:eastAsia="Tahoma"/>
          <w:color w:val="000000"/>
          <w:sz w:val="12"/>
        </w:rPr>
        <w:t>* Ne vsebuje podatkov o uporabi prisilnih sredstev zoper množico.</w:t>
      </w:r>
    </w:p>
    <w:p w14:paraId="75893830" w14:textId="77777777" w:rsidR="00BE615A" w:rsidRDefault="00BE615A" w:rsidP="00177CF8">
      <w:pPr>
        <w:pStyle w:val="Telobesedila"/>
        <w:spacing w:before="320" w:after="120"/>
      </w:pPr>
      <w:r>
        <w:t>Posledice uporabe prisilnih sredstev pri policistih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73"/>
        <w:gridCol w:w="629"/>
        <w:gridCol w:w="628"/>
        <w:gridCol w:w="628"/>
        <w:gridCol w:w="628"/>
        <w:gridCol w:w="628"/>
        <w:gridCol w:w="628"/>
        <w:gridCol w:w="628"/>
        <w:gridCol w:w="628"/>
        <w:gridCol w:w="628"/>
        <w:gridCol w:w="628"/>
      </w:tblGrid>
      <w:tr w:rsidR="00BE615A" w:rsidRPr="00BE615A" w14:paraId="17C2A6CC" w14:textId="77777777" w:rsidTr="00BE615A">
        <w:trPr>
          <w:trHeight w:val="182"/>
        </w:trPr>
        <w:tc>
          <w:tcPr>
            <w:tcW w:w="277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C3D7A48" w14:textId="77777777" w:rsidR="00BE615A" w:rsidRPr="00BE615A" w:rsidRDefault="00BE615A" w:rsidP="00BE615A">
            <w:pPr>
              <w:rPr>
                <w:szCs w:val="14"/>
              </w:rPr>
            </w:pPr>
            <w:r w:rsidRPr="00BE615A">
              <w:rPr>
                <w:rFonts w:eastAsia="Tahoma"/>
                <w:b/>
                <w:color w:val="FFFFFF"/>
                <w:szCs w:val="14"/>
              </w:rPr>
              <w:t>Policisti</w:t>
            </w:r>
          </w:p>
        </w:tc>
        <w:tc>
          <w:tcPr>
            <w:tcW w:w="6281"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D88E4E9" w14:textId="77777777" w:rsidR="00BE615A" w:rsidRPr="00BE615A" w:rsidRDefault="00BE615A" w:rsidP="00BE615A">
            <w:pPr>
              <w:jc w:val="center"/>
              <w:rPr>
                <w:szCs w:val="14"/>
              </w:rPr>
            </w:pPr>
            <w:r w:rsidRPr="00BE615A">
              <w:rPr>
                <w:rFonts w:eastAsia="Tahoma"/>
                <w:b/>
                <w:color w:val="FFFFFF"/>
                <w:szCs w:val="14"/>
              </w:rPr>
              <w:t>Leto</w:t>
            </w:r>
          </w:p>
        </w:tc>
      </w:tr>
      <w:tr w:rsidR="00BE615A" w:rsidRPr="00BE615A" w14:paraId="11A6B5A7" w14:textId="77777777" w:rsidTr="00177CF8">
        <w:trPr>
          <w:trHeight w:val="182"/>
        </w:trPr>
        <w:tc>
          <w:tcPr>
            <w:tcW w:w="277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185A605" w14:textId="77777777" w:rsidR="00BE615A" w:rsidRPr="00BE615A" w:rsidRDefault="00BE615A" w:rsidP="00BE615A">
            <w:pPr>
              <w:rPr>
                <w:szCs w:val="14"/>
              </w:rPr>
            </w:pP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F3ED35A" w14:textId="77777777" w:rsidR="00BE615A" w:rsidRPr="00BE615A" w:rsidRDefault="00BE615A" w:rsidP="00BE615A">
            <w:pPr>
              <w:jc w:val="center"/>
              <w:rPr>
                <w:szCs w:val="14"/>
              </w:rPr>
            </w:pPr>
            <w:r w:rsidRPr="00BE615A">
              <w:rPr>
                <w:rFonts w:eastAsia="Tahoma"/>
                <w:b/>
                <w:color w:val="FFFFFF"/>
                <w:szCs w:val="14"/>
              </w:rPr>
              <w:t>2015</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83EECC0" w14:textId="77777777" w:rsidR="00BE615A" w:rsidRPr="00BE615A" w:rsidRDefault="00BE615A" w:rsidP="00BE615A">
            <w:pPr>
              <w:jc w:val="center"/>
              <w:rPr>
                <w:szCs w:val="14"/>
              </w:rPr>
            </w:pPr>
            <w:r w:rsidRPr="00BE615A">
              <w:rPr>
                <w:rFonts w:eastAsia="Tahoma"/>
                <w:b/>
                <w:color w:val="FFFFFF"/>
                <w:szCs w:val="14"/>
              </w:rPr>
              <w:t>2016</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0D5F69" w14:textId="77777777" w:rsidR="00BE615A" w:rsidRPr="00BE615A" w:rsidRDefault="00BE615A" w:rsidP="00BE615A">
            <w:pPr>
              <w:jc w:val="center"/>
              <w:rPr>
                <w:szCs w:val="14"/>
              </w:rPr>
            </w:pPr>
            <w:r w:rsidRPr="00BE615A">
              <w:rPr>
                <w:rFonts w:eastAsia="Tahoma"/>
                <w:b/>
                <w:color w:val="FFFFFF"/>
                <w:szCs w:val="14"/>
              </w:rPr>
              <w:t>2017</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121AEE" w14:textId="77777777" w:rsidR="00BE615A" w:rsidRPr="00BE615A" w:rsidRDefault="00BE615A" w:rsidP="00BE615A">
            <w:pPr>
              <w:jc w:val="center"/>
              <w:rPr>
                <w:szCs w:val="14"/>
              </w:rPr>
            </w:pPr>
            <w:r w:rsidRPr="00BE615A">
              <w:rPr>
                <w:rFonts w:eastAsia="Tahoma"/>
                <w:b/>
                <w:color w:val="FFFFFF"/>
                <w:szCs w:val="14"/>
              </w:rPr>
              <w:t>2018</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6A009DA" w14:textId="77777777" w:rsidR="00BE615A" w:rsidRPr="00BE615A" w:rsidRDefault="00BE615A" w:rsidP="00BE615A">
            <w:pPr>
              <w:jc w:val="center"/>
              <w:rPr>
                <w:szCs w:val="14"/>
              </w:rPr>
            </w:pPr>
            <w:r w:rsidRPr="00BE615A">
              <w:rPr>
                <w:rFonts w:eastAsia="Tahoma"/>
                <w:b/>
                <w:color w:val="FFFFFF"/>
                <w:szCs w:val="14"/>
              </w:rPr>
              <w:t>2019</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A6F7E3" w14:textId="77777777" w:rsidR="00BE615A" w:rsidRPr="00BE615A" w:rsidRDefault="00BE615A" w:rsidP="00BE615A">
            <w:pPr>
              <w:jc w:val="center"/>
              <w:rPr>
                <w:szCs w:val="14"/>
              </w:rPr>
            </w:pPr>
            <w:r w:rsidRPr="00BE615A">
              <w:rPr>
                <w:rFonts w:eastAsia="Tahoma"/>
                <w:b/>
                <w:color w:val="FFFFFF"/>
                <w:szCs w:val="14"/>
              </w:rPr>
              <w:t>2020</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80BDDE" w14:textId="77777777" w:rsidR="00BE615A" w:rsidRPr="00BE615A" w:rsidRDefault="00BE615A" w:rsidP="00BE615A">
            <w:pPr>
              <w:jc w:val="center"/>
              <w:rPr>
                <w:szCs w:val="14"/>
              </w:rPr>
            </w:pPr>
            <w:r w:rsidRPr="00BE615A">
              <w:rPr>
                <w:rFonts w:eastAsia="Tahoma"/>
                <w:b/>
                <w:color w:val="FFFFFF"/>
                <w:szCs w:val="14"/>
              </w:rPr>
              <w:t>2021</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A00D7F9" w14:textId="77777777" w:rsidR="00BE615A" w:rsidRPr="00BE615A" w:rsidRDefault="00BE615A" w:rsidP="00BE615A">
            <w:pPr>
              <w:jc w:val="center"/>
              <w:rPr>
                <w:szCs w:val="14"/>
              </w:rPr>
            </w:pPr>
            <w:r w:rsidRPr="00BE615A">
              <w:rPr>
                <w:rFonts w:eastAsia="Tahoma"/>
                <w:b/>
                <w:color w:val="FFFFFF"/>
                <w:szCs w:val="14"/>
              </w:rPr>
              <w:t>2022</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D6A3BA2" w14:textId="77777777" w:rsidR="00BE615A" w:rsidRPr="00BE615A" w:rsidRDefault="00BE615A" w:rsidP="00BE615A">
            <w:pPr>
              <w:jc w:val="center"/>
              <w:rPr>
                <w:szCs w:val="14"/>
              </w:rPr>
            </w:pPr>
            <w:r w:rsidRPr="00BE615A">
              <w:rPr>
                <w:rFonts w:eastAsia="Tahoma"/>
                <w:b/>
                <w:color w:val="FFFFFF"/>
                <w:szCs w:val="14"/>
              </w:rPr>
              <w:t>2023</w:t>
            </w:r>
          </w:p>
        </w:tc>
        <w:tc>
          <w:tcPr>
            <w:tcW w:w="628"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F7E76F6" w14:textId="77777777" w:rsidR="00BE615A" w:rsidRPr="00BE615A" w:rsidRDefault="00BE615A" w:rsidP="00BE615A">
            <w:pPr>
              <w:jc w:val="center"/>
              <w:rPr>
                <w:szCs w:val="14"/>
              </w:rPr>
            </w:pPr>
            <w:r w:rsidRPr="00BE615A">
              <w:rPr>
                <w:rFonts w:eastAsia="Tahoma"/>
                <w:b/>
                <w:color w:val="FFFFFF"/>
                <w:szCs w:val="14"/>
              </w:rPr>
              <w:t>2024</w:t>
            </w:r>
          </w:p>
        </w:tc>
      </w:tr>
      <w:tr w:rsidR="00BE615A" w:rsidRPr="00BE615A" w14:paraId="18EDD5CB" w14:textId="77777777" w:rsidTr="00177CF8">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938BEE" w14:textId="77777777" w:rsidR="00BE615A" w:rsidRPr="00BE615A" w:rsidRDefault="00BE615A" w:rsidP="00BE615A">
            <w:pPr>
              <w:rPr>
                <w:szCs w:val="14"/>
              </w:rPr>
            </w:pPr>
            <w:r w:rsidRPr="00BE615A">
              <w:rPr>
                <w:rFonts w:eastAsia="Tahoma"/>
                <w:color w:val="000000"/>
                <w:szCs w:val="14"/>
              </w:rPr>
              <w:t>Brez posledic</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6BEF26" w14:textId="77777777" w:rsidR="00BE615A" w:rsidRPr="00BE615A" w:rsidRDefault="00BE615A" w:rsidP="00BE615A">
            <w:pPr>
              <w:jc w:val="right"/>
              <w:rPr>
                <w:szCs w:val="14"/>
              </w:rPr>
            </w:pPr>
            <w:r w:rsidRPr="00BE615A">
              <w:rPr>
                <w:rFonts w:eastAsia="Tahoma"/>
                <w:color w:val="000000"/>
                <w:szCs w:val="14"/>
              </w:rPr>
              <w:t>1.374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C2356F" w14:textId="77777777" w:rsidR="00BE615A" w:rsidRPr="00BE615A" w:rsidRDefault="00BE615A" w:rsidP="00BE615A">
            <w:pPr>
              <w:jc w:val="right"/>
              <w:rPr>
                <w:szCs w:val="14"/>
              </w:rPr>
            </w:pPr>
            <w:r w:rsidRPr="00BE615A">
              <w:rPr>
                <w:rFonts w:eastAsia="Tahoma"/>
                <w:color w:val="000000"/>
                <w:szCs w:val="14"/>
              </w:rPr>
              <w:t>1.404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88B8BD" w14:textId="77777777" w:rsidR="00BE615A" w:rsidRPr="00BE615A" w:rsidRDefault="00BE615A" w:rsidP="00BE615A">
            <w:pPr>
              <w:jc w:val="right"/>
              <w:rPr>
                <w:szCs w:val="14"/>
              </w:rPr>
            </w:pPr>
            <w:r w:rsidRPr="00BE615A">
              <w:rPr>
                <w:rFonts w:eastAsia="Tahoma"/>
                <w:color w:val="000000"/>
                <w:szCs w:val="14"/>
              </w:rPr>
              <w:t>1.422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242D8F" w14:textId="77777777" w:rsidR="00BE615A" w:rsidRPr="00BE615A" w:rsidRDefault="00BE615A" w:rsidP="00BE615A">
            <w:pPr>
              <w:jc w:val="right"/>
              <w:rPr>
                <w:szCs w:val="14"/>
              </w:rPr>
            </w:pPr>
            <w:r w:rsidRPr="00BE615A">
              <w:rPr>
                <w:rFonts w:eastAsia="Tahoma"/>
                <w:color w:val="000000"/>
                <w:szCs w:val="14"/>
              </w:rPr>
              <w:t>1.512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F4AD61" w14:textId="77777777" w:rsidR="00BE615A" w:rsidRPr="00BE615A" w:rsidRDefault="00BE615A" w:rsidP="00BE615A">
            <w:pPr>
              <w:jc w:val="right"/>
              <w:rPr>
                <w:szCs w:val="14"/>
              </w:rPr>
            </w:pPr>
            <w:r w:rsidRPr="00BE615A">
              <w:rPr>
                <w:rFonts w:eastAsia="Tahoma"/>
                <w:color w:val="000000"/>
                <w:szCs w:val="14"/>
              </w:rPr>
              <w:t>1.546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AC2154" w14:textId="77777777" w:rsidR="00BE615A" w:rsidRPr="00BE615A" w:rsidRDefault="00BE615A" w:rsidP="00BE615A">
            <w:pPr>
              <w:jc w:val="right"/>
              <w:rPr>
                <w:szCs w:val="14"/>
              </w:rPr>
            </w:pPr>
            <w:r w:rsidRPr="00BE615A">
              <w:rPr>
                <w:rFonts w:eastAsia="Tahoma"/>
                <w:color w:val="000000"/>
                <w:szCs w:val="14"/>
              </w:rPr>
              <w:t>1.579</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876B1C" w14:textId="77777777" w:rsidR="00BE615A" w:rsidRPr="00BE615A" w:rsidRDefault="00BE615A" w:rsidP="00BE615A">
            <w:pPr>
              <w:jc w:val="right"/>
              <w:rPr>
                <w:szCs w:val="14"/>
              </w:rPr>
            </w:pPr>
            <w:r w:rsidRPr="00BE615A">
              <w:rPr>
                <w:rFonts w:eastAsia="Tahoma"/>
                <w:color w:val="000000"/>
                <w:szCs w:val="14"/>
              </w:rPr>
              <w:t>1.585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24D19B" w14:textId="77777777" w:rsidR="00BE615A" w:rsidRPr="00BE615A" w:rsidRDefault="00BE615A" w:rsidP="00BE615A">
            <w:pPr>
              <w:jc w:val="right"/>
              <w:rPr>
                <w:szCs w:val="14"/>
              </w:rPr>
            </w:pPr>
            <w:r w:rsidRPr="00BE615A">
              <w:rPr>
                <w:rFonts w:eastAsia="Tahoma"/>
                <w:color w:val="000000"/>
                <w:szCs w:val="14"/>
              </w:rPr>
              <w:t>1.318</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8A2F9B" w14:textId="77777777" w:rsidR="00BE615A" w:rsidRPr="00BE615A" w:rsidRDefault="00BE615A" w:rsidP="00BE615A">
            <w:pPr>
              <w:jc w:val="right"/>
              <w:rPr>
                <w:szCs w:val="14"/>
              </w:rPr>
            </w:pPr>
            <w:r w:rsidRPr="00BE615A">
              <w:rPr>
                <w:rFonts w:eastAsia="Tahoma"/>
                <w:color w:val="000000"/>
                <w:szCs w:val="14"/>
              </w:rPr>
              <w:t>1.536</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51105F" w14:textId="77777777" w:rsidR="00BE615A" w:rsidRPr="00BE615A" w:rsidRDefault="00BE615A" w:rsidP="00BE615A">
            <w:pPr>
              <w:jc w:val="right"/>
              <w:rPr>
                <w:szCs w:val="14"/>
              </w:rPr>
            </w:pPr>
            <w:r w:rsidRPr="00BE615A">
              <w:rPr>
                <w:rFonts w:eastAsia="Tahoma"/>
                <w:color w:val="000000"/>
                <w:szCs w:val="14"/>
              </w:rPr>
              <w:t>1.987</w:t>
            </w:r>
          </w:p>
        </w:tc>
      </w:tr>
      <w:tr w:rsidR="00BE615A" w:rsidRPr="00BE615A" w14:paraId="73753F15" w14:textId="77777777" w:rsidTr="00177CF8">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2F98F2" w14:textId="77777777" w:rsidR="00BE615A" w:rsidRPr="00BE615A" w:rsidRDefault="00BE615A" w:rsidP="00BE615A">
            <w:pPr>
              <w:rPr>
                <w:szCs w:val="14"/>
              </w:rPr>
            </w:pPr>
            <w:r w:rsidRPr="00BE615A">
              <w:rPr>
                <w:rFonts w:eastAsia="Tahoma"/>
                <w:color w:val="000000"/>
                <w:szCs w:val="14"/>
              </w:rPr>
              <w:t>Materialna škoda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0B71B3" w14:textId="77777777" w:rsidR="00BE615A" w:rsidRPr="00BE615A" w:rsidRDefault="00BE615A" w:rsidP="00BE615A">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15CE8B" w14:textId="77777777" w:rsidR="00BE615A" w:rsidRPr="00BE615A" w:rsidRDefault="00BE615A" w:rsidP="00BE615A">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A1A7B3"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AB6BE0"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562ECA" w14:textId="77777777" w:rsidR="00BE615A" w:rsidRPr="00BE615A" w:rsidRDefault="00BE615A" w:rsidP="00BE615A">
            <w:pPr>
              <w:jc w:val="right"/>
              <w:rPr>
                <w:szCs w:val="14"/>
              </w:rPr>
            </w:pPr>
            <w:r w:rsidRPr="00BE615A">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4DE0FD"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BD0913"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11FC77" w14:textId="77777777" w:rsidR="00BE615A" w:rsidRPr="00BE615A" w:rsidRDefault="00BE615A" w:rsidP="00BE615A">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0F1D8D" w14:textId="77777777" w:rsidR="00BE615A" w:rsidRPr="00BE615A" w:rsidRDefault="00BE615A" w:rsidP="00BE615A">
            <w:pPr>
              <w:jc w:val="right"/>
              <w:rPr>
                <w:szCs w:val="14"/>
              </w:rPr>
            </w:pPr>
            <w:r w:rsidRPr="00BE615A">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ED662B" w14:textId="77777777" w:rsidR="00BE615A" w:rsidRPr="00BE615A" w:rsidRDefault="00BE615A" w:rsidP="00BE615A">
            <w:pPr>
              <w:jc w:val="right"/>
              <w:rPr>
                <w:szCs w:val="14"/>
              </w:rPr>
            </w:pPr>
            <w:r w:rsidRPr="00BE615A">
              <w:rPr>
                <w:rFonts w:eastAsia="Tahoma"/>
                <w:color w:val="000000"/>
                <w:szCs w:val="14"/>
              </w:rPr>
              <w:t>1</w:t>
            </w:r>
          </w:p>
        </w:tc>
      </w:tr>
      <w:tr w:rsidR="00BE615A" w:rsidRPr="00BE615A" w14:paraId="5EFF39D3" w14:textId="77777777" w:rsidTr="00177CF8">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02030F" w14:textId="77777777" w:rsidR="00BE615A" w:rsidRPr="00BE615A" w:rsidRDefault="00BE615A" w:rsidP="00BE615A">
            <w:pPr>
              <w:rPr>
                <w:szCs w:val="14"/>
              </w:rPr>
            </w:pPr>
            <w:r w:rsidRPr="00BE615A">
              <w:rPr>
                <w:rFonts w:eastAsia="Tahoma"/>
                <w:color w:val="000000"/>
                <w:szCs w:val="14"/>
              </w:rPr>
              <w:t>Vidni zunanji znaki uporabljenega PS</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3C4F2A" w14:textId="77777777" w:rsidR="00BE615A" w:rsidRPr="00BE615A" w:rsidRDefault="00BE615A" w:rsidP="00BE615A">
            <w:pPr>
              <w:jc w:val="right"/>
              <w:rPr>
                <w:szCs w:val="14"/>
              </w:rPr>
            </w:pPr>
            <w:r w:rsidRPr="00BE615A">
              <w:rPr>
                <w:rFonts w:eastAsia="Tahoma"/>
                <w:color w:val="000000"/>
                <w:szCs w:val="14"/>
              </w:rPr>
              <w:t>5</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5A35A" w14:textId="77777777" w:rsidR="00BE615A" w:rsidRPr="00BE615A" w:rsidRDefault="00BE615A" w:rsidP="00BE615A">
            <w:pPr>
              <w:jc w:val="right"/>
              <w:rPr>
                <w:szCs w:val="14"/>
              </w:rPr>
            </w:pPr>
            <w:r w:rsidRPr="00BE615A">
              <w:rPr>
                <w:rFonts w:eastAsia="Tahoma"/>
                <w:color w:val="000000"/>
                <w:szCs w:val="14"/>
              </w:rPr>
              <w:t>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4863CC"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297A7B" w14:textId="77777777" w:rsidR="00BE615A" w:rsidRPr="00BE615A" w:rsidRDefault="00BE615A" w:rsidP="00BE615A">
            <w:pPr>
              <w:jc w:val="right"/>
              <w:rPr>
                <w:szCs w:val="14"/>
              </w:rPr>
            </w:pPr>
            <w:r w:rsidRPr="00BE615A">
              <w:rPr>
                <w:rFonts w:eastAsia="Tahoma"/>
                <w:color w:val="000000"/>
                <w:szCs w:val="14"/>
              </w:rPr>
              <w:t>13</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4C78CF" w14:textId="77777777" w:rsidR="00BE615A" w:rsidRPr="00BE615A" w:rsidRDefault="00BE615A" w:rsidP="00BE615A">
            <w:pPr>
              <w:jc w:val="right"/>
              <w:rPr>
                <w:szCs w:val="14"/>
              </w:rPr>
            </w:pPr>
            <w:r w:rsidRPr="00BE615A">
              <w:rPr>
                <w:rFonts w:eastAsia="Tahoma"/>
                <w:color w:val="000000"/>
                <w:szCs w:val="14"/>
              </w:rPr>
              <w:t>10</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3528D" w14:textId="77777777" w:rsidR="00BE615A" w:rsidRPr="00BE615A" w:rsidRDefault="00BE615A" w:rsidP="00BE615A">
            <w:pPr>
              <w:jc w:val="right"/>
              <w:rPr>
                <w:szCs w:val="14"/>
              </w:rPr>
            </w:pPr>
            <w:r w:rsidRPr="00BE615A">
              <w:rPr>
                <w:rFonts w:eastAsia="Tahoma"/>
                <w:color w:val="000000"/>
                <w:szCs w:val="14"/>
              </w:rPr>
              <w:t>11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42AB4A" w14:textId="77777777" w:rsidR="00BE615A" w:rsidRPr="00BE615A" w:rsidRDefault="00BE615A" w:rsidP="00BE615A">
            <w:pPr>
              <w:jc w:val="right"/>
              <w:rPr>
                <w:szCs w:val="14"/>
              </w:rPr>
            </w:pPr>
            <w:r w:rsidRPr="00BE615A">
              <w:rPr>
                <w:rFonts w:eastAsia="Tahoma"/>
                <w:color w:val="000000"/>
                <w:szCs w:val="14"/>
              </w:rPr>
              <w:t>14</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B1F4F9" w14:textId="77777777" w:rsidR="00BE615A" w:rsidRPr="00BE615A" w:rsidRDefault="00BE615A" w:rsidP="00BE615A">
            <w:pPr>
              <w:jc w:val="right"/>
              <w:rPr>
                <w:szCs w:val="14"/>
              </w:rPr>
            </w:pPr>
            <w:r w:rsidRPr="00BE615A">
              <w:rPr>
                <w:rFonts w:eastAsia="Tahoma"/>
                <w:color w:val="000000"/>
                <w:szCs w:val="14"/>
              </w:rPr>
              <w:t>11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0FCC0D" w14:textId="77777777" w:rsidR="00BE615A" w:rsidRPr="00BE615A" w:rsidRDefault="00BE615A" w:rsidP="00BE615A">
            <w:pPr>
              <w:jc w:val="right"/>
              <w:rPr>
                <w:szCs w:val="14"/>
              </w:rPr>
            </w:pPr>
            <w:r w:rsidRPr="00BE615A">
              <w:rPr>
                <w:rFonts w:eastAsia="Tahoma"/>
                <w:color w:val="000000"/>
                <w:szCs w:val="14"/>
              </w:rPr>
              <w:t>11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13CF29" w14:textId="77777777" w:rsidR="00BE615A" w:rsidRPr="00BE615A" w:rsidRDefault="00BE615A" w:rsidP="00BE615A">
            <w:pPr>
              <w:jc w:val="right"/>
              <w:rPr>
                <w:szCs w:val="14"/>
              </w:rPr>
            </w:pPr>
            <w:r w:rsidRPr="00BE615A">
              <w:rPr>
                <w:rFonts w:eastAsia="Tahoma"/>
                <w:color w:val="000000"/>
                <w:szCs w:val="14"/>
              </w:rPr>
              <w:t>11</w:t>
            </w:r>
          </w:p>
        </w:tc>
      </w:tr>
      <w:tr w:rsidR="00BE615A" w:rsidRPr="00BE615A" w14:paraId="0BEDB6DB" w14:textId="77777777" w:rsidTr="00177CF8">
        <w:trPr>
          <w:trHeight w:val="182"/>
        </w:trPr>
        <w:tc>
          <w:tcPr>
            <w:tcW w:w="27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5A3D01" w14:textId="77777777" w:rsidR="00BE615A" w:rsidRPr="00BE615A" w:rsidRDefault="00BE615A" w:rsidP="00BE615A">
            <w:pPr>
              <w:rPr>
                <w:szCs w:val="14"/>
              </w:rPr>
            </w:pPr>
            <w:r w:rsidRPr="00BE615A">
              <w:rPr>
                <w:rFonts w:eastAsia="Tahoma"/>
                <w:color w:val="000000"/>
                <w:szCs w:val="14"/>
              </w:rPr>
              <w:t>Lahka telesna poškodba</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E311AD" w14:textId="77777777" w:rsidR="00BE615A" w:rsidRPr="00BE615A" w:rsidRDefault="00BE615A" w:rsidP="00BE615A">
            <w:pPr>
              <w:jc w:val="right"/>
              <w:rPr>
                <w:szCs w:val="14"/>
              </w:rPr>
            </w:pPr>
            <w:r w:rsidRPr="00BE615A">
              <w:rPr>
                <w:rFonts w:eastAsia="Tahoma"/>
                <w:color w:val="000000"/>
                <w:szCs w:val="14"/>
              </w:rPr>
              <w:t>23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29EA2C" w14:textId="77777777" w:rsidR="00BE615A" w:rsidRPr="00BE615A" w:rsidRDefault="00BE615A" w:rsidP="00BE615A">
            <w:pPr>
              <w:jc w:val="right"/>
              <w:rPr>
                <w:szCs w:val="14"/>
              </w:rPr>
            </w:pPr>
            <w:r w:rsidRPr="00BE615A">
              <w:rPr>
                <w:rFonts w:eastAsia="Tahoma"/>
                <w:color w:val="000000"/>
                <w:szCs w:val="14"/>
              </w:rPr>
              <w:t>13</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09776B" w14:textId="77777777" w:rsidR="00BE615A" w:rsidRPr="00BE615A" w:rsidRDefault="00BE615A" w:rsidP="00BE615A">
            <w:pPr>
              <w:jc w:val="right"/>
              <w:rPr>
                <w:szCs w:val="14"/>
              </w:rPr>
            </w:pPr>
            <w:r w:rsidRPr="00BE615A">
              <w:rPr>
                <w:rFonts w:eastAsia="Tahoma"/>
                <w:color w:val="000000"/>
                <w:szCs w:val="14"/>
              </w:rPr>
              <w:t>14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37311E" w14:textId="77777777" w:rsidR="00BE615A" w:rsidRPr="00BE615A" w:rsidRDefault="00BE615A" w:rsidP="00BE615A">
            <w:pPr>
              <w:jc w:val="right"/>
              <w:rPr>
                <w:szCs w:val="14"/>
              </w:rPr>
            </w:pPr>
            <w:r w:rsidRPr="00BE615A">
              <w:rPr>
                <w:rFonts w:eastAsia="Tahoma"/>
                <w:color w:val="000000"/>
                <w:szCs w:val="14"/>
              </w:rPr>
              <w:t>17</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641F4C" w14:textId="77777777" w:rsidR="00BE615A" w:rsidRPr="00BE615A" w:rsidRDefault="00BE615A" w:rsidP="00BE615A">
            <w:pPr>
              <w:jc w:val="right"/>
              <w:rPr>
                <w:szCs w:val="14"/>
              </w:rPr>
            </w:pPr>
            <w:r w:rsidRPr="00BE615A">
              <w:rPr>
                <w:rFonts w:eastAsia="Tahoma"/>
                <w:color w:val="000000"/>
                <w:szCs w:val="14"/>
              </w:rPr>
              <w:t>21</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116075" w14:textId="77777777" w:rsidR="00BE615A" w:rsidRPr="00BE615A" w:rsidRDefault="00BE615A" w:rsidP="00BE615A">
            <w:pPr>
              <w:jc w:val="right"/>
              <w:rPr>
                <w:szCs w:val="14"/>
              </w:rPr>
            </w:pPr>
            <w:r w:rsidRPr="00BE615A">
              <w:rPr>
                <w:rFonts w:eastAsia="Tahoma"/>
                <w:color w:val="000000"/>
                <w:szCs w:val="14"/>
              </w:rPr>
              <w:t>19</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AE24AC" w14:textId="77777777" w:rsidR="00BE615A" w:rsidRPr="00BE615A" w:rsidRDefault="00BE615A" w:rsidP="00BE615A">
            <w:pPr>
              <w:jc w:val="right"/>
              <w:rPr>
                <w:szCs w:val="14"/>
              </w:rPr>
            </w:pPr>
            <w:r w:rsidRPr="00BE615A">
              <w:rPr>
                <w:rFonts w:eastAsia="Tahoma"/>
                <w:color w:val="000000"/>
                <w:szCs w:val="14"/>
              </w:rPr>
              <w:t>25</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C1AEDB" w14:textId="77777777" w:rsidR="00BE615A" w:rsidRPr="00BE615A" w:rsidRDefault="00BE615A" w:rsidP="00BE615A">
            <w:pPr>
              <w:jc w:val="right"/>
              <w:rPr>
                <w:szCs w:val="14"/>
              </w:rPr>
            </w:pPr>
            <w:r w:rsidRPr="00BE615A">
              <w:rPr>
                <w:rFonts w:eastAsia="Tahoma"/>
                <w:color w:val="000000"/>
                <w:szCs w:val="14"/>
              </w:rPr>
              <w:t>18</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5DE644" w14:textId="77777777" w:rsidR="00BE615A" w:rsidRPr="00BE615A" w:rsidRDefault="00BE615A" w:rsidP="00BE615A">
            <w:pPr>
              <w:jc w:val="right"/>
              <w:rPr>
                <w:szCs w:val="14"/>
              </w:rPr>
            </w:pPr>
            <w:r w:rsidRPr="00BE615A">
              <w:rPr>
                <w:rFonts w:eastAsia="Tahoma"/>
                <w:color w:val="000000"/>
                <w:szCs w:val="14"/>
              </w:rPr>
              <w:t>24</w:t>
            </w:r>
          </w:p>
        </w:tc>
        <w:tc>
          <w:tcPr>
            <w:tcW w:w="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57AF52" w14:textId="77777777" w:rsidR="00BE615A" w:rsidRPr="00BE615A" w:rsidRDefault="00BE615A" w:rsidP="00BE615A">
            <w:pPr>
              <w:jc w:val="right"/>
              <w:rPr>
                <w:szCs w:val="14"/>
              </w:rPr>
            </w:pPr>
            <w:r w:rsidRPr="00BE615A">
              <w:rPr>
                <w:rFonts w:eastAsia="Tahoma"/>
                <w:color w:val="000000"/>
                <w:szCs w:val="14"/>
              </w:rPr>
              <w:t>28</w:t>
            </w:r>
          </w:p>
        </w:tc>
      </w:tr>
      <w:tr w:rsidR="00BE615A" w:rsidRPr="00BE615A" w14:paraId="141BFE97" w14:textId="77777777" w:rsidTr="00177CF8">
        <w:trPr>
          <w:trHeight w:val="182"/>
        </w:trPr>
        <w:tc>
          <w:tcPr>
            <w:tcW w:w="277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8CAFC6" w14:textId="77777777" w:rsidR="00BE615A" w:rsidRPr="00BE615A" w:rsidRDefault="00BE615A" w:rsidP="00BE615A">
            <w:pPr>
              <w:rPr>
                <w:szCs w:val="14"/>
              </w:rPr>
            </w:pPr>
            <w:r w:rsidRPr="00BE615A">
              <w:rPr>
                <w:rFonts w:eastAsia="Tahoma"/>
                <w:color w:val="000000"/>
                <w:szCs w:val="14"/>
              </w:rPr>
              <w:t>Huda telesna poškodba</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400BF4" w14:textId="77777777" w:rsidR="00BE615A" w:rsidRPr="00BE615A" w:rsidRDefault="00BE615A" w:rsidP="00BE615A">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17855A" w14:textId="77777777" w:rsidR="00BE615A" w:rsidRPr="00BE615A" w:rsidRDefault="00BE615A" w:rsidP="00BE615A">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63B53F" w14:textId="77777777" w:rsidR="00BE615A" w:rsidRPr="00BE615A" w:rsidRDefault="00BE615A" w:rsidP="00BE615A">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2D0CC6"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4FEE6F" w14:textId="77777777" w:rsidR="00BE615A" w:rsidRPr="00BE615A" w:rsidRDefault="00BE615A" w:rsidP="00BE615A">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7ADE62" w14:textId="77777777" w:rsidR="00BE615A" w:rsidRPr="00BE615A" w:rsidRDefault="00BE615A" w:rsidP="00BE615A">
            <w:pPr>
              <w:jc w:val="right"/>
              <w:rPr>
                <w:szCs w:val="14"/>
              </w:rPr>
            </w:pPr>
            <w:r>
              <w:rPr>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B22912" w14:textId="77777777" w:rsidR="00BE615A" w:rsidRPr="00BE615A" w:rsidRDefault="00BE615A" w:rsidP="00BE615A">
            <w:pPr>
              <w:jc w:val="right"/>
              <w:rPr>
                <w:szCs w:val="14"/>
              </w:rPr>
            </w:pPr>
            <w:r>
              <w:rPr>
                <w:rFonts w:eastAsia="Tahoma"/>
                <w:color w:val="000000"/>
                <w:szCs w:val="14"/>
              </w:rPr>
              <w:t>-</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DE7EB7" w14:textId="77777777" w:rsidR="00BE615A" w:rsidRPr="00BE615A" w:rsidRDefault="00BE615A" w:rsidP="00BE615A">
            <w:pPr>
              <w:jc w:val="right"/>
              <w:rPr>
                <w:szCs w:val="14"/>
              </w:rPr>
            </w:pPr>
            <w:r w:rsidRPr="00BE615A">
              <w:rPr>
                <w:rFonts w:eastAsia="Tahoma"/>
                <w:color w:val="000000"/>
                <w:szCs w:val="14"/>
              </w:rPr>
              <w:t>1</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B010E3" w14:textId="77777777" w:rsidR="00BE615A" w:rsidRPr="00BE615A" w:rsidRDefault="00BE615A" w:rsidP="00BE615A">
            <w:pPr>
              <w:jc w:val="right"/>
              <w:rPr>
                <w:szCs w:val="14"/>
              </w:rPr>
            </w:pPr>
            <w:r w:rsidRPr="00BE615A">
              <w:rPr>
                <w:rFonts w:eastAsia="Tahoma"/>
                <w:color w:val="000000"/>
                <w:szCs w:val="14"/>
              </w:rPr>
              <w:t>2</w:t>
            </w:r>
          </w:p>
        </w:tc>
        <w:tc>
          <w:tcPr>
            <w:tcW w:w="62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84CF93" w14:textId="77777777" w:rsidR="00BE615A" w:rsidRPr="00BE615A" w:rsidRDefault="00BE615A" w:rsidP="00BE615A">
            <w:pPr>
              <w:jc w:val="right"/>
              <w:rPr>
                <w:szCs w:val="14"/>
              </w:rPr>
            </w:pPr>
            <w:r>
              <w:rPr>
                <w:szCs w:val="14"/>
              </w:rPr>
              <w:t>-</w:t>
            </w:r>
          </w:p>
        </w:tc>
      </w:tr>
      <w:tr w:rsidR="00BE615A" w:rsidRPr="00BE615A" w14:paraId="1D846DCD" w14:textId="77777777" w:rsidTr="00177CF8">
        <w:trPr>
          <w:trHeight w:val="182"/>
        </w:trPr>
        <w:tc>
          <w:tcPr>
            <w:tcW w:w="277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102A593" w14:textId="77777777" w:rsidR="00BE615A" w:rsidRPr="00BE615A" w:rsidRDefault="00BE615A" w:rsidP="00BE615A">
            <w:pPr>
              <w:rPr>
                <w:szCs w:val="14"/>
              </w:rPr>
            </w:pPr>
            <w:r w:rsidRPr="00BE615A">
              <w:rPr>
                <w:rFonts w:eastAsia="Tahoma"/>
                <w:b/>
                <w:color w:val="000000"/>
                <w:szCs w:val="14"/>
              </w:rPr>
              <w:t>Skupaj</w:t>
            </w:r>
          </w:p>
        </w:tc>
        <w:tc>
          <w:tcPr>
            <w:tcW w:w="62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D96AD27" w14:textId="77777777" w:rsidR="00BE615A" w:rsidRPr="00BE615A" w:rsidRDefault="00BE615A" w:rsidP="00BE615A">
            <w:pPr>
              <w:jc w:val="right"/>
              <w:rPr>
                <w:szCs w:val="14"/>
              </w:rPr>
            </w:pPr>
            <w:r w:rsidRPr="00BE615A">
              <w:rPr>
                <w:rFonts w:eastAsia="Tahoma"/>
                <w:b/>
                <w:color w:val="000000"/>
                <w:szCs w:val="14"/>
              </w:rPr>
              <w:t>1.402</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87D8637" w14:textId="77777777" w:rsidR="00BE615A" w:rsidRPr="00BE615A" w:rsidRDefault="00BE615A" w:rsidP="00BE615A">
            <w:pPr>
              <w:jc w:val="right"/>
              <w:rPr>
                <w:szCs w:val="14"/>
              </w:rPr>
            </w:pPr>
            <w:r w:rsidRPr="00BE615A">
              <w:rPr>
                <w:rFonts w:eastAsia="Tahoma"/>
                <w:b/>
                <w:color w:val="000000"/>
                <w:szCs w:val="14"/>
              </w:rPr>
              <w:t>1.421</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292A5AD" w14:textId="77777777" w:rsidR="00BE615A" w:rsidRPr="00BE615A" w:rsidRDefault="00BE615A" w:rsidP="00BE615A">
            <w:pPr>
              <w:jc w:val="right"/>
              <w:rPr>
                <w:szCs w:val="14"/>
              </w:rPr>
            </w:pPr>
            <w:r w:rsidRPr="00BE615A">
              <w:rPr>
                <w:rFonts w:eastAsia="Tahoma"/>
                <w:b/>
                <w:color w:val="000000"/>
                <w:szCs w:val="14"/>
              </w:rPr>
              <w:t>1.438</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EEAB271" w14:textId="77777777" w:rsidR="00BE615A" w:rsidRPr="00BE615A" w:rsidRDefault="00BE615A" w:rsidP="00BE615A">
            <w:pPr>
              <w:jc w:val="right"/>
              <w:rPr>
                <w:szCs w:val="14"/>
              </w:rPr>
            </w:pPr>
            <w:r w:rsidRPr="00BE615A">
              <w:rPr>
                <w:rFonts w:eastAsia="Tahoma"/>
                <w:b/>
                <w:color w:val="000000"/>
                <w:szCs w:val="14"/>
              </w:rPr>
              <w:t>1.544</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CCC75A9" w14:textId="77777777" w:rsidR="00BE615A" w:rsidRPr="00BE615A" w:rsidRDefault="00BE615A" w:rsidP="00BE615A">
            <w:pPr>
              <w:jc w:val="right"/>
              <w:rPr>
                <w:szCs w:val="14"/>
              </w:rPr>
            </w:pPr>
            <w:r w:rsidRPr="00BE615A">
              <w:rPr>
                <w:rFonts w:eastAsia="Tahoma"/>
                <w:b/>
                <w:color w:val="000000"/>
                <w:szCs w:val="14"/>
              </w:rPr>
              <w:t>1.579</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ACAC1B6" w14:textId="77777777" w:rsidR="00BE615A" w:rsidRPr="00BE615A" w:rsidRDefault="00BE615A" w:rsidP="00BE615A">
            <w:pPr>
              <w:jc w:val="right"/>
              <w:rPr>
                <w:szCs w:val="14"/>
              </w:rPr>
            </w:pPr>
            <w:r w:rsidRPr="00BE615A">
              <w:rPr>
                <w:rFonts w:eastAsia="Tahoma"/>
                <w:b/>
                <w:color w:val="000000"/>
                <w:szCs w:val="14"/>
              </w:rPr>
              <w:t>1.610</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F7663EB" w14:textId="77777777" w:rsidR="00BE615A" w:rsidRPr="00BE615A" w:rsidRDefault="00BE615A" w:rsidP="00BE615A">
            <w:pPr>
              <w:jc w:val="right"/>
              <w:rPr>
                <w:szCs w:val="14"/>
              </w:rPr>
            </w:pPr>
            <w:r w:rsidRPr="00BE615A">
              <w:rPr>
                <w:rFonts w:eastAsia="Tahoma"/>
                <w:b/>
                <w:color w:val="000000"/>
                <w:szCs w:val="14"/>
              </w:rPr>
              <w:t>1.625</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BE41181" w14:textId="77777777" w:rsidR="00BE615A" w:rsidRPr="00BE615A" w:rsidRDefault="00BE615A" w:rsidP="00BE615A">
            <w:pPr>
              <w:jc w:val="right"/>
              <w:rPr>
                <w:szCs w:val="14"/>
              </w:rPr>
            </w:pPr>
            <w:r w:rsidRPr="00BE615A">
              <w:rPr>
                <w:rFonts w:eastAsia="Tahoma"/>
                <w:b/>
                <w:color w:val="000000"/>
                <w:szCs w:val="14"/>
              </w:rPr>
              <w:t>1.348</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7804141" w14:textId="77777777" w:rsidR="00BE615A" w:rsidRPr="00BE615A" w:rsidRDefault="00BE615A" w:rsidP="00BE615A">
            <w:pPr>
              <w:jc w:val="right"/>
              <w:rPr>
                <w:szCs w:val="14"/>
              </w:rPr>
            </w:pPr>
            <w:r w:rsidRPr="00BE615A">
              <w:rPr>
                <w:rFonts w:eastAsia="Tahoma"/>
                <w:b/>
                <w:color w:val="000000"/>
                <w:szCs w:val="14"/>
              </w:rPr>
              <w:t>1.575</w:t>
            </w:r>
          </w:p>
        </w:tc>
        <w:tc>
          <w:tcPr>
            <w:tcW w:w="628"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E5427B8" w14:textId="77777777" w:rsidR="00BE615A" w:rsidRPr="00BE615A" w:rsidRDefault="00BE615A" w:rsidP="00BE615A">
            <w:pPr>
              <w:jc w:val="right"/>
              <w:rPr>
                <w:szCs w:val="14"/>
              </w:rPr>
            </w:pPr>
            <w:r w:rsidRPr="00BE615A">
              <w:rPr>
                <w:rFonts w:eastAsia="Tahoma"/>
                <w:b/>
                <w:color w:val="000000"/>
                <w:szCs w:val="14"/>
              </w:rPr>
              <w:t>2.027</w:t>
            </w:r>
          </w:p>
        </w:tc>
      </w:tr>
    </w:tbl>
    <w:p w14:paraId="7C750E89" w14:textId="77777777" w:rsidR="00BE615A" w:rsidRDefault="00BE615A" w:rsidP="00177CF8">
      <w:pPr>
        <w:pStyle w:val="Telobesedila"/>
        <w:spacing w:before="320" w:after="120"/>
      </w:pPr>
      <w:r>
        <w:t>Posledice uporabe prisilnih sredstev pri kršiteljih</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97"/>
        <w:gridCol w:w="620"/>
        <w:gridCol w:w="619"/>
        <w:gridCol w:w="619"/>
        <w:gridCol w:w="630"/>
        <w:gridCol w:w="630"/>
        <w:gridCol w:w="630"/>
        <w:gridCol w:w="630"/>
        <w:gridCol w:w="619"/>
        <w:gridCol w:w="630"/>
        <w:gridCol w:w="630"/>
      </w:tblGrid>
      <w:tr w:rsidR="00BE615A" w:rsidRPr="00BE615A" w14:paraId="4ECB060B" w14:textId="77777777" w:rsidTr="00BE615A">
        <w:trPr>
          <w:trHeight w:val="182"/>
        </w:trPr>
        <w:tc>
          <w:tcPr>
            <w:tcW w:w="2797"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1BB9F66" w14:textId="77777777" w:rsidR="00BE615A" w:rsidRPr="00BE615A" w:rsidRDefault="00BE615A" w:rsidP="00BE615A">
            <w:pPr>
              <w:rPr>
                <w:szCs w:val="14"/>
              </w:rPr>
            </w:pPr>
            <w:r w:rsidRPr="00BE615A">
              <w:rPr>
                <w:rFonts w:eastAsia="Tahoma"/>
                <w:b/>
                <w:color w:val="FFFFFF"/>
                <w:szCs w:val="14"/>
              </w:rPr>
              <w:t>Kršitelji</w:t>
            </w:r>
          </w:p>
        </w:tc>
        <w:tc>
          <w:tcPr>
            <w:tcW w:w="6257"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5DEC8D3" w14:textId="77777777" w:rsidR="00BE615A" w:rsidRPr="00BE615A" w:rsidRDefault="00BE615A" w:rsidP="00BE615A">
            <w:pPr>
              <w:jc w:val="center"/>
              <w:rPr>
                <w:szCs w:val="14"/>
              </w:rPr>
            </w:pPr>
            <w:r w:rsidRPr="00BE615A">
              <w:rPr>
                <w:rFonts w:eastAsia="Tahoma"/>
                <w:b/>
                <w:color w:val="FFFFFF"/>
                <w:szCs w:val="14"/>
              </w:rPr>
              <w:t>Leto</w:t>
            </w:r>
          </w:p>
        </w:tc>
      </w:tr>
      <w:tr w:rsidR="00BE615A" w:rsidRPr="00BE615A" w14:paraId="27131CEB" w14:textId="77777777" w:rsidTr="00177CF8">
        <w:trPr>
          <w:trHeight w:val="182"/>
        </w:trPr>
        <w:tc>
          <w:tcPr>
            <w:tcW w:w="2797"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B3A119" w14:textId="77777777" w:rsidR="00BE615A" w:rsidRPr="00BE615A" w:rsidRDefault="00BE615A" w:rsidP="00BE615A">
            <w:pPr>
              <w:rPr>
                <w:szCs w:val="14"/>
              </w:rPr>
            </w:pPr>
          </w:p>
        </w:tc>
        <w:tc>
          <w:tcPr>
            <w:tcW w:w="62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F381266" w14:textId="77777777" w:rsidR="00BE615A" w:rsidRPr="00BE615A" w:rsidRDefault="00BE615A" w:rsidP="00BE615A">
            <w:pPr>
              <w:jc w:val="center"/>
              <w:rPr>
                <w:szCs w:val="14"/>
              </w:rPr>
            </w:pPr>
            <w:r w:rsidRPr="00BE615A">
              <w:rPr>
                <w:rFonts w:eastAsia="Tahoma"/>
                <w:b/>
                <w:color w:val="FFFFFF"/>
                <w:szCs w:val="14"/>
              </w:rPr>
              <w:t>2015</w:t>
            </w:r>
          </w:p>
        </w:tc>
        <w:tc>
          <w:tcPr>
            <w:tcW w:w="61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26B67C" w14:textId="77777777" w:rsidR="00BE615A" w:rsidRPr="00BE615A" w:rsidRDefault="00BE615A" w:rsidP="00BE615A">
            <w:pPr>
              <w:jc w:val="center"/>
              <w:rPr>
                <w:szCs w:val="14"/>
              </w:rPr>
            </w:pPr>
            <w:r w:rsidRPr="00BE615A">
              <w:rPr>
                <w:rFonts w:eastAsia="Tahoma"/>
                <w:b/>
                <w:color w:val="FFFFFF"/>
                <w:szCs w:val="14"/>
              </w:rPr>
              <w:t>2016</w:t>
            </w:r>
          </w:p>
        </w:tc>
        <w:tc>
          <w:tcPr>
            <w:tcW w:w="61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9338E50" w14:textId="77777777" w:rsidR="00BE615A" w:rsidRPr="00BE615A" w:rsidRDefault="00BE615A" w:rsidP="00BE615A">
            <w:pPr>
              <w:jc w:val="center"/>
              <w:rPr>
                <w:szCs w:val="14"/>
              </w:rPr>
            </w:pPr>
            <w:r w:rsidRPr="00BE615A">
              <w:rPr>
                <w:rFonts w:eastAsia="Tahoma"/>
                <w:b/>
                <w:color w:val="FFFFFF"/>
                <w:szCs w:val="14"/>
              </w:rPr>
              <w:t>2017</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9E74FAE" w14:textId="77777777" w:rsidR="00BE615A" w:rsidRPr="00BE615A" w:rsidRDefault="00BE615A" w:rsidP="00BE615A">
            <w:pPr>
              <w:jc w:val="center"/>
              <w:rPr>
                <w:szCs w:val="14"/>
              </w:rPr>
            </w:pPr>
            <w:r w:rsidRPr="00BE615A">
              <w:rPr>
                <w:rFonts w:eastAsia="Tahoma"/>
                <w:b/>
                <w:color w:val="FFFFFF"/>
                <w:szCs w:val="14"/>
              </w:rPr>
              <w:t>2018</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9E89E06" w14:textId="77777777" w:rsidR="00BE615A" w:rsidRPr="00BE615A" w:rsidRDefault="00BE615A" w:rsidP="00BE615A">
            <w:pPr>
              <w:jc w:val="center"/>
              <w:rPr>
                <w:szCs w:val="14"/>
              </w:rPr>
            </w:pPr>
            <w:r w:rsidRPr="00BE615A">
              <w:rPr>
                <w:rFonts w:eastAsia="Tahoma"/>
                <w:b/>
                <w:color w:val="FFFFFF"/>
                <w:szCs w:val="14"/>
              </w:rPr>
              <w:t>2019</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0347E2" w14:textId="77777777" w:rsidR="00BE615A" w:rsidRPr="00BE615A" w:rsidRDefault="00BE615A" w:rsidP="00BE615A">
            <w:pPr>
              <w:jc w:val="center"/>
              <w:rPr>
                <w:szCs w:val="14"/>
              </w:rPr>
            </w:pPr>
            <w:r w:rsidRPr="00BE615A">
              <w:rPr>
                <w:rFonts w:eastAsia="Tahoma"/>
                <w:b/>
                <w:color w:val="FFFFFF"/>
                <w:szCs w:val="14"/>
              </w:rPr>
              <w:t>2020</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E9A51B" w14:textId="77777777" w:rsidR="00BE615A" w:rsidRPr="00BE615A" w:rsidRDefault="00BE615A" w:rsidP="00BE615A">
            <w:pPr>
              <w:jc w:val="center"/>
              <w:rPr>
                <w:szCs w:val="14"/>
              </w:rPr>
            </w:pPr>
            <w:r w:rsidRPr="00BE615A">
              <w:rPr>
                <w:rFonts w:eastAsia="Tahoma"/>
                <w:b/>
                <w:color w:val="FFFFFF"/>
                <w:szCs w:val="14"/>
              </w:rPr>
              <w:t>2021</w:t>
            </w:r>
          </w:p>
        </w:tc>
        <w:tc>
          <w:tcPr>
            <w:tcW w:w="61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26FEE54" w14:textId="77777777" w:rsidR="00BE615A" w:rsidRPr="00BE615A" w:rsidRDefault="00BE615A" w:rsidP="00BE615A">
            <w:pPr>
              <w:jc w:val="center"/>
              <w:rPr>
                <w:szCs w:val="14"/>
              </w:rPr>
            </w:pPr>
            <w:r w:rsidRPr="00BE615A">
              <w:rPr>
                <w:rFonts w:eastAsia="Tahoma"/>
                <w:b/>
                <w:color w:val="FFFFFF"/>
                <w:szCs w:val="14"/>
              </w:rPr>
              <w:t>2022</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16C71C" w14:textId="77777777" w:rsidR="00BE615A" w:rsidRPr="00BE615A" w:rsidRDefault="00BE615A" w:rsidP="00BE615A">
            <w:pPr>
              <w:jc w:val="center"/>
              <w:rPr>
                <w:szCs w:val="14"/>
              </w:rPr>
            </w:pPr>
            <w:r w:rsidRPr="00BE615A">
              <w:rPr>
                <w:rFonts w:eastAsia="Tahoma"/>
                <w:b/>
                <w:color w:val="FFFFFF"/>
                <w:szCs w:val="14"/>
              </w:rPr>
              <w:t>2023</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3E158A8" w14:textId="77777777" w:rsidR="00BE615A" w:rsidRPr="00BE615A" w:rsidRDefault="00BE615A" w:rsidP="00BE615A">
            <w:pPr>
              <w:jc w:val="center"/>
              <w:rPr>
                <w:szCs w:val="14"/>
              </w:rPr>
            </w:pPr>
            <w:r w:rsidRPr="00BE615A">
              <w:rPr>
                <w:rFonts w:eastAsia="Tahoma"/>
                <w:b/>
                <w:color w:val="FFFFFF"/>
                <w:szCs w:val="14"/>
              </w:rPr>
              <w:t>2024</w:t>
            </w:r>
          </w:p>
        </w:tc>
      </w:tr>
      <w:tr w:rsidR="00BE615A" w:rsidRPr="00BE615A" w14:paraId="622D10FB" w14:textId="77777777" w:rsidTr="00177CF8">
        <w:trPr>
          <w:trHeight w:val="182"/>
        </w:trPr>
        <w:tc>
          <w:tcPr>
            <w:tcW w:w="27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492ED3" w14:textId="77777777" w:rsidR="00BE615A" w:rsidRPr="00BE615A" w:rsidRDefault="00BE615A" w:rsidP="00BE615A">
            <w:pPr>
              <w:rPr>
                <w:szCs w:val="14"/>
              </w:rPr>
            </w:pPr>
            <w:r w:rsidRPr="00BE615A">
              <w:rPr>
                <w:rFonts w:eastAsia="Tahoma"/>
                <w:color w:val="000000"/>
                <w:szCs w:val="14"/>
              </w:rPr>
              <w:t>Brez posledic</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962B1F" w14:textId="77777777" w:rsidR="00BE615A" w:rsidRPr="00BE615A" w:rsidRDefault="00BE615A" w:rsidP="00BE615A">
            <w:pPr>
              <w:jc w:val="right"/>
              <w:rPr>
                <w:szCs w:val="14"/>
              </w:rPr>
            </w:pPr>
            <w:r w:rsidRPr="00BE615A">
              <w:rPr>
                <w:rFonts w:eastAsia="Tahoma"/>
                <w:color w:val="000000"/>
                <w:szCs w:val="14"/>
              </w:rPr>
              <w:t>886</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010F44" w14:textId="77777777" w:rsidR="00BE615A" w:rsidRPr="00BE615A" w:rsidRDefault="00BE615A" w:rsidP="00BE615A">
            <w:pPr>
              <w:jc w:val="right"/>
              <w:rPr>
                <w:szCs w:val="14"/>
              </w:rPr>
            </w:pPr>
            <w:r w:rsidRPr="00BE615A">
              <w:rPr>
                <w:rFonts w:eastAsia="Tahoma"/>
                <w:color w:val="000000"/>
                <w:szCs w:val="14"/>
              </w:rPr>
              <w:t>818</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B376B9" w14:textId="77777777" w:rsidR="00BE615A" w:rsidRPr="00BE615A" w:rsidRDefault="00BE615A" w:rsidP="00BE615A">
            <w:pPr>
              <w:jc w:val="right"/>
              <w:rPr>
                <w:szCs w:val="14"/>
              </w:rPr>
            </w:pPr>
            <w:r w:rsidRPr="00BE615A">
              <w:rPr>
                <w:rFonts w:eastAsia="Tahoma"/>
                <w:color w:val="000000"/>
                <w:szCs w:val="14"/>
              </w:rPr>
              <w:t>795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DE7AF0" w14:textId="77777777" w:rsidR="00BE615A" w:rsidRPr="00BE615A" w:rsidRDefault="00BE615A" w:rsidP="00BE615A">
            <w:pPr>
              <w:jc w:val="right"/>
              <w:rPr>
                <w:szCs w:val="14"/>
              </w:rPr>
            </w:pPr>
            <w:r w:rsidRPr="00BE615A">
              <w:rPr>
                <w:rFonts w:eastAsia="Tahoma"/>
                <w:color w:val="000000"/>
                <w:szCs w:val="14"/>
              </w:rPr>
              <w:t>928</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1F19F6" w14:textId="77777777" w:rsidR="00BE615A" w:rsidRPr="00BE615A" w:rsidRDefault="00BE615A" w:rsidP="00BE615A">
            <w:pPr>
              <w:jc w:val="right"/>
              <w:rPr>
                <w:szCs w:val="14"/>
              </w:rPr>
            </w:pPr>
            <w:r w:rsidRPr="00BE615A">
              <w:rPr>
                <w:rFonts w:eastAsia="Tahoma"/>
                <w:color w:val="000000"/>
                <w:szCs w:val="14"/>
              </w:rPr>
              <w:t>1.041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33C4DD" w14:textId="77777777" w:rsidR="00BE615A" w:rsidRPr="00BE615A" w:rsidRDefault="00BE615A" w:rsidP="00BE615A">
            <w:pPr>
              <w:jc w:val="right"/>
              <w:rPr>
                <w:szCs w:val="14"/>
              </w:rPr>
            </w:pPr>
            <w:r w:rsidRPr="00BE615A">
              <w:rPr>
                <w:rFonts w:eastAsia="Tahoma"/>
                <w:color w:val="000000"/>
                <w:szCs w:val="14"/>
              </w:rPr>
              <w:t>941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142B99" w14:textId="77777777" w:rsidR="00BE615A" w:rsidRPr="00BE615A" w:rsidRDefault="00BE615A" w:rsidP="00BE615A">
            <w:pPr>
              <w:jc w:val="right"/>
              <w:rPr>
                <w:szCs w:val="14"/>
              </w:rPr>
            </w:pPr>
            <w:r w:rsidRPr="00BE615A">
              <w:rPr>
                <w:rFonts w:eastAsia="Tahoma"/>
                <w:color w:val="000000"/>
                <w:szCs w:val="14"/>
              </w:rPr>
              <w:t>918</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D97A33" w14:textId="77777777" w:rsidR="00BE615A" w:rsidRPr="00BE615A" w:rsidRDefault="00BE615A" w:rsidP="00BE615A">
            <w:pPr>
              <w:jc w:val="right"/>
              <w:rPr>
                <w:szCs w:val="14"/>
              </w:rPr>
            </w:pPr>
            <w:r w:rsidRPr="00BE615A">
              <w:rPr>
                <w:rFonts w:eastAsia="Tahoma"/>
                <w:color w:val="000000"/>
                <w:szCs w:val="14"/>
              </w:rPr>
              <w:t>780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31ECC4" w14:textId="77777777" w:rsidR="00BE615A" w:rsidRPr="00BE615A" w:rsidRDefault="00BE615A" w:rsidP="00BE615A">
            <w:pPr>
              <w:jc w:val="right"/>
              <w:rPr>
                <w:szCs w:val="14"/>
              </w:rPr>
            </w:pPr>
            <w:r w:rsidRPr="00BE615A">
              <w:rPr>
                <w:rFonts w:eastAsia="Tahoma"/>
                <w:color w:val="000000"/>
                <w:szCs w:val="14"/>
              </w:rPr>
              <w:t>919</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54E6F4" w14:textId="77777777" w:rsidR="00BE615A" w:rsidRPr="00BE615A" w:rsidRDefault="00BE615A" w:rsidP="00BE615A">
            <w:pPr>
              <w:jc w:val="right"/>
              <w:rPr>
                <w:szCs w:val="14"/>
              </w:rPr>
            </w:pPr>
            <w:r w:rsidRPr="00BE615A">
              <w:rPr>
                <w:rFonts w:eastAsia="Tahoma"/>
                <w:color w:val="000000"/>
                <w:szCs w:val="14"/>
              </w:rPr>
              <w:t>1.247</w:t>
            </w:r>
          </w:p>
        </w:tc>
      </w:tr>
      <w:tr w:rsidR="00BE615A" w:rsidRPr="00BE615A" w14:paraId="3EB6850B" w14:textId="77777777" w:rsidTr="00177CF8">
        <w:trPr>
          <w:trHeight w:val="182"/>
        </w:trPr>
        <w:tc>
          <w:tcPr>
            <w:tcW w:w="2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F14E10" w14:textId="77777777" w:rsidR="00BE615A" w:rsidRPr="00BE615A" w:rsidRDefault="00BE615A" w:rsidP="00BE615A">
            <w:pPr>
              <w:rPr>
                <w:szCs w:val="14"/>
              </w:rPr>
            </w:pPr>
            <w:r w:rsidRPr="00BE615A">
              <w:rPr>
                <w:rFonts w:eastAsia="Tahoma"/>
                <w:color w:val="000000"/>
                <w:szCs w:val="14"/>
              </w:rPr>
              <w:t>Materialna škoda</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4CB6B2" w14:textId="77777777" w:rsidR="00BE615A" w:rsidRPr="00BE615A" w:rsidRDefault="00BE615A" w:rsidP="00BE615A">
            <w:pPr>
              <w:jc w:val="right"/>
              <w:rPr>
                <w:szCs w:val="14"/>
              </w:rPr>
            </w:pPr>
            <w:r w:rsidRPr="00BE615A">
              <w:rPr>
                <w:rFonts w:eastAsia="Tahoma"/>
                <w:color w:val="000000"/>
                <w:szCs w:val="14"/>
              </w:rPr>
              <w:t>1</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09A04F" w14:textId="77777777" w:rsidR="00BE615A" w:rsidRPr="00BE615A" w:rsidRDefault="00BE615A" w:rsidP="00BE615A">
            <w:pPr>
              <w:jc w:val="right"/>
              <w:rPr>
                <w:szCs w:val="14"/>
              </w:rPr>
            </w:pPr>
            <w:r w:rsidRPr="00BE615A">
              <w:rPr>
                <w:rFonts w:eastAsia="Tahoma"/>
                <w:color w:val="000000"/>
                <w:szCs w:val="14"/>
              </w:rPr>
              <w:t>1</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57C1C7" w14:textId="77777777" w:rsidR="00BE615A" w:rsidRPr="00BE615A" w:rsidRDefault="00BE615A" w:rsidP="00BE615A">
            <w:pPr>
              <w:jc w:val="right"/>
              <w:rPr>
                <w:szCs w:val="14"/>
              </w:rPr>
            </w:pPr>
            <w:r w:rsidRPr="00BE615A">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B1C948" w14:textId="77777777" w:rsidR="00BE615A" w:rsidRPr="00BE615A" w:rsidRDefault="00BE615A" w:rsidP="00BE615A">
            <w:pPr>
              <w:jc w:val="right"/>
              <w:rPr>
                <w:szCs w:val="14"/>
              </w:rPr>
            </w:pPr>
            <w:r w:rsidRPr="00BE615A">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83AEC4" w14:textId="77777777" w:rsidR="00BE615A" w:rsidRPr="00BE615A" w:rsidRDefault="00BE615A" w:rsidP="00BE615A">
            <w:pPr>
              <w:jc w:val="right"/>
              <w:rPr>
                <w:szCs w:val="14"/>
              </w:rPr>
            </w:pPr>
            <w:r w:rsidRPr="00BE615A">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D4665A" w14:textId="77777777" w:rsidR="00BE615A" w:rsidRPr="00BE615A" w:rsidRDefault="00BE615A" w:rsidP="00BE615A">
            <w:pPr>
              <w:jc w:val="right"/>
              <w:rPr>
                <w:szCs w:val="14"/>
              </w:rPr>
            </w:pPr>
            <w:r w:rsidRPr="00BE615A">
              <w:rPr>
                <w:rFonts w:eastAsia="Tahoma"/>
                <w:color w:val="000000"/>
                <w:szCs w:val="14"/>
              </w:rPr>
              <w:t>3</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6759AC" w14:textId="77777777" w:rsidR="00BE615A" w:rsidRPr="00BE615A" w:rsidRDefault="00BE615A" w:rsidP="00BE615A">
            <w:pPr>
              <w:jc w:val="right"/>
              <w:rPr>
                <w:szCs w:val="14"/>
              </w:rPr>
            </w:pPr>
            <w:r w:rsidRPr="00BE615A">
              <w:rPr>
                <w:rFonts w:eastAsia="Tahoma"/>
                <w:color w:val="000000"/>
                <w:szCs w:val="14"/>
              </w:rPr>
              <w:t>1</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E7E032" w14:textId="77777777" w:rsidR="00BE615A" w:rsidRPr="00BE615A" w:rsidRDefault="00BE615A" w:rsidP="00BE615A">
            <w:pPr>
              <w:jc w:val="right"/>
              <w:rPr>
                <w:szCs w:val="14"/>
              </w:rPr>
            </w:pPr>
            <w:r>
              <w:rPr>
                <w:szCs w:val="14"/>
              </w:rPr>
              <w:t>-</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90A74B" w14:textId="77777777" w:rsidR="00BE615A" w:rsidRPr="00BE615A" w:rsidRDefault="00BE615A" w:rsidP="00BE615A">
            <w:pPr>
              <w:jc w:val="right"/>
              <w:rPr>
                <w:szCs w:val="14"/>
              </w:rPr>
            </w:pPr>
            <w:r w:rsidRPr="00BE615A">
              <w:rPr>
                <w:rFonts w:eastAsia="Tahoma"/>
                <w:color w:val="000000"/>
                <w:szCs w:val="14"/>
              </w:rPr>
              <w:t>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6ECCE1" w14:textId="77777777" w:rsidR="00BE615A" w:rsidRPr="00BE615A" w:rsidRDefault="00BE615A" w:rsidP="00BE615A">
            <w:pPr>
              <w:jc w:val="right"/>
              <w:rPr>
                <w:szCs w:val="14"/>
              </w:rPr>
            </w:pPr>
            <w:r w:rsidRPr="00BE615A">
              <w:rPr>
                <w:rFonts w:eastAsia="Tahoma"/>
                <w:color w:val="000000"/>
                <w:szCs w:val="14"/>
              </w:rPr>
              <w:t>3</w:t>
            </w:r>
          </w:p>
        </w:tc>
      </w:tr>
      <w:tr w:rsidR="00BE615A" w:rsidRPr="00BE615A" w14:paraId="56AFE03C" w14:textId="77777777" w:rsidTr="00177CF8">
        <w:trPr>
          <w:trHeight w:val="182"/>
        </w:trPr>
        <w:tc>
          <w:tcPr>
            <w:tcW w:w="27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1ABE66" w14:textId="77777777" w:rsidR="00BE615A" w:rsidRPr="00BE615A" w:rsidRDefault="00BE615A" w:rsidP="00BE615A">
            <w:pPr>
              <w:rPr>
                <w:szCs w:val="14"/>
              </w:rPr>
            </w:pPr>
            <w:r w:rsidRPr="00BE615A">
              <w:rPr>
                <w:rFonts w:eastAsia="Tahoma"/>
                <w:color w:val="000000"/>
                <w:szCs w:val="14"/>
              </w:rPr>
              <w:t>Vidni zunanji znaki uporabljenega PS</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07533A" w14:textId="77777777" w:rsidR="00BE615A" w:rsidRPr="00BE615A" w:rsidRDefault="00BE615A" w:rsidP="00BE615A">
            <w:pPr>
              <w:jc w:val="right"/>
              <w:rPr>
                <w:szCs w:val="14"/>
              </w:rPr>
            </w:pPr>
            <w:r w:rsidRPr="00BE615A">
              <w:rPr>
                <w:rFonts w:eastAsia="Tahoma"/>
                <w:color w:val="000000"/>
                <w:szCs w:val="14"/>
              </w:rPr>
              <w:t>91</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10C1CB" w14:textId="77777777" w:rsidR="00BE615A" w:rsidRPr="00BE615A" w:rsidRDefault="00BE615A" w:rsidP="00BE615A">
            <w:pPr>
              <w:jc w:val="right"/>
              <w:rPr>
                <w:szCs w:val="14"/>
              </w:rPr>
            </w:pPr>
            <w:r w:rsidRPr="00BE615A">
              <w:rPr>
                <w:rFonts w:eastAsia="Tahoma"/>
                <w:color w:val="000000"/>
                <w:szCs w:val="14"/>
              </w:rPr>
              <w:t>100</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E76DE7" w14:textId="77777777" w:rsidR="00BE615A" w:rsidRPr="00BE615A" w:rsidRDefault="00BE615A" w:rsidP="00BE615A">
            <w:pPr>
              <w:jc w:val="right"/>
              <w:rPr>
                <w:szCs w:val="14"/>
              </w:rPr>
            </w:pPr>
            <w:r w:rsidRPr="00BE615A">
              <w:rPr>
                <w:rFonts w:eastAsia="Tahoma"/>
                <w:color w:val="000000"/>
                <w:szCs w:val="14"/>
              </w:rPr>
              <w:t>116</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6FF2A3" w14:textId="77777777" w:rsidR="00BE615A" w:rsidRPr="00BE615A" w:rsidRDefault="00BE615A" w:rsidP="00BE615A">
            <w:pPr>
              <w:jc w:val="right"/>
              <w:rPr>
                <w:szCs w:val="14"/>
              </w:rPr>
            </w:pPr>
            <w:r w:rsidRPr="00BE615A">
              <w:rPr>
                <w:rFonts w:eastAsia="Tahoma"/>
                <w:color w:val="000000"/>
                <w:szCs w:val="14"/>
              </w:rPr>
              <w:t>120</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BC2823" w14:textId="77777777" w:rsidR="00BE615A" w:rsidRPr="00BE615A" w:rsidRDefault="00BE615A" w:rsidP="00BE615A">
            <w:pPr>
              <w:jc w:val="right"/>
              <w:rPr>
                <w:szCs w:val="14"/>
              </w:rPr>
            </w:pPr>
            <w:r w:rsidRPr="00BE615A">
              <w:rPr>
                <w:rFonts w:eastAsia="Tahoma"/>
                <w:color w:val="000000"/>
                <w:szCs w:val="14"/>
              </w:rPr>
              <w:t>125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5CA726" w14:textId="77777777" w:rsidR="00BE615A" w:rsidRPr="00BE615A" w:rsidRDefault="00BE615A" w:rsidP="00BE615A">
            <w:pPr>
              <w:jc w:val="right"/>
              <w:rPr>
                <w:szCs w:val="14"/>
              </w:rPr>
            </w:pPr>
            <w:r w:rsidRPr="00BE615A">
              <w:rPr>
                <w:rFonts w:eastAsia="Tahoma"/>
                <w:color w:val="000000"/>
                <w:szCs w:val="14"/>
              </w:rPr>
              <w:t>143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852DE0" w14:textId="77777777" w:rsidR="00BE615A" w:rsidRPr="00BE615A" w:rsidRDefault="00BE615A" w:rsidP="00BE615A">
            <w:pPr>
              <w:jc w:val="right"/>
              <w:rPr>
                <w:szCs w:val="14"/>
              </w:rPr>
            </w:pPr>
            <w:r w:rsidRPr="00BE615A">
              <w:rPr>
                <w:rFonts w:eastAsia="Tahoma"/>
                <w:color w:val="000000"/>
                <w:szCs w:val="14"/>
              </w:rPr>
              <w:t>147</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3DD8BF" w14:textId="77777777" w:rsidR="00BE615A" w:rsidRPr="00BE615A" w:rsidRDefault="00BE615A" w:rsidP="00BE615A">
            <w:pPr>
              <w:jc w:val="right"/>
              <w:rPr>
                <w:szCs w:val="14"/>
              </w:rPr>
            </w:pPr>
            <w:r w:rsidRPr="00BE615A">
              <w:rPr>
                <w:rFonts w:eastAsia="Tahoma"/>
                <w:color w:val="000000"/>
                <w:szCs w:val="14"/>
              </w:rPr>
              <w:t>115</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B0E039" w14:textId="77777777" w:rsidR="00BE615A" w:rsidRPr="00BE615A" w:rsidRDefault="00BE615A" w:rsidP="00BE615A">
            <w:pPr>
              <w:jc w:val="right"/>
              <w:rPr>
                <w:szCs w:val="14"/>
              </w:rPr>
            </w:pPr>
            <w:r w:rsidRPr="00BE615A">
              <w:rPr>
                <w:rFonts w:eastAsia="Tahoma"/>
                <w:color w:val="000000"/>
                <w:szCs w:val="14"/>
              </w:rPr>
              <w:t>123</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968D1A" w14:textId="77777777" w:rsidR="00BE615A" w:rsidRPr="00BE615A" w:rsidRDefault="00BE615A" w:rsidP="00BE615A">
            <w:pPr>
              <w:jc w:val="right"/>
              <w:rPr>
                <w:szCs w:val="14"/>
              </w:rPr>
            </w:pPr>
            <w:r w:rsidRPr="00BE615A">
              <w:rPr>
                <w:rFonts w:eastAsia="Tahoma"/>
                <w:color w:val="000000"/>
                <w:szCs w:val="14"/>
              </w:rPr>
              <w:t>102</w:t>
            </w:r>
          </w:p>
        </w:tc>
      </w:tr>
      <w:tr w:rsidR="00BE615A" w:rsidRPr="00BE615A" w14:paraId="66B5B7A0" w14:textId="77777777" w:rsidTr="00177CF8">
        <w:trPr>
          <w:trHeight w:val="182"/>
        </w:trPr>
        <w:tc>
          <w:tcPr>
            <w:tcW w:w="27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3A2F35" w14:textId="77777777" w:rsidR="00BE615A" w:rsidRPr="00BE615A" w:rsidRDefault="00BE615A" w:rsidP="00BE615A">
            <w:pPr>
              <w:rPr>
                <w:szCs w:val="14"/>
              </w:rPr>
            </w:pPr>
            <w:r w:rsidRPr="00BE615A">
              <w:rPr>
                <w:rFonts w:eastAsia="Tahoma"/>
                <w:color w:val="000000"/>
                <w:szCs w:val="14"/>
              </w:rPr>
              <w:t>Lahka telesna poškodba</w:t>
            </w:r>
          </w:p>
        </w:tc>
        <w:tc>
          <w:tcPr>
            <w:tcW w:w="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31D879" w14:textId="77777777" w:rsidR="00BE615A" w:rsidRPr="00BE615A" w:rsidRDefault="00BE615A" w:rsidP="00BE615A">
            <w:pPr>
              <w:jc w:val="right"/>
              <w:rPr>
                <w:szCs w:val="14"/>
              </w:rPr>
            </w:pPr>
            <w:r w:rsidRPr="00BE615A">
              <w:rPr>
                <w:rFonts w:eastAsia="Tahoma"/>
                <w:color w:val="000000"/>
                <w:szCs w:val="14"/>
              </w:rPr>
              <w:t>17</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4A7A18" w14:textId="77777777" w:rsidR="00BE615A" w:rsidRPr="00BE615A" w:rsidRDefault="00BE615A" w:rsidP="00BE615A">
            <w:pPr>
              <w:jc w:val="right"/>
              <w:rPr>
                <w:szCs w:val="14"/>
              </w:rPr>
            </w:pPr>
            <w:r w:rsidRPr="00BE615A">
              <w:rPr>
                <w:rFonts w:eastAsia="Tahoma"/>
                <w:color w:val="000000"/>
                <w:szCs w:val="14"/>
              </w:rPr>
              <w:t>13</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3A9FEB" w14:textId="77777777" w:rsidR="00BE615A" w:rsidRPr="00BE615A" w:rsidRDefault="00BE615A" w:rsidP="00BE615A">
            <w:pPr>
              <w:jc w:val="right"/>
              <w:rPr>
                <w:szCs w:val="14"/>
              </w:rPr>
            </w:pPr>
            <w:r w:rsidRPr="00BE615A">
              <w:rPr>
                <w:rFonts w:eastAsia="Tahoma"/>
                <w:color w:val="000000"/>
                <w:szCs w:val="14"/>
              </w:rPr>
              <w:t>18</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15D2DD" w14:textId="77777777" w:rsidR="00BE615A" w:rsidRPr="00BE615A" w:rsidRDefault="00BE615A" w:rsidP="00BE615A">
            <w:pPr>
              <w:jc w:val="right"/>
              <w:rPr>
                <w:szCs w:val="14"/>
              </w:rPr>
            </w:pPr>
            <w:r w:rsidRPr="00BE615A">
              <w:rPr>
                <w:rFonts w:eastAsia="Tahoma"/>
                <w:color w:val="000000"/>
                <w:szCs w:val="14"/>
              </w:rPr>
              <w:t>15</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472F9E" w14:textId="77777777" w:rsidR="00BE615A" w:rsidRPr="00BE615A" w:rsidRDefault="00BE615A" w:rsidP="00BE615A">
            <w:pPr>
              <w:jc w:val="right"/>
              <w:rPr>
                <w:szCs w:val="14"/>
              </w:rPr>
            </w:pPr>
            <w:r w:rsidRPr="00BE615A">
              <w:rPr>
                <w:rFonts w:eastAsia="Tahoma"/>
                <w:color w:val="000000"/>
                <w:szCs w:val="14"/>
              </w:rPr>
              <w:t>10</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FA973D" w14:textId="77777777" w:rsidR="00BE615A" w:rsidRPr="00BE615A" w:rsidRDefault="00BE615A" w:rsidP="00BE615A">
            <w:pPr>
              <w:jc w:val="right"/>
              <w:rPr>
                <w:szCs w:val="14"/>
              </w:rPr>
            </w:pPr>
            <w:r w:rsidRPr="00BE615A">
              <w:rPr>
                <w:rFonts w:eastAsia="Tahoma"/>
                <w:color w:val="000000"/>
                <w:szCs w:val="14"/>
              </w:rPr>
              <w:t>22</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88ED02" w14:textId="77777777" w:rsidR="00BE615A" w:rsidRPr="00BE615A" w:rsidRDefault="00BE615A" w:rsidP="00BE615A">
            <w:pPr>
              <w:jc w:val="right"/>
              <w:rPr>
                <w:szCs w:val="14"/>
              </w:rPr>
            </w:pPr>
            <w:r w:rsidRPr="00BE615A">
              <w:rPr>
                <w:rFonts w:eastAsia="Tahoma"/>
                <w:color w:val="000000"/>
                <w:szCs w:val="14"/>
              </w:rPr>
              <w:t>14</w:t>
            </w:r>
          </w:p>
        </w:tc>
        <w:tc>
          <w:tcPr>
            <w:tcW w:w="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9244B" w14:textId="77777777" w:rsidR="00BE615A" w:rsidRPr="00BE615A" w:rsidRDefault="00BE615A" w:rsidP="00BE615A">
            <w:pPr>
              <w:jc w:val="right"/>
              <w:rPr>
                <w:szCs w:val="14"/>
              </w:rPr>
            </w:pPr>
            <w:r w:rsidRPr="00BE615A">
              <w:rPr>
                <w:rFonts w:eastAsia="Tahoma"/>
                <w:color w:val="000000"/>
                <w:szCs w:val="14"/>
              </w:rPr>
              <w:t>21</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F21E6C" w14:textId="77777777" w:rsidR="00BE615A" w:rsidRPr="00BE615A" w:rsidRDefault="00BE615A" w:rsidP="00BE615A">
            <w:pPr>
              <w:jc w:val="right"/>
              <w:rPr>
                <w:szCs w:val="14"/>
              </w:rPr>
            </w:pPr>
            <w:r w:rsidRPr="00BE615A">
              <w:rPr>
                <w:rFonts w:eastAsia="Tahoma"/>
                <w:color w:val="000000"/>
                <w:szCs w:val="14"/>
              </w:rPr>
              <w:t>6</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85F286" w14:textId="77777777" w:rsidR="00BE615A" w:rsidRPr="00BE615A" w:rsidRDefault="00BE615A" w:rsidP="00BE615A">
            <w:pPr>
              <w:jc w:val="right"/>
              <w:rPr>
                <w:szCs w:val="14"/>
              </w:rPr>
            </w:pPr>
            <w:r w:rsidRPr="00BE615A">
              <w:rPr>
                <w:rFonts w:eastAsia="Tahoma"/>
                <w:color w:val="000000"/>
                <w:szCs w:val="14"/>
              </w:rPr>
              <w:t>24</w:t>
            </w:r>
          </w:p>
        </w:tc>
      </w:tr>
      <w:tr w:rsidR="00BE615A" w:rsidRPr="00BE615A" w14:paraId="7CD0C1AA" w14:textId="77777777" w:rsidTr="00177CF8">
        <w:trPr>
          <w:trHeight w:val="182"/>
        </w:trPr>
        <w:tc>
          <w:tcPr>
            <w:tcW w:w="279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5250C3" w14:textId="77777777" w:rsidR="00BE615A" w:rsidRPr="00BE615A" w:rsidRDefault="00BE615A" w:rsidP="00BE615A">
            <w:pPr>
              <w:rPr>
                <w:szCs w:val="14"/>
              </w:rPr>
            </w:pPr>
            <w:r w:rsidRPr="00BE615A">
              <w:rPr>
                <w:rFonts w:eastAsia="Tahoma"/>
                <w:color w:val="000000"/>
                <w:szCs w:val="14"/>
              </w:rPr>
              <w:t>Huda telesna poškodba</w:t>
            </w:r>
          </w:p>
        </w:tc>
        <w:tc>
          <w:tcPr>
            <w:tcW w:w="62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F1284C" w14:textId="77777777" w:rsidR="00BE615A" w:rsidRPr="00BE615A" w:rsidRDefault="00BE615A" w:rsidP="00BE615A">
            <w:pPr>
              <w:jc w:val="right"/>
              <w:rPr>
                <w:szCs w:val="14"/>
              </w:rPr>
            </w:pPr>
            <w:r>
              <w:rPr>
                <w:szCs w:val="14"/>
              </w:rPr>
              <w:t>-</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A3D52E" w14:textId="77777777" w:rsidR="00BE615A" w:rsidRPr="00BE615A" w:rsidRDefault="00BE615A" w:rsidP="00BE615A">
            <w:pPr>
              <w:jc w:val="right"/>
              <w:rPr>
                <w:szCs w:val="14"/>
              </w:rPr>
            </w:pPr>
            <w:r>
              <w:rPr>
                <w:szCs w:val="14"/>
              </w:rPr>
              <w:t>-</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36434B" w14:textId="77777777" w:rsidR="00BE615A" w:rsidRPr="00BE615A" w:rsidRDefault="00BE615A" w:rsidP="00BE615A">
            <w:pPr>
              <w:jc w:val="right"/>
              <w:rPr>
                <w:szCs w:val="14"/>
              </w:rPr>
            </w:pPr>
            <w:r>
              <w:rPr>
                <w:szCs w:val="14"/>
              </w:rPr>
              <w:t>-</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C05835" w14:textId="77777777" w:rsidR="00BE615A" w:rsidRPr="00BE615A" w:rsidRDefault="00BE615A" w:rsidP="00BE615A">
            <w:pPr>
              <w:jc w:val="right"/>
              <w:rPr>
                <w:szCs w:val="14"/>
              </w:rPr>
            </w:pPr>
            <w:r>
              <w:rPr>
                <w:rFonts w:eastAsia="Tahoma"/>
                <w:color w:val="000000"/>
                <w:szCs w:val="14"/>
              </w:rPr>
              <w:t>-</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04B96D" w14:textId="77777777" w:rsidR="00BE615A" w:rsidRPr="00BE615A" w:rsidRDefault="00BE615A" w:rsidP="00BE615A">
            <w:pPr>
              <w:jc w:val="right"/>
              <w:rPr>
                <w:szCs w:val="14"/>
              </w:rPr>
            </w:pPr>
            <w:r w:rsidRPr="00BE615A">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4A7213" w14:textId="77777777" w:rsidR="00BE615A" w:rsidRPr="00BE615A" w:rsidRDefault="00BE615A" w:rsidP="00BE615A">
            <w:pPr>
              <w:jc w:val="right"/>
              <w:rPr>
                <w:szCs w:val="14"/>
              </w:rPr>
            </w:pPr>
            <w:r>
              <w:rPr>
                <w:szCs w:val="14"/>
              </w:rPr>
              <w:t>-</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0716D3" w14:textId="77777777" w:rsidR="00BE615A" w:rsidRPr="00BE615A" w:rsidRDefault="00BE615A" w:rsidP="00BE615A">
            <w:pPr>
              <w:jc w:val="right"/>
              <w:rPr>
                <w:szCs w:val="14"/>
              </w:rPr>
            </w:pPr>
            <w:r w:rsidRPr="00BE615A">
              <w:rPr>
                <w:rFonts w:eastAsia="Tahoma"/>
                <w:color w:val="000000"/>
                <w:szCs w:val="14"/>
              </w:rPr>
              <w:t>1</w:t>
            </w:r>
          </w:p>
        </w:tc>
        <w:tc>
          <w:tcPr>
            <w:tcW w:w="6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0360EA" w14:textId="77777777" w:rsidR="00BE615A" w:rsidRPr="00BE615A" w:rsidRDefault="00BE615A" w:rsidP="00BE615A">
            <w:pPr>
              <w:jc w:val="right"/>
              <w:rPr>
                <w:szCs w:val="14"/>
              </w:rPr>
            </w:pPr>
            <w:r>
              <w:rPr>
                <w:rFonts w:eastAsia="Tahoma"/>
                <w:color w:val="000000"/>
                <w:szCs w:val="14"/>
              </w:rPr>
              <w:t>-</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A9B6B2" w14:textId="77777777" w:rsidR="00BE615A" w:rsidRPr="00BE615A" w:rsidRDefault="00BE615A" w:rsidP="00BE615A">
            <w:pPr>
              <w:jc w:val="right"/>
              <w:rPr>
                <w:szCs w:val="14"/>
              </w:rPr>
            </w:pPr>
            <w:r w:rsidRPr="00BE615A">
              <w:rPr>
                <w:rFonts w:eastAsia="Tahoma"/>
                <w:color w:val="000000"/>
                <w:szCs w:val="14"/>
              </w:rPr>
              <w:t>1</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D27B4B" w14:textId="77777777" w:rsidR="00BE615A" w:rsidRPr="00BE615A" w:rsidRDefault="00BE615A" w:rsidP="00BE615A">
            <w:pPr>
              <w:jc w:val="right"/>
              <w:rPr>
                <w:szCs w:val="14"/>
              </w:rPr>
            </w:pPr>
            <w:r>
              <w:rPr>
                <w:szCs w:val="14"/>
              </w:rPr>
              <w:t>-</w:t>
            </w:r>
          </w:p>
        </w:tc>
      </w:tr>
      <w:tr w:rsidR="00BE615A" w:rsidRPr="00BE615A" w14:paraId="32B63E6C" w14:textId="77777777" w:rsidTr="00177CF8">
        <w:trPr>
          <w:trHeight w:val="182"/>
        </w:trPr>
        <w:tc>
          <w:tcPr>
            <w:tcW w:w="2797"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FA28A4B" w14:textId="77777777" w:rsidR="00BE615A" w:rsidRPr="00BE615A" w:rsidRDefault="00BE615A" w:rsidP="00BE615A">
            <w:pPr>
              <w:rPr>
                <w:szCs w:val="14"/>
              </w:rPr>
            </w:pPr>
            <w:r w:rsidRPr="00BE615A">
              <w:rPr>
                <w:rFonts w:eastAsia="Tahoma"/>
                <w:b/>
                <w:color w:val="000000"/>
                <w:szCs w:val="14"/>
              </w:rPr>
              <w:t>Skupaj</w:t>
            </w:r>
          </w:p>
        </w:tc>
        <w:tc>
          <w:tcPr>
            <w:tcW w:w="62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9A0630B" w14:textId="77777777" w:rsidR="00BE615A" w:rsidRPr="00BE615A" w:rsidRDefault="00BE615A" w:rsidP="00BE615A">
            <w:pPr>
              <w:jc w:val="right"/>
              <w:rPr>
                <w:szCs w:val="14"/>
              </w:rPr>
            </w:pPr>
            <w:r w:rsidRPr="00BE615A">
              <w:rPr>
                <w:rFonts w:eastAsia="Tahoma"/>
                <w:b/>
                <w:color w:val="000000"/>
                <w:szCs w:val="14"/>
              </w:rPr>
              <w:t>995</w:t>
            </w:r>
          </w:p>
        </w:tc>
        <w:tc>
          <w:tcPr>
            <w:tcW w:w="61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9048A51" w14:textId="77777777" w:rsidR="00BE615A" w:rsidRPr="00BE615A" w:rsidRDefault="00BE615A" w:rsidP="00BE615A">
            <w:pPr>
              <w:jc w:val="right"/>
              <w:rPr>
                <w:szCs w:val="14"/>
              </w:rPr>
            </w:pPr>
            <w:r w:rsidRPr="00BE615A">
              <w:rPr>
                <w:rFonts w:eastAsia="Tahoma"/>
                <w:b/>
                <w:color w:val="000000"/>
                <w:szCs w:val="14"/>
              </w:rPr>
              <w:t>932</w:t>
            </w:r>
          </w:p>
        </w:tc>
        <w:tc>
          <w:tcPr>
            <w:tcW w:w="61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E3B1FCA" w14:textId="77777777" w:rsidR="00BE615A" w:rsidRPr="00BE615A" w:rsidRDefault="00BE615A" w:rsidP="00BE615A">
            <w:pPr>
              <w:jc w:val="right"/>
              <w:rPr>
                <w:szCs w:val="14"/>
              </w:rPr>
            </w:pPr>
            <w:r w:rsidRPr="00BE615A">
              <w:rPr>
                <w:rFonts w:eastAsia="Tahoma"/>
                <w:b/>
                <w:color w:val="000000"/>
                <w:szCs w:val="14"/>
              </w:rPr>
              <w:t>932</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D3F6479" w14:textId="77777777" w:rsidR="00BE615A" w:rsidRPr="00BE615A" w:rsidRDefault="00BE615A" w:rsidP="00BE615A">
            <w:pPr>
              <w:jc w:val="right"/>
              <w:rPr>
                <w:szCs w:val="14"/>
              </w:rPr>
            </w:pPr>
            <w:r w:rsidRPr="00BE615A">
              <w:rPr>
                <w:rFonts w:eastAsia="Tahoma"/>
                <w:b/>
                <w:color w:val="000000"/>
                <w:szCs w:val="14"/>
              </w:rPr>
              <w:t>1.066</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3FE327F" w14:textId="77777777" w:rsidR="00BE615A" w:rsidRPr="00BE615A" w:rsidRDefault="00BE615A" w:rsidP="00BE615A">
            <w:pPr>
              <w:jc w:val="right"/>
              <w:rPr>
                <w:szCs w:val="14"/>
              </w:rPr>
            </w:pPr>
            <w:r w:rsidRPr="00BE615A">
              <w:rPr>
                <w:rFonts w:eastAsia="Tahoma"/>
                <w:b/>
                <w:color w:val="000000"/>
                <w:szCs w:val="14"/>
              </w:rPr>
              <w:t>1.180</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9E42958" w14:textId="77777777" w:rsidR="00BE615A" w:rsidRPr="00BE615A" w:rsidRDefault="00BE615A" w:rsidP="00BE615A">
            <w:pPr>
              <w:jc w:val="right"/>
              <w:rPr>
                <w:szCs w:val="14"/>
              </w:rPr>
            </w:pPr>
            <w:r w:rsidRPr="00BE615A">
              <w:rPr>
                <w:rFonts w:eastAsia="Tahoma"/>
                <w:b/>
                <w:color w:val="000000"/>
                <w:szCs w:val="14"/>
              </w:rPr>
              <w:t>1.109</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11314DF" w14:textId="77777777" w:rsidR="00BE615A" w:rsidRPr="00BE615A" w:rsidRDefault="00BE615A" w:rsidP="00BE615A">
            <w:pPr>
              <w:jc w:val="right"/>
              <w:rPr>
                <w:szCs w:val="14"/>
              </w:rPr>
            </w:pPr>
            <w:r w:rsidRPr="00BE615A">
              <w:rPr>
                <w:rFonts w:eastAsia="Tahoma"/>
                <w:b/>
                <w:color w:val="000000"/>
                <w:szCs w:val="14"/>
              </w:rPr>
              <w:t>1.081</w:t>
            </w:r>
          </w:p>
        </w:tc>
        <w:tc>
          <w:tcPr>
            <w:tcW w:w="619"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4148B40" w14:textId="77777777" w:rsidR="00BE615A" w:rsidRPr="00BE615A" w:rsidRDefault="00BE615A" w:rsidP="00BE615A">
            <w:pPr>
              <w:jc w:val="right"/>
              <w:rPr>
                <w:szCs w:val="14"/>
              </w:rPr>
            </w:pPr>
            <w:r w:rsidRPr="00BE615A">
              <w:rPr>
                <w:rFonts w:eastAsia="Tahoma"/>
                <w:b/>
                <w:color w:val="000000"/>
                <w:szCs w:val="14"/>
              </w:rPr>
              <w:t>916</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32EE0BA" w14:textId="77777777" w:rsidR="00BE615A" w:rsidRPr="00BE615A" w:rsidRDefault="00BE615A" w:rsidP="00BE615A">
            <w:pPr>
              <w:jc w:val="right"/>
              <w:rPr>
                <w:szCs w:val="14"/>
              </w:rPr>
            </w:pPr>
            <w:r w:rsidRPr="00BE615A">
              <w:rPr>
                <w:rFonts w:eastAsia="Tahoma"/>
                <w:b/>
                <w:color w:val="000000"/>
                <w:szCs w:val="14"/>
              </w:rPr>
              <w:t>1.051</w:t>
            </w:r>
          </w:p>
        </w:tc>
        <w:tc>
          <w:tcPr>
            <w:tcW w:w="63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8702E89" w14:textId="77777777" w:rsidR="00BE615A" w:rsidRPr="00BE615A" w:rsidRDefault="00BE615A" w:rsidP="00BE615A">
            <w:pPr>
              <w:jc w:val="right"/>
              <w:rPr>
                <w:szCs w:val="14"/>
              </w:rPr>
            </w:pPr>
            <w:r w:rsidRPr="00BE615A">
              <w:rPr>
                <w:rFonts w:eastAsia="Tahoma"/>
                <w:b/>
                <w:color w:val="000000"/>
                <w:szCs w:val="14"/>
              </w:rPr>
              <w:t>1.376</w:t>
            </w:r>
          </w:p>
        </w:tc>
      </w:tr>
    </w:tbl>
    <w:p w14:paraId="082BDAAF" w14:textId="77777777" w:rsidR="00BE615A" w:rsidRDefault="00BE615A" w:rsidP="00177CF8">
      <w:pPr>
        <w:pStyle w:val="Telobesedila"/>
        <w:spacing w:before="240" w:after="120"/>
      </w:pPr>
      <w:r>
        <w:lastRenderedPageBreak/>
        <w:t>Uporaba prisilnih sredstev zoper množico</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2762"/>
        <w:gridCol w:w="630"/>
        <w:gridCol w:w="630"/>
        <w:gridCol w:w="629"/>
        <w:gridCol w:w="629"/>
        <w:gridCol w:w="629"/>
        <w:gridCol w:w="629"/>
        <w:gridCol w:w="629"/>
        <w:gridCol w:w="629"/>
        <w:gridCol w:w="629"/>
        <w:gridCol w:w="629"/>
      </w:tblGrid>
      <w:tr w:rsidR="00BE615A" w:rsidRPr="00BE615A" w14:paraId="32D2E67D" w14:textId="77777777" w:rsidTr="00BE615A">
        <w:trPr>
          <w:trHeight w:val="182"/>
        </w:trPr>
        <w:tc>
          <w:tcPr>
            <w:tcW w:w="2762"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15712233" w14:textId="77777777" w:rsidR="00BE615A" w:rsidRPr="00BE615A" w:rsidRDefault="00BE615A" w:rsidP="00BE615A"/>
        </w:tc>
        <w:tc>
          <w:tcPr>
            <w:tcW w:w="6292"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039C1F7" w14:textId="77777777" w:rsidR="00BE615A" w:rsidRPr="00BE615A" w:rsidRDefault="00BE615A" w:rsidP="00BE615A">
            <w:pPr>
              <w:jc w:val="center"/>
            </w:pPr>
            <w:r w:rsidRPr="00BE615A">
              <w:rPr>
                <w:rFonts w:eastAsia="Tahoma"/>
                <w:b/>
                <w:color w:val="FFFFFF"/>
              </w:rPr>
              <w:t>Leto</w:t>
            </w:r>
          </w:p>
        </w:tc>
      </w:tr>
      <w:tr w:rsidR="00BE615A" w:rsidRPr="00BE615A" w14:paraId="3CEF26F5" w14:textId="77777777" w:rsidTr="00177CF8">
        <w:trPr>
          <w:trHeight w:val="182"/>
        </w:trPr>
        <w:tc>
          <w:tcPr>
            <w:tcW w:w="2762"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FE1275E" w14:textId="77777777" w:rsidR="00BE615A" w:rsidRPr="00BE615A" w:rsidRDefault="00BE615A" w:rsidP="00BE615A"/>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B038CF" w14:textId="77777777" w:rsidR="00BE615A" w:rsidRPr="00BE615A" w:rsidRDefault="00BE615A" w:rsidP="00BE615A">
            <w:pPr>
              <w:jc w:val="center"/>
            </w:pPr>
            <w:r w:rsidRPr="00BE615A">
              <w:rPr>
                <w:rFonts w:eastAsia="Tahoma"/>
                <w:b/>
                <w:color w:val="FFFFFF"/>
              </w:rPr>
              <w:t>2015</w:t>
            </w:r>
          </w:p>
        </w:tc>
        <w:tc>
          <w:tcPr>
            <w:tcW w:w="63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2803A1D" w14:textId="77777777" w:rsidR="00BE615A" w:rsidRPr="00BE615A" w:rsidRDefault="00BE615A" w:rsidP="00BE615A">
            <w:pPr>
              <w:jc w:val="center"/>
            </w:pPr>
            <w:r w:rsidRPr="00BE615A">
              <w:rPr>
                <w:rFonts w:eastAsia="Tahoma"/>
                <w:b/>
                <w:color w:val="FFFFFF"/>
              </w:rPr>
              <w:t>2016</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C422700" w14:textId="77777777" w:rsidR="00BE615A" w:rsidRPr="00BE615A" w:rsidRDefault="00BE615A" w:rsidP="00BE615A">
            <w:pPr>
              <w:jc w:val="center"/>
            </w:pPr>
            <w:r w:rsidRPr="00BE615A">
              <w:rPr>
                <w:rFonts w:eastAsia="Tahoma"/>
                <w:b/>
                <w:color w:val="FFFFFF"/>
              </w:rPr>
              <w:t>2017</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DF1B3D" w14:textId="77777777" w:rsidR="00BE615A" w:rsidRPr="00BE615A" w:rsidRDefault="00BE615A" w:rsidP="00BE615A">
            <w:pPr>
              <w:jc w:val="center"/>
            </w:pPr>
            <w:r w:rsidRPr="00BE615A">
              <w:rPr>
                <w:rFonts w:eastAsia="Tahoma"/>
                <w:b/>
                <w:color w:val="FFFFFF"/>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24F71C" w14:textId="77777777" w:rsidR="00BE615A" w:rsidRPr="00BE615A" w:rsidRDefault="00BE615A" w:rsidP="00BE615A">
            <w:pPr>
              <w:jc w:val="center"/>
            </w:pPr>
            <w:r w:rsidRPr="00BE615A">
              <w:rPr>
                <w:rFonts w:eastAsia="Tahoma"/>
                <w:b/>
                <w:color w:val="FFFFFF"/>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728C211" w14:textId="77777777" w:rsidR="00BE615A" w:rsidRPr="00BE615A" w:rsidRDefault="00BE615A" w:rsidP="00BE615A">
            <w:pPr>
              <w:jc w:val="center"/>
            </w:pPr>
            <w:r w:rsidRPr="00BE615A">
              <w:rPr>
                <w:rFonts w:eastAsia="Tahoma"/>
                <w:b/>
                <w:color w:val="FFFFFF"/>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1A9D84C" w14:textId="77777777" w:rsidR="00BE615A" w:rsidRPr="00BE615A" w:rsidRDefault="00BE615A" w:rsidP="00BE615A">
            <w:pPr>
              <w:jc w:val="center"/>
            </w:pPr>
            <w:r w:rsidRPr="00BE615A">
              <w:rPr>
                <w:rFonts w:eastAsia="Tahoma"/>
                <w:b/>
                <w:color w:val="FFFFFF"/>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BDBB872" w14:textId="77777777" w:rsidR="00BE615A" w:rsidRPr="00BE615A" w:rsidRDefault="00BE615A" w:rsidP="00BE615A">
            <w:pPr>
              <w:jc w:val="center"/>
            </w:pPr>
            <w:r w:rsidRPr="00BE615A">
              <w:rPr>
                <w:rFonts w:eastAsia="Tahoma"/>
                <w:b/>
                <w:color w:val="FFFFFF"/>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73FC947" w14:textId="77777777" w:rsidR="00BE615A" w:rsidRPr="00BE615A" w:rsidRDefault="00BE615A" w:rsidP="00BE615A">
            <w:pPr>
              <w:jc w:val="center"/>
            </w:pPr>
            <w:r w:rsidRPr="00BE615A">
              <w:rPr>
                <w:rFonts w:eastAsia="Tahoma"/>
                <w:b/>
                <w:color w:val="FFFFFF"/>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51976CC" w14:textId="77777777" w:rsidR="00BE615A" w:rsidRPr="00BE615A" w:rsidRDefault="00BE615A" w:rsidP="00BE615A">
            <w:pPr>
              <w:jc w:val="center"/>
            </w:pPr>
            <w:r w:rsidRPr="00BE615A">
              <w:rPr>
                <w:rFonts w:eastAsia="Tahoma"/>
                <w:b/>
                <w:color w:val="FFFFFF"/>
              </w:rPr>
              <w:t>2024</w:t>
            </w:r>
          </w:p>
        </w:tc>
      </w:tr>
      <w:tr w:rsidR="00BE615A" w:rsidRPr="00BE615A" w14:paraId="4ED3B639" w14:textId="77777777" w:rsidTr="00177CF8">
        <w:trPr>
          <w:trHeight w:val="182"/>
        </w:trPr>
        <w:tc>
          <w:tcPr>
            <w:tcW w:w="276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B65D58" w14:textId="77777777" w:rsidR="00BE615A" w:rsidRPr="00BE615A" w:rsidRDefault="00BE615A" w:rsidP="00BE615A">
            <w:r w:rsidRPr="00BE615A">
              <w:rPr>
                <w:rFonts w:eastAsia="Tahoma"/>
                <w:color w:val="000000"/>
              </w:rPr>
              <w:t>Število primerov</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27D8BB" w14:textId="77777777" w:rsidR="00BE615A" w:rsidRPr="00BE615A" w:rsidRDefault="008C1FE1" w:rsidP="00BE615A">
            <w:pPr>
              <w:jc w:val="right"/>
            </w:pPr>
            <w:r>
              <w:rPr>
                <w:rFonts w:eastAsia="Tahoma"/>
                <w:color w:val="000000"/>
              </w:rPr>
              <w:t>-</w:t>
            </w:r>
          </w:p>
        </w:tc>
        <w:tc>
          <w:tcPr>
            <w:tcW w:w="63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B236A7" w14:textId="77777777" w:rsidR="00BE615A" w:rsidRPr="00BE615A" w:rsidRDefault="008C1FE1" w:rsidP="00BE615A">
            <w:pPr>
              <w:jc w:val="right"/>
            </w:pPr>
            <w:r>
              <w:rPr>
                <w:rFonts w:eastAsia="Tahoma"/>
                <w:color w:val="000000"/>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E791C4" w14:textId="77777777" w:rsidR="00BE615A" w:rsidRPr="00BE615A" w:rsidRDefault="008C1FE1" w:rsidP="00BE615A">
            <w:pPr>
              <w:jc w:val="right"/>
            </w:pPr>
            <w:r>
              <w:rPr>
                <w:rFonts w:eastAsia="Tahoma"/>
                <w:color w:val="000000"/>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CFD1A9" w14:textId="77777777" w:rsidR="00BE615A" w:rsidRPr="00BE615A" w:rsidRDefault="008C1FE1" w:rsidP="00BE615A">
            <w:pPr>
              <w:jc w:val="right"/>
            </w:pPr>
            <w:r>
              <w:rPr>
                <w:rFonts w:eastAsia="Tahoma"/>
                <w:color w:val="000000"/>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AB28D9" w14:textId="77777777" w:rsidR="00BE615A" w:rsidRPr="00BE615A" w:rsidRDefault="00BE615A" w:rsidP="00BE615A">
            <w:pPr>
              <w:jc w:val="right"/>
            </w:pPr>
            <w:r w:rsidRPr="00BE615A">
              <w:rPr>
                <w:rFonts w:eastAsia="Tahoma"/>
                <w:color w:val="000000"/>
              </w:rPr>
              <w:t>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4AC840" w14:textId="77777777" w:rsidR="00BE615A" w:rsidRPr="00BE615A" w:rsidRDefault="00BE615A" w:rsidP="00BE615A">
            <w:pPr>
              <w:jc w:val="right"/>
            </w:pPr>
            <w:r w:rsidRPr="00BE615A">
              <w:rPr>
                <w:rFonts w:eastAsia="Tahoma"/>
                <w:color w:val="000000"/>
              </w:rPr>
              <w:t>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F11AA9" w14:textId="77777777" w:rsidR="00BE615A" w:rsidRPr="00BE615A" w:rsidRDefault="00BE615A" w:rsidP="00BE615A">
            <w:pPr>
              <w:jc w:val="right"/>
            </w:pPr>
            <w:r w:rsidRPr="00BE615A">
              <w:rPr>
                <w:rFonts w:eastAsia="Tahoma"/>
                <w:color w:val="000000"/>
              </w:rPr>
              <w:t>27</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98B64F" w14:textId="77777777" w:rsidR="00BE615A" w:rsidRPr="00BE615A" w:rsidRDefault="00BE615A" w:rsidP="00BE615A">
            <w:pPr>
              <w:jc w:val="right"/>
            </w:pPr>
            <w:r w:rsidRPr="00BE615A">
              <w:rPr>
                <w:rFonts w:eastAsia="Tahoma"/>
                <w:color w:val="000000"/>
              </w:rPr>
              <w:t>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96EAA4" w14:textId="77777777" w:rsidR="00BE615A" w:rsidRPr="00BE615A" w:rsidRDefault="00BE615A" w:rsidP="00BE615A">
            <w:pPr>
              <w:jc w:val="right"/>
            </w:pPr>
            <w:r w:rsidRPr="00BE615A">
              <w:rPr>
                <w:rFonts w:eastAsia="Tahoma"/>
                <w:color w:val="000000"/>
              </w:rPr>
              <w:t>13</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B4454E" w14:textId="77777777" w:rsidR="00BE615A" w:rsidRPr="00BE615A" w:rsidRDefault="00BE615A" w:rsidP="00BE615A">
            <w:pPr>
              <w:jc w:val="right"/>
            </w:pPr>
            <w:r w:rsidRPr="00BE615A">
              <w:rPr>
                <w:rFonts w:eastAsia="Tahoma"/>
                <w:color w:val="000000"/>
              </w:rPr>
              <w:t>6</w:t>
            </w:r>
          </w:p>
        </w:tc>
      </w:tr>
      <w:tr w:rsidR="00BE615A" w:rsidRPr="00BE615A" w14:paraId="0AFD87B5" w14:textId="77777777" w:rsidTr="00177CF8">
        <w:trPr>
          <w:trHeight w:val="182"/>
        </w:trPr>
        <w:tc>
          <w:tcPr>
            <w:tcW w:w="2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029056" w14:textId="77777777" w:rsidR="00BE615A" w:rsidRPr="00BE615A" w:rsidRDefault="00BE615A" w:rsidP="00BE615A">
            <w:r w:rsidRPr="00BE615A">
              <w:rPr>
                <w:rFonts w:eastAsia="Tahoma"/>
                <w:color w:val="000000"/>
              </w:rPr>
              <w:t>Število uporabljenih sredstev</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67EEBD" w14:textId="77777777" w:rsidR="00BE615A" w:rsidRPr="00BE615A" w:rsidRDefault="008C1FE1" w:rsidP="00BE615A">
            <w:pPr>
              <w:jc w:val="right"/>
            </w:pPr>
            <w:r>
              <w:rPr>
                <w:rFonts w:eastAsia="Tahoma"/>
                <w:color w:val="000000"/>
              </w:rPr>
              <w:t>-</w:t>
            </w:r>
          </w:p>
        </w:tc>
        <w:tc>
          <w:tcPr>
            <w:tcW w:w="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3E84AD" w14:textId="77777777" w:rsidR="00BE615A" w:rsidRPr="00BE615A" w:rsidRDefault="008C1FE1" w:rsidP="00BE615A">
            <w:pPr>
              <w:jc w:val="right"/>
            </w:pPr>
            <w:r>
              <w:rPr>
                <w:rFonts w:eastAsia="Tahoma"/>
                <w:color w:val="000000"/>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74CDA5" w14:textId="77777777" w:rsidR="00BE615A" w:rsidRPr="00BE615A" w:rsidRDefault="008C1FE1" w:rsidP="00BE615A">
            <w:pPr>
              <w:jc w:val="right"/>
            </w:pPr>
            <w:r>
              <w:rPr>
                <w:rFonts w:eastAsia="Tahoma"/>
                <w:color w:val="000000"/>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0202E4" w14:textId="77777777" w:rsidR="00BE615A" w:rsidRPr="00BE615A" w:rsidRDefault="008C1FE1" w:rsidP="00BE615A">
            <w:pPr>
              <w:jc w:val="right"/>
            </w:pPr>
            <w:r>
              <w:rPr>
                <w:rFonts w:eastAsia="Tahoma"/>
                <w:color w:val="000000"/>
              </w:rPr>
              <w:t>-</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35B766" w14:textId="77777777" w:rsidR="00BE615A" w:rsidRPr="00BE615A" w:rsidRDefault="00BE615A" w:rsidP="00BE615A">
            <w:pPr>
              <w:jc w:val="right"/>
            </w:pPr>
            <w:r w:rsidRPr="00BE615A">
              <w:rPr>
                <w:rFonts w:eastAsia="Tahoma"/>
                <w:color w:val="000000"/>
              </w:rPr>
              <w:t>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C9A456" w14:textId="77777777" w:rsidR="00BE615A" w:rsidRPr="00BE615A" w:rsidRDefault="00BE615A" w:rsidP="00BE615A">
            <w:pPr>
              <w:jc w:val="right"/>
            </w:pPr>
            <w:r w:rsidRPr="00BE615A">
              <w:rPr>
                <w:rFonts w:eastAsia="Tahoma"/>
                <w:color w:val="000000"/>
              </w:rPr>
              <w:t>10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B260BE" w14:textId="77777777" w:rsidR="00BE615A" w:rsidRPr="00BE615A" w:rsidRDefault="00BE615A" w:rsidP="00BE615A">
            <w:pPr>
              <w:jc w:val="right"/>
            </w:pPr>
            <w:r w:rsidRPr="00BE615A">
              <w:rPr>
                <w:rFonts w:eastAsia="Tahoma"/>
                <w:color w:val="000000"/>
              </w:rPr>
              <w:t>94</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362945" w14:textId="77777777" w:rsidR="00BE615A" w:rsidRPr="00BE615A" w:rsidRDefault="00BE615A" w:rsidP="00BE615A">
            <w:pPr>
              <w:jc w:val="right"/>
            </w:pPr>
            <w:r w:rsidRPr="00BE615A">
              <w:rPr>
                <w:rFonts w:eastAsia="Tahoma"/>
                <w:color w:val="000000"/>
              </w:rPr>
              <w:t>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DA2A83" w14:textId="77777777" w:rsidR="00BE615A" w:rsidRPr="00BE615A" w:rsidRDefault="00BE615A" w:rsidP="00BE615A">
            <w:pPr>
              <w:jc w:val="right"/>
            </w:pPr>
            <w:r w:rsidRPr="00BE615A">
              <w:rPr>
                <w:rFonts w:eastAsia="Tahoma"/>
                <w:color w:val="000000"/>
              </w:rPr>
              <w:t>26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9DB38A" w14:textId="77777777" w:rsidR="00BE615A" w:rsidRPr="00BE615A" w:rsidRDefault="00BE615A" w:rsidP="00BE615A">
            <w:pPr>
              <w:jc w:val="right"/>
            </w:pPr>
            <w:r w:rsidRPr="00BE615A">
              <w:rPr>
                <w:rFonts w:eastAsia="Tahoma"/>
                <w:color w:val="000000"/>
              </w:rPr>
              <w:t>8</w:t>
            </w:r>
          </w:p>
        </w:tc>
      </w:tr>
    </w:tbl>
    <w:p w14:paraId="3B4BE4AD" w14:textId="77777777" w:rsidR="00BE615A" w:rsidRPr="00BE615A" w:rsidRDefault="00BE615A" w:rsidP="00177CF8">
      <w:pPr>
        <w:spacing w:before="100"/>
        <w:rPr>
          <w:rFonts w:eastAsia="Tahoma"/>
          <w:color w:val="000000"/>
          <w:sz w:val="12"/>
        </w:rPr>
      </w:pPr>
      <w:r w:rsidRPr="00BE615A">
        <w:rPr>
          <w:rFonts w:eastAsia="Tahoma"/>
          <w:color w:val="000000"/>
          <w:sz w:val="12"/>
        </w:rPr>
        <w:t>Podatki se zbirajo od leta 2018.</w:t>
      </w:r>
    </w:p>
    <w:p w14:paraId="699083FB" w14:textId="77777777" w:rsidR="00BE615A" w:rsidRDefault="008C1FE1" w:rsidP="00177CF8">
      <w:pPr>
        <w:pStyle w:val="Telobesedila"/>
        <w:spacing w:before="360" w:after="120"/>
      </w:pPr>
      <w:r>
        <w:t>Uporaba prisilnih sredstev zoper množico</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06"/>
        <w:gridCol w:w="624"/>
        <w:gridCol w:w="624"/>
        <w:gridCol w:w="625"/>
        <w:gridCol w:w="625"/>
        <w:gridCol w:w="625"/>
        <w:gridCol w:w="625"/>
        <w:gridCol w:w="625"/>
        <w:gridCol w:w="625"/>
        <w:gridCol w:w="625"/>
        <w:gridCol w:w="625"/>
      </w:tblGrid>
      <w:tr w:rsidR="008C1FE1" w:rsidRPr="008C1FE1" w14:paraId="3696D39A" w14:textId="77777777" w:rsidTr="008C1FE1">
        <w:trPr>
          <w:trHeight w:val="182"/>
        </w:trPr>
        <w:tc>
          <w:tcPr>
            <w:tcW w:w="280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8242ACB" w14:textId="77777777" w:rsidR="008C1FE1" w:rsidRPr="008C1FE1" w:rsidRDefault="008C1FE1" w:rsidP="008B54B6">
            <w:r w:rsidRPr="008C1FE1">
              <w:rPr>
                <w:rFonts w:eastAsia="Tahoma"/>
                <w:b/>
                <w:color w:val="FFFFFF"/>
              </w:rPr>
              <w:t>Skupina prisilnih sredstev</w:t>
            </w:r>
          </w:p>
        </w:tc>
        <w:tc>
          <w:tcPr>
            <w:tcW w:w="6248"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E8A9C31" w14:textId="77777777" w:rsidR="008C1FE1" w:rsidRPr="008C1FE1" w:rsidRDefault="008C1FE1" w:rsidP="008B54B6">
            <w:pPr>
              <w:jc w:val="center"/>
            </w:pPr>
            <w:r w:rsidRPr="008C1FE1">
              <w:rPr>
                <w:rFonts w:eastAsia="Tahoma"/>
                <w:b/>
                <w:color w:val="FFFFFF"/>
              </w:rPr>
              <w:t>Število uporab</w:t>
            </w:r>
          </w:p>
        </w:tc>
      </w:tr>
      <w:tr w:rsidR="008C1FE1" w:rsidRPr="008C1FE1" w14:paraId="5B1DB614" w14:textId="77777777" w:rsidTr="00177CF8">
        <w:trPr>
          <w:trHeight w:val="182"/>
        </w:trPr>
        <w:tc>
          <w:tcPr>
            <w:tcW w:w="2806"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407F94" w14:textId="77777777" w:rsidR="008C1FE1" w:rsidRPr="008C1FE1" w:rsidRDefault="008C1FE1" w:rsidP="008B54B6"/>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6B394A" w14:textId="77777777" w:rsidR="008C1FE1" w:rsidRPr="008C1FE1" w:rsidRDefault="008C1FE1" w:rsidP="008B54B6">
            <w:pPr>
              <w:jc w:val="center"/>
            </w:pPr>
            <w:r w:rsidRPr="008C1FE1">
              <w:rPr>
                <w:rFonts w:eastAsia="Tahoma"/>
                <w:b/>
                <w:color w:val="FFFFFF"/>
              </w:rPr>
              <w:t>2015</w:t>
            </w: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881B4A1" w14:textId="77777777" w:rsidR="008C1FE1" w:rsidRPr="008C1FE1" w:rsidRDefault="008C1FE1" w:rsidP="008B54B6">
            <w:pPr>
              <w:jc w:val="center"/>
            </w:pPr>
            <w:r w:rsidRPr="008C1FE1">
              <w:rPr>
                <w:rFonts w:eastAsia="Tahoma"/>
                <w:b/>
                <w:color w:val="FFFFFF"/>
              </w:rPr>
              <w:t>2016</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2FB824B" w14:textId="77777777" w:rsidR="008C1FE1" w:rsidRPr="008C1FE1" w:rsidRDefault="008C1FE1" w:rsidP="008B54B6">
            <w:pPr>
              <w:jc w:val="center"/>
            </w:pPr>
            <w:r w:rsidRPr="008C1FE1">
              <w:rPr>
                <w:rFonts w:eastAsia="Tahoma"/>
                <w:b/>
                <w:color w:val="FFFFFF"/>
              </w:rPr>
              <w:t>2017</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5C2501D" w14:textId="77777777" w:rsidR="008C1FE1" w:rsidRPr="008C1FE1" w:rsidRDefault="008C1FE1" w:rsidP="008B54B6">
            <w:pPr>
              <w:jc w:val="center"/>
            </w:pPr>
            <w:r w:rsidRPr="008C1FE1">
              <w:rPr>
                <w:rFonts w:eastAsia="Tahoma"/>
                <w:b/>
                <w:color w:val="FFFFFF"/>
              </w:rPr>
              <w:t>2018</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882C58" w14:textId="77777777" w:rsidR="008C1FE1" w:rsidRPr="008C1FE1" w:rsidRDefault="008C1FE1" w:rsidP="008B54B6">
            <w:pPr>
              <w:jc w:val="center"/>
            </w:pPr>
            <w:r w:rsidRPr="008C1FE1">
              <w:rPr>
                <w:rFonts w:eastAsia="Tahoma"/>
                <w:b/>
                <w:color w:val="FFFFFF"/>
              </w:rPr>
              <w:t>2019</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51A1492" w14:textId="77777777" w:rsidR="008C1FE1" w:rsidRPr="008C1FE1" w:rsidRDefault="008C1FE1" w:rsidP="008B54B6">
            <w:pPr>
              <w:jc w:val="center"/>
            </w:pPr>
            <w:r w:rsidRPr="008C1FE1">
              <w:rPr>
                <w:rFonts w:eastAsia="Tahoma"/>
                <w:b/>
                <w:color w:val="FFFFFF"/>
              </w:rPr>
              <w:t>2020</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493EE65" w14:textId="77777777" w:rsidR="008C1FE1" w:rsidRPr="008C1FE1" w:rsidRDefault="008C1FE1" w:rsidP="008B54B6">
            <w:pPr>
              <w:jc w:val="center"/>
            </w:pPr>
            <w:r w:rsidRPr="008C1FE1">
              <w:rPr>
                <w:rFonts w:eastAsia="Tahoma"/>
                <w:b/>
                <w:color w:val="FFFFFF"/>
              </w:rPr>
              <w:t>2021</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2D6BDC" w14:textId="77777777" w:rsidR="008C1FE1" w:rsidRPr="008C1FE1" w:rsidRDefault="008C1FE1" w:rsidP="008B54B6">
            <w:pPr>
              <w:jc w:val="center"/>
            </w:pPr>
            <w:r w:rsidRPr="008C1FE1">
              <w:rPr>
                <w:rFonts w:eastAsia="Tahoma"/>
                <w:b/>
                <w:color w:val="FFFFFF"/>
              </w:rPr>
              <w:t>2022</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8FC897" w14:textId="77777777" w:rsidR="008C1FE1" w:rsidRPr="008C1FE1" w:rsidRDefault="008C1FE1" w:rsidP="008B54B6">
            <w:pPr>
              <w:jc w:val="center"/>
            </w:pPr>
            <w:r w:rsidRPr="008C1FE1">
              <w:rPr>
                <w:rFonts w:eastAsia="Tahoma"/>
                <w:b/>
                <w:color w:val="FFFFFF"/>
              </w:rPr>
              <w:t>2023</w:t>
            </w: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0F1177" w14:textId="77777777" w:rsidR="008C1FE1" w:rsidRPr="008C1FE1" w:rsidRDefault="008C1FE1" w:rsidP="008B54B6">
            <w:pPr>
              <w:jc w:val="center"/>
            </w:pPr>
            <w:r w:rsidRPr="008C1FE1">
              <w:rPr>
                <w:rFonts w:eastAsia="Tahoma"/>
                <w:b/>
                <w:color w:val="FFFFFF"/>
              </w:rPr>
              <w:t>2024</w:t>
            </w:r>
          </w:p>
        </w:tc>
      </w:tr>
      <w:tr w:rsidR="008C1FE1" w:rsidRPr="008C1FE1" w14:paraId="247DF047" w14:textId="77777777" w:rsidTr="00177CF8">
        <w:trPr>
          <w:trHeight w:val="182"/>
        </w:trPr>
        <w:tc>
          <w:tcPr>
            <w:tcW w:w="280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DDF11C8" w14:textId="77777777" w:rsidR="008C1FE1" w:rsidRPr="008C1FE1" w:rsidRDefault="008C1FE1" w:rsidP="008B54B6">
            <w:r w:rsidRPr="008C1FE1">
              <w:rPr>
                <w:rFonts w:eastAsia="Tahoma"/>
                <w:color w:val="000000"/>
              </w:rPr>
              <w:t>Telesna sila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B9EA72" w14:textId="77777777" w:rsidR="008C1FE1" w:rsidRPr="008C1FE1" w:rsidRDefault="008C1FE1" w:rsidP="008B54B6">
            <w:pPr>
              <w:jc w:val="right"/>
            </w:pPr>
            <w:r>
              <w:rPr>
                <w:rFonts w:eastAsia="Tahoma"/>
                <w:color w:val="000000"/>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63C127"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F5AF5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53681A"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CD97B2" w14:textId="77777777" w:rsidR="008C1FE1" w:rsidRPr="008C1FE1" w:rsidRDefault="008C1FE1" w:rsidP="008B54B6">
            <w:pPr>
              <w:jc w:val="right"/>
            </w:pPr>
            <w:r w:rsidRPr="008C1FE1">
              <w:rPr>
                <w:rFonts w:eastAsia="Tahoma"/>
                <w:color w:val="000000"/>
              </w:rPr>
              <w:t>3</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4150DE" w14:textId="77777777" w:rsidR="008C1FE1" w:rsidRPr="008C1FE1" w:rsidRDefault="008C1FE1" w:rsidP="008B54B6">
            <w:pPr>
              <w:jc w:val="right"/>
            </w:pPr>
            <w:r w:rsidRPr="008C1FE1">
              <w:rPr>
                <w:rFonts w:eastAsia="Tahoma"/>
                <w:color w:val="000000"/>
              </w:rPr>
              <w:t>4</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C8403E" w14:textId="77777777" w:rsidR="008C1FE1" w:rsidRPr="008C1FE1" w:rsidRDefault="008C1FE1" w:rsidP="008B54B6">
            <w:pPr>
              <w:jc w:val="right"/>
            </w:pPr>
            <w:r w:rsidRPr="008C1FE1">
              <w:rPr>
                <w:rFonts w:eastAsia="Tahoma"/>
                <w:color w:val="000000"/>
              </w:rPr>
              <w:t>19</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55846E" w14:textId="77777777" w:rsidR="008C1FE1" w:rsidRPr="008C1FE1" w:rsidRDefault="008C1FE1" w:rsidP="008B54B6">
            <w:pPr>
              <w:jc w:val="right"/>
            </w:pPr>
            <w:r w:rsidRPr="008C1FE1">
              <w:rPr>
                <w:rFonts w:eastAsia="Tahoma"/>
                <w:color w:val="000000"/>
              </w:rPr>
              <w:t>5</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C65E1A" w14:textId="77777777" w:rsidR="008C1FE1" w:rsidRPr="008C1FE1" w:rsidRDefault="008C1FE1" w:rsidP="008B54B6">
            <w:pPr>
              <w:jc w:val="right"/>
            </w:pPr>
            <w:r w:rsidRPr="008C1FE1">
              <w:rPr>
                <w:rFonts w:eastAsia="Tahoma"/>
                <w:color w:val="000000"/>
              </w:rPr>
              <w:t>15</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150C19" w14:textId="77777777" w:rsidR="008C1FE1" w:rsidRPr="008C1FE1" w:rsidRDefault="008C1FE1" w:rsidP="008B54B6">
            <w:pPr>
              <w:jc w:val="right"/>
            </w:pPr>
            <w:r w:rsidRPr="008C1FE1">
              <w:rPr>
                <w:rFonts w:eastAsia="Tahoma"/>
                <w:color w:val="000000"/>
              </w:rPr>
              <w:t>4</w:t>
            </w:r>
          </w:p>
        </w:tc>
      </w:tr>
      <w:tr w:rsidR="008C1FE1" w:rsidRPr="008C1FE1" w14:paraId="593A2CE9" w14:textId="77777777" w:rsidTr="00177CF8">
        <w:trPr>
          <w:trHeight w:val="182"/>
        </w:trPr>
        <w:tc>
          <w:tcPr>
            <w:tcW w:w="2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779B6E" w14:textId="77777777" w:rsidR="008C1FE1" w:rsidRPr="008C1FE1" w:rsidRDefault="008C1FE1" w:rsidP="008B54B6">
            <w:r w:rsidRPr="008C1FE1">
              <w:rPr>
                <w:rFonts w:eastAsia="Tahoma"/>
                <w:color w:val="000000"/>
              </w:rPr>
              <w:t>Plinski razpršilec</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9270F4" w14:textId="77777777" w:rsidR="008C1FE1" w:rsidRPr="008C1FE1" w:rsidRDefault="008C1FE1" w:rsidP="008B54B6">
            <w:pPr>
              <w:jc w:val="right"/>
            </w:pPr>
            <w:r>
              <w:rPr>
                <w:rFonts w:eastAsia="Tahoma"/>
                <w:color w:val="000000"/>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03F7A4"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400E7E"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78CF4B"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B529B8"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0E3789" w14:textId="77777777" w:rsidR="008C1FE1" w:rsidRPr="008C1FE1" w:rsidRDefault="008C1FE1" w:rsidP="008B54B6">
            <w:pPr>
              <w:jc w:val="right"/>
            </w:pPr>
            <w:r w:rsidRPr="008C1FE1">
              <w:rPr>
                <w:rFonts w:eastAsia="Tahoma"/>
                <w:color w:val="000000"/>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7550E1" w14:textId="77777777" w:rsidR="008C1FE1" w:rsidRPr="008C1FE1" w:rsidRDefault="008C1FE1" w:rsidP="008B54B6">
            <w:pPr>
              <w:jc w:val="right"/>
            </w:pPr>
            <w:r w:rsidRPr="008C1FE1">
              <w:rPr>
                <w:rFonts w:eastAsia="Tahoma"/>
                <w:color w:val="000000"/>
              </w:rPr>
              <w:t>22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ACC29E"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B32368" w14:textId="77777777" w:rsidR="008C1FE1" w:rsidRPr="008C1FE1" w:rsidRDefault="008C1FE1" w:rsidP="008B54B6">
            <w:pPr>
              <w:jc w:val="right"/>
            </w:pPr>
            <w:r w:rsidRPr="008C1FE1">
              <w:rPr>
                <w:rFonts w:eastAsia="Tahoma"/>
                <w:color w:val="000000"/>
              </w:rPr>
              <w:t>8</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6217DD" w14:textId="77777777" w:rsidR="008C1FE1" w:rsidRPr="008C1FE1" w:rsidRDefault="008C1FE1" w:rsidP="008B54B6">
            <w:pPr>
              <w:jc w:val="right"/>
            </w:pPr>
            <w:r w:rsidRPr="008C1FE1">
              <w:rPr>
                <w:rFonts w:eastAsia="Tahoma"/>
                <w:color w:val="000000"/>
              </w:rPr>
              <w:t>2</w:t>
            </w:r>
          </w:p>
        </w:tc>
      </w:tr>
      <w:tr w:rsidR="008C1FE1" w:rsidRPr="008C1FE1" w14:paraId="7C14AEA5" w14:textId="77777777" w:rsidTr="00177CF8">
        <w:trPr>
          <w:trHeight w:val="182"/>
        </w:trPr>
        <w:tc>
          <w:tcPr>
            <w:tcW w:w="280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D9C641" w14:textId="77777777" w:rsidR="008C1FE1" w:rsidRPr="008C1FE1" w:rsidRDefault="008C1FE1" w:rsidP="008B54B6">
            <w:r w:rsidRPr="008C1FE1">
              <w:rPr>
                <w:rFonts w:eastAsia="Tahoma"/>
                <w:color w:val="000000"/>
              </w:rPr>
              <w:t>Palica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977CC2" w14:textId="77777777" w:rsidR="008C1FE1" w:rsidRPr="008C1FE1" w:rsidRDefault="008C1FE1" w:rsidP="008B54B6">
            <w:pPr>
              <w:jc w:val="right"/>
            </w:pPr>
            <w:r>
              <w:rPr>
                <w:rFonts w:eastAsia="Tahoma"/>
                <w:color w:val="000000"/>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9A13D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F6FDA3"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6D1F59"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585799"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25603F"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EA3EA7"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7290D7"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2B71D4"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BAB73F" w14:textId="77777777" w:rsidR="008C1FE1" w:rsidRPr="008C1FE1" w:rsidRDefault="008C1FE1" w:rsidP="008B54B6">
            <w:pPr>
              <w:jc w:val="right"/>
            </w:pPr>
            <w:r>
              <w:rPr>
                <w:rFonts w:eastAsia="Tahoma"/>
                <w:color w:val="000000"/>
              </w:rPr>
              <w:t>-</w:t>
            </w:r>
          </w:p>
        </w:tc>
      </w:tr>
      <w:tr w:rsidR="008C1FE1" w:rsidRPr="008C1FE1" w14:paraId="6C5FAF02" w14:textId="77777777" w:rsidTr="00177CF8">
        <w:trPr>
          <w:trHeight w:val="182"/>
        </w:trPr>
        <w:tc>
          <w:tcPr>
            <w:tcW w:w="2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7CEA13" w14:textId="77777777" w:rsidR="008C1FE1" w:rsidRPr="008C1FE1" w:rsidRDefault="008C1FE1" w:rsidP="008B54B6">
            <w:r w:rsidRPr="008C1FE1">
              <w:rPr>
                <w:rFonts w:eastAsia="Tahoma"/>
                <w:color w:val="000000"/>
              </w:rPr>
              <w:t>Službeni pes</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2CB7BE" w14:textId="77777777" w:rsidR="008C1FE1" w:rsidRPr="008C1FE1" w:rsidRDefault="008C1FE1" w:rsidP="008B54B6">
            <w:pPr>
              <w:jc w:val="right"/>
            </w:pPr>
            <w:r>
              <w:rPr>
                <w:rFonts w:eastAsia="Tahoma"/>
                <w:color w:val="000000"/>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91A986"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2147AE"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C7BB6D"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6DF694" w14:textId="77777777" w:rsidR="008C1FE1" w:rsidRPr="008C1FE1" w:rsidRDefault="008C1FE1" w:rsidP="008B54B6">
            <w:pPr>
              <w:jc w:val="right"/>
            </w:pPr>
            <w:r w:rsidRPr="008C1FE1">
              <w:rPr>
                <w:rFonts w:eastAsia="Tahoma"/>
                <w:color w:val="000000"/>
              </w:rPr>
              <w:t>3</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994529"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FF14FA" w14:textId="77777777" w:rsidR="008C1FE1" w:rsidRPr="008C1FE1" w:rsidRDefault="008C1FE1" w:rsidP="008B54B6">
            <w:pPr>
              <w:jc w:val="right"/>
            </w:pPr>
            <w:r w:rsidRPr="008C1FE1">
              <w:rPr>
                <w:rFonts w:eastAsia="Tahoma"/>
                <w:color w:val="000000"/>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D4A7EB"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AA7D4" w14:textId="77777777" w:rsidR="008C1FE1" w:rsidRPr="008C1FE1" w:rsidRDefault="008C1FE1" w:rsidP="008B54B6">
            <w:pPr>
              <w:jc w:val="right"/>
            </w:pPr>
            <w:r w:rsidRPr="008C1FE1">
              <w:rPr>
                <w:rFonts w:eastAsia="Tahoma"/>
                <w:color w:val="000000"/>
              </w:rPr>
              <w:t>2</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455877" w14:textId="77777777" w:rsidR="008C1FE1" w:rsidRPr="008C1FE1" w:rsidRDefault="008C1FE1" w:rsidP="008B54B6">
            <w:pPr>
              <w:jc w:val="right"/>
            </w:pPr>
            <w:r w:rsidRPr="008C1FE1">
              <w:rPr>
                <w:rFonts w:eastAsia="Tahoma"/>
                <w:color w:val="000000"/>
              </w:rPr>
              <w:t>2</w:t>
            </w:r>
          </w:p>
        </w:tc>
      </w:tr>
      <w:tr w:rsidR="008C1FE1" w:rsidRPr="008C1FE1" w14:paraId="20F0E66A" w14:textId="77777777" w:rsidTr="00177CF8">
        <w:trPr>
          <w:trHeight w:val="182"/>
        </w:trPr>
        <w:tc>
          <w:tcPr>
            <w:tcW w:w="280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C9E181" w14:textId="77777777" w:rsidR="008C1FE1" w:rsidRPr="008C1FE1" w:rsidRDefault="008C1FE1" w:rsidP="008B54B6">
            <w:r w:rsidRPr="008C1FE1">
              <w:rPr>
                <w:rFonts w:eastAsia="Tahoma"/>
                <w:color w:val="000000"/>
              </w:rPr>
              <w:t>Konjenica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DCDC6B" w14:textId="77777777" w:rsidR="008C1FE1" w:rsidRPr="008C1FE1" w:rsidRDefault="008C1FE1" w:rsidP="008B54B6">
            <w:pPr>
              <w:jc w:val="right"/>
            </w:pPr>
            <w:r>
              <w:rPr>
                <w:rFonts w:eastAsia="Tahoma"/>
                <w:color w:val="000000"/>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00C473"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7D1F8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2E8CC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DA896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D509BB"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E32D51"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4E42DC"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67C1DE"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855A96" w14:textId="77777777" w:rsidR="008C1FE1" w:rsidRPr="008C1FE1" w:rsidRDefault="008C1FE1" w:rsidP="008B54B6">
            <w:pPr>
              <w:jc w:val="right"/>
            </w:pPr>
            <w:r>
              <w:rPr>
                <w:rFonts w:eastAsia="Tahoma"/>
                <w:color w:val="000000"/>
              </w:rPr>
              <w:t>-</w:t>
            </w:r>
          </w:p>
        </w:tc>
      </w:tr>
      <w:tr w:rsidR="008C1FE1" w:rsidRPr="008C1FE1" w14:paraId="7898F627" w14:textId="77777777" w:rsidTr="00177CF8">
        <w:trPr>
          <w:trHeight w:val="182"/>
        </w:trPr>
        <w:tc>
          <w:tcPr>
            <w:tcW w:w="2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C433A5" w14:textId="77777777" w:rsidR="008C1FE1" w:rsidRPr="008C1FE1" w:rsidRDefault="008C1FE1" w:rsidP="008B54B6">
            <w:r w:rsidRPr="008C1FE1">
              <w:rPr>
                <w:rFonts w:eastAsia="Tahoma"/>
                <w:color w:val="000000"/>
              </w:rPr>
              <w:t>Plinska sredstva in druga z zakonom določena sredstva za pasivizacijo</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FE1132" w14:textId="77777777" w:rsidR="008C1FE1" w:rsidRPr="008C1FE1" w:rsidRDefault="008C1FE1" w:rsidP="008B54B6">
            <w:pPr>
              <w:jc w:val="right"/>
            </w:pPr>
            <w:r>
              <w:rPr>
                <w:rFonts w:eastAsia="Tahoma"/>
                <w:color w:val="000000"/>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E64CE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2049E6"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BFE7A1"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25D49E"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5A9607" w14:textId="77777777" w:rsidR="008C1FE1" w:rsidRPr="008C1FE1" w:rsidRDefault="008C1FE1" w:rsidP="008B54B6">
            <w:pPr>
              <w:jc w:val="right"/>
            </w:pPr>
            <w:r w:rsidRPr="008C1FE1">
              <w:rPr>
                <w:rFonts w:eastAsia="Tahoma"/>
                <w:color w:val="000000"/>
              </w:rPr>
              <w:t>1</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3A6248" w14:textId="77777777" w:rsidR="008C1FE1" w:rsidRPr="008C1FE1" w:rsidRDefault="008C1FE1" w:rsidP="008B54B6">
            <w:pPr>
              <w:jc w:val="right"/>
            </w:pPr>
            <w:r w:rsidRPr="008C1FE1">
              <w:rPr>
                <w:rFonts w:eastAsia="Tahoma"/>
                <w:color w:val="000000"/>
              </w:rPr>
              <w:t>50</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D958E5"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342308" w14:textId="77777777" w:rsidR="008C1FE1" w:rsidRPr="008C1FE1" w:rsidRDefault="008C1FE1" w:rsidP="008B54B6">
            <w:pPr>
              <w:jc w:val="right"/>
            </w:pPr>
            <w:r>
              <w:rPr>
                <w:rFonts w:eastAsia="Tahoma"/>
                <w:color w:val="000000"/>
              </w:rPr>
              <w:t>-</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30BB94" w14:textId="77777777" w:rsidR="008C1FE1" w:rsidRPr="008C1FE1" w:rsidRDefault="008C1FE1" w:rsidP="008B54B6">
            <w:pPr>
              <w:jc w:val="right"/>
            </w:pPr>
            <w:r>
              <w:rPr>
                <w:rFonts w:eastAsia="Tahoma"/>
                <w:color w:val="000000"/>
              </w:rPr>
              <w:t>-</w:t>
            </w:r>
          </w:p>
        </w:tc>
      </w:tr>
      <w:tr w:rsidR="008C1FE1" w:rsidRPr="008C1FE1" w14:paraId="74167EA4" w14:textId="77777777" w:rsidTr="00177CF8">
        <w:trPr>
          <w:trHeight w:val="182"/>
        </w:trPr>
        <w:tc>
          <w:tcPr>
            <w:tcW w:w="2806"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F282AC2" w14:textId="77777777" w:rsidR="008C1FE1" w:rsidRPr="008C1FE1" w:rsidRDefault="008C1FE1" w:rsidP="008B54B6">
            <w:r w:rsidRPr="008C1FE1">
              <w:rPr>
                <w:rFonts w:eastAsia="Tahoma"/>
                <w:b/>
                <w:color w:val="000000"/>
              </w:rPr>
              <w:t>Skupaj</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62FD203A" w14:textId="77777777" w:rsidR="008C1FE1" w:rsidRPr="008C1FE1" w:rsidRDefault="008C1FE1" w:rsidP="008B54B6">
            <w:pPr>
              <w:jc w:val="right"/>
            </w:pPr>
            <w:r>
              <w:rPr>
                <w:rFonts w:eastAsia="Tahoma"/>
                <w:b/>
                <w:color w:val="000000"/>
              </w:rPr>
              <w:t>-</w:t>
            </w:r>
          </w:p>
        </w:tc>
        <w:tc>
          <w:tcPr>
            <w:tcW w:w="624"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3CA436A" w14:textId="77777777" w:rsidR="008C1FE1" w:rsidRPr="008C1FE1" w:rsidRDefault="008C1FE1" w:rsidP="008B54B6">
            <w:pPr>
              <w:jc w:val="right"/>
            </w:pPr>
            <w:r>
              <w:rPr>
                <w:rFonts w:eastAsia="Tahoma"/>
                <w:b/>
                <w:color w:val="000000"/>
              </w:rPr>
              <w:t>-</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188F407" w14:textId="77777777" w:rsidR="008C1FE1" w:rsidRPr="008C1FE1" w:rsidRDefault="008C1FE1" w:rsidP="008B54B6">
            <w:pPr>
              <w:jc w:val="right"/>
            </w:pPr>
            <w:r>
              <w:rPr>
                <w:rFonts w:eastAsia="Tahoma"/>
                <w:b/>
                <w:color w:val="000000"/>
              </w:rPr>
              <w:t>-</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E068511" w14:textId="77777777" w:rsidR="008C1FE1" w:rsidRPr="008C1FE1" w:rsidRDefault="008C1FE1" w:rsidP="008B54B6">
            <w:pPr>
              <w:jc w:val="right"/>
            </w:pPr>
            <w:r>
              <w:rPr>
                <w:rFonts w:eastAsia="Tahoma"/>
                <w:b/>
                <w:color w:val="000000"/>
              </w:rPr>
              <w:t>-</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7B2B8C74" w14:textId="77777777" w:rsidR="008C1FE1" w:rsidRPr="008C1FE1" w:rsidRDefault="008C1FE1" w:rsidP="008B54B6">
            <w:pPr>
              <w:jc w:val="right"/>
            </w:pPr>
            <w:r w:rsidRPr="008C1FE1">
              <w:rPr>
                <w:rFonts w:eastAsia="Tahoma"/>
                <w:b/>
                <w:color w:val="000000"/>
              </w:rPr>
              <w:t>7</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50B82F95" w14:textId="77777777" w:rsidR="008C1FE1" w:rsidRPr="008C1FE1" w:rsidRDefault="008C1FE1" w:rsidP="008B54B6">
            <w:pPr>
              <w:jc w:val="right"/>
            </w:pPr>
            <w:r w:rsidRPr="008C1FE1">
              <w:rPr>
                <w:rFonts w:eastAsia="Tahoma"/>
                <w:b/>
                <w:color w:val="000000"/>
              </w:rPr>
              <w:t>10</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5064145" w14:textId="77777777" w:rsidR="008C1FE1" w:rsidRPr="008C1FE1" w:rsidRDefault="008C1FE1" w:rsidP="008B54B6">
            <w:pPr>
              <w:jc w:val="right"/>
            </w:pPr>
            <w:r w:rsidRPr="008C1FE1">
              <w:rPr>
                <w:rFonts w:eastAsia="Tahoma"/>
                <w:b/>
                <w:color w:val="000000"/>
              </w:rPr>
              <w:t>94</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1C02BB40" w14:textId="77777777" w:rsidR="008C1FE1" w:rsidRPr="008C1FE1" w:rsidRDefault="008C1FE1" w:rsidP="008B54B6">
            <w:pPr>
              <w:jc w:val="right"/>
            </w:pPr>
            <w:r w:rsidRPr="008C1FE1">
              <w:rPr>
                <w:rFonts w:eastAsia="Tahoma"/>
                <w:b/>
                <w:color w:val="000000"/>
              </w:rPr>
              <w:t>6</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2FD64F28" w14:textId="77777777" w:rsidR="008C1FE1" w:rsidRPr="008C1FE1" w:rsidRDefault="008C1FE1" w:rsidP="008B54B6">
            <w:pPr>
              <w:jc w:val="right"/>
            </w:pPr>
            <w:r w:rsidRPr="008C1FE1">
              <w:rPr>
                <w:rFonts w:eastAsia="Tahoma"/>
                <w:b/>
                <w:color w:val="000000"/>
              </w:rPr>
              <w:t>26</w:t>
            </w:r>
          </w:p>
        </w:tc>
        <w:tc>
          <w:tcPr>
            <w:tcW w:w="625"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14:paraId="4BA78141" w14:textId="77777777" w:rsidR="008C1FE1" w:rsidRPr="008C1FE1" w:rsidRDefault="008C1FE1" w:rsidP="008B54B6">
            <w:pPr>
              <w:jc w:val="right"/>
            </w:pPr>
            <w:r w:rsidRPr="008C1FE1">
              <w:rPr>
                <w:rFonts w:eastAsia="Tahoma"/>
                <w:b/>
                <w:color w:val="000000"/>
              </w:rPr>
              <w:t>8</w:t>
            </w:r>
          </w:p>
        </w:tc>
      </w:tr>
    </w:tbl>
    <w:p w14:paraId="1E05463A" w14:textId="77777777" w:rsidR="008C1FE1" w:rsidRPr="008C1FE1" w:rsidRDefault="008C1FE1" w:rsidP="00177CF8">
      <w:pPr>
        <w:spacing w:before="100"/>
        <w:rPr>
          <w:rFonts w:eastAsia="Tahoma"/>
          <w:color w:val="000000"/>
          <w:sz w:val="12"/>
        </w:rPr>
      </w:pPr>
      <w:r w:rsidRPr="008C1FE1">
        <w:rPr>
          <w:rFonts w:eastAsia="Tahoma"/>
          <w:color w:val="000000"/>
          <w:sz w:val="12"/>
        </w:rPr>
        <w:t>Podatki se zbirajo od leta 2018.</w:t>
      </w:r>
    </w:p>
    <w:p w14:paraId="4B63E13B" w14:textId="77777777" w:rsidR="008C1FE1" w:rsidRDefault="008C1FE1" w:rsidP="00177CF8">
      <w:pPr>
        <w:pStyle w:val="Telobesedila"/>
        <w:spacing w:before="360" w:after="120"/>
      </w:pPr>
      <w:r>
        <w:t>Uporaba posameznih vrst prisilnih sredstev zoper množico po enotah</w:t>
      </w:r>
    </w:p>
    <w:tbl>
      <w:tblPr>
        <w:tblW w:w="9063" w:type="dxa"/>
        <w:tblBorders>
          <w:top w:val="nil"/>
          <w:left w:val="nil"/>
          <w:bottom w:val="nil"/>
          <w:right w:val="nil"/>
        </w:tblBorders>
        <w:tblCellMar>
          <w:left w:w="0" w:type="dxa"/>
          <w:right w:w="0" w:type="dxa"/>
        </w:tblCellMar>
        <w:tblLook w:val="04A0" w:firstRow="1" w:lastRow="0" w:firstColumn="1" w:lastColumn="0" w:noHBand="0" w:noVBand="1"/>
      </w:tblPr>
      <w:tblGrid>
        <w:gridCol w:w="1812"/>
        <w:gridCol w:w="1813"/>
        <w:gridCol w:w="1812"/>
        <w:gridCol w:w="1813"/>
        <w:gridCol w:w="1813"/>
      </w:tblGrid>
      <w:tr w:rsidR="008C1FE1" w:rsidRPr="008C1FE1" w14:paraId="52465610" w14:textId="77777777" w:rsidTr="00177CF8">
        <w:trPr>
          <w:trHeight w:val="109"/>
        </w:trPr>
        <w:tc>
          <w:tcPr>
            <w:tcW w:w="181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C47D2F" w14:textId="77777777" w:rsidR="008C1FE1" w:rsidRPr="008C1FE1" w:rsidRDefault="008C1FE1" w:rsidP="008C1FE1">
            <w:pPr>
              <w:jc w:val="center"/>
              <w:rPr>
                <w:szCs w:val="14"/>
              </w:rPr>
            </w:pPr>
            <w:r w:rsidRPr="008C1FE1">
              <w:rPr>
                <w:rFonts w:eastAsia="Tahoma"/>
                <w:b/>
                <w:color w:val="FFFFFF"/>
                <w:szCs w:val="14"/>
              </w:rPr>
              <w:t>Organizacijska enota</w:t>
            </w:r>
          </w:p>
        </w:tc>
        <w:tc>
          <w:tcPr>
            <w:tcW w:w="1813"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7A034B5D" w14:textId="77777777" w:rsidR="008C1FE1" w:rsidRPr="008C1FE1" w:rsidRDefault="008C1FE1" w:rsidP="008C1FE1">
            <w:pPr>
              <w:jc w:val="center"/>
              <w:rPr>
                <w:szCs w:val="14"/>
              </w:rPr>
            </w:pPr>
            <w:r w:rsidRPr="008C1FE1">
              <w:rPr>
                <w:rFonts w:eastAsia="Tahoma"/>
                <w:b/>
                <w:color w:val="FFFFFF"/>
                <w:szCs w:val="14"/>
              </w:rPr>
              <w:t>Telesna sila</w:t>
            </w:r>
          </w:p>
        </w:tc>
        <w:tc>
          <w:tcPr>
            <w:tcW w:w="1812"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6B6F2013" w14:textId="77777777" w:rsidR="008C1FE1" w:rsidRPr="008C1FE1" w:rsidRDefault="008C1FE1" w:rsidP="008C1FE1">
            <w:pPr>
              <w:jc w:val="center"/>
              <w:rPr>
                <w:szCs w:val="14"/>
              </w:rPr>
            </w:pPr>
            <w:r w:rsidRPr="008C1FE1">
              <w:rPr>
                <w:rFonts w:eastAsia="Tahoma"/>
                <w:b/>
                <w:color w:val="FFFFFF"/>
                <w:szCs w:val="14"/>
              </w:rPr>
              <w:t>Plinski razpršilec</w:t>
            </w:r>
          </w:p>
        </w:tc>
        <w:tc>
          <w:tcPr>
            <w:tcW w:w="1813"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212E6B52" w14:textId="77777777" w:rsidR="008C1FE1" w:rsidRPr="008C1FE1" w:rsidRDefault="008C1FE1" w:rsidP="008C1FE1">
            <w:pPr>
              <w:jc w:val="center"/>
              <w:rPr>
                <w:szCs w:val="14"/>
              </w:rPr>
            </w:pPr>
            <w:r w:rsidRPr="008C1FE1">
              <w:rPr>
                <w:rFonts w:eastAsia="Tahoma"/>
                <w:b/>
                <w:color w:val="FFFFFF"/>
                <w:szCs w:val="14"/>
              </w:rPr>
              <w:t>Službeni pes</w:t>
            </w:r>
          </w:p>
        </w:tc>
        <w:tc>
          <w:tcPr>
            <w:tcW w:w="1813" w:type="dxa"/>
            <w:tcBorders>
              <w:top w:val="single" w:sz="7" w:space="0" w:color="000000"/>
              <w:left w:val="nil"/>
              <w:bottom w:val="single" w:sz="4" w:space="0" w:color="auto"/>
              <w:right w:val="single" w:sz="7" w:space="0" w:color="000000"/>
            </w:tcBorders>
            <w:shd w:val="clear" w:color="auto" w:fill="567832"/>
            <w:tcMar>
              <w:top w:w="39" w:type="dxa"/>
              <w:left w:w="39" w:type="dxa"/>
              <w:bottom w:w="39" w:type="dxa"/>
              <w:right w:w="39" w:type="dxa"/>
            </w:tcMar>
            <w:vAlign w:val="center"/>
          </w:tcPr>
          <w:p w14:paraId="0CD7EA5B" w14:textId="77777777" w:rsidR="008C1FE1" w:rsidRPr="008C1FE1" w:rsidRDefault="008C1FE1" w:rsidP="008C1FE1">
            <w:pPr>
              <w:jc w:val="center"/>
              <w:rPr>
                <w:szCs w:val="14"/>
              </w:rPr>
            </w:pPr>
            <w:r w:rsidRPr="008C1FE1">
              <w:rPr>
                <w:rFonts w:eastAsia="Tahoma"/>
                <w:b/>
                <w:color w:val="FFFFFF"/>
                <w:szCs w:val="14"/>
              </w:rPr>
              <w:t>Skupaj</w:t>
            </w:r>
          </w:p>
        </w:tc>
      </w:tr>
      <w:tr w:rsidR="008C1FE1" w:rsidRPr="008C1FE1" w14:paraId="2A21389B" w14:textId="77777777" w:rsidTr="00177CF8">
        <w:trPr>
          <w:trHeight w:val="182"/>
        </w:trPr>
        <w:tc>
          <w:tcPr>
            <w:tcW w:w="1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F6075B5" w14:textId="77777777" w:rsidR="008C1FE1" w:rsidRPr="008C1FE1" w:rsidRDefault="008C1FE1" w:rsidP="008B54B6">
            <w:pPr>
              <w:rPr>
                <w:szCs w:val="14"/>
              </w:rPr>
            </w:pPr>
            <w:r w:rsidRPr="008C1FE1">
              <w:rPr>
                <w:rFonts w:eastAsia="Tahoma"/>
                <w:color w:val="000000"/>
                <w:szCs w:val="14"/>
              </w:rPr>
              <w:t>PP Ljubljana Center</w:t>
            </w:r>
          </w:p>
        </w:tc>
        <w:tc>
          <w:tcPr>
            <w:tcW w:w="18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2908F0C" w14:textId="77777777" w:rsidR="008C1FE1" w:rsidRPr="008C1FE1" w:rsidRDefault="008C1FE1" w:rsidP="008B54B6">
            <w:pPr>
              <w:jc w:val="right"/>
              <w:rPr>
                <w:szCs w:val="14"/>
              </w:rPr>
            </w:pPr>
            <w:r w:rsidRPr="008C1FE1">
              <w:rPr>
                <w:rFonts w:eastAsia="Tahoma"/>
                <w:color w:val="000000"/>
                <w:szCs w:val="14"/>
              </w:rPr>
              <w:t>1</w:t>
            </w:r>
          </w:p>
        </w:tc>
        <w:tc>
          <w:tcPr>
            <w:tcW w:w="1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ECCA795" w14:textId="77777777" w:rsidR="008C1FE1" w:rsidRPr="008C1FE1" w:rsidRDefault="008C1FE1" w:rsidP="008B54B6">
            <w:pPr>
              <w:jc w:val="right"/>
              <w:rPr>
                <w:szCs w:val="14"/>
              </w:rPr>
            </w:pPr>
            <w:r w:rsidRPr="008C1FE1">
              <w:rPr>
                <w:rFonts w:eastAsia="Tahoma"/>
                <w:color w:val="000000"/>
                <w:szCs w:val="14"/>
              </w:rPr>
              <w:t>-</w:t>
            </w:r>
          </w:p>
        </w:tc>
        <w:tc>
          <w:tcPr>
            <w:tcW w:w="18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6C45F25E" w14:textId="77777777" w:rsidR="008C1FE1" w:rsidRPr="008C1FE1" w:rsidRDefault="008C1FE1" w:rsidP="008B54B6">
            <w:pPr>
              <w:jc w:val="right"/>
              <w:rPr>
                <w:szCs w:val="14"/>
              </w:rPr>
            </w:pPr>
            <w:r w:rsidRPr="008C1FE1">
              <w:rPr>
                <w:rFonts w:eastAsia="Tahoma"/>
                <w:color w:val="000000"/>
                <w:szCs w:val="14"/>
              </w:rPr>
              <w:t>-</w:t>
            </w:r>
          </w:p>
        </w:tc>
        <w:tc>
          <w:tcPr>
            <w:tcW w:w="18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526FE7EC" w14:textId="77777777" w:rsidR="008C1FE1" w:rsidRPr="008C1FE1" w:rsidRDefault="008C1FE1" w:rsidP="008B54B6">
            <w:pPr>
              <w:jc w:val="right"/>
              <w:rPr>
                <w:szCs w:val="14"/>
              </w:rPr>
            </w:pPr>
            <w:r w:rsidRPr="008C1FE1">
              <w:rPr>
                <w:rFonts w:eastAsia="Tahoma"/>
                <w:b/>
                <w:color w:val="000000"/>
                <w:szCs w:val="14"/>
              </w:rPr>
              <w:t>1</w:t>
            </w:r>
          </w:p>
        </w:tc>
      </w:tr>
      <w:tr w:rsidR="008C1FE1" w:rsidRPr="008C1FE1" w14:paraId="295A8603" w14:textId="77777777" w:rsidTr="00177CF8">
        <w:trPr>
          <w:trHeight w:val="182"/>
        </w:trPr>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7854D0D" w14:textId="7ECD3311" w:rsidR="008C1FE1" w:rsidRPr="008C1FE1" w:rsidRDefault="008C1FE1" w:rsidP="008B54B6">
            <w:pPr>
              <w:rPr>
                <w:szCs w:val="14"/>
              </w:rPr>
            </w:pPr>
            <w:r w:rsidRPr="008C1FE1">
              <w:rPr>
                <w:rFonts w:eastAsia="Tahoma"/>
                <w:color w:val="000000"/>
                <w:szCs w:val="14"/>
              </w:rPr>
              <w:t>Sektor unif.</w:t>
            </w:r>
            <w:r w:rsidR="0030388D">
              <w:rPr>
                <w:rFonts w:eastAsia="Tahoma"/>
                <w:color w:val="000000"/>
                <w:szCs w:val="14"/>
              </w:rPr>
              <w:t xml:space="preserve"> </w:t>
            </w:r>
            <w:r w:rsidRPr="008C1FE1">
              <w:rPr>
                <w:rFonts w:eastAsia="Tahoma"/>
                <w:color w:val="000000"/>
                <w:szCs w:val="14"/>
              </w:rPr>
              <w:t>poli.</w:t>
            </w:r>
            <w:r w:rsidR="0030388D">
              <w:rPr>
                <w:rFonts w:eastAsia="Tahoma"/>
                <w:color w:val="000000"/>
                <w:szCs w:val="14"/>
              </w:rPr>
              <w:t xml:space="preserve"> </w:t>
            </w:r>
            <w:r w:rsidRPr="008C1FE1">
              <w:rPr>
                <w:rFonts w:eastAsia="Tahoma"/>
                <w:color w:val="000000"/>
                <w:szCs w:val="14"/>
              </w:rPr>
              <w:t>Ljubljana</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FE9D526" w14:textId="77777777" w:rsidR="008C1FE1" w:rsidRPr="008C1FE1" w:rsidRDefault="008C1FE1" w:rsidP="008B54B6">
            <w:pPr>
              <w:jc w:val="right"/>
              <w:rPr>
                <w:szCs w:val="14"/>
              </w:rPr>
            </w:pPr>
            <w:r w:rsidRPr="008C1FE1">
              <w:rPr>
                <w:rFonts w:eastAsia="Tahoma"/>
                <w:color w:val="000000"/>
                <w:szCs w:val="14"/>
              </w:rPr>
              <w:t>3</w:t>
            </w:r>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38A2DC16" w14:textId="77777777" w:rsidR="008C1FE1" w:rsidRPr="008C1FE1" w:rsidRDefault="008C1FE1" w:rsidP="008B54B6">
            <w:pPr>
              <w:jc w:val="right"/>
              <w:rPr>
                <w:szCs w:val="14"/>
              </w:rPr>
            </w:pPr>
            <w:r w:rsidRPr="008C1FE1">
              <w:rPr>
                <w:rFonts w:eastAsia="Tahoma"/>
                <w:color w:val="000000"/>
                <w:szCs w:val="14"/>
              </w:rPr>
              <w:t>2</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5AE20431" w14:textId="77777777" w:rsidR="008C1FE1" w:rsidRPr="008C1FE1" w:rsidRDefault="008C1FE1" w:rsidP="008B54B6">
            <w:pPr>
              <w:jc w:val="right"/>
              <w:rPr>
                <w:szCs w:val="14"/>
              </w:rPr>
            </w:pPr>
            <w:r w:rsidRPr="008C1FE1">
              <w:rPr>
                <w:rFonts w:eastAsia="Tahoma"/>
                <w:color w:val="000000"/>
                <w:szCs w:val="14"/>
              </w:rPr>
              <w:t>2</w:t>
            </w:r>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tcPr>
          <w:p w14:paraId="2BC7C197" w14:textId="77777777" w:rsidR="008C1FE1" w:rsidRPr="008C1FE1" w:rsidRDefault="008C1FE1" w:rsidP="008B54B6">
            <w:pPr>
              <w:jc w:val="right"/>
              <w:rPr>
                <w:szCs w:val="14"/>
              </w:rPr>
            </w:pPr>
            <w:r w:rsidRPr="008C1FE1">
              <w:rPr>
                <w:rFonts w:eastAsia="Tahoma"/>
                <w:b/>
                <w:color w:val="000000"/>
                <w:szCs w:val="14"/>
              </w:rPr>
              <w:t>7</w:t>
            </w:r>
          </w:p>
        </w:tc>
      </w:tr>
      <w:tr w:rsidR="008C1FE1" w:rsidRPr="008C1FE1" w14:paraId="0145542E" w14:textId="77777777" w:rsidTr="00177CF8">
        <w:trPr>
          <w:trHeight w:val="182"/>
        </w:trPr>
        <w:tc>
          <w:tcPr>
            <w:tcW w:w="1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10D3F7DC" w14:textId="77777777" w:rsidR="008C1FE1" w:rsidRPr="008C1FE1" w:rsidRDefault="008C1FE1" w:rsidP="008B54B6">
            <w:pPr>
              <w:rPr>
                <w:szCs w:val="14"/>
              </w:rPr>
            </w:pPr>
            <w:r w:rsidRPr="008C1FE1">
              <w:rPr>
                <w:rFonts w:eastAsia="Tahoma"/>
                <w:b/>
                <w:color w:val="000000"/>
                <w:szCs w:val="14"/>
              </w:rPr>
              <w:t>Skupaj</w:t>
            </w:r>
          </w:p>
        </w:tc>
        <w:tc>
          <w:tcPr>
            <w:tcW w:w="18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2ED87370" w14:textId="77777777" w:rsidR="008C1FE1" w:rsidRPr="008C1FE1" w:rsidRDefault="008C1FE1" w:rsidP="008B54B6">
            <w:pPr>
              <w:jc w:val="right"/>
              <w:rPr>
                <w:szCs w:val="14"/>
              </w:rPr>
            </w:pPr>
            <w:r w:rsidRPr="008C1FE1">
              <w:rPr>
                <w:rFonts w:eastAsia="Tahoma"/>
                <w:b/>
                <w:color w:val="000000"/>
                <w:szCs w:val="14"/>
              </w:rPr>
              <w:t>4</w:t>
            </w:r>
          </w:p>
        </w:tc>
        <w:tc>
          <w:tcPr>
            <w:tcW w:w="181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40D15239" w14:textId="77777777" w:rsidR="008C1FE1" w:rsidRPr="008C1FE1" w:rsidRDefault="008C1FE1" w:rsidP="008B54B6">
            <w:pPr>
              <w:jc w:val="right"/>
              <w:rPr>
                <w:szCs w:val="14"/>
              </w:rPr>
            </w:pPr>
            <w:r w:rsidRPr="008C1FE1">
              <w:rPr>
                <w:rFonts w:eastAsia="Tahoma"/>
                <w:b/>
                <w:color w:val="000000"/>
                <w:szCs w:val="14"/>
              </w:rPr>
              <w:t>2</w:t>
            </w:r>
          </w:p>
        </w:tc>
        <w:tc>
          <w:tcPr>
            <w:tcW w:w="18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94C39F0" w14:textId="77777777" w:rsidR="008C1FE1" w:rsidRPr="008C1FE1" w:rsidRDefault="008C1FE1" w:rsidP="008B54B6">
            <w:pPr>
              <w:jc w:val="right"/>
              <w:rPr>
                <w:szCs w:val="14"/>
              </w:rPr>
            </w:pPr>
            <w:r w:rsidRPr="008C1FE1">
              <w:rPr>
                <w:rFonts w:eastAsia="Tahoma"/>
                <w:b/>
                <w:color w:val="000000"/>
                <w:szCs w:val="14"/>
              </w:rPr>
              <w:t>2</w:t>
            </w:r>
          </w:p>
        </w:tc>
        <w:tc>
          <w:tcPr>
            <w:tcW w:w="181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14:paraId="3C576EE0" w14:textId="77777777" w:rsidR="008C1FE1" w:rsidRPr="008C1FE1" w:rsidRDefault="008C1FE1" w:rsidP="008B54B6">
            <w:pPr>
              <w:jc w:val="right"/>
              <w:rPr>
                <w:szCs w:val="14"/>
              </w:rPr>
            </w:pPr>
            <w:r w:rsidRPr="008C1FE1">
              <w:rPr>
                <w:rFonts w:eastAsia="Tahoma"/>
                <w:b/>
                <w:color w:val="000000"/>
                <w:szCs w:val="14"/>
              </w:rPr>
              <w:t>8</w:t>
            </w:r>
          </w:p>
        </w:tc>
      </w:tr>
    </w:tbl>
    <w:p w14:paraId="5BBB2327" w14:textId="77777777" w:rsidR="008C1FE1" w:rsidRDefault="008C1FE1" w:rsidP="00177CF8">
      <w:pPr>
        <w:pStyle w:val="Telobesedila"/>
        <w:spacing w:before="360" w:after="120"/>
      </w:pPr>
      <w:r>
        <w:t>Številčnost množice, zoper katere so bila uporabljena prisilna sredstva, in številčnost policistov</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1215"/>
        <w:gridCol w:w="1599"/>
        <w:gridCol w:w="624"/>
        <w:gridCol w:w="624"/>
        <w:gridCol w:w="624"/>
        <w:gridCol w:w="624"/>
        <w:gridCol w:w="624"/>
        <w:gridCol w:w="624"/>
        <w:gridCol w:w="624"/>
        <w:gridCol w:w="624"/>
        <w:gridCol w:w="624"/>
        <w:gridCol w:w="624"/>
      </w:tblGrid>
      <w:tr w:rsidR="008C1FE1" w:rsidRPr="008C1FE1" w14:paraId="7EDB379B" w14:textId="77777777" w:rsidTr="008C1FE1">
        <w:trPr>
          <w:trHeight w:val="182"/>
        </w:trPr>
        <w:tc>
          <w:tcPr>
            <w:tcW w:w="2814" w:type="dxa"/>
            <w:gridSpan w:val="2"/>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35408316" w14:textId="77777777" w:rsidR="008C1FE1" w:rsidRPr="008C1FE1" w:rsidRDefault="008C1FE1" w:rsidP="008B54B6">
            <w:pPr>
              <w:rPr>
                <w:szCs w:val="14"/>
              </w:rPr>
            </w:pPr>
          </w:p>
        </w:tc>
        <w:tc>
          <w:tcPr>
            <w:tcW w:w="624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6F1A1DC" w14:textId="77777777" w:rsidR="008C1FE1" w:rsidRPr="008C1FE1" w:rsidRDefault="008C1FE1" w:rsidP="008B54B6">
            <w:pPr>
              <w:jc w:val="center"/>
              <w:rPr>
                <w:szCs w:val="14"/>
              </w:rPr>
            </w:pPr>
            <w:r w:rsidRPr="008C1FE1">
              <w:rPr>
                <w:rFonts w:eastAsia="Tahoma"/>
                <w:b/>
                <w:color w:val="FFFFFF"/>
                <w:szCs w:val="14"/>
              </w:rPr>
              <w:t>Število primerov</w:t>
            </w:r>
          </w:p>
        </w:tc>
      </w:tr>
      <w:tr w:rsidR="008C1FE1" w:rsidRPr="008C1FE1" w14:paraId="47A8AC16" w14:textId="77777777" w:rsidTr="008C1FE1">
        <w:trPr>
          <w:trHeight w:val="182"/>
        </w:trPr>
        <w:tc>
          <w:tcPr>
            <w:tcW w:w="2814" w:type="dxa"/>
            <w:gridSpan w:val="2"/>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AF12879" w14:textId="77777777" w:rsidR="008C1FE1" w:rsidRPr="008C1FE1" w:rsidRDefault="008C1FE1" w:rsidP="008B54B6">
            <w:pPr>
              <w:rPr>
                <w:szCs w:val="14"/>
              </w:rPr>
            </w:pP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0AA8AD7" w14:textId="77777777" w:rsidR="008C1FE1" w:rsidRPr="008C1FE1" w:rsidRDefault="008C1FE1" w:rsidP="008B54B6">
            <w:pPr>
              <w:jc w:val="center"/>
              <w:rPr>
                <w:szCs w:val="14"/>
              </w:rPr>
            </w:pPr>
            <w:r w:rsidRPr="008C1FE1">
              <w:rPr>
                <w:rFonts w:eastAsia="Tahoma"/>
                <w:b/>
                <w:color w:val="FFFFFF"/>
                <w:szCs w:val="14"/>
              </w:rPr>
              <w:t>2015</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99D2EA0" w14:textId="77777777" w:rsidR="008C1FE1" w:rsidRPr="008C1FE1" w:rsidRDefault="008C1FE1" w:rsidP="008B54B6">
            <w:pPr>
              <w:jc w:val="center"/>
              <w:rPr>
                <w:szCs w:val="14"/>
              </w:rPr>
            </w:pPr>
            <w:r w:rsidRPr="008C1FE1">
              <w:rPr>
                <w:rFonts w:eastAsia="Tahoma"/>
                <w:b/>
                <w:color w:val="FFFFFF"/>
                <w:szCs w:val="14"/>
              </w:rPr>
              <w:t>2016</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E1285C4" w14:textId="77777777" w:rsidR="008C1FE1" w:rsidRPr="008C1FE1" w:rsidRDefault="008C1FE1" w:rsidP="008B54B6">
            <w:pPr>
              <w:jc w:val="center"/>
              <w:rPr>
                <w:szCs w:val="14"/>
              </w:rPr>
            </w:pPr>
            <w:r w:rsidRPr="008C1FE1">
              <w:rPr>
                <w:rFonts w:eastAsia="Tahoma"/>
                <w:b/>
                <w:color w:val="FFFFFF"/>
                <w:szCs w:val="14"/>
              </w:rPr>
              <w:t>2017</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7A2A1A6" w14:textId="77777777" w:rsidR="008C1FE1" w:rsidRPr="008C1FE1" w:rsidRDefault="008C1FE1" w:rsidP="008B54B6">
            <w:pPr>
              <w:jc w:val="center"/>
              <w:rPr>
                <w:szCs w:val="14"/>
              </w:rPr>
            </w:pPr>
            <w:r w:rsidRPr="008C1FE1">
              <w:rPr>
                <w:rFonts w:eastAsia="Tahoma"/>
                <w:b/>
                <w:color w:val="FFFFFF"/>
                <w:szCs w:val="14"/>
              </w:rPr>
              <w:t>2018</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52010EF" w14:textId="77777777" w:rsidR="008C1FE1" w:rsidRPr="008C1FE1" w:rsidRDefault="008C1FE1" w:rsidP="008B54B6">
            <w:pPr>
              <w:jc w:val="center"/>
              <w:rPr>
                <w:szCs w:val="14"/>
              </w:rPr>
            </w:pPr>
            <w:r w:rsidRPr="008C1FE1">
              <w:rPr>
                <w:rFonts w:eastAsia="Tahoma"/>
                <w:b/>
                <w:color w:val="FFFFFF"/>
                <w:szCs w:val="14"/>
              </w:rPr>
              <w:t>2019</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A365A12" w14:textId="77777777" w:rsidR="008C1FE1" w:rsidRPr="008C1FE1" w:rsidRDefault="008C1FE1" w:rsidP="008B54B6">
            <w:pPr>
              <w:jc w:val="center"/>
              <w:rPr>
                <w:szCs w:val="14"/>
              </w:rPr>
            </w:pPr>
            <w:r w:rsidRPr="008C1FE1">
              <w:rPr>
                <w:rFonts w:eastAsia="Tahoma"/>
                <w:b/>
                <w:color w:val="FFFFFF"/>
                <w:szCs w:val="14"/>
              </w:rPr>
              <w:t>2020</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522A35B0" w14:textId="77777777" w:rsidR="008C1FE1" w:rsidRPr="008C1FE1" w:rsidRDefault="008C1FE1" w:rsidP="008B54B6">
            <w:pPr>
              <w:jc w:val="center"/>
              <w:rPr>
                <w:szCs w:val="14"/>
              </w:rPr>
            </w:pPr>
            <w:r w:rsidRPr="008C1FE1">
              <w:rPr>
                <w:rFonts w:eastAsia="Tahoma"/>
                <w:b/>
                <w:color w:val="FFFFFF"/>
                <w:szCs w:val="14"/>
              </w:rPr>
              <w:t>2021</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85A6FEA" w14:textId="77777777" w:rsidR="008C1FE1" w:rsidRPr="008C1FE1" w:rsidRDefault="008C1FE1" w:rsidP="008B54B6">
            <w:pPr>
              <w:jc w:val="center"/>
              <w:rPr>
                <w:szCs w:val="14"/>
              </w:rPr>
            </w:pPr>
            <w:r w:rsidRPr="008C1FE1">
              <w:rPr>
                <w:rFonts w:eastAsia="Tahoma"/>
                <w:b/>
                <w:color w:val="FFFFFF"/>
                <w:szCs w:val="14"/>
              </w:rPr>
              <w:t>2022</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08428B9" w14:textId="77777777" w:rsidR="008C1FE1" w:rsidRPr="008C1FE1" w:rsidRDefault="008C1FE1" w:rsidP="008B54B6">
            <w:pPr>
              <w:jc w:val="center"/>
              <w:rPr>
                <w:szCs w:val="14"/>
              </w:rPr>
            </w:pPr>
            <w:r w:rsidRPr="008C1FE1">
              <w:rPr>
                <w:rFonts w:eastAsia="Tahoma"/>
                <w:b/>
                <w:color w:val="FFFFFF"/>
                <w:szCs w:val="14"/>
              </w:rPr>
              <w:t>2023</w:t>
            </w:r>
          </w:p>
        </w:tc>
        <w:tc>
          <w:tcPr>
            <w:tcW w:w="624"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91AE3F9" w14:textId="77777777" w:rsidR="008C1FE1" w:rsidRPr="008C1FE1" w:rsidRDefault="008C1FE1" w:rsidP="008B54B6">
            <w:pPr>
              <w:jc w:val="center"/>
              <w:rPr>
                <w:szCs w:val="14"/>
              </w:rPr>
            </w:pPr>
            <w:r w:rsidRPr="008C1FE1">
              <w:rPr>
                <w:rFonts w:eastAsia="Tahoma"/>
                <w:b/>
                <w:color w:val="FFFFFF"/>
                <w:szCs w:val="14"/>
              </w:rPr>
              <w:t>2024</w:t>
            </w:r>
          </w:p>
        </w:tc>
      </w:tr>
      <w:tr w:rsidR="008C1FE1" w:rsidRPr="008C1FE1" w14:paraId="28588ED8" w14:textId="77777777" w:rsidTr="00177CF8">
        <w:trPr>
          <w:trHeight w:val="182"/>
        </w:trPr>
        <w:tc>
          <w:tcPr>
            <w:tcW w:w="1215" w:type="dxa"/>
            <w:vMerge w:val="restart"/>
            <w:tcBorders>
              <w:top w:val="nil"/>
              <w:left w:val="single" w:sz="7" w:space="0" w:color="000000"/>
              <w:bottom w:val="nil"/>
              <w:right w:val="single" w:sz="4" w:space="0" w:color="auto"/>
            </w:tcBorders>
            <w:tcMar>
              <w:top w:w="39" w:type="dxa"/>
              <w:left w:w="39" w:type="dxa"/>
              <w:bottom w:w="39" w:type="dxa"/>
              <w:right w:w="39" w:type="dxa"/>
            </w:tcMar>
            <w:vAlign w:val="center"/>
          </w:tcPr>
          <w:p w14:paraId="2CDEAB20" w14:textId="77777777" w:rsidR="008C1FE1" w:rsidRPr="008C1FE1" w:rsidRDefault="008C1FE1" w:rsidP="008B54B6">
            <w:pPr>
              <w:rPr>
                <w:szCs w:val="14"/>
              </w:rPr>
            </w:pPr>
            <w:r w:rsidRPr="008C1FE1">
              <w:rPr>
                <w:rFonts w:eastAsia="Tahoma"/>
                <w:color w:val="000000"/>
                <w:szCs w:val="14"/>
              </w:rPr>
              <w:t>Policisti</w:t>
            </w:r>
          </w:p>
        </w:tc>
        <w:tc>
          <w:tcPr>
            <w:tcW w:w="159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57AA03" w14:textId="77777777" w:rsidR="008C1FE1" w:rsidRPr="008C1FE1" w:rsidRDefault="008C1FE1" w:rsidP="008B54B6">
            <w:pPr>
              <w:rPr>
                <w:szCs w:val="14"/>
              </w:rPr>
            </w:pPr>
            <w:r w:rsidRPr="008C1FE1">
              <w:rPr>
                <w:rFonts w:eastAsia="Tahoma"/>
                <w:color w:val="000000"/>
                <w:szCs w:val="14"/>
              </w:rPr>
              <w:t>Od 5 do 10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22288E"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7AA5FB"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3E5238"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E5057B"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104966" w14:textId="77777777" w:rsidR="008C1FE1" w:rsidRPr="008C1FE1" w:rsidRDefault="008C1FE1" w:rsidP="008B54B6">
            <w:pPr>
              <w:jc w:val="right"/>
              <w:rPr>
                <w:szCs w:val="14"/>
              </w:rPr>
            </w:pPr>
            <w:r w:rsidRPr="008C1FE1">
              <w:rPr>
                <w:rFonts w:eastAsia="Tahoma"/>
                <w:color w:val="000000"/>
                <w:szCs w:val="14"/>
              </w:rPr>
              <w:t>6</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DCC8DD" w14:textId="77777777" w:rsidR="008C1FE1" w:rsidRPr="008C1FE1" w:rsidRDefault="008C1FE1" w:rsidP="008B54B6">
            <w:pPr>
              <w:jc w:val="right"/>
              <w:rPr>
                <w:szCs w:val="14"/>
              </w:rPr>
            </w:pPr>
            <w:r w:rsidRPr="008C1FE1">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1294F6" w14:textId="77777777" w:rsidR="008C1FE1" w:rsidRPr="008C1FE1" w:rsidRDefault="008C1FE1" w:rsidP="008B54B6">
            <w:pPr>
              <w:jc w:val="right"/>
              <w:rPr>
                <w:szCs w:val="14"/>
              </w:rPr>
            </w:pPr>
            <w:r w:rsidRPr="008C1FE1">
              <w:rPr>
                <w:rFonts w:eastAsia="Tahoma"/>
                <w:color w:val="000000"/>
                <w:szCs w:val="14"/>
              </w:rPr>
              <w:t>13</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E97091" w14:textId="77777777" w:rsidR="008C1FE1" w:rsidRPr="008C1FE1" w:rsidRDefault="008C1FE1" w:rsidP="008B54B6">
            <w:pPr>
              <w:jc w:val="right"/>
              <w:rPr>
                <w:szCs w:val="14"/>
              </w:rPr>
            </w:pPr>
            <w:r w:rsidRPr="008C1FE1">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90444A" w14:textId="77777777" w:rsidR="008C1FE1" w:rsidRPr="008C1FE1" w:rsidRDefault="008C1FE1" w:rsidP="008B54B6">
            <w:pPr>
              <w:jc w:val="right"/>
              <w:rPr>
                <w:szCs w:val="14"/>
              </w:rPr>
            </w:pPr>
            <w:r w:rsidRPr="008C1FE1">
              <w:rPr>
                <w:rFonts w:eastAsia="Tahoma"/>
                <w:color w:val="000000"/>
                <w:szCs w:val="14"/>
              </w:rPr>
              <w:t>16</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98AE04" w14:textId="77777777" w:rsidR="008C1FE1" w:rsidRPr="008C1FE1" w:rsidRDefault="008C1FE1" w:rsidP="008B54B6">
            <w:pPr>
              <w:jc w:val="right"/>
              <w:rPr>
                <w:szCs w:val="14"/>
              </w:rPr>
            </w:pPr>
            <w:r w:rsidRPr="008C1FE1">
              <w:rPr>
                <w:rFonts w:eastAsia="Tahoma"/>
                <w:color w:val="000000"/>
                <w:szCs w:val="14"/>
              </w:rPr>
              <w:t>4</w:t>
            </w:r>
          </w:p>
        </w:tc>
      </w:tr>
      <w:tr w:rsidR="008C1FE1" w:rsidRPr="008C1FE1" w14:paraId="34A7A8E2" w14:textId="77777777" w:rsidTr="00177CF8">
        <w:trPr>
          <w:trHeight w:val="182"/>
        </w:trPr>
        <w:tc>
          <w:tcPr>
            <w:tcW w:w="1215" w:type="dxa"/>
            <w:vMerge/>
            <w:tcBorders>
              <w:top w:val="nil"/>
              <w:left w:val="single" w:sz="7" w:space="0" w:color="000000"/>
              <w:bottom w:val="nil"/>
              <w:right w:val="single" w:sz="4" w:space="0" w:color="auto"/>
            </w:tcBorders>
            <w:tcMar>
              <w:top w:w="39" w:type="dxa"/>
              <w:left w:w="39" w:type="dxa"/>
              <w:bottom w:w="39" w:type="dxa"/>
              <w:right w:w="39" w:type="dxa"/>
            </w:tcMar>
            <w:vAlign w:val="center"/>
          </w:tcPr>
          <w:p w14:paraId="686CC191" w14:textId="77777777" w:rsidR="008C1FE1" w:rsidRPr="008C1FE1" w:rsidRDefault="008C1FE1" w:rsidP="008B54B6">
            <w:pPr>
              <w:rPr>
                <w:szCs w:val="14"/>
              </w:rPr>
            </w:pPr>
          </w:p>
        </w:tc>
        <w:tc>
          <w:tcPr>
            <w:tcW w:w="1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4AD45C" w14:textId="77777777" w:rsidR="008C1FE1" w:rsidRPr="008C1FE1" w:rsidRDefault="008C1FE1" w:rsidP="008B54B6">
            <w:pPr>
              <w:rPr>
                <w:szCs w:val="14"/>
              </w:rPr>
            </w:pPr>
            <w:r w:rsidRPr="008C1FE1">
              <w:rPr>
                <w:rFonts w:eastAsia="Tahoma"/>
                <w:color w:val="000000"/>
                <w:szCs w:val="14"/>
              </w:rPr>
              <w:t>Od 10 do 50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C18A7D"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EAB8AC"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BB8178"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628A20"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59A393" w14:textId="77777777" w:rsidR="008C1FE1" w:rsidRPr="008C1FE1" w:rsidRDefault="008C1FE1" w:rsidP="008B54B6">
            <w:pPr>
              <w:jc w:val="right"/>
              <w:rPr>
                <w:szCs w:val="14"/>
              </w:rPr>
            </w:pPr>
            <w:r w:rsidRPr="008C1FE1">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E50FD9" w14:textId="77777777" w:rsidR="008C1FE1" w:rsidRPr="008C1FE1" w:rsidRDefault="008C1FE1" w:rsidP="008B54B6">
            <w:pPr>
              <w:jc w:val="right"/>
              <w:rPr>
                <w:szCs w:val="14"/>
              </w:rPr>
            </w:pPr>
            <w:r w:rsidRPr="008C1FE1">
              <w:rPr>
                <w:rFonts w:eastAsia="Tahoma"/>
                <w:color w:val="000000"/>
                <w:szCs w:val="14"/>
              </w:rPr>
              <w:t>6</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9DE2AF" w14:textId="77777777" w:rsidR="008C1FE1" w:rsidRPr="008C1FE1" w:rsidRDefault="008C1FE1" w:rsidP="008B54B6">
            <w:pPr>
              <w:jc w:val="right"/>
              <w:rPr>
                <w:szCs w:val="14"/>
              </w:rPr>
            </w:pPr>
            <w:r w:rsidRPr="008C1FE1">
              <w:rPr>
                <w:rFonts w:eastAsia="Tahoma"/>
                <w:color w:val="000000"/>
                <w:szCs w:val="14"/>
              </w:rPr>
              <w:t>80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0E07CD" w14:textId="77777777" w:rsidR="008C1FE1" w:rsidRPr="008C1FE1" w:rsidRDefault="008C1FE1" w:rsidP="008B54B6">
            <w:pPr>
              <w:jc w:val="right"/>
              <w:rPr>
                <w:szCs w:val="14"/>
              </w:rPr>
            </w:pPr>
            <w:r w:rsidRPr="008C1FE1">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4E0E1A" w14:textId="77777777" w:rsidR="008C1FE1" w:rsidRPr="008C1FE1" w:rsidRDefault="008C1FE1" w:rsidP="008B54B6">
            <w:pPr>
              <w:jc w:val="right"/>
              <w:rPr>
                <w:szCs w:val="14"/>
              </w:rPr>
            </w:pPr>
            <w:r w:rsidRPr="008C1FE1">
              <w:rPr>
                <w:rFonts w:eastAsia="Tahoma"/>
                <w:color w:val="000000"/>
                <w:szCs w:val="14"/>
              </w:rPr>
              <w:t>9</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7FD1FD" w14:textId="77777777" w:rsidR="008C1FE1" w:rsidRPr="008C1FE1" w:rsidRDefault="008C1FE1" w:rsidP="008B54B6">
            <w:pPr>
              <w:jc w:val="right"/>
              <w:rPr>
                <w:szCs w:val="14"/>
              </w:rPr>
            </w:pPr>
            <w:r w:rsidRPr="008C1FE1">
              <w:rPr>
                <w:rFonts w:eastAsia="Tahoma"/>
                <w:color w:val="000000"/>
                <w:szCs w:val="14"/>
              </w:rPr>
              <w:t>4</w:t>
            </w:r>
          </w:p>
        </w:tc>
      </w:tr>
      <w:tr w:rsidR="008C1FE1" w:rsidRPr="008C1FE1" w14:paraId="5D747DE4" w14:textId="77777777" w:rsidTr="00177CF8">
        <w:trPr>
          <w:trHeight w:val="182"/>
        </w:trPr>
        <w:tc>
          <w:tcPr>
            <w:tcW w:w="1215" w:type="dxa"/>
            <w:vMerge/>
            <w:tcBorders>
              <w:top w:val="nil"/>
              <w:left w:val="single" w:sz="7" w:space="0" w:color="000000"/>
              <w:bottom w:val="single" w:sz="7" w:space="0" w:color="000000"/>
              <w:right w:val="single" w:sz="4" w:space="0" w:color="auto"/>
            </w:tcBorders>
            <w:tcMar>
              <w:top w:w="39" w:type="dxa"/>
              <w:left w:w="39" w:type="dxa"/>
              <w:bottom w:w="39" w:type="dxa"/>
              <w:right w:w="39" w:type="dxa"/>
            </w:tcMar>
            <w:vAlign w:val="center"/>
          </w:tcPr>
          <w:p w14:paraId="1F06B501" w14:textId="77777777" w:rsidR="008C1FE1" w:rsidRPr="008C1FE1" w:rsidRDefault="008C1FE1" w:rsidP="008B54B6">
            <w:pPr>
              <w:rPr>
                <w:szCs w:val="14"/>
              </w:rPr>
            </w:pPr>
          </w:p>
        </w:tc>
        <w:tc>
          <w:tcPr>
            <w:tcW w:w="159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5AA51A" w14:textId="77777777" w:rsidR="008C1FE1" w:rsidRPr="008C1FE1" w:rsidRDefault="008C1FE1" w:rsidP="008B54B6">
            <w:pPr>
              <w:rPr>
                <w:szCs w:val="14"/>
              </w:rPr>
            </w:pPr>
            <w:r w:rsidRPr="008C1FE1">
              <w:rPr>
                <w:rFonts w:eastAsia="Tahoma"/>
                <w:color w:val="000000"/>
                <w:szCs w:val="14"/>
              </w:rPr>
              <w:t>Več kot 50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7CCA10"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6085B4"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F62593"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0C7AC7"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CF003B"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48AC67" w14:textId="77777777" w:rsidR="008C1FE1" w:rsidRPr="008C1FE1" w:rsidRDefault="008C1FE1" w:rsidP="008B54B6">
            <w:pPr>
              <w:jc w:val="right"/>
              <w:rPr>
                <w:szCs w:val="14"/>
              </w:rPr>
            </w:pPr>
            <w:r w:rsidRPr="008C1FE1">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0AC482" w14:textId="77777777" w:rsidR="008C1FE1" w:rsidRPr="008C1FE1" w:rsidRDefault="008C1FE1" w:rsidP="008B54B6">
            <w:pPr>
              <w:jc w:val="right"/>
              <w:rPr>
                <w:szCs w:val="14"/>
              </w:rPr>
            </w:pPr>
            <w:r w:rsidRPr="008C1FE1">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2187F1"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6904C9" w14:textId="77777777" w:rsidR="008C1FE1" w:rsidRPr="008C1FE1" w:rsidRDefault="008C1FE1" w:rsidP="008B54B6">
            <w:pPr>
              <w:jc w:val="right"/>
              <w:rPr>
                <w:szCs w:val="14"/>
              </w:rPr>
            </w:pPr>
            <w:r w:rsidRPr="008C1FE1">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E983DD" w14:textId="77777777" w:rsidR="008C1FE1" w:rsidRPr="008C1FE1" w:rsidRDefault="008C1FE1" w:rsidP="008B54B6">
            <w:pPr>
              <w:jc w:val="right"/>
              <w:rPr>
                <w:szCs w:val="14"/>
              </w:rPr>
            </w:pPr>
            <w:r>
              <w:rPr>
                <w:rFonts w:eastAsia="Tahoma"/>
                <w:color w:val="000000"/>
                <w:szCs w:val="14"/>
              </w:rPr>
              <w:t>-</w:t>
            </w:r>
          </w:p>
        </w:tc>
      </w:tr>
      <w:tr w:rsidR="008C1FE1" w:rsidRPr="008C1FE1" w14:paraId="1F1E198D" w14:textId="77777777" w:rsidTr="00177CF8">
        <w:trPr>
          <w:trHeight w:val="182"/>
        </w:trPr>
        <w:tc>
          <w:tcPr>
            <w:tcW w:w="1215" w:type="dxa"/>
            <w:vMerge w:val="restart"/>
            <w:tcBorders>
              <w:top w:val="nil"/>
              <w:left w:val="single" w:sz="7" w:space="0" w:color="000000"/>
              <w:bottom w:val="single" w:sz="7" w:space="0" w:color="000000"/>
              <w:right w:val="single" w:sz="4" w:space="0" w:color="auto"/>
            </w:tcBorders>
            <w:tcMar>
              <w:top w:w="39" w:type="dxa"/>
              <w:left w:w="39" w:type="dxa"/>
              <w:bottom w:w="39" w:type="dxa"/>
              <w:right w:w="39" w:type="dxa"/>
            </w:tcMar>
            <w:vAlign w:val="center"/>
          </w:tcPr>
          <w:p w14:paraId="590E6E0A" w14:textId="77777777" w:rsidR="008C1FE1" w:rsidRPr="008C1FE1" w:rsidRDefault="008C1FE1" w:rsidP="008B54B6">
            <w:pPr>
              <w:rPr>
                <w:szCs w:val="14"/>
              </w:rPr>
            </w:pPr>
            <w:r w:rsidRPr="008C1FE1">
              <w:rPr>
                <w:rFonts w:eastAsia="Tahoma"/>
                <w:color w:val="000000"/>
                <w:szCs w:val="14"/>
              </w:rPr>
              <w:t>Kršitelji</w:t>
            </w:r>
          </w:p>
        </w:tc>
        <w:tc>
          <w:tcPr>
            <w:tcW w:w="1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A06A26" w14:textId="77777777" w:rsidR="008C1FE1" w:rsidRPr="008C1FE1" w:rsidRDefault="008C1FE1" w:rsidP="008B54B6">
            <w:pPr>
              <w:rPr>
                <w:szCs w:val="14"/>
              </w:rPr>
            </w:pPr>
            <w:r w:rsidRPr="008C1FE1">
              <w:rPr>
                <w:rFonts w:eastAsia="Tahoma"/>
                <w:color w:val="000000"/>
                <w:szCs w:val="14"/>
              </w:rPr>
              <w:t>Od 5 do 10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14F897"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9188F4"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3FD926"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7A5ED8"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956EB8" w14:textId="77777777" w:rsidR="008C1FE1" w:rsidRPr="008C1FE1" w:rsidRDefault="008C1FE1" w:rsidP="008B54B6">
            <w:pPr>
              <w:jc w:val="right"/>
              <w:rPr>
                <w:szCs w:val="14"/>
              </w:rPr>
            </w:pPr>
            <w:r w:rsidRPr="008C1FE1">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C5520C" w14:textId="77777777" w:rsidR="008C1FE1" w:rsidRPr="008C1FE1" w:rsidRDefault="008C1FE1" w:rsidP="008B54B6">
            <w:pPr>
              <w:jc w:val="right"/>
              <w:rPr>
                <w:szCs w:val="14"/>
              </w:rPr>
            </w:pPr>
            <w:r w:rsidRPr="008C1FE1">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981F4" w14:textId="77777777" w:rsidR="008C1FE1" w:rsidRPr="008C1FE1" w:rsidRDefault="008C1FE1" w:rsidP="008B54B6">
            <w:pPr>
              <w:jc w:val="right"/>
              <w:rPr>
                <w:szCs w:val="14"/>
              </w:rPr>
            </w:pPr>
            <w:r w:rsidRPr="008C1FE1">
              <w:rPr>
                <w:rFonts w:eastAsia="Tahoma"/>
                <w:color w:val="000000"/>
                <w:szCs w:val="14"/>
              </w:rPr>
              <w:t>8</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2B678C" w14:textId="77777777" w:rsidR="008C1FE1" w:rsidRPr="008C1FE1" w:rsidRDefault="008C1FE1" w:rsidP="008B54B6">
            <w:pPr>
              <w:jc w:val="right"/>
              <w:rPr>
                <w:szCs w:val="14"/>
              </w:rPr>
            </w:pPr>
            <w:r w:rsidRPr="008C1FE1">
              <w:rPr>
                <w:rFonts w:eastAsia="Tahoma"/>
                <w:color w:val="000000"/>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305414" w14:textId="77777777" w:rsidR="008C1FE1" w:rsidRPr="008C1FE1" w:rsidRDefault="008C1FE1" w:rsidP="008B54B6">
            <w:pPr>
              <w:jc w:val="right"/>
              <w:rPr>
                <w:szCs w:val="14"/>
              </w:rPr>
            </w:pPr>
            <w:r w:rsidRPr="008C1FE1">
              <w:rPr>
                <w:rFonts w:eastAsia="Tahoma"/>
                <w:color w:val="000000"/>
                <w:szCs w:val="14"/>
              </w:rPr>
              <w:t>11</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166499" w14:textId="77777777" w:rsidR="008C1FE1" w:rsidRPr="008C1FE1" w:rsidRDefault="008C1FE1" w:rsidP="008B54B6">
            <w:pPr>
              <w:jc w:val="right"/>
              <w:rPr>
                <w:szCs w:val="14"/>
              </w:rPr>
            </w:pPr>
            <w:r w:rsidRPr="008C1FE1">
              <w:rPr>
                <w:rFonts w:eastAsia="Tahoma"/>
                <w:color w:val="000000"/>
                <w:szCs w:val="14"/>
              </w:rPr>
              <w:t>2</w:t>
            </w:r>
          </w:p>
        </w:tc>
      </w:tr>
      <w:tr w:rsidR="008C1FE1" w:rsidRPr="008C1FE1" w14:paraId="18B4663E" w14:textId="77777777" w:rsidTr="00177CF8">
        <w:trPr>
          <w:trHeight w:val="182"/>
        </w:trPr>
        <w:tc>
          <w:tcPr>
            <w:tcW w:w="1215" w:type="dxa"/>
            <w:vMerge/>
            <w:tcBorders>
              <w:top w:val="nil"/>
              <w:left w:val="single" w:sz="7" w:space="0" w:color="000000"/>
              <w:bottom w:val="single" w:sz="7" w:space="0" w:color="000000"/>
              <w:right w:val="single" w:sz="4" w:space="0" w:color="auto"/>
            </w:tcBorders>
            <w:tcMar>
              <w:top w:w="39" w:type="dxa"/>
              <w:left w:w="39" w:type="dxa"/>
              <w:bottom w:w="39" w:type="dxa"/>
              <w:right w:w="39" w:type="dxa"/>
            </w:tcMar>
            <w:vAlign w:val="center"/>
          </w:tcPr>
          <w:p w14:paraId="60C6F323" w14:textId="77777777" w:rsidR="008C1FE1" w:rsidRPr="008C1FE1" w:rsidRDefault="008C1FE1" w:rsidP="008B54B6">
            <w:pPr>
              <w:rPr>
                <w:szCs w:val="14"/>
              </w:rPr>
            </w:pPr>
          </w:p>
        </w:tc>
        <w:tc>
          <w:tcPr>
            <w:tcW w:w="159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6A7967" w14:textId="77777777" w:rsidR="008C1FE1" w:rsidRPr="008C1FE1" w:rsidRDefault="008C1FE1" w:rsidP="008B54B6">
            <w:pPr>
              <w:rPr>
                <w:szCs w:val="14"/>
              </w:rPr>
            </w:pPr>
            <w:r w:rsidRPr="008C1FE1">
              <w:rPr>
                <w:rFonts w:eastAsia="Tahoma"/>
                <w:color w:val="000000"/>
                <w:szCs w:val="14"/>
              </w:rPr>
              <w:t>Od 10 do 50</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C04FA4"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BC1DA5"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CA1F54"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20B1EE"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56DE30" w14:textId="77777777" w:rsidR="008C1FE1" w:rsidRPr="008C1FE1" w:rsidRDefault="008C1FE1" w:rsidP="008B54B6">
            <w:pPr>
              <w:jc w:val="right"/>
              <w:rPr>
                <w:szCs w:val="14"/>
              </w:rPr>
            </w:pPr>
            <w:r w:rsidRPr="008C1FE1">
              <w:rPr>
                <w:rFonts w:eastAsia="Tahoma"/>
                <w:color w:val="000000"/>
                <w:szCs w:val="14"/>
              </w:rPr>
              <w:t>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96B27A" w14:textId="77777777" w:rsidR="008C1FE1" w:rsidRPr="008C1FE1" w:rsidRDefault="008C1FE1" w:rsidP="008B54B6">
            <w:pPr>
              <w:jc w:val="right"/>
              <w:rPr>
                <w:szCs w:val="14"/>
              </w:rPr>
            </w:pPr>
            <w:r w:rsidRPr="008C1FE1">
              <w:rPr>
                <w:rFonts w:eastAsia="Tahoma"/>
                <w:color w:val="000000"/>
                <w:szCs w:val="14"/>
              </w:rPr>
              <w:t>7</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49C066" w14:textId="77777777" w:rsidR="008C1FE1" w:rsidRPr="008C1FE1" w:rsidRDefault="008C1FE1" w:rsidP="008B54B6">
            <w:pPr>
              <w:jc w:val="right"/>
              <w:rPr>
                <w:szCs w:val="14"/>
              </w:rPr>
            </w:pPr>
            <w:r w:rsidRPr="008C1FE1">
              <w:rPr>
                <w:rFonts w:eastAsia="Tahoma"/>
                <w:color w:val="000000"/>
                <w:szCs w:val="14"/>
              </w:rPr>
              <w:t>21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A66C6DF" w14:textId="77777777" w:rsidR="008C1FE1" w:rsidRPr="008C1FE1" w:rsidRDefault="008C1FE1" w:rsidP="008B54B6">
            <w:pPr>
              <w:jc w:val="right"/>
              <w:rPr>
                <w:szCs w:val="14"/>
              </w:rPr>
            </w:pPr>
            <w:r w:rsidRPr="008C1FE1">
              <w:rPr>
                <w:rFonts w:eastAsia="Tahoma"/>
                <w:color w:val="000000"/>
                <w:szCs w:val="14"/>
              </w:rPr>
              <w:t>1</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E82D3B" w14:textId="77777777" w:rsidR="008C1FE1" w:rsidRPr="008C1FE1" w:rsidRDefault="008C1FE1" w:rsidP="008B54B6">
            <w:pPr>
              <w:jc w:val="right"/>
              <w:rPr>
                <w:szCs w:val="14"/>
              </w:rPr>
            </w:pPr>
            <w:r w:rsidRPr="008C1FE1">
              <w:rPr>
                <w:rFonts w:eastAsia="Tahoma"/>
                <w:color w:val="000000"/>
                <w:szCs w:val="14"/>
              </w:rPr>
              <w:t>15</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1C1091" w14:textId="77777777" w:rsidR="008C1FE1" w:rsidRPr="008C1FE1" w:rsidRDefault="008C1FE1" w:rsidP="008B54B6">
            <w:pPr>
              <w:jc w:val="right"/>
              <w:rPr>
                <w:szCs w:val="14"/>
              </w:rPr>
            </w:pPr>
            <w:r w:rsidRPr="008C1FE1">
              <w:rPr>
                <w:rFonts w:eastAsia="Tahoma"/>
                <w:color w:val="000000"/>
                <w:szCs w:val="14"/>
              </w:rPr>
              <w:t>5</w:t>
            </w:r>
          </w:p>
        </w:tc>
      </w:tr>
      <w:tr w:rsidR="008C1FE1" w:rsidRPr="008C1FE1" w14:paraId="6B9E00C6" w14:textId="77777777" w:rsidTr="00177CF8">
        <w:trPr>
          <w:trHeight w:val="182"/>
        </w:trPr>
        <w:tc>
          <w:tcPr>
            <w:tcW w:w="1215" w:type="dxa"/>
            <w:vMerge/>
            <w:tcBorders>
              <w:top w:val="nil"/>
              <w:left w:val="single" w:sz="7" w:space="0" w:color="000000"/>
              <w:bottom w:val="single" w:sz="7" w:space="0" w:color="000000"/>
              <w:right w:val="single" w:sz="4" w:space="0" w:color="auto"/>
            </w:tcBorders>
            <w:tcMar>
              <w:top w:w="39" w:type="dxa"/>
              <w:left w:w="39" w:type="dxa"/>
              <w:bottom w:w="39" w:type="dxa"/>
              <w:right w:w="39" w:type="dxa"/>
            </w:tcMar>
            <w:vAlign w:val="center"/>
          </w:tcPr>
          <w:p w14:paraId="5BC30AA6" w14:textId="77777777" w:rsidR="008C1FE1" w:rsidRPr="008C1FE1" w:rsidRDefault="008C1FE1" w:rsidP="008B54B6">
            <w:pPr>
              <w:rPr>
                <w:szCs w:val="14"/>
              </w:rPr>
            </w:pPr>
          </w:p>
        </w:tc>
        <w:tc>
          <w:tcPr>
            <w:tcW w:w="1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7C6FFF" w14:textId="77777777" w:rsidR="008C1FE1" w:rsidRPr="008C1FE1" w:rsidRDefault="008C1FE1" w:rsidP="008B54B6">
            <w:pPr>
              <w:rPr>
                <w:szCs w:val="14"/>
              </w:rPr>
            </w:pPr>
            <w:r w:rsidRPr="008C1FE1">
              <w:rPr>
                <w:rFonts w:eastAsia="Tahoma"/>
                <w:color w:val="000000"/>
                <w:szCs w:val="14"/>
              </w:rPr>
              <w:t>Več kot 50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E186D8"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FED3F4"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15F60F"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8D5CB1"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29B177"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8A00CA" w14:textId="77777777" w:rsidR="008C1FE1" w:rsidRPr="008C1FE1" w:rsidRDefault="008C1FE1" w:rsidP="008B54B6">
            <w:pPr>
              <w:jc w:val="right"/>
              <w:rPr>
                <w:szCs w:val="14"/>
              </w:rPr>
            </w:pPr>
            <w:r w:rsidRPr="008C1FE1">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4D2811" w14:textId="77777777" w:rsidR="008C1FE1" w:rsidRPr="008C1FE1" w:rsidRDefault="008C1FE1" w:rsidP="008B54B6">
            <w:pPr>
              <w:jc w:val="right"/>
              <w:rPr>
                <w:szCs w:val="14"/>
              </w:rPr>
            </w:pPr>
            <w:r w:rsidRPr="008C1FE1">
              <w:rPr>
                <w:rFonts w:eastAsia="Tahoma"/>
                <w:color w:val="000000"/>
                <w:szCs w:val="14"/>
              </w:rPr>
              <w:t>65</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06D01E" w14:textId="77777777" w:rsidR="008C1FE1" w:rsidRPr="008C1FE1" w:rsidRDefault="008C1FE1" w:rsidP="008B54B6">
            <w:pPr>
              <w:jc w:val="right"/>
              <w:rPr>
                <w:szCs w:val="14"/>
              </w:rPr>
            </w:pPr>
            <w:r w:rsidRPr="008C1FE1">
              <w:rPr>
                <w:rFonts w:eastAsia="Tahoma"/>
                <w:color w:val="000000"/>
                <w:szCs w:val="14"/>
              </w:rPr>
              <w:t>2</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6AF4BB" w14:textId="77777777" w:rsidR="008C1FE1" w:rsidRPr="008C1FE1" w:rsidRDefault="008C1FE1" w:rsidP="008B54B6">
            <w:pPr>
              <w:jc w:val="right"/>
              <w:rPr>
                <w:szCs w:val="14"/>
              </w:rPr>
            </w:pPr>
            <w:r>
              <w:rPr>
                <w:rFonts w:eastAsia="Tahoma"/>
                <w:color w:val="000000"/>
                <w:szCs w:val="14"/>
              </w:rPr>
              <w:t>-</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B57A3" w14:textId="77777777" w:rsidR="008C1FE1" w:rsidRPr="008C1FE1" w:rsidRDefault="008C1FE1" w:rsidP="008B54B6">
            <w:pPr>
              <w:jc w:val="right"/>
              <w:rPr>
                <w:szCs w:val="14"/>
              </w:rPr>
            </w:pPr>
            <w:r w:rsidRPr="008C1FE1">
              <w:rPr>
                <w:rFonts w:eastAsia="Tahoma"/>
                <w:color w:val="000000"/>
                <w:szCs w:val="14"/>
              </w:rPr>
              <w:t>1</w:t>
            </w:r>
          </w:p>
        </w:tc>
      </w:tr>
    </w:tbl>
    <w:p w14:paraId="2790A6BD" w14:textId="77777777" w:rsidR="008C1FE1" w:rsidRPr="008C1FE1" w:rsidRDefault="008C1FE1" w:rsidP="00177CF8">
      <w:pPr>
        <w:spacing w:before="100"/>
        <w:rPr>
          <w:rFonts w:eastAsia="Tahoma"/>
          <w:color w:val="000000"/>
          <w:sz w:val="12"/>
        </w:rPr>
      </w:pPr>
      <w:r w:rsidRPr="008C1FE1">
        <w:rPr>
          <w:rFonts w:eastAsia="Tahoma"/>
          <w:color w:val="000000"/>
          <w:sz w:val="12"/>
        </w:rPr>
        <w:t>Podatki se zbirajo od leta 2018.</w:t>
      </w:r>
    </w:p>
    <w:p w14:paraId="7BE096AD" w14:textId="77777777" w:rsidR="00177CF8" w:rsidRDefault="00177CF8" w:rsidP="008C1FE1">
      <w:pPr>
        <w:pStyle w:val="Telobesedila"/>
      </w:pPr>
    </w:p>
    <w:p w14:paraId="73596F68" w14:textId="6BC190E5" w:rsidR="008C1FE1" w:rsidRDefault="008C1FE1" w:rsidP="00177CF8">
      <w:pPr>
        <w:pStyle w:val="Telobesedila"/>
        <w:spacing w:after="120"/>
      </w:pPr>
      <w:r>
        <w:t>Napadi na policiste</w:t>
      </w:r>
    </w:p>
    <w:p w14:paraId="4913E550" w14:textId="77777777" w:rsidR="00CC71D8" w:rsidRDefault="00CC71D8" w:rsidP="00A56AD8">
      <w:r>
        <w:rPr>
          <w:noProof/>
        </w:rPr>
        <w:drawing>
          <wp:inline distT="0" distB="0" distL="0" distR="0" wp14:anchorId="468B9E1F" wp14:editId="5D3122EA">
            <wp:extent cx="5760720" cy="1784350"/>
            <wp:effectExtent l="0" t="0" r="11430" b="6350"/>
            <wp:docPr id="74" name="Chart 74" descr="graf Število napadov na policiste v letih od 2015 do 2024">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32251C21" w14:textId="77777777" w:rsidR="00177CF8" w:rsidRDefault="00177CF8" w:rsidP="008C1FE1">
      <w:pPr>
        <w:pStyle w:val="Telobesedila"/>
      </w:pPr>
    </w:p>
    <w:p w14:paraId="1B5103B5" w14:textId="5E484D7D" w:rsidR="00CC71D8" w:rsidRDefault="008C1FE1" w:rsidP="00177CF8">
      <w:pPr>
        <w:pStyle w:val="Telobesedila"/>
        <w:spacing w:before="240" w:after="120"/>
      </w:pPr>
      <w:r>
        <w:lastRenderedPageBreak/>
        <w:t>Grožnje policistom</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23"/>
        <w:gridCol w:w="624"/>
        <w:gridCol w:w="623"/>
        <w:gridCol w:w="623"/>
        <w:gridCol w:w="623"/>
        <w:gridCol w:w="623"/>
        <w:gridCol w:w="623"/>
        <w:gridCol w:w="623"/>
        <w:gridCol w:w="623"/>
        <w:gridCol w:w="623"/>
        <w:gridCol w:w="623"/>
      </w:tblGrid>
      <w:tr w:rsidR="008C1FE1" w:rsidRPr="008C1FE1" w14:paraId="4BA24FC2" w14:textId="77777777" w:rsidTr="008B54B6">
        <w:trPr>
          <w:trHeight w:val="182"/>
        </w:trPr>
        <w:tc>
          <w:tcPr>
            <w:tcW w:w="2823"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E0801D6" w14:textId="77777777" w:rsidR="008C1FE1" w:rsidRPr="008C1FE1" w:rsidRDefault="008C1FE1" w:rsidP="008B54B6">
            <w:pPr>
              <w:rPr>
                <w:szCs w:val="14"/>
              </w:rPr>
            </w:pPr>
            <w:r w:rsidRPr="008C1FE1">
              <w:rPr>
                <w:rFonts w:eastAsia="Tahoma"/>
                <w:b/>
                <w:color w:val="FFFFFF"/>
                <w:szCs w:val="14"/>
              </w:rPr>
              <w:t>Stopnja ogroženosti</w:t>
            </w:r>
          </w:p>
        </w:tc>
        <w:tc>
          <w:tcPr>
            <w:tcW w:w="6231"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43B225E" w14:textId="77777777" w:rsidR="008C1FE1" w:rsidRPr="008C1FE1" w:rsidRDefault="008C1FE1" w:rsidP="008B54B6">
            <w:pPr>
              <w:jc w:val="center"/>
              <w:rPr>
                <w:szCs w:val="14"/>
              </w:rPr>
            </w:pPr>
            <w:r w:rsidRPr="008C1FE1">
              <w:rPr>
                <w:rFonts w:eastAsia="Tahoma"/>
                <w:b/>
                <w:color w:val="FFFFFF"/>
                <w:szCs w:val="14"/>
              </w:rPr>
              <w:t>Leto</w:t>
            </w:r>
          </w:p>
        </w:tc>
      </w:tr>
      <w:tr w:rsidR="008C1FE1" w:rsidRPr="008C1FE1" w14:paraId="097ECBC7" w14:textId="77777777" w:rsidTr="00177CF8">
        <w:trPr>
          <w:trHeight w:val="182"/>
        </w:trPr>
        <w:tc>
          <w:tcPr>
            <w:tcW w:w="2823"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CDA96A0" w14:textId="77777777" w:rsidR="008C1FE1" w:rsidRPr="008C1FE1" w:rsidRDefault="008C1FE1" w:rsidP="008B54B6">
            <w:pPr>
              <w:rPr>
                <w:szCs w:val="14"/>
              </w:rPr>
            </w:pPr>
          </w:p>
        </w:tc>
        <w:tc>
          <w:tcPr>
            <w:tcW w:w="624"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D14719" w14:textId="77777777" w:rsidR="008C1FE1" w:rsidRPr="008C1FE1" w:rsidRDefault="008C1FE1" w:rsidP="008B54B6">
            <w:pPr>
              <w:jc w:val="center"/>
              <w:rPr>
                <w:szCs w:val="14"/>
              </w:rPr>
            </w:pPr>
            <w:r w:rsidRPr="008C1FE1">
              <w:rPr>
                <w:rFonts w:eastAsia="Tahoma"/>
                <w:b/>
                <w:color w:val="FFFFFF"/>
                <w:szCs w:val="14"/>
              </w:rPr>
              <w:t>2015</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FA17527" w14:textId="77777777" w:rsidR="008C1FE1" w:rsidRPr="008C1FE1" w:rsidRDefault="008C1FE1" w:rsidP="008B54B6">
            <w:pPr>
              <w:jc w:val="center"/>
              <w:rPr>
                <w:szCs w:val="14"/>
              </w:rPr>
            </w:pPr>
            <w:r w:rsidRPr="008C1FE1">
              <w:rPr>
                <w:rFonts w:eastAsia="Tahoma"/>
                <w:b/>
                <w:color w:val="FFFFFF"/>
                <w:szCs w:val="14"/>
              </w:rPr>
              <w:t>2016</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01848AA" w14:textId="77777777" w:rsidR="008C1FE1" w:rsidRPr="008C1FE1" w:rsidRDefault="008C1FE1" w:rsidP="008B54B6">
            <w:pPr>
              <w:jc w:val="center"/>
              <w:rPr>
                <w:szCs w:val="14"/>
              </w:rPr>
            </w:pPr>
            <w:r w:rsidRPr="008C1FE1">
              <w:rPr>
                <w:rFonts w:eastAsia="Tahoma"/>
                <w:b/>
                <w:color w:val="FFFFFF"/>
                <w:szCs w:val="14"/>
              </w:rPr>
              <w:t>2017</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EA86006" w14:textId="77777777" w:rsidR="008C1FE1" w:rsidRPr="008C1FE1" w:rsidRDefault="008C1FE1" w:rsidP="008B54B6">
            <w:pPr>
              <w:jc w:val="center"/>
              <w:rPr>
                <w:szCs w:val="14"/>
              </w:rPr>
            </w:pPr>
            <w:r w:rsidRPr="008C1FE1">
              <w:rPr>
                <w:rFonts w:eastAsia="Tahoma"/>
                <w:b/>
                <w:color w:val="FFFFFF"/>
                <w:szCs w:val="14"/>
              </w:rPr>
              <w:t>2018</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C789DD8" w14:textId="77777777" w:rsidR="008C1FE1" w:rsidRPr="008C1FE1" w:rsidRDefault="008C1FE1" w:rsidP="008B54B6">
            <w:pPr>
              <w:jc w:val="center"/>
              <w:rPr>
                <w:szCs w:val="14"/>
              </w:rPr>
            </w:pPr>
            <w:r w:rsidRPr="008C1FE1">
              <w:rPr>
                <w:rFonts w:eastAsia="Tahoma"/>
                <w:b/>
                <w:color w:val="FFFFFF"/>
                <w:szCs w:val="14"/>
              </w:rPr>
              <w:t>2019</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4C553D" w14:textId="77777777" w:rsidR="008C1FE1" w:rsidRPr="008C1FE1" w:rsidRDefault="008C1FE1" w:rsidP="008B54B6">
            <w:pPr>
              <w:jc w:val="center"/>
              <w:rPr>
                <w:szCs w:val="14"/>
              </w:rPr>
            </w:pPr>
            <w:r w:rsidRPr="008C1FE1">
              <w:rPr>
                <w:rFonts w:eastAsia="Tahoma"/>
                <w:b/>
                <w:color w:val="FFFFFF"/>
                <w:szCs w:val="14"/>
              </w:rPr>
              <w:t>2020</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D6EE30C" w14:textId="77777777" w:rsidR="008C1FE1" w:rsidRPr="008C1FE1" w:rsidRDefault="008C1FE1" w:rsidP="008B54B6">
            <w:pPr>
              <w:jc w:val="center"/>
              <w:rPr>
                <w:szCs w:val="14"/>
              </w:rPr>
            </w:pPr>
            <w:r w:rsidRPr="008C1FE1">
              <w:rPr>
                <w:rFonts w:eastAsia="Tahoma"/>
                <w:b/>
                <w:color w:val="FFFFFF"/>
                <w:szCs w:val="14"/>
              </w:rPr>
              <w:t>2021</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090DB0" w14:textId="77777777" w:rsidR="008C1FE1" w:rsidRPr="008C1FE1" w:rsidRDefault="008C1FE1" w:rsidP="008B54B6">
            <w:pPr>
              <w:jc w:val="center"/>
              <w:rPr>
                <w:szCs w:val="14"/>
              </w:rPr>
            </w:pPr>
            <w:r w:rsidRPr="008C1FE1">
              <w:rPr>
                <w:rFonts w:eastAsia="Tahoma"/>
                <w:b/>
                <w:color w:val="FFFFFF"/>
                <w:szCs w:val="14"/>
              </w:rPr>
              <w:t>2022</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5EF9F8" w14:textId="77777777" w:rsidR="008C1FE1" w:rsidRPr="008C1FE1" w:rsidRDefault="008C1FE1" w:rsidP="008B54B6">
            <w:pPr>
              <w:jc w:val="center"/>
              <w:rPr>
                <w:szCs w:val="14"/>
              </w:rPr>
            </w:pPr>
            <w:r w:rsidRPr="008C1FE1">
              <w:rPr>
                <w:rFonts w:eastAsia="Tahoma"/>
                <w:b/>
                <w:color w:val="FFFFFF"/>
                <w:szCs w:val="14"/>
              </w:rPr>
              <w:t>2023</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6A8818E" w14:textId="77777777" w:rsidR="008C1FE1" w:rsidRPr="008C1FE1" w:rsidRDefault="008C1FE1" w:rsidP="008B54B6">
            <w:pPr>
              <w:jc w:val="center"/>
              <w:rPr>
                <w:szCs w:val="14"/>
              </w:rPr>
            </w:pPr>
            <w:r w:rsidRPr="008C1FE1">
              <w:rPr>
                <w:rFonts w:eastAsia="Tahoma"/>
                <w:b/>
                <w:color w:val="FFFFFF"/>
                <w:szCs w:val="14"/>
              </w:rPr>
              <w:t>2024</w:t>
            </w:r>
          </w:p>
        </w:tc>
      </w:tr>
      <w:tr w:rsidR="008C1FE1" w:rsidRPr="008C1FE1" w14:paraId="73BB8181" w14:textId="77777777" w:rsidTr="00177CF8">
        <w:trPr>
          <w:trHeight w:val="182"/>
        </w:trPr>
        <w:tc>
          <w:tcPr>
            <w:tcW w:w="28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5C44B1" w14:textId="77777777" w:rsidR="008C1FE1" w:rsidRPr="008C1FE1" w:rsidRDefault="008C1FE1" w:rsidP="008B54B6">
            <w:pPr>
              <w:rPr>
                <w:szCs w:val="14"/>
              </w:rPr>
            </w:pPr>
            <w:r w:rsidRPr="008C1FE1">
              <w:rPr>
                <w:rFonts w:eastAsia="Tahoma"/>
                <w:color w:val="000000"/>
                <w:szCs w:val="14"/>
              </w:rPr>
              <w:t>Nizka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C42B5E" w14:textId="77777777" w:rsidR="008C1FE1" w:rsidRPr="008C1FE1" w:rsidRDefault="008C1FE1" w:rsidP="008B54B6">
            <w:pPr>
              <w:jc w:val="right"/>
              <w:rPr>
                <w:szCs w:val="14"/>
              </w:rPr>
            </w:pPr>
            <w:r w:rsidRPr="008C1FE1">
              <w:rPr>
                <w:rFonts w:eastAsia="Tahoma"/>
                <w:color w:val="000000"/>
                <w:szCs w:val="14"/>
              </w:rPr>
              <w:t>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C092A8" w14:textId="77777777" w:rsidR="008C1FE1" w:rsidRPr="008C1FE1" w:rsidRDefault="008C1FE1" w:rsidP="008B54B6">
            <w:pPr>
              <w:jc w:val="right"/>
              <w:rPr>
                <w:szCs w:val="14"/>
              </w:rPr>
            </w:pPr>
            <w:r w:rsidRPr="008C1FE1">
              <w:rPr>
                <w:rFonts w:eastAsia="Tahoma"/>
                <w:color w:val="000000"/>
                <w:szCs w:val="14"/>
              </w:rPr>
              <w:t>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C72B3F" w14:textId="77777777" w:rsidR="008C1FE1" w:rsidRPr="008C1FE1" w:rsidRDefault="008C1FE1" w:rsidP="008B54B6">
            <w:pPr>
              <w:jc w:val="right"/>
              <w:rPr>
                <w:szCs w:val="14"/>
              </w:rPr>
            </w:pPr>
            <w:r w:rsidRPr="008C1FE1">
              <w:rPr>
                <w:rFonts w:eastAsia="Tahoma"/>
                <w:color w:val="000000"/>
                <w:szCs w:val="14"/>
              </w:rPr>
              <w:t>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2DF29" w14:textId="77777777" w:rsidR="008C1FE1" w:rsidRPr="008C1FE1" w:rsidRDefault="008C1FE1" w:rsidP="008B54B6">
            <w:pPr>
              <w:jc w:val="right"/>
              <w:rPr>
                <w:szCs w:val="14"/>
              </w:rPr>
            </w:pPr>
            <w:r w:rsidRPr="008C1FE1">
              <w:rPr>
                <w:rFonts w:eastAsia="Tahoma"/>
                <w:color w:val="000000"/>
                <w:szCs w:val="14"/>
              </w:rPr>
              <w:t>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C8087A" w14:textId="77777777" w:rsidR="008C1FE1" w:rsidRPr="008C1FE1" w:rsidRDefault="008C1FE1" w:rsidP="008B54B6">
            <w:pPr>
              <w:jc w:val="right"/>
              <w:rPr>
                <w:szCs w:val="14"/>
              </w:rPr>
            </w:pPr>
            <w:r w:rsidRPr="008C1FE1">
              <w:rPr>
                <w:rFonts w:eastAsia="Tahoma"/>
                <w:color w:val="000000"/>
                <w:szCs w:val="14"/>
              </w:rPr>
              <w:t>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FA0F54" w14:textId="77777777" w:rsidR="008C1FE1" w:rsidRPr="008C1FE1" w:rsidRDefault="008C1FE1" w:rsidP="008B54B6">
            <w:pPr>
              <w:jc w:val="right"/>
              <w:rPr>
                <w:szCs w:val="14"/>
              </w:rPr>
            </w:pPr>
            <w:r w:rsidRPr="008C1FE1">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2AEFA4" w14:textId="77777777" w:rsidR="008C1FE1" w:rsidRPr="008C1FE1" w:rsidRDefault="008C1FE1" w:rsidP="008B54B6">
            <w:pPr>
              <w:jc w:val="right"/>
              <w:rPr>
                <w:szCs w:val="14"/>
              </w:rPr>
            </w:pPr>
            <w:r w:rsidRPr="008C1FE1">
              <w:rPr>
                <w:rFonts w:eastAsia="Tahoma"/>
                <w:color w:val="000000"/>
                <w:szCs w:val="14"/>
              </w:rPr>
              <w:t>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385686" w14:textId="77777777" w:rsidR="008C1FE1" w:rsidRPr="008C1FE1" w:rsidRDefault="008C1FE1" w:rsidP="008B54B6">
            <w:pPr>
              <w:jc w:val="right"/>
              <w:rPr>
                <w:szCs w:val="14"/>
              </w:rPr>
            </w:pPr>
            <w:r w:rsidRPr="008C1FE1">
              <w:rPr>
                <w:rFonts w:eastAsia="Tahoma"/>
                <w:color w:val="000000"/>
                <w:szCs w:val="14"/>
              </w:rPr>
              <w:t>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5C1464" w14:textId="77777777" w:rsidR="008C1FE1" w:rsidRPr="008C1FE1" w:rsidRDefault="008C1FE1" w:rsidP="008B54B6">
            <w:pPr>
              <w:jc w:val="right"/>
              <w:rPr>
                <w:szCs w:val="14"/>
              </w:rPr>
            </w:pPr>
            <w:r w:rsidRPr="008C1FE1">
              <w:rPr>
                <w:rFonts w:eastAsia="Tahoma"/>
                <w:color w:val="000000"/>
                <w:szCs w:val="14"/>
              </w:rPr>
              <w:t>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8725A1" w14:textId="77777777" w:rsidR="008C1FE1" w:rsidRPr="008C1FE1" w:rsidRDefault="008C1FE1" w:rsidP="008B54B6">
            <w:pPr>
              <w:jc w:val="right"/>
              <w:rPr>
                <w:szCs w:val="14"/>
              </w:rPr>
            </w:pPr>
            <w:r w:rsidRPr="008C1FE1">
              <w:rPr>
                <w:rFonts w:eastAsia="Tahoma"/>
                <w:color w:val="000000"/>
                <w:szCs w:val="14"/>
              </w:rPr>
              <w:t>5</w:t>
            </w:r>
          </w:p>
        </w:tc>
      </w:tr>
      <w:tr w:rsidR="008C1FE1" w:rsidRPr="008C1FE1" w14:paraId="2D17FBF4" w14:textId="77777777" w:rsidTr="00177CF8">
        <w:trPr>
          <w:trHeight w:val="182"/>
        </w:trPr>
        <w:tc>
          <w:tcPr>
            <w:tcW w:w="28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6420FB" w14:textId="77777777" w:rsidR="008C1FE1" w:rsidRPr="008C1FE1" w:rsidRDefault="008C1FE1" w:rsidP="008B54B6">
            <w:pPr>
              <w:rPr>
                <w:szCs w:val="14"/>
              </w:rPr>
            </w:pPr>
            <w:r w:rsidRPr="008C1FE1">
              <w:rPr>
                <w:rFonts w:eastAsia="Tahoma"/>
                <w:color w:val="000000"/>
                <w:szCs w:val="14"/>
              </w:rPr>
              <w:t>Srednja</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522569"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71FA19"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945977"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38EF8B"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4A5BA6"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AAB2F7"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A08866"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9D5C4A"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EA554D" w14:textId="77777777" w:rsidR="008C1FE1" w:rsidRPr="008C1FE1" w:rsidRDefault="008C1FE1" w:rsidP="008B54B6">
            <w:pPr>
              <w:jc w:val="right"/>
              <w:rPr>
                <w:szCs w:val="14"/>
              </w:rPr>
            </w:pPr>
            <w:r w:rsidRPr="008C1FE1">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D763AF" w14:textId="77777777" w:rsidR="008C1FE1" w:rsidRPr="008C1FE1" w:rsidRDefault="008B54B6" w:rsidP="008B54B6">
            <w:pPr>
              <w:jc w:val="right"/>
              <w:rPr>
                <w:szCs w:val="14"/>
              </w:rPr>
            </w:pPr>
            <w:r>
              <w:rPr>
                <w:rFonts w:eastAsia="Tahoma"/>
                <w:color w:val="000000"/>
                <w:szCs w:val="14"/>
              </w:rPr>
              <w:t>-</w:t>
            </w:r>
          </w:p>
        </w:tc>
      </w:tr>
      <w:tr w:rsidR="008C1FE1" w:rsidRPr="008C1FE1" w14:paraId="68601D58" w14:textId="77777777" w:rsidTr="00177CF8">
        <w:trPr>
          <w:trHeight w:val="182"/>
        </w:trPr>
        <w:tc>
          <w:tcPr>
            <w:tcW w:w="28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298F25" w14:textId="77777777" w:rsidR="008C1FE1" w:rsidRPr="008C1FE1" w:rsidRDefault="008C1FE1" w:rsidP="008B54B6">
            <w:pPr>
              <w:rPr>
                <w:szCs w:val="14"/>
              </w:rPr>
            </w:pPr>
            <w:r w:rsidRPr="008C1FE1">
              <w:rPr>
                <w:rFonts w:eastAsia="Tahoma"/>
                <w:color w:val="000000"/>
                <w:szCs w:val="14"/>
              </w:rPr>
              <w:t>Visoka</w:t>
            </w:r>
          </w:p>
        </w:tc>
        <w:tc>
          <w:tcPr>
            <w:tcW w:w="62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652734"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9DC88A"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231706" w14:textId="77777777" w:rsidR="008C1FE1" w:rsidRPr="008C1FE1" w:rsidRDefault="008C1FE1" w:rsidP="008B54B6">
            <w:pPr>
              <w:jc w:val="right"/>
              <w:rPr>
                <w:szCs w:val="14"/>
              </w:rPr>
            </w:pPr>
            <w:r w:rsidRPr="008C1FE1">
              <w:rPr>
                <w:rFonts w:eastAsia="Tahoma"/>
                <w:color w:val="000000"/>
                <w:szCs w:val="14"/>
              </w:rPr>
              <w:t>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370032"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0F4ECA"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4E5FF2"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C3821C"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6332AE"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9C1421" w14:textId="77777777" w:rsidR="008C1FE1" w:rsidRPr="008C1FE1" w:rsidRDefault="008B54B6" w:rsidP="008B54B6">
            <w:pPr>
              <w:jc w:val="right"/>
              <w:rPr>
                <w:szCs w:val="14"/>
              </w:rPr>
            </w:pPr>
            <w:r>
              <w:rPr>
                <w:rFonts w:eastAsia="Tahoma"/>
                <w:color w:val="000000"/>
                <w:szCs w:val="14"/>
              </w:rPr>
              <w:t>-</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BD0470" w14:textId="77777777" w:rsidR="008C1FE1" w:rsidRPr="008C1FE1" w:rsidRDefault="008B54B6" w:rsidP="008B54B6">
            <w:pPr>
              <w:jc w:val="right"/>
              <w:rPr>
                <w:szCs w:val="14"/>
              </w:rPr>
            </w:pPr>
            <w:r>
              <w:rPr>
                <w:rFonts w:eastAsia="Tahoma"/>
                <w:color w:val="000000"/>
                <w:szCs w:val="14"/>
              </w:rPr>
              <w:t>-</w:t>
            </w:r>
          </w:p>
        </w:tc>
      </w:tr>
      <w:tr w:rsidR="008C1FE1" w:rsidRPr="008C1FE1" w14:paraId="2E6A8BD3" w14:textId="77777777" w:rsidTr="00177CF8">
        <w:trPr>
          <w:trHeight w:val="182"/>
        </w:trPr>
        <w:tc>
          <w:tcPr>
            <w:tcW w:w="28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A529EF2" w14:textId="77777777" w:rsidR="008C1FE1" w:rsidRPr="008C1FE1" w:rsidRDefault="008C1FE1" w:rsidP="008B54B6">
            <w:pPr>
              <w:rPr>
                <w:szCs w:val="14"/>
              </w:rPr>
            </w:pPr>
            <w:r w:rsidRPr="008C1FE1">
              <w:rPr>
                <w:rFonts w:eastAsia="Tahoma"/>
                <w:b/>
                <w:color w:val="000000"/>
                <w:szCs w:val="14"/>
              </w:rPr>
              <w:t>Skupaj</w:t>
            </w:r>
          </w:p>
        </w:tc>
        <w:tc>
          <w:tcPr>
            <w:tcW w:w="624"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EA88BEB" w14:textId="77777777" w:rsidR="008C1FE1" w:rsidRPr="008C1FE1" w:rsidRDefault="008C1FE1" w:rsidP="008B54B6">
            <w:pPr>
              <w:jc w:val="right"/>
              <w:rPr>
                <w:szCs w:val="14"/>
              </w:rPr>
            </w:pPr>
            <w:r w:rsidRPr="008C1FE1">
              <w:rPr>
                <w:rFonts w:eastAsia="Tahoma"/>
                <w:b/>
                <w:color w:val="000000"/>
                <w:szCs w:val="14"/>
              </w:rPr>
              <w:t>5</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30CA6B1" w14:textId="77777777" w:rsidR="008C1FE1" w:rsidRPr="008C1FE1" w:rsidRDefault="008C1FE1" w:rsidP="008B54B6">
            <w:pPr>
              <w:jc w:val="right"/>
              <w:rPr>
                <w:szCs w:val="14"/>
              </w:rPr>
            </w:pPr>
            <w:r w:rsidRPr="008C1FE1">
              <w:rPr>
                <w:rFonts w:eastAsia="Tahoma"/>
                <w:b/>
                <w:color w:val="000000"/>
                <w:szCs w:val="14"/>
              </w:rPr>
              <w:t>5</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763927E" w14:textId="77777777" w:rsidR="008C1FE1" w:rsidRPr="008C1FE1" w:rsidRDefault="008C1FE1" w:rsidP="008B54B6">
            <w:pPr>
              <w:jc w:val="right"/>
              <w:rPr>
                <w:szCs w:val="14"/>
              </w:rPr>
            </w:pPr>
            <w:r w:rsidRPr="008C1FE1">
              <w:rPr>
                <w:rFonts w:eastAsia="Tahoma"/>
                <w:b/>
                <w:color w:val="000000"/>
                <w:szCs w:val="14"/>
              </w:rPr>
              <w:t>6</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1F7BC79" w14:textId="77777777" w:rsidR="008C1FE1" w:rsidRPr="008C1FE1" w:rsidRDefault="008C1FE1" w:rsidP="008B54B6">
            <w:pPr>
              <w:jc w:val="right"/>
              <w:rPr>
                <w:szCs w:val="14"/>
              </w:rPr>
            </w:pPr>
            <w:r w:rsidRPr="008C1FE1">
              <w:rPr>
                <w:rFonts w:eastAsia="Tahoma"/>
                <w:b/>
                <w:color w:val="000000"/>
                <w:szCs w:val="14"/>
              </w:rPr>
              <w:t>4</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806507C" w14:textId="77777777" w:rsidR="008C1FE1" w:rsidRPr="008C1FE1" w:rsidRDefault="008C1FE1" w:rsidP="008B54B6">
            <w:pPr>
              <w:jc w:val="right"/>
              <w:rPr>
                <w:szCs w:val="14"/>
              </w:rPr>
            </w:pPr>
            <w:r w:rsidRPr="008C1FE1">
              <w:rPr>
                <w:rFonts w:eastAsia="Tahoma"/>
                <w:b/>
                <w:color w:val="000000"/>
                <w:szCs w:val="14"/>
              </w:rPr>
              <w:t>4</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54A9FC8" w14:textId="77777777" w:rsidR="008C1FE1" w:rsidRPr="008C1FE1" w:rsidRDefault="008C1FE1" w:rsidP="008B54B6">
            <w:pPr>
              <w:jc w:val="right"/>
              <w:rPr>
                <w:szCs w:val="14"/>
              </w:rPr>
            </w:pPr>
            <w:r w:rsidRPr="008C1FE1">
              <w:rPr>
                <w:rFonts w:eastAsia="Tahoma"/>
                <w:b/>
                <w:color w:val="000000"/>
                <w:szCs w:val="14"/>
              </w:rPr>
              <w:t>2</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AE08383" w14:textId="77777777" w:rsidR="008C1FE1" w:rsidRPr="008C1FE1" w:rsidRDefault="008C1FE1" w:rsidP="008B54B6">
            <w:pPr>
              <w:jc w:val="right"/>
              <w:rPr>
                <w:szCs w:val="14"/>
              </w:rPr>
            </w:pPr>
            <w:r w:rsidRPr="008C1FE1">
              <w:rPr>
                <w:rFonts w:eastAsia="Tahoma"/>
                <w:b/>
                <w:color w:val="000000"/>
                <w:szCs w:val="14"/>
              </w:rPr>
              <w:t>5</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522219D9" w14:textId="77777777" w:rsidR="008C1FE1" w:rsidRPr="008C1FE1" w:rsidRDefault="008C1FE1" w:rsidP="008B54B6">
            <w:pPr>
              <w:jc w:val="right"/>
              <w:rPr>
                <w:szCs w:val="14"/>
              </w:rPr>
            </w:pPr>
            <w:r w:rsidRPr="008C1FE1">
              <w:rPr>
                <w:rFonts w:eastAsia="Tahoma"/>
                <w:b/>
                <w:color w:val="000000"/>
                <w:szCs w:val="14"/>
              </w:rPr>
              <w:t>2</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1466AD5" w14:textId="77777777" w:rsidR="008C1FE1" w:rsidRPr="008C1FE1" w:rsidRDefault="008C1FE1" w:rsidP="008B54B6">
            <w:pPr>
              <w:jc w:val="right"/>
              <w:rPr>
                <w:szCs w:val="14"/>
              </w:rPr>
            </w:pPr>
            <w:r w:rsidRPr="008C1FE1">
              <w:rPr>
                <w:rFonts w:eastAsia="Tahoma"/>
                <w:b/>
                <w:color w:val="000000"/>
                <w:szCs w:val="14"/>
              </w:rPr>
              <w:t>5</w:t>
            </w:r>
          </w:p>
        </w:tc>
        <w:tc>
          <w:tcPr>
            <w:tcW w:w="623"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57D2E6C" w14:textId="77777777" w:rsidR="008C1FE1" w:rsidRPr="008C1FE1" w:rsidRDefault="008C1FE1" w:rsidP="008B54B6">
            <w:pPr>
              <w:jc w:val="right"/>
              <w:rPr>
                <w:szCs w:val="14"/>
              </w:rPr>
            </w:pPr>
            <w:r w:rsidRPr="008C1FE1">
              <w:rPr>
                <w:rFonts w:eastAsia="Tahoma"/>
                <w:b/>
                <w:color w:val="000000"/>
                <w:szCs w:val="14"/>
              </w:rPr>
              <w:t>5</w:t>
            </w:r>
          </w:p>
        </w:tc>
      </w:tr>
    </w:tbl>
    <w:p w14:paraId="4882F188" w14:textId="278B1752" w:rsidR="008C1FE1" w:rsidRDefault="008B54B6" w:rsidP="008B54B6">
      <w:pPr>
        <w:pStyle w:val="Naslov"/>
      </w:pPr>
      <w:r>
        <w:lastRenderedPageBreak/>
        <w:t>REŠEVANJE PRITOŽB</w:t>
      </w:r>
    </w:p>
    <w:p w14:paraId="1E0A727E" w14:textId="77777777" w:rsidR="00C2124F" w:rsidRPr="0030388D" w:rsidRDefault="00C2124F" w:rsidP="00C2124F">
      <w:pPr>
        <w:rPr>
          <w:sz w:val="2"/>
          <w:szCs w:val="2"/>
        </w:rPr>
      </w:pPr>
    </w:p>
    <w:p w14:paraId="6278BAB8" w14:textId="77777777" w:rsidR="008B54B6" w:rsidRDefault="008B54B6" w:rsidP="00C2124F">
      <w:pPr>
        <w:pStyle w:val="Telobesedila"/>
        <w:spacing w:before="240" w:after="120"/>
      </w:pPr>
      <w:r>
        <w:t>Pritožbe zoper delo policistov</w:t>
      </w:r>
    </w:p>
    <w:p w14:paraId="4CA011F0" w14:textId="77777777" w:rsidR="008B54B6" w:rsidRDefault="008B54B6" w:rsidP="00A56AD8">
      <w:r>
        <w:rPr>
          <w:noProof/>
        </w:rPr>
        <w:drawing>
          <wp:inline distT="0" distB="0" distL="0" distR="0" wp14:anchorId="64E96CD4" wp14:editId="32EA84A9">
            <wp:extent cx="5760720" cy="2107095"/>
            <wp:effectExtent l="0" t="0" r="11430" b="7620"/>
            <wp:docPr id="75" name="Chart 75" descr="graf Število vloženih in rešenih pritožb zoper delo policistov v letih od 2020 do 2024">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33DD1003" w14:textId="77777777" w:rsidR="008B54B6" w:rsidRDefault="008B54B6" w:rsidP="00177CF8">
      <w:pPr>
        <w:pStyle w:val="Telobesedila"/>
        <w:spacing w:before="360" w:after="120"/>
      </w:pPr>
      <w:r>
        <w:t>Rešene pritožbe glede na način reševanja</w:t>
      </w:r>
    </w:p>
    <w:tbl>
      <w:tblPr>
        <w:tblW w:w="9072" w:type="dxa"/>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186"/>
        <w:gridCol w:w="778"/>
        <w:gridCol w:w="777"/>
        <w:gridCol w:w="777"/>
        <w:gridCol w:w="777"/>
        <w:gridCol w:w="777"/>
      </w:tblGrid>
      <w:tr w:rsidR="008B54B6" w:rsidRPr="00121A2B" w14:paraId="4B43DA67" w14:textId="77777777" w:rsidTr="00121A2B">
        <w:trPr>
          <w:trHeight w:val="182"/>
        </w:trPr>
        <w:tc>
          <w:tcPr>
            <w:tcW w:w="453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2BC052D" w14:textId="77777777" w:rsidR="008B54B6" w:rsidRPr="00121A2B" w:rsidRDefault="008B54B6" w:rsidP="008B54B6">
            <w:pPr>
              <w:rPr>
                <w:szCs w:val="14"/>
              </w:rPr>
            </w:pPr>
          </w:p>
        </w:tc>
        <w:tc>
          <w:tcPr>
            <w:tcW w:w="3400"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21F7121" w14:textId="77777777" w:rsidR="008B54B6" w:rsidRPr="00121A2B" w:rsidRDefault="008B54B6" w:rsidP="008B54B6">
            <w:pPr>
              <w:jc w:val="center"/>
              <w:rPr>
                <w:szCs w:val="14"/>
              </w:rPr>
            </w:pPr>
            <w:r w:rsidRPr="00121A2B">
              <w:rPr>
                <w:rFonts w:eastAsia="Tahoma"/>
                <w:b/>
                <w:color w:val="FFFFFF"/>
                <w:szCs w:val="14"/>
              </w:rPr>
              <w:t>Leto</w:t>
            </w:r>
          </w:p>
        </w:tc>
      </w:tr>
      <w:tr w:rsidR="008B54B6" w:rsidRPr="00121A2B" w14:paraId="7FFFE262" w14:textId="77777777" w:rsidTr="00C2124F">
        <w:trPr>
          <w:trHeight w:val="182"/>
        </w:trPr>
        <w:tc>
          <w:tcPr>
            <w:tcW w:w="453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51E6BFA" w14:textId="77777777" w:rsidR="008B54B6" w:rsidRPr="00121A2B" w:rsidRDefault="008B54B6" w:rsidP="008B54B6">
            <w:pPr>
              <w:rPr>
                <w:szCs w:val="14"/>
              </w:rPr>
            </w:pP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B20FF07" w14:textId="77777777" w:rsidR="008B54B6" w:rsidRPr="00121A2B" w:rsidRDefault="008B54B6" w:rsidP="008B54B6">
            <w:pPr>
              <w:jc w:val="center"/>
              <w:rPr>
                <w:szCs w:val="14"/>
              </w:rPr>
            </w:pPr>
            <w:r w:rsidRPr="00121A2B">
              <w:rPr>
                <w:rFonts w:eastAsia="Tahoma"/>
                <w:b/>
                <w:color w:val="FFFFFF"/>
                <w:szCs w:val="14"/>
              </w:rPr>
              <w:t>2020</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E4AC00" w14:textId="77777777" w:rsidR="008B54B6" w:rsidRPr="00121A2B" w:rsidRDefault="008B54B6" w:rsidP="008B54B6">
            <w:pPr>
              <w:jc w:val="center"/>
              <w:rPr>
                <w:szCs w:val="14"/>
              </w:rPr>
            </w:pPr>
            <w:r w:rsidRPr="00121A2B">
              <w:rPr>
                <w:rFonts w:eastAsia="Tahoma"/>
                <w:b/>
                <w:color w:val="FFFFFF"/>
                <w:szCs w:val="14"/>
              </w:rPr>
              <w:t>2021</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EA74A99" w14:textId="77777777" w:rsidR="008B54B6" w:rsidRPr="00121A2B" w:rsidRDefault="008B54B6" w:rsidP="008B54B6">
            <w:pPr>
              <w:jc w:val="center"/>
              <w:rPr>
                <w:szCs w:val="14"/>
              </w:rPr>
            </w:pPr>
            <w:r w:rsidRPr="00121A2B">
              <w:rPr>
                <w:rFonts w:eastAsia="Tahoma"/>
                <w:b/>
                <w:color w:val="FFFFFF"/>
                <w:szCs w:val="14"/>
              </w:rPr>
              <w:t>2022</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2E5BE2E" w14:textId="77777777" w:rsidR="008B54B6" w:rsidRPr="00121A2B" w:rsidRDefault="008B54B6" w:rsidP="008B54B6">
            <w:pPr>
              <w:jc w:val="center"/>
              <w:rPr>
                <w:szCs w:val="14"/>
              </w:rPr>
            </w:pPr>
            <w:r w:rsidRPr="00121A2B">
              <w:rPr>
                <w:rFonts w:eastAsia="Tahoma"/>
                <w:b/>
                <w:color w:val="FFFFFF"/>
                <w:szCs w:val="14"/>
              </w:rPr>
              <w:t>2023</w:t>
            </w:r>
          </w:p>
        </w:tc>
        <w:tc>
          <w:tcPr>
            <w:tcW w:w="68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2BDA215" w14:textId="77777777" w:rsidR="008B54B6" w:rsidRPr="00121A2B" w:rsidRDefault="008B54B6" w:rsidP="008B54B6">
            <w:pPr>
              <w:jc w:val="center"/>
              <w:rPr>
                <w:szCs w:val="14"/>
              </w:rPr>
            </w:pPr>
            <w:r w:rsidRPr="00121A2B">
              <w:rPr>
                <w:rFonts w:eastAsia="Tahoma"/>
                <w:b/>
                <w:color w:val="FFFFFF"/>
                <w:szCs w:val="14"/>
              </w:rPr>
              <w:t>2024</w:t>
            </w:r>
          </w:p>
        </w:tc>
      </w:tr>
      <w:tr w:rsidR="008B54B6" w:rsidRPr="00121A2B" w14:paraId="4034DD84"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9CC9E2" w14:textId="77777777" w:rsidR="008B54B6" w:rsidRPr="00121A2B" w:rsidRDefault="008B54B6" w:rsidP="008B54B6">
            <w:pPr>
              <w:rPr>
                <w:szCs w:val="14"/>
              </w:rPr>
            </w:pPr>
            <w:r w:rsidRPr="00121A2B">
              <w:rPr>
                <w:rFonts w:eastAsia="Tahoma"/>
                <w:color w:val="000000"/>
                <w:szCs w:val="14"/>
              </w:rPr>
              <w:t>Pomiritveni postopek</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F99562" w14:textId="77777777" w:rsidR="008B54B6" w:rsidRPr="00121A2B" w:rsidRDefault="008B54B6" w:rsidP="008B54B6">
            <w:pPr>
              <w:jc w:val="right"/>
              <w:rPr>
                <w:szCs w:val="14"/>
              </w:rPr>
            </w:pPr>
            <w:r w:rsidRPr="00121A2B">
              <w:rPr>
                <w:rFonts w:eastAsia="Tahoma"/>
                <w:color w:val="000000"/>
                <w:szCs w:val="14"/>
              </w:rPr>
              <w:t>26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E47F81" w14:textId="77777777" w:rsidR="008B54B6" w:rsidRPr="00121A2B" w:rsidRDefault="008B54B6" w:rsidP="008B54B6">
            <w:pPr>
              <w:jc w:val="right"/>
              <w:rPr>
                <w:szCs w:val="14"/>
              </w:rPr>
            </w:pPr>
            <w:r w:rsidRPr="00121A2B">
              <w:rPr>
                <w:rFonts w:eastAsia="Tahoma"/>
                <w:color w:val="000000"/>
                <w:szCs w:val="14"/>
              </w:rPr>
              <w:t>45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FC6CD4" w14:textId="77777777" w:rsidR="008B54B6" w:rsidRPr="00121A2B" w:rsidRDefault="008B54B6" w:rsidP="008B54B6">
            <w:pPr>
              <w:jc w:val="right"/>
              <w:rPr>
                <w:szCs w:val="14"/>
              </w:rPr>
            </w:pPr>
            <w:r w:rsidRPr="00121A2B">
              <w:rPr>
                <w:rFonts w:eastAsia="Tahoma"/>
                <w:color w:val="000000"/>
                <w:szCs w:val="14"/>
              </w:rPr>
              <w:t>36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E7C940" w14:textId="77777777" w:rsidR="008B54B6" w:rsidRPr="00121A2B" w:rsidRDefault="008B54B6" w:rsidP="008B54B6">
            <w:pPr>
              <w:jc w:val="right"/>
              <w:rPr>
                <w:szCs w:val="14"/>
              </w:rPr>
            </w:pPr>
            <w:r w:rsidRPr="00121A2B">
              <w:rPr>
                <w:rFonts w:eastAsia="Tahoma"/>
                <w:color w:val="000000"/>
                <w:szCs w:val="14"/>
              </w:rPr>
              <w:t>29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2053A0" w14:textId="77777777" w:rsidR="008B54B6" w:rsidRPr="00121A2B" w:rsidRDefault="008B54B6" w:rsidP="008B54B6">
            <w:pPr>
              <w:jc w:val="right"/>
              <w:rPr>
                <w:szCs w:val="14"/>
              </w:rPr>
            </w:pPr>
            <w:r w:rsidRPr="00121A2B">
              <w:rPr>
                <w:rFonts w:eastAsia="Tahoma"/>
                <w:color w:val="000000"/>
                <w:szCs w:val="14"/>
              </w:rPr>
              <w:t>20</w:t>
            </w:r>
          </w:p>
        </w:tc>
      </w:tr>
      <w:tr w:rsidR="008B54B6" w:rsidRPr="00121A2B" w14:paraId="472A85E3"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22FA3A" w14:textId="62C5F019" w:rsidR="008B54B6" w:rsidRPr="00121A2B" w:rsidRDefault="008B54B6" w:rsidP="008B54B6">
            <w:pPr>
              <w:rPr>
                <w:szCs w:val="14"/>
              </w:rPr>
            </w:pPr>
            <w:r w:rsidRPr="00121A2B">
              <w:rPr>
                <w:rFonts w:eastAsia="Tahoma"/>
                <w:color w:val="000000"/>
                <w:szCs w:val="14"/>
              </w:rPr>
              <w:t xml:space="preserve">– uspešno zaključeni </w:t>
            </w:r>
            <w:r w:rsidR="0051656B">
              <w:rPr>
                <w:rFonts w:eastAsia="Tahoma"/>
                <w:color w:val="000000"/>
                <w:szCs w:val="14"/>
              </w:rPr>
              <w:t>(</w:t>
            </w:r>
            <w:r w:rsidRPr="00121A2B">
              <w:rPr>
                <w:rFonts w:eastAsia="Tahoma"/>
                <w:color w:val="000000"/>
                <w:szCs w:val="14"/>
              </w:rPr>
              <w:t>150/5 ZNPPol</w:t>
            </w:r>
            <w:r w:rsidR="0051656B">
              <w:rPr>
                <w:rFonts w:eastAsia="Tahoma"/>
                <w:color w:val="000000"/>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E664C7" w14:textId="77777777" w:rsidR="008B54B6" w:rsidRPr="00121A2B" w:rsidRDefault="008B54B6" w:rsidP="008B54B6">
            <w:pPr>
              <w:jc w:val="right"/>
              <w:rPr>
                <w:szCs w:val="14"/>
              </w:rPr>
            </w:pPr>
            <w:r w:rsidRPr="00121A2B">
              <w:rPr>
                <w:rFonts w:eastAsia="Tahoma"/>
                <w:color w:val="000000"/>
                <w:szCs w:val="14"/>
              </w:rPr>
              <w:t>15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B4FABC" w14:textId="77777777" w:rsidR="008B54B6" w:rsidRPr="00121A2B" w:rsidRDefault="008B54B6" w:rsidP="008B54B6">
            <w:pPr>
              <w:jc w:val="right"/>
              <w:rPr>
                <w:szCs w:val="14"/>
              </w:rPr>
            </w:pPr>
            <w:r w:rsidRPr="00121A2B">
              <w:rPr>
                <w:rFonts w:eastAsia="Tahoma"/>
                <w:color w:val="000000"/>
                <w:szCs w:val="14"/>
              </w:rPr>
              <w:t>28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03F356" w14:textId="77777777" w:rsidR="008B54B6" w:rsidRPr="00121A2B" w:rsidRDefault="008B54B6" w:rsidP="008B54B6">
            <w:pPr>
              <w:jc w:val="right"/>
              <w:rPr>
                <w:szCs w:val="14"/>
              </w:rPr>
            </w:pPr>
            <w:r w:rsidRPr="00121A2B">
              <w:rPr>
                <w:rFonts w:eastAsia="Tahoma"/>
                <w:color w:val="000000"/>
                <w:szCs w:val="14"/>
              </w:rPr>
              <w:t>17</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9AF971" w14:textId="77777777" w:rsidR="008B54B6" w:rsidRPr="00121A2B" w:rsidRDefault="008B54B6" w:rsidP="008B54B6">
            <w:pPr>
              <w:jc w:val="right"/>
              <w:rPr>
                <w:szCs w:val="14"/>
              </w:rPr>
            </w:pPr>
            <w:r w:rsidRPr="00121A2B">
              <w:rPr>
                <w:rFonts w:eastAsia="Tahoma"/>
                <w:color w:val="000000"/>
                <w:szCs w:val="14"/>
              </w:rPr>
              <w:t>15</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603DAA" w14:textId="77777777" w:rsidR="008B54B6" w:rsidRPr="00121A2B" w:rsidRDefault="008B54B6" w:rsidP="008B54B6">
            <w:pPr>
              <w:jc w:val="right"/>
              <w:rPr>
                <w:szCs w:val="14"/>
              </w:rPr>
            </w:pPr>
            <w:r w:rsidRPr="00121A2B">
              <w:rPr>
                <w:rFonts w:eastAsia="Tahoma"/>
                <w:color w:val="000000"/>
                <w:szCs w:val="14"/>
              </w:rPr>
              <w:t>18</w:t>
            </w:r>
          </w:p>
        </w:tc>
      </w:tr>
      <w:tr w:rsidR="008B54B6" w:rsidRPr="00121A2B" w14:paraId="75F75F6B"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5F3B38" w14:textId="26A2F46F" w:rsidR="008B54B6" w:rsidRPr="00121A2B" w:rsidRDefault="008B54B6" w:rsidP="008B54B6">
            <w:pPr>
              <w:rPr>
                <w:szCs w:val="14"/>
              </w:rPr>
            </w:pPr>
            <w:r w:rsidRPr="00121A2B">
              <w:rPr>
                <w:rFonts w:eastAsia="Tahoma"/>
                <w:color w:val="000000"/>
                <w:szCs w:val="14"/>
              </w:rPr>
              <w:t xml:space="preserve">– neuspešno zaključeni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6FA071" w14:textId="77777777" w:rsidR="008B54B6" w:rsidRPr="00121A2B" w:rsidRDefault="008B54B6" w:rsidP="008B54B6">
            <w:pPr>
              <w:jc w:val="right"/>
              <w:rPr>
                <w:szCs w:val="14"/>
              </w:rPr>
            </w:pPr>
            <w:r w:rsidRPr="00121A2B">
              <w:rPr>
                <w:rFonts w:eastAsia="Tahoma"/>
                <w:color w:val="000000"/>
                <w:szCs w:val="14"/>
              </w:rPr>
              <w:t>11</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6B0BBB" w14:textId="77777777" w:rsidR="008B54B6" w:rsidRPr="00121A2B" w:rsidRDefault="008B54B6" w:rsidP="008B54B6">
            <w:pPr>
              <w:jc w:val="right"/>
              <w:rPr>
                <w:szCs w:val="14"/>
              </w:rPr>
            </w:pPr>
            <w:r w:rsidRPr="00121A2B">
              <w:rPr>
                <w:rFonts w:eastAsia="Tahoma"/>
                <w:color w:val="000000"/>
                <w:szCs w:val="14"/>
              </w:rPr>
              <w:t>17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ADE85D" w14:textId="77777777" w:rsidR="008B54B6" w:rsidRPr="00121A2B" w:rsidRDefault="008B54B6" w:rsidP="008B54B6">
            <w:pPr>
              <w:jc w:val="right"/>
              <w:rPr>
                <w:szCs w:val="14"/>
              </w:rPr>
            </w:pPr>
            <w:r w:rsidRPr="00121A2B">
              <w:rPr>
                <w:rFonts w:eastAsia="Tahoma"/>
                <w:color w:val="000000"/>
                <w:szCs w:val="14"/>
              </w:rPr>
              <w:t>19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B8130D" w14:textId="77777777" w:rsidR="008B54B6" w:rsidRPr="00121A2B" w:rsidRDefault="008B54B6" w:rsidP="008B54B6">
            <w:pPr>
              <w:jc w:val="right"/>
              <w:rPr>
                <w:szCs w:val="14"/>
              </w:rPr>
            </w:pPr>
            <w:r w:rsidRPr="00121A2B">
              <w:rPr>
                <w:rFonts w:eastAsia="Tahoma"/>
                <w:color w:val="000000"/>
                <w:szCs w:val="14"/>
              </w:rPr>
              <w:t>14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BF9656" w14:textId="77777777" w:rsidR="008B54B6" w:rsidRPr="00121A2B" w:rsidRDefault="008B54B6" w:rsidP="008B54B6">
            <w:pPr>
              <w:jc w:val="right"/>
              <w:rPr>
                <w:szCs w:val="14"/>
              </w:rPr>
            </w:pPr>
            <w:r w:rsidRPr="00121A2B">
              <w:rPr>
                <w:rFonts w:eastAsia="Tahoma"/>
                <w:color w:val="000000"/>
                <w:szCs w:val="14"/>
              </w:rPr>
              <w:t>2</w:t>
            </w:r>
          </w:p>
        </w:tc>
      </w:tr>
      <w:tr w:rsidR="008B54B6" w:rsidRPr="00121A2B" w14:paraId="370C5FBE"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148794" w14:textId="77777777" w:rsidR="008B54B6" w:rsidRPr="00121A2B" w:rsidRDefault="008B54B6" w:rsidP="008B54B6">
            <w:pPr>
              <w:rPr>
                <w:szCs w:val="14"/>
              </w:rPr>
            </w:pPr>
            <w:r w:rsidRPr="00121A2B">
              <w:rPr>
                <w:rFonts w:eastAsia="Tahoma"/>
                <w:color w:val="000000"/>
                <w:szCs w:val="14"/>
              </w:rPr>
              <w:t>– ravnanje policistov, skladno s predpisi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A20E68" w14:textId="77777777" w:rsidR="008B54B6" w:rsidRPr="00121A2B" w:rsidRDefault="008B54B6" w:rsidP="008B54B6">
            <w:pPr>
              <w:jc w:val="right"/>
              <w:rPr>
                <w:szCs w:val="14"/>
              </w:rPr>
            </w:pPr>
            <w:r w:rsidRPr="00121A2B">
              <w:rPr>
                <w:rFonts w:eastAsia="Tahoma"/>
                <w:color w:val="000000"/>
                <w:szCs w:val="14"/>
              </w:rPr>
              <w:t>22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0F9D39" w14:textId="77777777" w:rsidR="008B54B6" w:rsidRPr="00121A2B" w:rsidRDefault="008B54B6" w:rsidP="008B54B6">
            <w:pPr>
              <w:jc w:val="right"/>
              <w:rPr>
                <w:szCs w:val="14"/>
              </w:rPr>
            </w:pPr>
            <w:r w:rsidRPr="00121A2B">
              <w:rPr>
                <w:rFonts w:eastAsia="Tahoma"/>
                <w:color w:val="000000"/>
                <w:szCs w:val="14"/>
              </w:rPr>
              <w:t>43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0F6DB2" w14:textId="77777777" w:rsidR="008B54B6" w:rsidRPr="00121A2B" w:rsidRDefault="008B54B6" w:rsidP="008B54B6">
            <w:pPr>
              <w:jc w:val="right"/>
              <w:rPr>
                <w:szCs w:val="14"/>
              </w:rPr>
            </w:pPr>
            <w:r w:rsidRPr="00121A2B">
              <w:rPr>
                <w:rFonts w:eastAsia="Tahoma"/>
                <w:color w:val="000000"/>
                <w:szCs w:val="14"/>
              </w:rPr>
              <w:t>32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F02546" w14:textId="77777777" w:rsidR="008B54B6" w:rsidRPr="00121A2B" w:rsidRDefault="008B54B6" w:rsidP="008B54B6">
            <w:pPr>
              <w:jc w:val="right"/>
              <w:rPr>
                <w:szCs w:val="14"/>
              </w:rPr>
            </w:pPr>
            <w:r w:rsidRPr="00121A2B">
              <w:rPr>
                <w:rFonts w:eastAsia="Tahoma"/>
                <w:color w:val="000000"/>
                <w:szCs w:val="14"/>
              </w:rPr>
              <w:t>24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D2BF94" w14:textId="77777777" w:rsidR="008B54B6" w:rsidRPr="00121A2B" w:rsidRDefault="008B54B6" w:rsidP="008B54B6">
            <w:pPr>
              <w:jc w:val="right"/>
              <w:rPr>
                <w:szCs w:val="14"/>
              </w:rPr>
            </w:pPr>
            <w:r w:rsidRPr="00121A2B">
              <w:rPr>
                <w:rFonts w:eastAsia="Tahoma"/>
                <w:color w:val="000000"/>
                <w:szCs w:val="14"/>
              </w:rPr>
              <w:t>14</w:t>
            </w:r>
          </w:p>
        </w:tc>
      </w:tr>
      <w:tr w:rsidR="008B54B6" w:rsidRPr="00121A2B" w14:paraId="4F7CAF24"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C1C0BB" w14:textId="77777777" w:rsidR="008B54B6" w:rsidRPr="00121A2B" w:rsidRDefault="008B54B6" w:rsidP="008B54B6">
            <w:pPr>
              <w:rPr>
                <w:szCs w:val="14"/>
              </w:rPr>
            </w:pPr>
            <w:r w:rsidRPr="00121A2B">
              <w:rPr>
                <w:rFonts w:eastAsia="Tahoma"/>
                <w:color w:val="000000"/>
                <w:szCs w:val="14"/>
              </w:rPr>
              <w:t>– ravnanje policistov, neskladno s predpisi</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0BB56D" w14:textId="77777777" w:rsidR="008B54B6" w:rsidRPr="00121A2B" w:rsidRDefault="008B54B6" w:rsidP="008B54B6">
            <w:pPr>
              <w:jc w:val="right"/>
              <w:rPr>
                <w:szCs w:val="14"/>
              </w:rPr>
            </w:pPr>
            <w:r w:rsidRPr="00121A2B">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3BFB3A" w14:textId="77777777" w:rsidR="008B54B6" w:rsidRPr="00121A2B" w:rsidRDefault="008B54B6" w:rsidP="008B54B6">
            <w:pPr>
              <w:jc w:val="right"/>
              <w:rPr>
                <w:szCs w:val="14"/>
              </w:rPr>
            </w:pPr>
            <w:r w:rsidRPr="00121A2B">
              <w:rPr>
                <w:rFonts w:eastAsia="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1B7BC" w14:textId="77777777" w:rsidR="008B54B6" w:rsidRPr="00121A2B" w:rsidRDefault="008B54B6" w:rsidP="008B54B6">
            <w:pPr>
              <w:jc w:val="right"/>
              <w:rPr>
                <w:szCs w:val="14"/>
              </w:rPr>
            </w:pPr>
            <w:r w:rsidRPr="00121A2B">
              <w:rPr>
                <w:rFonts w:eastAsia="Tahoma"/>
                <w:color w:val="000000"/>
                <w:szCs w:val="14"/>
              </w:rPr>
              <w:t>3</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929511" w14:textId="77777777" w:rsidR="008B54B6" w:rsidRPr="00121A2B" w:rsidRDefault="008B54B6" w:rsidP="008B54B6">
            <w:pPr>
              <w:jc w:val="right"/>
              <w:rPr>
                <w:szCs w:val="14"/>
              </w:rPr>
            </w:pPr>
            <w:r w:rsidRPr="00121A2B">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6D8B0F" w14:textId="77777777" w:rsidR="008B54B6" w:rsidRPr="00121A2B" w:rsidRDefault="008B54B6" w:rsidP="008B54B6">
            <w:pPr>
              <w:jc w:val="right"/>
              <w:rPr>
                <w:szCs w:val="14"/>
              </w:rPr>
            </w:pPr>
            <w:r w:rsidRPr="00121A2B">
              <w:rPr>
                <w:rFonts w:eastAsia="Tahoma"/>
                <w:color w:val="000000"/>
                <w:szCs w:val="14"/>
              </w:rPr>
              <w:t>6</w:t>
            </w:r>
          </w:p>
        </w:tc>
      </w:tr>
      <w:tr w:rsidR="008B54B6" w:rsidRPr="00121A2B" w14:paraId="4C1635C3"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57D91B" w14:textId="77777777" w:rsidR="008B54B6" w:rsidRPr="00121A2B" w:rsidRDefault="008B54B6" w:rsidP="008B54B6">
            <w:pPr>
              <w:rPr>
                <w:szCs w:val="14"/>
              </w:rPr>
            </w:pPr>
            <w:r w:rsidRPr="00121A2B">
              <w:rPr>
                <w:rFonts w:eastAsia="Tahoma"/>
                <w:color w:val="000000"/>
                <w:szCs w:val="14"/>
              </w:rPr>
              <w:t>Senati</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0E9A1" w14:textId="77777777" w:rsidR="008B54B6" w:rsidRPr="00121A2B" w:rsidRDefault="008B54B6" w:rsidP="008B54B6">
            <w:pPr>
              <w:jc w:val="right"/>
              <w:rPr>
                <w:szCs w:val="14"/>
              </w:rPr>
            </w:pPr>
            <w:r w:rsidRPr="00121A2B">
              <w:rPr>
                <w:rFonts w:eastAsia="Tahoma"/>
                <w:color w:val="000000"/>
                <w:szCs w:val="14"/>
              </w:rPr>
              <w:t>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7F930A" w14:textId="77777777" w:rsidR="008B54B6" w:rsidRPr="00121A2B" w:rsidRDefault="008B54B6" w:rsidP="008B54B6">
            <w:pPr>
              <w:jc w:val="right"/>
              <w:rPr>
                <w:szCs w:val="14"/>
              </w:rPr>
            </w:pPr>
            <w:r w:rsidRPr="00121A2B">
              <w:rPr>
                <w:rFonts w:eastAsia="Tahoma"/>
                <w:color w:val="000000"/>
                <w:szCs w:val="14"/>
              </w:rPr>
              <w:t>22</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38C066" w14:textId="77777777" w:rsidR="008B54B6" w:rsidRPr="00121A2B" w:rsidRDefault="008B54B6" w:rsidP="008B54B6">
            <w:pPr>
              <w:jc w:val="right"/>
              <w:rPr>
                <w:szCs w:val="14"/>
              </w:rPr>
            </w:pPr>
            <w:r w:rsidRPr="00121A2B">
              <w:rPr>
                <w:rFonts w:eastAsia="Tahoma"/>
                <w:color w:val="000000"/>
                <w:szCs w:val="14"/>
              </w:rPr>
              <w:t>23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39D3C2" w14:textId="77777777" w:rsidR="008B54B6" w:rsidRPr="00121A2B" w:rsidRDefault="008B54B6" w:rsidP="008B54B6">
            <w:pPr>
              <w:jc w:val="right"/>
              <w:rPr>
                <w:szCs w:val="14"/>
              </w:rPr>
            </w:pPr>
            <w:r w:rsidRPr="00121A2B">
              <w:rPr>
                <w:rFonts w:eastAsia="Tahoma"/>
                <w:color w:val="000000"/>
                <w:szCs w:val="14"/>
              </w:rPr>
              <w:t>20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7D96FC" w14:textId="77777777" w:rsidR="008B54B6" w:rsidRPr="00121A2B" w:rsidRDefault="008B54B6" w:rsidP="008B54B6">
            <w:pPr>
              <w:jc w:val="right"/>
              <w:rPr>
                <w:szCs w:val="14"/>
              </w:rPr>
            </w:pPr>
            <w:r w:rsidRPr="00121A2B">
              <w:rPr>
                <w:rFonts w:eastAsia="Tahoma"/>
                <w:color w:val="000000"/>
                <w:szCs w:val="14"/>
              </w:rPr>
              <w:t>12</w:t>
            </w:r>
          </w:p>
        </w:tc>
      </w:tr>
      <w:tr w:rsidR="008B54B6" w:rsidRPr="00121A2B" w14:paraId="27567E9E"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194931" w14:textId="0280BCE1" w:rsidR="008B54B6" w:rsidRPr="00121A2B" w:rsidRDefault="008B54B6" w:rsidP="008B54B6">
            <w:pPr>
              <w:rPr>
                <w:szCs w:val="14"/>
              </w:rPr>
            </w:pPr>
            <w:r w:rsidRPr="00121A2B">
              <w:rPr>
                <w:rFonts w:eastAsia="Tahoma"/>
                <w:color w:val="000000"/>
                <w:szCs w:val="14"/>
              </w:rPr>
              <w:t xml:space="preserve">– neuspešno zaključeni pomiritveni postopki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199DFD" w14:textId="77777777" w:rsidR="008B54B6" w:rsidRPr="00121A2B" w:rsidRDefault="008B54B6" w:rsidP="008B54B6">
            <w:pPr>
              <w:jc w:val="right"/>
              <w:rPr>
                <w:szCs w:val="14"/>
              </w:rPr>
            </w:pPr>
            <w:r w:rsidRPr="00121A2B">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CECDCC" w14:textId="77777777" w:rsidR="008B54B6" w:rsidRPr="00121A2B" w:rsidRDefault="008B54B6" w:rsidP="008B54B6">
            <w:pPr>
              <w:jc w:val="right"/>
              <w:rPr>
                <w:szCs w:val="14"/>
              </w:rPr>
            </w:pPr>
            <w:r w:rsidRPr="00121A2B">
              <w:rPr>
                <w:rFonts w:eastAsia="Tahoma"/>
                <w:color w:val="000000"/>
                <w:szCs w:val="14"/>
              </w:rPr>
              <w:t>9</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B9F19D" w14:textId="77777777" w:rsidR="008B54B6" w:rsidRPr="00121A2B" w:rsidRDefault="008B54B6" w:rsidP="008B54B6">
            <w:pPr>
              <w:jc w:val="right"/>
              <w:rPr>
                <w:szCs w:val="14"/>
              </w:rPr>
            </w:pPr>
            <w:r w:rsidRPr="00121A2B">
              <w:rPr>
                <w:rFonts w:eastAsia="Tahoma"/>
                <w:color w:val="000000"/>
                <w:szCs w:val="14"/>
              </w:rPr>
              <w:t>12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76DA17" w14:textId="77777777" w:rsidR="008B54B6" w:rsidRPr="00121A2B" w:rsidRDefault="008B54B6" w:rsidP="008B54B6">
            <w:pPr>
              <w:jc w:val="right"/>
              <w:rPr>
                <w:szCs w:val="14"/>
              </w:rPr>
            </w:pPr>
            <w:r w:rsidRPr="00121A2B">
              <w:rPr>
                <w:rFonts w:eastAsia="Tahoma"/>
                <w:color w:val="000000"/>
                <w:szCs w:val="14"/>
              </w:rPr>
              <w:t>16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999E31" w14:textId="77777777" w:rsidR="008B54B6" w:rsidRPr="00121A2B" w:rsidRDefault="008B54B6" w:rsidP="008B54B6">
            <w:pPr>
              <w:jc w:val="right"/>
              <w:rPr>
                <w:szCs w:val="14"/>
              </w:rPr>
            </w:pPr>
            <w:r w:rsidRPr="00121A2B">
              <w:rPr>
                <w:rFonts w:eastAsia="Tahoma"/>
                <w:color w:val="000000"/>
                <w:szCs w:val="14"/>
              </w:rPr>
              <w:t>8</w:t>
            </w:r>
          </w:p>
        </w:tc>
      </w:tr>
      <w:tr w:rsidR="008B54B6" w:rsidRPr="00121A2B" w14:paraId="74629D8A"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442B72" w14:textId="21F34A57" w:rsidR="008B54B6" w:rsidRPr="00121A2B" w:rsidRDefault="008B54B6" w:rsidP="008B54B6">
            <w:pPr>
              <w:rPr>
                <w:szCs w:val="14"/>
              </w:rPr>
            </w:pPr>
            <w:r w:rsidRPr="00121A2B">
              <w:rPr>
                <w:rFonts w:eastAsia="Tahoma"/>
                <w:color w:val="000000"/>
                <w:szCs w:val="14"/>
              </w:rPr>
              <w:t xml:space="preserve">– neposredna obravnava na senatu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438929" w14:textId="77777777" w:rsidR="008B54B6" w:rsidRPr="00121A2B" w:rsidRDefault="008B54B6" w:rsidP="008B54B6">
            <w:pPr>
              <w:jc w:val="right"/>
              <w:rPr>
                <w:szCs w:val="14"/>
              </w:rPr>
            </w:pPr>
            <w:r w:rsidRPr="00121A2B">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F1AE15" w14:textId="77777777" w:rsidR="008B54B6" w:rsidRPr="00121A2B" w:rsidRDefault="008B54B6" w:rsidP="008B54B6">
            <w:pPr>
              <w:jc w:val="right"/>
              <w:rPr>
                <w:szCs w:val="14"/>
              </w:rPr>
            </w:pPr>
            <w:r w:rsidRPr="00121A2B">
              <w:rPr>
                <w:rFonts w:eastAsia="Tahoma"/>
                <w:color w:val="000000"/>
                <w:szCs w:val="14"/>
              </w:rPr>
              <w:t>13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B01A59" w14:textId="77777777" w:rsidR="008B54B6" w:rsidRPr="00121A2B" w:rsidRDefault="008B54B6" w:rsidP="008B54B6">
            <w:pPr>
              <w:jc w:val="right"/>
              <w:rPr>
                <w:szCs w:val="14"/>
              </w:rPr>
            </w:pPr>
            <w:r w:rsidRPr="00121A2B">
              <w:rPr>
                <w:rFonts w:eastAsia="Tahoma"/>
                <w:color w:val="000000"/>
                <w:szCs w:val="14"/>
              </w:rPr>
              <w:t>11</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EF7D15" w14:textId="77777777" w:rsidR="008B54B6" w:rsidRPr="00121A2B" w:rsidRDefault="008B54B6" w:rsidP="008B54B6">
            <w:pPr>
              <w:jc w:val="right"/>
              <w:rPr>
                <w:szCs w:val="14"/>
              </w:rPr>
            </w:pPr>
            <w:r w:rsidRPr="00121A2B">
              <w:rPr>
                <w:rFonts w:eastAsia="Tahoma"/>
                <w:color w:val="000000"/>
                <w:szCs w:val="14"/>
              </w:rPr>
              <w:t>4</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9E63AC" w14:textId="77777777" w:rsidR="008B54B6" w:rsidRPr="00121A2B" w:rsidRDefault="008B54B6" w:rsidP="008B54B6">
            <w:pPr>
              <w:jc w:val="right"/>
              <w:rPr>
                <w:szCs w:val="14"/>
              </w:rPr>
            </w:pPr>
            <w:r w:rsidRPr="00121A2B">
              <w:rPr>
                <w:rFonts w:eastAsia="Tahoma"/>
                <w:color w:val="000000"/>
                <w:szCs w:val="14"/>
              </w:rPr>
              <w:t>4</w:t>
            </w:r>
          </w:p>
        </w:tc>
      </w:tr>
      <w:tr w:rsidR="008B54B6" w:rsidRPr="00121A2B" w14:paraId="65B487D0"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42B218" w14:textId="77777777" w:rsidR="008B54B6" w:rsidRPr="00121A2B" w:rsidRDefault="008B54B6" w:rsidP="008B54B6">
            <w:pPr>
              <w:rPr>
                <w:szCs w:val="14"/>
              </w:rPr>
            </w:pPr>
            <w:r w:rsidRPr="00121A2B">
              <w:rPr>
                <w:rFonts w:eastAsia="Tahoma"/>
                <w:color w:val="000000"/>
                <w:szCs w:val="14"/>
              </w:rPr>
              <w:t>– utemeljene pritožbe, obravnavane pred senatom</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B6F90B" w14:textId="77777777" w:rsidR="008B54B6" w:rsidRPr="00121A2B" w:rsidRDefault="008B54B6" w:rsidP="008B54B6">
            <w:pPr>
              <w:jc w:val="right"/>
              <w:rPr>
                <w:szCs w:val="14"/>
              </w:rPr>
            </w:pPr>
            <w:r w:rsidRPr="00121A2B">
              <w:rPr>
                <w:rFonts w:eastAsia="Tahoma"/>
                <w:color w:val="000000"/>
                <w:szCs w:val="14"/>
              </w:rPr>
              <w:t>2</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7CE8EC" w14:textId="77777777" w:rsidR="008B54B6" w:rsidRPr="00121A2B" w:rsidRDefault="008B54B6" w:rsidP="008B54B6">
            <w:pPr>
              <w:jc w:val="right"/>
              <w:rPr>
                <w:szCs w:val="14"/>
              </w:rPr>
            </w:pPr>
            <w:r w:rsidRPr="00121A2B">
              <w:rPr>
                <w:rFonts w:eastAsia="Tahoma"/>
                <w:color w:val="000000"/>
                <w:szCs w:val="14"/>
              </w:rPr>
              <w:t>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007BFA" w14:textId="77777777" w:rsidR="008B54B6" w:rsidRPr="00121A2B" w:rsidRDefault="008B54B6" w:rsidP="008B54B6">
            <w:pPr>
              <w:jc w:val="right"/>
              <w:rPr>
                <w:szCs w:val="14"/>
              </w:rPr>
            </w:pPr>
            <w:r w:rsidRPr="00121A2B">
              <w:rPr>
                <w:rFonts w:eastAsia="Tahoma"/>
                <w:color w:val="000000"/>
                <w:szCs w:val="14"/>
              </w:rPr>
              <w:t>10</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A10248" w14:textId="77777777" w:rsidR="008B54B6" w:rsidRPr="00121A2B" w:rsidRDefault="008B54B6" w:rsidP="008B54B6">
            <w:pPr>
              <w:jc w:val="right"/>
              <w:rPr>
                <w:szCs w:val="14"/>
              </w:rPr>
            </w:pPr>
            <w:r w:rsidRPr="00121A2B">
              <w:rPr>
                <w:rFonts w:eastAsia="Tahoma"/>
                <w:color w:val="000000"/>
                <w:szCs w:val="14"/>
              </w:rPr>
              <w:t>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E1638A" w14:textId="77777777" w:rsidR="008B54B6" w:rsidRPr="00121A2B" w:rsidRDefault="008B54B6" w:rsidP="008B54B6">
            <w:pPr>
              <w:jc w:val="right"/>
              <w:rPr>
                <w:szCs w:val="14"/>
              </w:rPr>
            </w:pPr>
            <w:r w:rsidRPr="00121A2B">
              <w:rPr>
                <w:rFonts w:eastAsia="Tahoma"/>
                <w:color w:val="000000"/>
                <w:szCs w:val="14"/>
              </w:rPr>
              <w:t>5</w:t>
            </w:r>
          </w:p>
        </w:tc>
      </w:tr>
      <w:tr w:rsidR="008B54B6" w:rsidRPr="00121A2B" w14:paraId="5BA723D5"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CB18DE" w14:textId="77777777" w:rsidR="008B54B6" w:rsidRPr="00121A2B" w:rsidRDefault="008B54B6" w:rsidP="008B54B6">
            <w:pPr>
              <w:rPr>
                <w:szCs w:val="14"/>
              </w:rPr>
            </w:pPr>
            <w:r w:rsidRPr="00121A2B">
              <w:rPr>
                <w:rFonts w:eastAsia="Tahoma"/>
                <w:color w:val="000000"/>
                <w:szCs w:val="14"/>
              </w:rPr>
              <w:t>Zaključek brez obravnave</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85E279" w14:textId="77777777" w:rsidR="008B54B6" w:rsidRPr="00121A2B" w:rsidRDefault="008B54B6" w:rsidP="008B54B6">
            <w:pPr>
              <w:jc w:val="right"/>
              <w:rPr>
                <w:szCs w:val="14"/>
              </w:rPr>
            </w:pPr>
            <w:r w:rsidRPr="00121A2B">
              <w:rPr>
                <w:rFonts w:eastAsia="Tahoma"/>
                <w:color w:val="000000"/>
                <w:szCs w:val="14"/>
              </w:rPr>
              <w:t>50</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4E3664" w14:textId="77777777" w:rsidR="008B54B6" w:rsidRPr="00121A2B" w:rsidRDefault="008B54B6" w:rsidP="008B54B6">
            <w:pPr>
              <w:jc w:val="right"/>
              <w:rPr>
                <w:szCs w:val="14"/>
              </w:rPr>
            </w:pPr>
            <w:r w:rsidRPr="00121A2B">
              <w:rPr>
                <w:rFonts w:eastAsia="Tahoma"/>
                <w:color w:val="000000"/>
                <w:szCs w:val="14"/>
              </w:rPr>
              <w:t>79</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96C87" w14:textId="77777777" w:rsidR="008B54B6" w:rsidRPr="00121A2B" w:rsidRDefault="008B54B6" w:rsidP="008B54B6">
            <w:pPr>
              <w:jc w:val="right"/>
              <w:rPr>
                <w:szCs w:val="14"/>
              </w:rPr>
            </w:pPr>
            <w:r w:rsidRPr="00121A2B">
              <w:rPr>
                <w:rFonts w:eastAsia="Tahoma"/>
                <w:color w:val="000000"/>
                <w:szCs w:val="14"/>
              </w:rPr>
              <w:t>136</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15347B" w14:textId="77777777" w:rsidR="008B54B6" w:rsidRPr="00121A2B" w:rsidRDefault="008B54B6" w:rsidP="008B54B6">
            <w:pPr>
              <w:jc w:val="right"/>
              <w:rPr>
                <w:szCs w:val="14"/>
              </w:rPr>
            </w:pPr>
            <w:r w:rsidRPr="00121A2B">
              <w:rPr>
                <w:rFonts w:eastAsia="Tahoma"/>
                <w:color w:val="000000"/>
                <w:szCs w:val="14"/>
              </w:rPr>
              <w:t>108</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8B50C9" w14:textId="77777777" w:rsidR="008B54B6" w:rsidRPr="00121A2B" w:rsidRDefault="008B54B6" w:rsidP="008B54B6">
            <w:pPr>
              <w:jc w:val="right"/>
              <w:rPr>
                <w:szCs w:val="14"/>
              </w:rPr>
            </w:pPr>
            <w:r w:rsidRPr="00121A2B">
              <w:rPr>
                <w:rFonts w:eastAsia="Tahoma"/>
                <w:color w:val="000000"/>
                <w:szCs w:val="14"/>
              </w:rPr>
              <w:t>132</w:t>
            </w:r>
          </w:p>
        </w:tc>
      </w:tr>
      <w:tr w:rsidR="008B54B6" w:rsidRPr="00121A2B" w14:paraId="226AF7C6" w14:textId="77777777" w:rsidTr="00C2124F">
        <w:trPr>
          <w:trHeight w:val="182"/>
        </w:trPr>
        <w:tc>
          <w:tcPr>
            <w:tcW w:w="453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16830A" w14:textId="77777777" w:rsidR="008B54B6" w:rsidRPr="00121A2B" w:rsidRDefault="008B54B6" w:rsidP="008B54B6">
            <w:pPr>
              <w:rPr>
                <w:szCs w:val="14"/>
              </w:rPr>
            </w:pPr>
            <w:r w:rsidRPr="00121A2B">
              <w:rPr>
                <w:rFonts w:eastAsia="Tahoma"/>
                <w:color w:val="000000"/>
                <w:szCs w:val="14"/>
              </w:rPr>
              <w:t>Skupaj rešenih pritožb</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ADD640" w14:textId="77777777" w:rsidR="008B54B6" w:rsidRPr="00121A2B" w:rsidRDefault="008B54B6" w:rsidP="008B54B6">
            <w:pPr>
              <w:jc w:val="right"/>
              <w:rPr>
                <w:szCs w:val="14"/>
              </w:rPr>
            </w:pPr>
            <w:r w:rsidRPr="00121A2B">
              <w:rPr>
                <w:rFonts w:eastAsia="Tahoma"/>
                <w:color w:val="000000"/>
                <w:szCs w:val="14"/>
              </w:rPr>
              <w:t>84</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0110E4" w14:textId="77777777" w:rsidR="008B54B6" w:rsidRPr="00121A2B" w:rsidRDefault="008B54B6" w:rsidP="008B54B6">
            <w:pPr>
              <w:jc w:val="right"/>
              <w:rPr>
                <w:szCs w:val="14"/>
              </w:rPr>
            </w:pPr>
            <w:r w:rsidRPr="00121A2B">
              <w:rPr>
                <w:rFonts w:eastAsia="Tahoma"/>
                <w:color w:val="000000"/>
                <w:szCs w:val="14"/>
              </w:rPr>
              <w:t>146</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F1EB26" w14:textId="77777777" w:rsidR="008B54B6" w:rsidRPr="00121A2B" w:rsidRDefault="008B54B6" w:rsidP="008B54B6">
            <w:pPr>
              <w:jc w:val="right"/>
              <w:rPr>
                <w:szCs w:val="14"/>
              </w:rPr>
            </w:pPr>
            <w:r w:rsidRPr="00121A2B">
              <w:rPr>
                <w:rFonts w:eastAsia="Tahoma"/>
                <w:color w:val="000000"/>
                <w:szCs w:val="14"/>
              </w:rPr>
              <w:t>195</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D6CF00" w14:textId="77777777" w:rsidR="008B54B6" w:rsidRPr="00121A2B" w:rsidRDefault="008B54B6" w:rsidP="008B54B6">
            <w:pPr>
              <w:jc w:val="right"/>
              <w:rPr>
                <w:szCs w:val="14"/>
              </w:rPr>
            </w:pPr>
            <w:r w:rsidRPr="00121A2B">
              <w:rPr>
                <w:rFonts w:eastAsia="Tahoma"/>
                <w:color w:val="000000"/>
                <w:szCs w:val="14"/>
              </w:rPr>
              <w:t>157</w:t>
            </w:r>
          </w:p>
        </w:tc>
        <w:tc>
          <w:tcPr>
            <w:tcW w:w="68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CFDD55" w14:textId="77777777" w:rsidR="008B54B6" w:rsidRPr="00121A2B" w:rsidRDefault="008B54B6" w:rsidP="008B54B6">
            <w:pPr>
              <w:jc w:val="right"/>
              <w:rPr>
                <w:szCs w:val="14"/>
              </w:rPr>
            </w:pPr>
            <w:r w:rsidRPr="00121A2B">
              <w:rPr>
                <w:rFonts w:eastAsia="Tahoma"/>
                <w:color w:val="000000"/>
                <w:szCs w:val="14"/>
              </w:rPr>
              <w:t>164</w:t>
            </w:r>
          </w:p>
        </w:tc>
      </w:tr>
    </w:tbl>
    <w:p w14:paraId="7CB01E00" w14:textId="77777777" w:rsidR="008B54B6" w:rsidRDefault="008B54B6" w:rsidP="00177CF8">
      <w:pPr>
        <w:pStyle w:val="Telobesedila"/>
        <w:spacing w:before="360" w:after="120"/>
      </w:pPr>
      <w:r>
        <w:t>Rešene pritožbe zoper policiste po delovnih področjih</w:t>
      </w:r>
    </w:p>
    <w:tbl>
      <w:tblPr>
        <w:tblW w:w="0" w:type="auto"/>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3640"/>
        <w:gridCol w:w="541"/>
        <w:gridCol w:w="541"/>
        <w:gridCol w:w="542"/>
        <w:gridCol w:w="541"/>
        <w:gridCol w:w="542"/>
        <w:gridCol w:w="541"/>
        <w:gridCol w:w="541"/>
        <w:gridCol w:w="542"/>
        <w:gridCol w:w="541"/>
        <w:gridCol w:w="542"/>
      </w:tblGrid>
      <w:tr w:rsidR="00121A2B" w:rsidRPr="00121A2B" w14:paraId="6C45620E" w14:textId="77777777" w:rsidTr="00121A2B">
        <w:trPr>
          <w:trHeight w:val="182"/>
        </w:trPr>
        <w:tc>
          <w:tcPr>
            <w:tcW w:w="364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B7BD340" w14:textId="77777777" w:rsidR="00121A2B" w:rsidRPr="00121A2B" w:rsidRDefault="00121A2B" w:rsidP="008B54B6">
            <w:pPr>
              <w:rPr>
                <w:szCs w:val="14"/>
              </w:rPr>
            </w:pPr>
          </w:p>
        </w:tc>
        <w:tc>
          <w:tcPr>
            <w:tcW w:w="1082"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863EB6F" w14:textId="77777777" w:rsidR="00121A2B" w:rsidRPr="00121A2B" w:rsidRDefault="00121A2B" w:rsidP="008B54B6">
            <w:pPr>
              <w:jc w:val="center"/>
              <w:rPr>
                <w:szCs w:val="14"/>
              </w:rPr>
            </w:pPr>
            <w:r w:rsidRPr="00121A2B">
              <w:rPr>
                <w:rFonts w:eastAsia="Tahoma"/>
                <w:b/>
                <w:color w:val="FFFFFF"/>
                <w:szCs w:val="14"/>
              </w:rPr>
              <w:t>Kriminaliteta</w:t>
            </w:r>
          </w:p>
        </w:tc>
        <w:tc>
          <w:tcPr>
            <w:tcW w:w="108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C4BC91C" w14:textId="77777777" w:rsidR="00121A2B" w:rsidRPr="00121A2B" w:rsidRDefault="00121A2B" w:rsidP="008B54B6">
            <w:pPr>
              <w:jc w:val="center"/>
              <w:rPr>
                <w:szCs w:val="14"/>
              </w:rPr>
            </w:pPr>
            <w:r w:rsidRPr="00121A2B">
              <w:rPr>
                <w:rFonts w:eastAsia="Tahoma"/>
                <w:b/>
                <w:color w:val="FFFFFF"/>
                <w:szCs w:val="14"/>
              </w:rPr>
              <w:t>Javni red in mir</w:t>
            </w:r>
          </w:p>
        </w:tc>
        <w:tc>
          <w:tcPr>
            <w:tcW w:w="108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26EEB19" w14:textId="77777777" w:rsidR="00121A2B" w:rsidRPr="00121A2B" w:rsidRDefault="00121A2B" w:rsidP="008B54B6">
            <w:pPr>
              <w:jc w:val="center"/>
              <w:rPr>
                <w:szCs w:val="14"/>
              </w:rPr>
            </w:pPr>
            <w:r w:rsidRPr="00121A2B">
              <w:rPr>
                <w:rFonts w:eastAsia="Tahoma"/>
                <w:b/>
                <w:color w:val="FFFFFF"/>
                <w:szCs w:val="14"/>
              </w:rPr>
              <w:t>Cestni promet</w:t>
            </w:r>
          </w:p>
        </w:tc>
        <w:tc>
          <w:tcPr>
            <w:tcW w:w="108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43DF334" w14:textId="77777777" w:rsidR="00121A2B" w:rsidRPr="00121A2B" w:rsidRDefault="00121A2B" w:rsidP="008B54B6">
            <w:pPr>
              <w:jc w:val="center"/>
              <w:rPr>
                <w:rFonts w:eastAsia="Tahoma"/>
                <w:b/>
                <w:color w:val="FFFFFF"/>
                <w:szCs w:val="14"/>
              </w:rPr>
            </w:pPr>
            <w:r w:rsidRPr="00121A2B">
              <w:rPr>
                <w:rFonts w:eastAsia="Tahoma"/>
                <w:b/>
                <w:color w:val="FFFFFF"/>
                <w:szCs w:val="14"/>
              </w:rPr>
              <w:t>Državna meja in tujci</w:t>
            </w:r>
          </w:p>
        </w:tc>
        <w:tc>
          <w:tcPr>
            <w:tcW w:w="108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7A7D28E" w14:textId="77777777" w:rsidR="00121A2B" w:rsidRPr="00121A2B" w:rsidRDefault="00121A2B" w:rsidP="008B54B6">
            <w:pPr>
              <w:jc w:val="center"/>
              <w:rPr>
                <w:szCs w:val="14"/>
              </w:rPr>
            </w:pPr>
            <w:r w:rsidRPr="00121A2B">
              <w:rPr>
                <w:rFonts w:eastAsia="Tahoma"/>
                <w:b/>
                <w:color w:val="FFFFFF"/>
                <w:szCs w:val="14"/>
              </w:rPr>
              <w:t>Drugi dogodki</w:t>
            </w:r>
          </w:p>
        </w:tc>
      </w:tr>
      <w:tr w:rsidR="00121A2B" w:rsidRPr="00121A2B" w14:paraId="1E1DEE49" w14:textId="77777777" w:rsidTr="00177CF8">
        <w:trPr>
          <w:trHeight w:val="182"/>
        </w:trPr>
        <w:tc>
          <w:tcPr>
            <w:tcW w:w="364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CCFB670" w14:textId="77777777" w:rsidR="00121A2B" w:rsidRPr="00121A2B" w:rsidRDefault="00121A2B" w:rsidP="008B54B6">
            <w:pPr>
              <w:rPr>
                <w:szCs w:val="14"/>
              </w:rPr>
            </w:pPr>
          </w:p>
        </w:tc>
        <w:tc>
          <w:tcPr>
            <w:tcW w:w="54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796AA34" w14:textId="77777777" w:rsidR="00121A2B" w:rsidRPr="00121A2B" w:rsidRDefault="00121A2B" w:rsidP="008B54B6">
            <w:pPr>
              <w:jc w:val="center"/>
              <w:rPr>
                <w:szCs w:val="14"/>
              </w:rPr>
            </w:pPr>
            <w:r w:rsidRPr="00121A2B">
              <w:rPr>
                <w:rFonts w:eastAsia="Tahoma"/>
                <w:b/>
                <w:color w:val="FFFFFF"/>
                <w:szCs w:val="14"/>
              </w:rPr>
              <w:t>2023</w:t>
            </w:r>
          </w:p>
        </w:tc>
        <w:tc>
          <w:tcPr>
            <w:tcW w:w="54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0C3341" w14:textId="77777777" w:rsidR="00121A2B" w:rsidRPr="00121A2B" w:rsidRDefault="00121A2B" w:rsidP="008B54B6">
            <w:pPr>
              <w:jc w:val="center"/>
              <w:rPr>
                <w:szCs w:val="14"/>
              </w:rPr>
            </w:pPr>
            <w:r w:rsidRPr="00121A2B">
              <w:rPr>
                <w:rFonts w:eastAsia="Tahoma"/>
                <w:b/>
                <w:color w:val="FFFFFF"/>
                <w:szCs w:val="14"/>
              </w:rPr>
              <w:t>2024</w:t>
            </w:r>
          </w:p>
        </w:tc>
        <w:tc>
          <w:tcPr>
            <w:tcW w:w="54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1171E75" w14:textId="77777777" w:rsidR="00121A2B" w:rsidRPr="00121A2B" w:rsidRDefault="00121A2B" w:rsidP="008B54B6">
            <w:pPr>
              <w:jc w:val="center"/>
              <w:rPr>
                <w:szCs w:val="14"/>
              </w:rPr>
            </w:pPr>
            <w:r w:rsidRPr="00121A2B">
              <w:rPr>
                <w:rFonts w:eastAsia="Tahoma"/>
                <w:b/>
                <w:color w:val="FFFFFF"/>
                <w:szCs w:val="14"/>
              </w:rPr>
              <w:t>2023</w:t>
            </w:r>
          </w:p>
        </w:tc>
        <w:tc>
          <w:tcPr>
            <w:tcW w:w="54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EF819CF" w14:textId="77777777" w:rsidR="00121A2B" w:rsidRPr="00121A2B" w:rsidRDefault="00121A2B" w:rsidP="008B54B6">
            <w:pPr>
              <w:jc w:val="center"/>
              <w:rPr>
                <w:szCs w:val="14"/>
              </w:rPr>
            </w:pPr>
            <w:r w:rsidRPr="00121A2B">
              <w:rPr>
                <w:rFonts w:eastAsia="Tahoma"/>
                <w:b/>
                <w:color w:val="FFFFFF"/>
                <w:szCs w:val="14"/>
              </w:rPr>
              <w:t>2024</w:t>
            </w:r>
          </w:p>
        </w:tc>
        <w:tc>
          <w:tcPr>
            <w:tcW w:w="54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0319F4" w14:textId="77777777" w:rsidR="00121A2B" w:rsidRPr="00121A2B" w:rsidRDefault="00121A2B" w:rsidP="008B54B6">
            <w:pPr>
              <w:jc w:val="center"/>
              <w:rPr>
                <w:szCs w:val="14"/>
              </w:rPr>
            </w:pPr>
            <w:r w:rsidRPr="00121A2B">
              <w:rPr>
                <w:rFonts w:eastAsia="Tahoma"/>
                <w:b/>
                <w:color w:val="FFFFFF"/>
                <w:szCs w:val="14"/>
              </w:rPr>
              <w:t>2023</w:t>
            </w:r>
          </w:p>
        </w:tc>
        <w:tc>
          <w:tcPr>
            <w:tcW w:w="54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5077F7A" w14:textId="77777777" w:rsidR="00121A2B" w:rsidRPr="00121A2B" w:rsidRDefault="00121A2B" w:rsidP="008B54B6">
            <w:pPr>
              <w:jc w:val="center"/>
              <w:rPr>
                <w:szCs w:val="14"/>
              </w:rPr>
            </w:pPr>
            <w:r w:rsidRPr="00121A2B">
              <w:rPr>
                <w:rFonts w:eastAsia="Tahoma"/>
                <w:b/>
                <w:color w:val="FFFFFF"/>
                <w:szCs w:val="14"/>
              </w:rPr>
              <w:t>2024</w:t>
            </w:r>
          </w:p>
        </w:tc>
        <w:tc>
          <w:tcPr>
            <w:tcW w:w="54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BB2635B" w14:textId="77777777" w:rsidR="00121A2B" w:rsidRPr="00121A2B" w:rsidRDefault="00121A2B" w:rsidP="008B54B6">
            <w:pPr>
              <w:jc w:val="center"/>
              <w:rPr>
                <w:szCs w:val="14"/>
              </w:rPr>
            </w:pPr>
            <w:r w:rsidRPr="00121A2B">
              <w:rPr>
                <w:rFonts w:eastAsia="Tahoma"/>
                <w:b/>
                <w:color w:val="FFFFFF"/>
                <w:szCs w:val="14"/>
              </w:rPr>
              <w:t>2023</w:t>
            </w:r>
          </w:p>
        </w:tc>
        <w:tc>
          <w:tcPr>
            <w:tcW w:w="542" w:type="dxa"/>
            <w:tcBorders>
              <w:top w:val="single" w:sz="7" w:space="0" w:color="000000"/>
              <w:left w:val="single" w:sz="7" w:space="0" w:color="000000"/>
              <w:bottom w:val="single" w:sz="4" w:space="0" w:color="auto"/>
              <w:right w:val="single" w:sz="7" w:space="0" w:color="000000"/>
            </w:tcBorders>
            <w:shd w:val="clear" w:color="auto" w:fill="567832"/>
          </w:tcPr>
          <w:p w14:paraId="459A7399" w14:textId="77777777" w:rsidR="00121A2B" w:rsidRPr="00121A2B" w:rsidRDefault="00121A2B" w:rsidP="008B54B6">
            <w:pPr>
              <w:jc w:val="center"/>
              <w:rPr>
                <w:rFonts w:eastAsia="Tahoma"/>
                <w:b/>
                <w:color w:val="FFFFFF"/>
                <w:szCs w:val="14"/>
              </w:rPr>
            </w:pPr>
            <w:r>
              <w:rPr>
                <w:rFonts w:eastAsia="Tahoma"/>
                <w:b/>
                <w:color w:val="FFFFFF"/>
                <w:szCs w:val="14"/>
              </w:rPr>
              <w:t>2024</w:t>
            </w:r>
          </w:p>
        </w:tc>
        <w:tc>
          <w:tcPr>
            <w:tcW w:w="54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5190BE" w14:textId="77777777" w:rsidR="00121A2B" w:rsidRPr="00121A2B" w:rsidRDefault="00121A2B" w:rsidP="008B54B6">
            <w:pPr>
              <w:jc w:val="center"/>
              <w:rPr>
                <w:szCs w:val="14"/>
              </w:rPr>
            </w:pPr>
            <w:r w:rsidRPr="00121A2B">
              <w:rPr>
                <w:rFonts w:eastAsia="Tahoma"/>
                <w:b/>
                <w:color w:val="FFFFFF"/>
                <w:szCs w:val="14"/>
              </w:rPr>
              <w:t>2023</w:t>
            </w:r>
          </w:p>
        </w:tc>
        <w:tc>
          <w:tcPr>
            <w:tcW w:w="54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12AB2E6" w14:textId="77777777" w:rsidR="00121A2B" w:rsidRPr="00121A2B" w:rsidRDefault="00121A2B" w:rsidP="008B54B6">
            <w:pPr>
              <w:jc w:val="center"/>
              <w:rPr>
                <w:szCs w:val="14"/>
              </w:rPr>
            </w:pPr>
            <w:r w:rsidRPr="00121A2B">
              <w:rPr>
                <w:rFonts w:eastAsia="Tahoma"/>
                <w:b/>
                <w:color w:val="FFFFFF"/>
                <w:szCs w:val="14"/>
              </w:rPr>
              <w:t>2024</w:t>
            </w:r>
          </w:p>
        </w:tc>
      </w:tr>
      <w:tr w:rsidR="00121A2B" w:rsidRPr="00121A2B" w14:paraId="784CE265"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4B19FE" w14:textId="77777777" w:rsidR="00121A2B" w:rsidRPr="00121A2B" w:rsidRDefault="00121A2B" w:rsidP="008B54B6">
            <w:pPr>
              <w:rPr>
                <w:szCs w:val="14"/>
              </w:rPr>
            </w:pPr>
            <w:r w:rsidRPr="00121A2B">
              <w:rPr>
                <w:rFonts w:eastAsia="Tahoma"/>
                <w:color w:val="000000"/>
                <w:szCs w:val="14"/>
              </w:rPr>
              <w:t>Pomiritveni postopek</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311D4F" w14:textId="77777777" w:rsidR="00121A2B" w:rsidRPr="00121A2B" w:rsidRDefault="00121A2B" w:rsidP="00121A2B">
            <w:pPr>
              <w:jc w:val="right"/>
              <w:rPr>
                <w:szCs w:val="14"/>
              </w:rPr>
            </w:pPr>
            <w:r w:rsidRPr="00121A2B">
              <w:rPr>
                <w:rFonts w:eastAsia="Tahoma"/>
                <w:color w:val="000000"/>
                <w:szCs w:val="14"/>
              </w:rPr>
              <w:t>6</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3E393E" w14:textId="77777777" w:rsidR="00121A2B" w:rsidRPr="00121A2B" w:rsidRDefault="00121A2B" w:rsidP="00121A2B">
            <w:pPr>
              <w:jc w:val="right"/>
              <w:rPr>
                <w:szCs w:val="14"/>
              </w:rPr>
            </w:pPr>
            <w:r w:rsidRPr="00121A2B">
              <w:rPr>
                <w:rFonts w:eastAsia="Tahoma"/>
                <w:color w:val="000000"/>
                <w:szCs w:val="14"/>
              </w:rPr>
              <w:t>10</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26B552" w14:textId="77777777" w:rsidR="00121A2B" w:rsidRPr="00121A2B" w:rsidRDefault="00121A2B" w:rsidP="00121A2B">
            <w:pPr>
              <w:jc w:val="right"/>
              <w:rPr>
                <w:szCs w:val="14"/>
              </w:rPr>
            </w:pPr>
            <w:r w:rsidRPr="00121A2B">
              <w:rPr>
                <w:rFonts w:eastAsia="Tahoma"/>
                <w:color w:val="000000"/>
                <w:szCs w:val="14"/>
              </w:rPr>
              <w:t>13</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06F4AA" w14:textId="77777777" w:rsidR="00121A2B" w:rsidRPr="00121A2B" w:rsidRDefault="00121A2B" w:rsidP="00121A2B">
            <w:pPr>
              <w:jc w:val="right"/>
              <w:rPr>
                <w:szCs w:val="14"/>
              </w:rPr>
            </w:pPr>
            <w:r w:rsidRPr="00121A2B">
              <w:rPr>
                <w:rFonts w:eastAsia="Tahoma"/>
                <w:color w:val="000000"/>
                <w:szCs w:val="14"/>
              </w:rPr>
              <w:t>3</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E4EA7B" w14:textId="77777777" w:rsidR="00121A2B" w:rsidRPr="00121A2B" w:rsidRDefault="00121A2B" w:rsidP="00121A2B">
            <w:pPr>
              <w:jc w:val="right"/>
              <w:rPr>
                <w:szCs w:val="14"/>
              </w:rPr>
            </w:pPr>
            <w:r w:rsidRPr="00121A2B">
              <w:rPr>
                <w:rFonts w:eastAsia="Tahoma"/>
                <w:color w:val="000000"/>
                <w:szCs w:val="14"/>
              </w:rPr>
              <w:t>19</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0470E3" w14:textId="77777777" w:rsidR="00121A2B" w:rsidRPr="00121A2B" w:rsidRDefault="00121A2B" w:rsidP="00121A2B">
            <w:pPr>
              <w:jc w:val="right"/>
              <w:rPr>
                <w:szCs w:val="14"/>
              </w:rPr>
            </w:pPr>
            <w:r w:rsidRPr="00121A2B">
              <w:rPr>
                <w:rFonts w:eastAsia="Tahoma"/>
                <w:color w:val="000000"/>
                <w:szCs w:val="14"/>
              </w:rPr>
              <w:t>8</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6B8636"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908A5F9"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D431EC" w14:textId="77777777" w:rsidR="00121A2B" w:rsidRPr="00121A2B" w:rsidRDefault="00121A2B" w:rsidP="00121A2B">
            <w:pPr>
              <w:jc w:val="right"/>
              <w:rPr>
                <w:szCs w:val="14"/>
              </w:rPr>
            </w:pPr>
            <w:r w:rsidRPr="00121A2B">
              <w:rPr>
                <w:rFonts w:eastAsia="Tahoma"/>
                <w:color w:val="000000"/>
                <w:szCs w:val="14"/>
              </w:rPr>
              <w:t>6</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8C1D4C" w14:textId="77777777" w:rsidR="00121A2B" w:rsidRPr="00121A2B" w:rsidRDefault="00121A2B" w:rsidP="00121A2B">
            <w:pPr>
              <w:jc w:val="right"/>
              <w:rPr>
                <w:szCs w:val="14"/>
              </w:rPr>
            </w:pPr>
            <w:r w:rsidRPr="00121A2B">
              <w:rPr>
                <w:rFonts w:eastAsia="Tahoma"/>
                <w:color w:val="000000"/>
                <w:szCs w:val="14"/>
              </w:rPr>
              <w:t>3</w:t>
            </w:r>
          </w:p>
        </w:tc>
      </w:tr>
      <w:tr w:rsidR="00121A2B" w:rsidRPr="00121A2B" w14:paraId="0BDD2A1A"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962B36" w14:textId="46547E4B" w:rsidR="00121A2B" w:rsidRPr="00121A2B" w:rsidRDefault="00121A2B" w:rsidP="008B54B6">
            <w:pPr>
              <w:rPr>
                <w:szCs w:val="14"/>
              </w:rPr>
            </w:pPr>
            <w:r w:rsidRPr="00121A2B">
              <w:rPr>
                <w:rFonts w:eastAsia="Tahoma"/>
                <w:color w:val="000000"/>
                <w:szCs w:val="14"/>
              </w:rPr>
              <w:t xml:space="preserve">– uspešno zaključeni </w:t>
            </w:r>
            <w:r w:rsidR="0051656B">
              <w:rPr>
                <w:rFonts w:eastAsia="Tahoma"/>
                <w:color w:val="000000"/>
                <w:szCs w:val="14"/>
              </w:rPr>
              <w:t>(</w:t>
            </w:r>
            <w:r w:rsidRPr="00121A2B">
              <w:rPr>
                <w:rFonts w:eastAsia="Tahoma"/>
                <w:color w:val="000000"/>
                <w:szCs w:val="14"/>
              </w:rPr>
              <w:t>150/5 ZNPPol</w:t>
            </w:r>
            <w:r w:rsidR="0051656B">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048D75"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B3AF59" w14:textId="77777777" w:rsidR="00121A2B" w:rsidRPr="00121A2B" w:rsidRDefault="00121A2B" w:rsidP="00121A2B">
            <w:pPr>
              <w:jc w:val="right"/>
              <w:rPr>
                <w:szCs w:val="14"/>
              </w:rPr>
            </w:pPr>
            <w:r w:rsidRPr="00121A2B">
              <w:rPr>
                <w:rFonts w:eastAsia="Tahoma"/>
                <w:color w:val="000000"/>
                <w:szCs w:val="14"/>
              </w:rPr>
              <w:t>10</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5ACE43"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A7AD98" w14:textId="77777777" w:rsidR="00121A2B" w:rsidRPr="00121A2B" w:rsidRDefault="00121A2B" w:rsidP="00121A2B">
            <w:pPr>
              <w:jc w:val="right"/>
              <w:rPr>
                <w:szCs w:val="14"/>
              </w:rPr>
            </w:pPr>
            <w:r w:rsidRPr="00121A2B">
              <w:rPr>
                <w:rFonts w:eastAsia="Tahoma"/>
                <w:color w:val="000000"/>
                <w:szCs w:val="14"/>
              </w:rPr>
              <w:t>3</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BB5E1C" w14:textId="77777777" w:rsidR="00121A2B" w:rsidRPr="00121A2B" w:rsidRDefault="00121A2B" w:rsidP="00121A2B">
            <w:pPr>
              <w:jc w:val="right"/>
              <w:rPr>
                <w:szCs w:val="14"/>
              </w:rPr>
            </w:pPr>
            <w:r w:rsidRPr="00121A2B">
              <w:rPr>
                <w:rFonts w:eastAsia="Tahoma"/>
                <w:color w:val="000000"/>
                <w:szCs w:val="14"/>
              </w:rPr>
              <w:t>8</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16335D" w14:textId="77777777" w:rsidR="00121A2B" w:rsidRPr="00121A2B" w:rsidRDefault="00121A2B" w:rsidP="00121A2B">
            <w:pPr>
              <w:jc w:val="right"/>
              <w:rPr>
                <w:szCs w:val="14"/>
              </w:rPr>
            </w:pPr>
            <w:r w:rsidRPr="00121A2B">
              <w:rPr>
                <w:rFonts w:eastAsia="Tahoma"/>
                <w:color w:val="000000"/>
                <w:szCs w:val="14"/>
              </w:rPr>
              <w:t>6</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BD2C6F"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1B5E7A44"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853150" w14:textId="77777777" w:rsidR="00121A2B" w:rsidRPr="00121A2B" w:rsidRDefault="00121A2B" w:rsidP="00121A2B">
            <w:pPr>
              <w:jc w:val="right"/>
              <w:rPr>
                <w:szCs w:val="14"/>
              </w:rPr>
            </w:pPr>
            <w:r w:rsidRPr="00121A2B">
              <w:rPr>
                <w:rFonts w:eastAsia="Tahoma"/>
                <w:color w:val="000000"/>
                <w:szCs w:val="14"/>
              </w:rPr>
              <w:t>4</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C17CCB" w14:textId="77777777" w:rsidR="00121A2B" w:rsidRPr="00121A2B" w:rsidRDefault="00121A2B" w:rsidP="00121A2B">
            <w:pPr>
              <w:jc w:val="right"/>
              <w:rPr>
                <w:szCs w:val="14"/>
              </w:rPr>
            </w:pPr>
            <w:r w:rsidRPr="00121A2B">
              <w:rPr>
                <w:rFonts w:eastAsia="Tahoma"/>
                <w:color w:val="000000"/>
                <w:szCs w:val="14"/>
              </w:rPr>
              <w:t>3</w:t>
            </w:r>
          </w:p>
        </w:tc>
      </w:tr>
      <w:tr w:rsidR="00121A2B" w:rsidRPr="00121A2B" w14:paraId="5962A1CC"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A4DD52" w14:textId="226C1D19" w:rsidR="00121A2B" w:rsidRPr="00121A2B" w:rsidRDefault="00121A2B" w:rsidP="008B54B6">
            <w:pPr>
              <w:rPr>
                <w:szCs w:val="14"/>
              </w:rPr>
            </w:pPr>
            <w:r w:rsidRPr="00121A2B">
              <w:rPr>
                <w:rFonts w:eastAsia="Tahoma"/>
                <w:color w:val="000000"/>
                <w:szCs w:val="14"/>
              </w:rPr>
              <w:t xml:space="preserve">– neuspešno zaključeni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CB5D44" w14:textId="77777777" w:rsidR="00121A2B" w:rsidRPr="00121A2B" w:rsidRDefault="00121A2B" w:rsidP="00121A2B">
            <w:pPr>
              <w:jc w:val="right"/>
              <w:rPr>
                <w:szCs w:val="14"/>
              </w:rPr>
            </w:pPr>
            <w:r w:rsidRPr="00121A2B">
              <w:rPr>
                <w:rFonts w:eastAsia="Tahoma"/>
                <w:color w:val="000000"/>
                <w:szCs w:val="14"/>
              </w:rPr>
              <w:t>1</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C5E8AB" w14:textId="77777777" w:rsidR="00121A2B" w:rsidRPr="00121A2B" w:rsidRDefault="00121A2B" w:rsidP="00121A2B">
            <w:pPr>
              <w:jc w:val="right"/>
              <w:rPr>
                <w:szCs w:val="14"/>
              </w:rPr>
            </w:pPr>
            <w:r w:rsidRPr="00121A2B">
              <w:rPr>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7BE8B3" w14:textId="77777777" w:rsidR="00121A2B" w:rsidRPr="00121A2B" w:rsidRDefault="00121A2B" w:rsidP="00121A2B">
            <w:pPr>
              <w:jc w:val="right"/>
              <w:rPr>
                <w:szCs w:val="14"/>
              </w:rPr>
            </w:pPr>
            <w:r w:rsidRPr="00121A2B">
              <w:rPr>
                <w:rFonts w:eastAsia="Tahoma"/>
                <w:color w:val="000000"/>
                <w:szCs w:val="14"/>
              </w:rPr>
              <w:t>8</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9AE92D" w14:textId="77777777" w:rsidR="00121A2B" w:rsidRPr="00121A2B" w:rsidRDefault="00121A2B" w:rsidP="00121A2B">
            <w:pPr>
              <w:jc w:val="right"/>
              <w:rPr>
                <w:szCs w:val="14"/>
              </w:rPr>
            </w:pP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F04E7F" w14:textId="77777777" w:rsidR="00121A2B" w:rsidRPr="00121A2B" w:rsidRDefault="00121A2B" w:rsidP="00121A2B">
            <w:pPr>
              <w:jc w:val="right"/>
              <w:rPr>
                <w:szCs w:val="14"/>
              </w:rPr>
            </w:pPr>
            <w:r w:rsidRPr="00121A2B">
              <w:rPr>
                <w:rFonts w:eastAsia="Tahoma"/>
                <w:color w:val="000000"/>
                <w:szCs w:val="14"/>
              </w:rPr>
              <w:t>11</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002E3C" w14:textId="77777777" w:rsidR="00121A2B" w:rsidRPr="00121A2B" w:rsidRDefault="00121A2B" w:rsidP="00121A2B">
            <w:pPr>
              <w:jc w:val="right"/>
              <w:rPr>
                <w:szCs w:val="14"/>
              </w:rPr>
            </w:pPr>
            <w:r w:rsidRPr="00121A2B">
              <w:rPr>
                <w:rFonts w:eastAsia="Tahoma"/>
                <w:color w:val="000000"/>
                <w:szCs w:val="14"/>
              </w:rPr>
              <w:t>2</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FA944F"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8184C61"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36E920" w14:textId="77777777" w:rsidR="00121A2B" w:rsidRPr="00121A2B" w:rsidRDefault="00121A2B" w:rsidP="00121A2B">
            <w:pPr>
              <w:jc w:val="right"/>
              <w:rPr>
                <w:szCs w:val="14"/>
              </w:rPr>
            </w:pPr>
            <w:r w:rsidRPr="00121A2B">
              <w:rPr>
                <w:rFonts w:eastAsia="Tahoma"/>
                <w:color w:val="000000"/>
                <w:szCs w:val="14"/>
              </w:rPr>
              <w:t>2</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9A4555" w14:textId="77777777" w:rsidR="00121A2B" w:rsidRPr="00121A2B" w:rsidRDefault="00121A2B" w:rsidP="00121A2B">
            <w:pPr>
              <w:jc w:val="right"/>
              <w:rPr>
                <w:szCs w:val="14"/>
              </w:rPr>
            </w:pPr>
            <w:r>
              <w:rPr>
                <w:szCs w:val="14"/>
              </w:rPr>
              <w:t>-</w:t>
            </w:r>
          </w:p>
        </w:tc>
      </w:tr>
      <w:tr w:rsidR="00121A2B" w:rsidRPr="00121A2B" w14:paraId="32A22202"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E5F9BC" w14:textId="77777777" w:rsidR="00121A2B" w:rsidRPr="00121A2B" w:rsidRDefault="00121A2B" w:rsidP="008B54B6">
            <w:pPr>
              <w:rPr>
                <w:szCs w:val="14"/>
              </w:rPr>
            </w:pPr>
            <w:r w:rsidRPr="00121A2B">
              <w:rPr>
                <w:rFonts w:eastAsia="Tahoma"/>
                <w:color w:val="000000"/>
                <w:szCs w:val="14"/>
              </w:rPr>
              <w:t>– ravnanje policistov, skladno s predpisi</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AA66FC" w14:textId="77777777" w:rsidR="00121A2B" w:rsidRPr="00121A2B" w:rsidRDefault="00121A2B" w:rsidP="00121A2B">
            <w:pPr>
              <w:jc w:val="right"/>
              <w:rPr>
                <w:szCs w:val="14"/>
              </w:rPr>
            </w:pPr>
            <w:r w:rsidRPr="00121A2B">
              <w:rPr>
                <w:rFonts w:eastAsia="Tahoma"/>
                <w:color w:val="000000"/>
                <w:szCs w:val="14"/>
              </w:rPr>
              <w:t>2</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3D822E" w14:textId="77777777" w:rsidR="00121A2B" w:rsidRPr="00121A2B" w:rsidRDefault="00121A2B" w:rsidP="00121A2B">
            <w:pPr>
              <w:jc w:val="right"/>
              <w:rPr>
                <w:szCs w:val="14"/>
              </w:rPr>
            </w:pPr>
            <w:r w:rsidRPr="00121A2B">
              <w:rPr>
                <w:rFonts w:eastAsia="Tahoma"/>
                <w:color w:val="000000"/>
                <w:szCs w:val="14"/>
              </w:rPr>
              <w:t>6</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B7CDC4" w14:textId="77777777" w:rsidR="00121A2B" w:rsidRPr="00121A2B" w:rsidRDefault="00121A2B" w:rsidP="00121A2B">
            <w:pPr>
              <w:jc w:val="right"/>
              <w:rPr>
                <w:szCs w:val="14"/>
              </w:rPr>
            </w:pPr>
            <w:r w:rsidRPr="00121A2B">
              <w:rPr>
                <w:rFonts w:eastAsia="Tahoma"/>
                <w:color w:val="000000"/>
                <w:szCs w:val="14"/>
              </w:rPr>
              <w:t>13</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5DB4BD" w14:textId="77777777" w:rsidR="00121A2B" w:rsidRPr="00121A2B" w:rsidRDefault="00121A2B" w:rsidP="00121A2B">
            <w:pPr>
              <w:jc w:val="right"/>
              <w:rPr>
                <w:szCs w:val="14"/>
              </w:rPr>
            </w:pPr>
            <w:r w:rsidRPr="00121A2B">
              <w:rPr>
                <w:rFonts w:eastAsia="Tahoma"/>
                <w:color w:val="000000"/>
                <w:szCs w:val="14"/>
              </w:rPr>
              <w:t>3</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EBAB66" w14:textId="77777777" w:rsidR="00121A2B" w:rsidRPr="00121A2B" w:rsidRDefault="00121A2B" w:rsidP="00121A2B">
            <w:pPr>
              <w:jc w:val="right"/>
              <w:rPr>
                <w:szCs w:val="14"/>
              </w:rPr>
            </w:pPr>
            <w:r w:rsidRPr="00121A2B">
              <w:rPr>
                <w:rFonts w:eastAsia="Tahoma"/>
                <w:color w:val="000000"/>
                <w:szCs w:val="14"/>
              </w:rPr>
              <w:t>17</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1B41E5" w14:textId="77777777" w:rsidR="00121A2B" w:rsidRPr="00121A2B" w:rsidRDefault="00121A2B" w:rsidP="00121A2B">
            <w:pPr>
              <w:jc w:val="right"/>
              <w:rPr>
                <w:szCs w:val="14"/>
              </w:rPr>
            </w:pPr>
            <w:r w:rsidRPr="00121A2B">
              <w:rPr>
                <w:rFonts w:eastAsia="Tahoma"/>
                <w:color w:val="000000"/>
                <w:szCs w:val="14"/>
              </w:rPr>
              <w:t>6</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BBBFDD"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22BC5AAD"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EF6D13" w14:textId="77777777" w:rsidR="00121A2B" w:rsidRPr="00121A2B" w:rsidRDefault="00121A2B" w:rsidP="00121A2B">
            <w:pPr>
              <w:jc w:val="right"/>
              <w:rPr>
                <w:szCs w:val="14"/>
              </w:rPr>
            </w:pPr>
            <w:r w:rsidRPr="00121A2B">
              <w:rPr>
                <w:rFonts w:eastAsia="Tahoma"/>
                <w:color w:val="000000"/>
                <w:szCs w:val="14"/>
              </w:rPr>
              <w:t>5</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383DA8" w14:textId="77777777" w:rsidR="00121A2B" w:rsidRPr="00121A2B" w:rsidRDefault="00121A2B" w:rsidP="00121A2B">
            <w:pPr>
              <w:jc w:val="right"/>
              <w:rPr>
                <w:szCs w:val="14"/>
              </w:rPr>
            </w:pPr>
            <w:r w:rsidRPr="00121A2B">
              <w:rPr>
                <w:rFonts w:eastAsia="Tahoma"/>
                <w:color w:val="000000"/>
                <w:szCs w:val="14"/>
              </w:rPr>
              <w:t>3</w:t>
            </w:r>
          </w:p>
        </w:tc>
      </w:tr>
      <w:tr w:rsidR="00121A2B" w:rsidRPr="00121A2B" w14:paraId="3DB01789"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FF879D" w14:textId="77777777" w:rsidR="00121A2B" w:rsidRPr="00121A2B" w:rsidRDefault="00121A2B" w:rsidP="008B54B6">
            <w:pPr>
              <w:rPr>
                <w:szCs w:val="14"/>
              </w:rPr>
            </w:pPr>
            <w:r w:rsidRPr="00121A2B">
              <w:rPr>
                <w:rFonts w:eastAsia="Tahoma"/>
                <w:color w:val="000000"/>
                <w:szCs w:val="14"/>
              </w:rPr>
              <w:t>– ravnanje policistov, neskladno s predpisi</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024031" w14:textId="77777777" w:rsidR="00121A2B" w:rsidRPr="00121A2B" w:rsidRDefault="00121A2B" w:rsidP="00121A2B">
            <w:pPr>
              <w:jc w:val="right"/>
              <w:rPr>
                <w:szCs w:val="14"/>
              </w:rPr>
            </w:pPr>
            <w:r w:rsidRPr="00121A2B">
              <w:rPr>
                <w:rFonts w:eastAsia="Tahoma"/>
                <w:color w:val="000000"/>
                <w:szCs w:val="14"/>
              </w:rPr>
              <w:t>4</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656D72" w14:textId="77777777" w:rsidR="00121A2B" w:rsidRPr="00121A2B" w:rsidRDefault="00121A2B" w:rsidP="00121A2B">
            <w:pPr>
              <w:jc w:val="right"/>
              <w:rPr>
                <w:szCs w:val="14"/>
              </w:rPr>
            </w:pPr>
            <w:r w:rsidRPr="00121A2B">
              <w:rPr>
                <w:rFonts w:eastAsia="Tahoma"/>
                <w:color w:val="000000"/>
                <w:szCs w:val="14"/>
              </w:rPr>
              <w:t>4</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24797E" w14:textId="77777777" w:rsidR="00121A2B" w:rsidRPr="00121A2B" w:rsidRDefault="00121A2B" w:rsidP="00121A2B">
            <w:pPr>
              <w:jc w:val="right"/>
              <w:rPr>
                <w:szCs w:val="14"/>
              </w:rPr>
            </w:pPr>
            <w:r>
              <w:rPr>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55B0C3"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6B0874" w14:textId="77777777" w:rsidR="00121A2B" w:rsidRPr="00121A2B" w:rsidRDefault="00121A2B" w:rsidP="00121A2B">
            <w:pPr>
              <w:jc w:val="right"/>
              <w:rPr>
                <w:szCs w:val="14"/>
              </w:rPr>
            </w:pPr>
            <w:r w:rsidRPr="00121A2B">
              <w:rPr>
                <w:rFonts w:eastAsia="Tahoma"/>
                <w:color w:val="000000"/>
                <w:szCs w:val="14"/>
              </w:rPr>
              <w:t>2</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2FF4EC" w14:textId="77777777" w:rsidR="00121A2B" w:rsidRPr="00121A2B" w:rsidRDefault="00121A2B" w:rsidP="00121A2B">
            <w:pPr>
              <w:jc w:val="right"/>
              <w:rPr>
                <w:szCs w:val="14"/>
              </w:rPr>
            </w:pPr>
            <w:r w:rsidRPr="00121A2B">
              <w:rPr>
                <w:rFonts w:eastAsia="Tahoma"/>
                <w:color w:val="000000"/>
                <w:szCs w:val="14"/>
              </w:rPr>
              <w:t>2</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D3F713"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6BA58C2"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EC07E9" w14:textId="77777777" w:rsidR="00121A2B" w:rsidRPr="00121A2B" w:rsidRDefault="00121A2B" w:rsidP="00121A2B">
            <w:pPr>
              <w:jc w:val="right"/>
              <w:rPr>
                <w:szCs w:val="14"/>
              </w:rPr>
            </w:pPr>
            <w:r w:rsidRPr="00121A2B">
              <w:rPr>
                <w:rFonts w:eastAsia="Tahoma"/>
                <w:color w:val="000000"/>
                <w:szCs w:val="14"/>
              </w:rPr>
              <w:t>1</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82BAC" w14:textId="77777777" w:rsidR="00121A2B" w:rsidRPr="00121A2B" w:rsidRDefault="00121A2B" w:rsidP="00121A2B">
            <w:pPr>
              <w:jc w:val="right"/>
              <w:rPr>
                <w:szCs w:val="14"/>
              </w:rPr>
            </w:pPr>
            <w:r>
              <w:rPr>
                <w:szCs w:val="14"/>
              </w:rPr>
              <w:t>-</w:t>
            </w:r>
          </w:p>
        </w:tc>
      </w:tr>
      <w:tr w:rsidR="00121A2B" w:rsidRPr="00121A2B" w14:paraId="213FB386"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83C97F" w14:textId="77777777" w:rsidR="00121A2B" w:rsidRPr="00121A2B" w:rsidRDefault="00121A2B" w:rsidP="008B54B6">
            <w:pPr>
              <w:rPr>
                <w:szCs w:val="14"/>
              </w:rPr>
            </w:pPr>
            <w:r w:rsidRPr="00121A2B">
              <w:rPr>
                <w:rFonts w:eastAsia="Tahoma"/>
                <w:color w:val="000000"/>
                <w:szCs w:val="14"/>
              </w:rPr>
              <w:t>Senati</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D5E81B" w14:textId="77777777" w:rsidR="00121A2B" w:rsidRPr="00121A2B" w:rsidRDefault="00121A2B" w:rsidP="00121A2B">
            <w:pPr>
              <w:jc w:val="right"/>
              <w:rPr>
                <w:szCs w:val="14"/>
              </w:rPr>
            </w:pPr>
            <w:r w:rsidRPr="00121A2B">
              <w:rPr>
                <w:rFonts w:eastAsia="Tahoma"/>
                <w:color w:val="000000"/>
                <w:szCs w:val="14"/>
              </w:rPr>
              <w:t>9</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35F48D" w14:textId="77777777" w:rsidR="00121A2B" w:rsidRPr="00121A2B" w:rsidRDefault="00121A2B" w:rsidP="00121A2B">
            <w:pPr>
              <w:jc w:val="right"/>
              <w:rPr>
                <w:szCs w:val="14"/>
              </w:rPr>
            </w:pPr>
            <w:r w:rsidRPr="00121A2B">
              <w:rPr>
                <w:rFonts w:eastAsia="Tahoma"/>
                <w:color w:val="000000"/>
                <w:szCs w:val="14"/>
              </w:rPr>
              <w:t>12</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F3AD87" w14:textId="77777777" w:rsidR="00121A2B" w:rsidRPr="00121A2B" w:rsidRDefault="00121A2B" w:rsidP="00121A2B">
            <w:pPr>
              <w:jc w:val="right"/>
              <w:rPr>
                <w:szCs w:val="14"/>
              </w:rPr>
            </w:pPr>
            <w:r w:rsidRPr="00121A2B">
              <w:rPr>
                <w:rFonts w:eastAsia="Tahoma"/>
                <w:color w:val="000000"/>
                <w:szCs w:val="14"/>
              </w:rPr>
              <w:t>17</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4C186" w14:textId="77777777" w:rsidR="00121A2B" w:rsidRPr="00121A2B" w:rsidRDefault="00121A2B" w:rsidP="00121A2B">
            <w:pPr>
              <w:jc w:val="right"/>
              <w:rPr>
                <w:szCs w:val="14"/>
              </w:rPr>
            </w:pPr>
            <w:r w:rsidRPr="00121A2B">
              <w:rPr>
                <w:rFonts w:eastAsia="Tahoma"/>
                <w:color w:val="000000"/>
                <w:szCs w:val="14"/>
              </w:rPr>
              <w:t>5</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911557"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EC650E" w14:textId="77777777" w:rsidR="00121A2B" w:rsidRPr="00121A2B" w:rsidRDefault="00121A2B" w:rsidP="00121A2B">
            <w:pPr>
              <w:jc w:val="right"/>
              <w:rPr>
                <w:szCs w:val="14"/>
              </w:rPr>
            </w:pPr>
            <w:r w:rsidRPr="00121A2B">
              <w:rPr>
                <w:rFonts w:eastAsia="Tahoma"/>
                <w:color w:val="000000"/>
                <w:szCs w:val="14"/>
              </w:rPr>
              <w:t>7</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ED7145"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021F6433"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539D05" w14:textId="77777777" w:rsidR="00121A2B" w:rsidRPr="00121A2B" w:rsidRDefault="00121A2B" w:rsidP="00121A2B">
            <w:pPr>
              <w:jc w:val="right"/>
              <w:rPr>
                <w:szCs w:val="14"/>
              </w:rPr>
            </w:pPr>
            <w:r w:rsidRPr="00121A2B">
              <w:rPr>
                <w:rFonts w:eastAsia="Tahoma"/>
                <w:color w:val="000000"/>
                <w:szCs w:val="14"/>
              </w:rPr>
              <w:t>6</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BB8DE7" w14:textId="77777777" w:rsidR="00121A2B" w:rsidRPr="00121A2B" w:rsidRDefault="00121A2B" w:rsidP="00121A2B">
            <w:pPr>
              <w:jc w:val="right"/>
              <w:rPr>
                <w:szCs w:val="14"/>
              </w:rPr>
            </w:pPr>
            <w:r w:rsidRPr="00121A2B">
              <w:rPr>
                <w:rFonts w:eastAsia="Tahoma"/>
                <w:color w:val="000000"/>
                <w:szCs w:val="14"/>
              </w:rPr>
              <w:t>1</w:t>
            </w:r>
          </w:p>
        </w:tc>
      </w:tr>
      <w:tr w:rsidR="00121A2B" w:rsidRPr="00121A2B" w14:paraId="7B4EF599"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D6D35A" w14:textId="5C8CEC08" w:rsidR="00121A2B" w:rsidRPr="00121A2B" w:rsidRDefault="00121A2B" w:rsidP="008B54B6">
            <w:pPr>
              <w:rPr>
                <w:szCs w:val="14"/>
              </w:rPr>
            </w:pPr>
            <w:r w:rsidRPr="00121A2B">
              <w:rPr>
                <w:rFonts w:eastAsia="Tahoma"/>
                <w:color w:val="000000"/>
                <w:szCs w:val="14"/>
              </w:rPr>
              <w:t xml:space="preserve">– neuspešno zaključeni pomiritveni postopki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6FBF7" w14:textId="77777777" w:rsidR="00121A2B" w:rsidRPr="00121A2B" w:rsidRDefault="00121A2B" w:rsidP="00121A2B">
            <w:pPr>
              <w:jc w:val="right"/>
              <w:rPr>
                <w:szCs w:val="14"/>
              </w:rPr>
            </w:pPr>
            <w:r w:rsidRPr="00121A2B">
              <w:rPr>
                <w:rFonts w:eastAsia="Tahoma"/>
                <w:color w:val="000000"/>
                <w:szCs w:val="14"/>
              </w:rPr>
              <w:t>7</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ACE529" w14:textId="77777777" w:rsidR="00121A2B" w:rsidRPr="00121A2B" w:rsidRDefault="00121A2B" w:rsidP="00121A2B">
            <w:pPr>
              <w:jc w:val="right"/>
              <w:rPr>
                <w:szCs w:val="14"/>
              </w:rPr>
            </w:pPr>
            <w:r w:rsidRPr="00121A2B">
              <w:rPr>
                <w:rFonts w:eastAsia="Tahoma"/>
                <w:color w:val="000000"/>
                <w:szCs w:val="14"/>
              </w:rPr>
              <w:t>7</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E012BD"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3BA304" w14:textId="77777777" w:rsidR="00121A2B" w:rsidRPr="00121A2B" w:rsidRDefault="00121A2B" w:rsidP="00121A2B">
            <w:pPr>
              <w:jc w:val="right"/>
              <w:rPr>
                <w:szCs w:val="14"/>
              </w:rPr>
            </w:pPr>
            <w:r w:rsidRPr="00121A2B">
              <w:rPr>
                <w:rFonts w:eastAsia="Tahoma"/>
                <w:color w:val="000000"/>
                <w:szCs w:val="14"/>
              </w:rPr>
              <w:t>5</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E9BFCD"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6FCBF4"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F0171E"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44B3E50A"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669650" w14:textId="77777777" w:rsidR="00121A2B" w:rsidRPr="00121A2B" w:rsidRDefault="00121A2B" w:rsidP="00121A2B">
            <w:pPr>
              <w:jc w:val="right"/>
              <w:rPr>
                <w:szCs w:val="14"/>
              </w:rPr>
            </w:pPr>
            <w:r w:rsidRPr="00121A2B">
              <w:rPr>
                <w:rFonts w:eastAsia="Tahoma"/>
                <w:color w:val="000000"/>
                <w:szCs w:val="14"/>
              </w:rPr>
              <w:t>6</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A14132" w14:textId="77777777" w:rsidR="00121A2B" w:rsidRPr="00121A2B" w:rsidRDefault="00121A2B" w:rsidP="00121A2B">
            <w:pPr>
              <w:jc w:val="right"/>
              <w:rPr>
                <w:szCs w:val="14"/>
              </w:rPr>
            </w:pPr>
            <w:r w:rsidRPr="00121A2B">
              <w:rPr>
                <w:rFonts w:eastAsia="Tahoma"/>
                <w:color w:val="000000"/>
                <w:szCs w:val="14"/>
              </w:rPr>
              <w:t>1</w:t>
            </w:r>
          </w:p>
        </w:tc>
      </w:tr>
      <w:tr w:rsidR="00121A2B" w:rsidRPr="00121A2B" w14:paraId="1EFA1563"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30F801" w14:textId="52C12173" w:rsidR="00121A2B" w:rsidRPr="00121A2B" w:rsidRDefault="00121A2B" w:rsidP="008B54B6">
            <w:pPr>
              <w:rPr>
                <w:szCs w:val="14"/>
              </w:rPr>
            </w:pPr>
            <w:r w:rsidRPr="00121A2B">
              <w:rPr>
                <w:rFonts w:eastAsia="Tahoma"/>
                <w:color w:val="000000"/>
                <w:szCs w:val="14"/>
              </w:rPr>
              <w:t xml:space="preserve">– neposredna obravnava na senatu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A6F6EF" w14:textId="77777777" w:rsidR="00121A2B" w:rsidRPr="00121A2B" w:rsidRDefault="00121A2B" w:rsidP="00121A2B">
            <w:pPr>
              <w:jc w:val="right"/>
              <w:rPr>
                <w:szCs w:val="14"/>
              </w:rPr>
            </w:pPr>
            <w:r w:rsidRPr="00121A2B">
              <w:rPr>
                <w:rFonts w:eastAsia="Tahoma"/>
                <w:color w:val="000000"/>
                <w:szCs w:val="14"/>
              </w:rPr>
              <w:t>2</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5C0DFD" w14:textId="77777777" w:rsidR="00121A2B" w:rsidRPr="00121A2B" w:rsidRDefault="00121A2B" w:rsidP="00121A2B">
            <w:pPr>
              <w:jc w:val="right"/>
              <w:rPr>
                <w:szCs w:val="14"/>
              </w:rPr>
            </w:pPr>
            <w:r w:rsidRPr="00121A2B">
              <w:rPr>
                <w:rFonts w:eastAsia="Tahoma"/>
                <w:color w:val="000000"/>
                <w:szCs w:val="14"/>
              </w:rPr>
              <w:t>5</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914A3F" w14:textId="77777777" w:rsidR="00121A2B" w:rsidRPr="00121A2B" w:rsidRDefault="00121A2B" w:rsidP="00121A2B">
            <w:pPr>
              <w:jc w:val="right"/>
              <w:rPr>
                <w:szCs w:val="14"/>
              </w:rPr>
            </w:pPr>
            <w:r w:rsidRPr="00121A2B">
              <w:rPr>
                <w:rFonts w:eastAsia="Tahoma"/>
                <w:color w:val="000000"/>
                <w:szCs w:val="14"/>
              </w:rPr>
              <w:t>12</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DA3A97"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067551" w14:textId="77777777" w:rsidR="00121A2B" w:rsidRPr="00121A2B" w:rsidRDefault="00121A2B" w:rsidP="00121A2B">
            <w:pPr>
              <w:jc w:val="right"/>
              <w:rPr>
                <w:szCs w:val="14"/>
              </w:rPr>
            </w:pPr>
            <w:r>
              <w:rPr>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CF82AF" w14:textId="77777777" w:rsidR="00121A2B" w:rsidRPr="00121A2B" w:rsidRDefault="00121A2B" w:rsidP="00121A2B">
            <w:pPr>
              <w:jc w:val="right"/>
              <w:rPr>
                <w:szCs w:val="14"/>
              </w:rPr>
            </w:pPr>
            <w:r w:rsidRPr="00121A2B">
              <w:rPr>
                <w:rFonts w:eastAsia="Tahoma"/>
                <w:color w:val="000000"/>
                <w:szCs w:val="14"/>
              </w:rPr>
              <w:t>2</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D560BF"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7AED4BCF" w14:textId="77777777" w:rsidR="00121A2B" w:rsidRDefault="00121A2B" w:rsidP="00121A2B">
            <w:pPr>
              <w:jc w:val="right"/>
              <w:rPr>
                <w:szCs w:val="14"/>
              </w:rPr>
            </w:pPr>
            <w:r>
              <w:rPr>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824EE3"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19630F" w14:textId="77777777" w:rsidR="00121A2B" w:rsidRPr="00121A2B" w:rsidRDefault="00121A2B" w:rsidP="00121A2B">
            <w:pPr>
              <w:jc w:val="right"/>
              <w:rPr>
                <w:szCs w:val="14"/>
              </w:rPr>
            </w:pPr>
            <w:r>
              <w:rPr>
                <w:szCs w:val="14"/>
              </w:rPr>
              <w:t>-</w:t>
            </w:r>
          </w:p>
        </w:tc>
      </w:tr>
      <w:tr w:rsidR="00121A2B" w:rsidRPr="00121A2B" w14:paraId="6B609F32"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132FC2" w14:textId="77777777" w:rsidR="00121A2B" w:rsidRPr="00121A2B" w:rsidRDefault="00121A2B" w:rsidP="008B54B6">
            <w:pPr>
              <w:rPr>
                <w:szCs w:val="14"/>
              </w:rPr>
            </w:pPr>
            <w:r w:rsidRPr="00121A2B">
              <w:rPr>
                <w:rFonts w:eastAsia="Tahoma"/>
                <w:color w:val="000000"/>
                <w:szCs w:val="14"/>
              </w:rPr>
              <w:t>– utemeljene pritožbe, obravnavane pred senatom</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1C198B" w14:textId="77777777" w:rsidR="00121A2B" w:rsidRPr="00121A2B" w:rsidRDefault="00121A2B" w:rsidP="00121A2B">
            <w:pPr>
              <w:jc w:val="right"/>
              <w:rPr>
                <w:szCs w:val="14"/>
              </w:rPr>
            </w:pPr>
            <w:r w:rsidRPr="00121A2B">
              <w:rPr>
                <w:rFonts w:eastAsia="Tahoma"/>
                <w:color w:val="000000"/>
                <w:szCs w:val="14"/>
              </w:rPr>
              <w:t>5</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0CAAE9" w14:textId="77777777" w:rsidR="00121A2B" w:rsidRPr="00121A2B" w:rsidRDefault="00121A2B" w:rsidP="00121A2B">
            <w:pPr>
              <w:jc w:val="right"/>
              <w:rPr>
                <w:szCs w:val="14"/>
              </w:rPr>
            </w:pPr>
            <w:r w:rsidRPr="00121A2B">
              <w:rPr>
                <w:rFonts w:eastAsia="Tahoma"/>
                <w:color w:val="000000"/>
                <w:szCs w:val="14"/>
              </w:rPr>
              <w:t>5</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057612" w14:textId="77777777" w:rsidR="00121A2B" w:rsidRPr="00121A2B" w:rsidRDefault="00121A2B" w:rsidP="00121A2B">
            <w:pPr>
              <w:jc w:val="right"/>
              <w:rPr>
                <w:szCs w:val="14"/>
              </w:rPr>
            </w:pPr>
            <w:r w:rsidRPr="00121A2B">
              <w:rPr>
                <w:rFonts w:eastAsia="Tahoma"/>
                <w:color w:val="000000"/>
                <w:szCs w:val="14"/>
              </w:rPr>
              <w:t>11</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8F910B"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BC1A2F" w14:textId="77777777" w:rsidR="00121A2B" w:rsidRPr="00121A2B" w:rsidRDefault="00121A2B" w:rsidP="00121A2B">
            <w:pPr>
              <w:jc w:val="right"/>
              <w:rPr>
                <w:szCs w:val="14"/>
              </w:rPr>
            </w:pPr>
            <w:r w:rsidRPr="00121A2B">
              <w:rPr>
                <w:rFonts w:eastAsia="Tahoma"/>
                <w:color w:val="000000"/>
                <w:szCs w:val="14"/>
              </w:rPr>
              <w:t>3</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451F9F" w14:textId="77777777" w:rsidR="00121A2B" w:rsidRPr="00121A2B" w:rsidRDefault="00121A2B" w:rsidP="00121A2B">
            <w:pPr>
              <w:jc w:val="right"/>
              <w:rPr>
                <w:szCs w:val="14"/>
              </w:rPr>
            </w:pPr>
            <w:r w:rsidRPr="00121A2B">
              <w:rPr>
                <w:rFonts w:eastAsia="Tahoma"/>
                <w:color w:val="000000"/>
                <w:szCs w:val="14"/>
              </w:rPr>
              <w:t>4</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DAC020"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E096049" w14:textId="77777777" w:rsidR="00121A2B" w:rsidRDefault="00121A2B" w:rsidP="00121A2B">
            <w:pPr>
              <w:jc w:val="right"/>
              <w:rPr>
                <w:szCs w:val="14"/>
              </w:rPr>
            </w:pPr>
            <w:r>
              <w:rPr>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BFA4D1" w14:textId="77777777" w:rsidR="00121A2B" w:rsidRPr="00121A2B" w:rsidRDefault="00121A2B" w:rsidP="00121A2B">
            <w:pPr>
              <w:jc w:val="right"/>
              <w:rPr>
                <w:szCs w:val="14"/>
              </w:rPr>
            </w:pPr>
            <w:r>
              <w:rPr>
                <w:szCs w:val="14"/>
              </w:rPr>
              <w:t>-</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22A6AA" w14:textId="77777777" w:rsidR="00121A2B" w:rsidRPr="00121A2B" w:rsidRDefault="00121A2B" w:rsidP="00121A2B">
            <w:pPr>
              <w:jc w:val="right"/>
              <w:rPr>
                <w:szCs w:val="14"/>
              </w:rPr>
            </w:pPr>
            <w:r>
              <w:rPr>
                <w:szCs w:val="14"/>
              </w:rPr>
              <w:t>-</w:t>
            </w:r>
          </w:p>
        </w:tc>
      </w:tr>
      <w:tr w:rsidR="00121A2B" w:rsidRPr="00121A2B" w14:paraId="62271DB4"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C84064" w14:textId="77777777" w:rsidR="00121A2B" w:rsidRPr="00121A2B" w:rsidRDefault="00121A2B" w:rsidP="008B54B6">
            <w:pPr>
              <w:rPr>
                <w:szCs w:val="14"/>
              </w:rPr>
            </w:pPr>
            <w:r w:rsidRPr="00121A2B">
              <w:rPr>
                <w:rFonts w:eastAsia="Tahoma"/>
                <w:color w:val="000000"/>
                <w:szCs w:val="14"/>
              </w:rPr>
              <w:t>Zaključek brez obravnave</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5B26A7" w14:textId="77777777" w:rsidR="00121A2B" w:rsidRPr="00121A2B" w:rsidRDefault="00121A2B" w:rsidP="00121A2B">
            <w:pPr>
              <w:jc w:val="right"/>
              <w:rPr>
                <w:szCs w:val="14"/>
              </w:rPr>
            </w:pPr>
            <w:r w:rsidRPr="00121A2B">
              <w:rPr>
                <w:rFonts w:eastAsia="Tahoma"/>
                <w:color w:val="000000"/>
                <w:szCs w:val="14"/>
              </w:rPr>
              <w:t>16</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E6A4EA" w14:textId="77777777" w:rsidR="00121A2B" w:rsidRPr="00121A2B" w:rsidRDefault="00121A2B" w:rsidP="00121A2B">
            <w:pPr>
              <w:jc w:val="right"/>
              <w:rPr>
                <w:szCs w:val="14"/>
              </w:rPr>
            </w:pPr>
            <w:r w:rsidRPr="00121A2B">
              <w:rPr>
                <w:rFonts w:eastAsia="Tahoma"/>
                <w:color w:val="000000"/>
                <w:szCs w:val="14"/>
              </w:rPr>
              <w:t>35</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519375" w14:textId="77777777" w:rsidR="00121A2B" w:rsidRPr="00121A2B" w:rsidRDefault="00121A2B" w:rsidP="00121A2B">
            <w:pPr>
              <w:jc w:val="right"/>
              <w:rPr>
                <w:szCs w:val="14"/>
              </w:rPr>
            </w:pPr>
            <w:r w:rsidRPr="00121A2B">
              <w:rPr>
                <w:rFonts w:eastAsia="Tahoma"/>
                <w:color w:val="000000"/>
                <w:szCs w:val="14"/>
              </w:rPr>
              <w:t>28</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9298F0" w14:textId="77777777" w:rsidR="00121A2B" w:rsidRPr="00121A2B" w:rsidRDefault="00121A2B" w:rsidP="00121A2B">
            <w:pPr>
              <w:jc w:val="right"/>
              <w:rPr>
                <w:szCs w:val="14"/>
              </w:rPr>
            </w:pPr>
            <w:r w:rsidRPr="00121A2B">
              <w:rPr>
                <w:rFonts w:eastAsia="Tahoma"/>
                <w:color w:val="000000"/>
                <w:szCs w:val="14"/>
              </w:rPr>
              <w:t>42</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021A30" w14:textId="77777777" w:rsidR="00121A2B" w:rsidRPr="00121A2B" w:rsidRDefault="00121A2B" w:rsidP="00121A2B">
            <w:pPr>
              <w:jc w:val="right"/>
              <w:rPr>
                <w:szCs w:val="14"/>
              </w:rPr>
            </w:pPr>
            <w:r w:rsidRPr="00121A2B">
              <w:rPr>
                <w:rFonts w:eastAsia="Tahoma"/>
                <w:color w:val="000000"/>
                <w:szCs w:val="14"/>
              </w:rPr>
              <w:t>35</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B36599" w14:textId="77777777" w:rsidR="00121A2B" w:rsidRPr="00121A2B" w:rsidRDefault="00121A2B" w:rsidP="00121A2B">
            <w:pPr>
              <w:jc w:val="right"/>
              <w:rPr>
                <w:szCs w:val="14"/>
              </w:rPr>
            </w:pPr>
            <w:r w:rsidRPr="00121A2B">
              <w:rPr>
                <w:rFonts w:eastAsia="Tahoma"/>
                <w:color w:val="000000"/>
                <w:szCs w:val="14"/>
              </w:rPr>
              <w:t>41</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4D8754" w14:textId="77777777" w:rsidR="00121A2B" w:rsidRPr="00121A2B" w:rsidRDefault="00121A2B" w:rsidP="00121A2B">
            <w:pPr>
              <w:jc w:val="right"/>
              <w:rPr>
                <w:szCs w:val="14"/>
              </w:rPr>
            </w:pPr>
            <w:r w:rsidRPr="00121A2B">
              <w:rPr>
                <w:rFonts w:eastAsia="Tahoma"/>
                <w:color w:val="000000"/>
                <w:szCs w:val="14"/>
              </w:rPr>
              <w:t>1</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40" w:type="dxa"/>
              <w:left w:w="40" w:type="dxa"/>
              <w:bottom w:w="40" w:type="dxa"/>
              <w:right w:w="40" w:type="dxa"/>
            </w:tcMar>
            <w:vAlign w:val="center"/>
          </w:tcPr>
          <w:p w14:paraId="474D9F52"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E5E5A8" w14:textId="77777777" w:rsidR="00121A2B" w:rsidRPr="00121A2B" w:rsidRDefault="00121A2B" w:rsidP="00121A2B">
            <w:pPr>
              <w:jc w:val="right"/>
              <w:rPr>
                <w:szCs w:val="14"/>
              </w:rPr>
            </w:pPr>
            <w:r w:rsidRPr="00121A2B">
              <w:rPr>
                <w:rFonts w:eastAsia="Tahoma"/>
                <w:color w:val="000000"/>
                <w:szCs w:val="14"/>
              </w:rPr>
              <w:t>47</w:t>
            </w:r>
          </w:p>
        </w:tc>
        <w:tc>
          <w:tcPr>
            <w:tcW w:w="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9A821D8" w14:textId="77777777" w:rsidR="00121A2B" w:rsidRPr="00121A2B" w:rsidRDefault="00121A2B" w:rsidP="00121A2B">
            <w:pPr>
              <w:jc w:val="right"/>
              <w:rPr>
                <w:szCs w:val="14"/>
              </w:rPr>
            </w:pPr>
            <w:r w:rsidRPr="00121A2B">
              <w:rPr>
                <w:rFonts w:eastAsia="Tahoma"/>
                <w:color w:val="000000"/>
                <w:szCs w:val="14"/>
              </w:rPr>
              <w:t>46</w:t>
            </w:r>
          </w:p>
        </w:tc>
      </w:tr>
      <w:tr w:rsidR="00121A2B" w:rsidRPr="00121A2B" w14:paraId="02802C52" w14:textId="77777777" w:rsidTr="00177CF8">
        <w:trPr>
          <w:trHeight w:val="182"/>
        </w:trPr>
        <w:tc>
          <w:tcPr>
            <w:tcW w:w="364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AB721D" w14:textId="77777777" w:rsidR="00121A2B" w:rsidRPr="00121A2B" w:rsidRDefault="00121A2B" w:rsidP="008B54B6">
            <w:pPr>
              <w:rPr>
                <w:szCs w:val="14"/>
              </w:rPr>
            </w:pPr>
            <w:r w:rsidRPr="00121A2B">
              <w:rPr>
                <w:rFonts w:eastAsia="Tahoma"/>
                <w:color w:val="000000"/>
                <w:szCs w:val="14"/>
              </w:rPr>
              <w:t>Skupaj rešenih pritožb</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456F57" w14:textId="77777777" w:rsidR="00121A2B" w:rsidRPr="00121A2B" w:rsidRDefault="00121A2B" w:rsidP="00121A2B">
            <w:pPr>
              <w:jc w:val="right"/>
              <w:rPr>
                <w:szCs w:val="14"/>
              </w:rPr>
            </w:pPr>
            <w:r w:rsidRPr="00121A2B">
              <w:rPr>
                <w:rFonts w:eastAsia="Tahoma"/>
                <w:color w:val="000000"/>
                <w:szCs w:val="14"/>
              </w:rPr>
              <w:t>31</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CD4E45" w14:textId="77777777" w:rsidR="00121A2B" w:rsidRPr="00121A2B" w:rsidRDefault="00121A2B" w:rsidP="00121A2B">
            <w:pPr>
              <w:jc w:val="right"/>
              <w:rPr>
                <w:szCs w:val="14"/>
              </w:rPr>
            </w:pPr>
            <w:r w:rsidRPr="00121A2B">
              <w:rPr>
                <w:rFonts w:eastAsia="Tahoma"/>
                <w:color w:val="000000"/>
                <w:szCs w:val="14"/>
              </w:rPr>
              <w:t>57</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409C0A" w14:textId="77777777" w:rsidR="00121A2B" w:rsidRPr="00121A2B" w:rsidRDefault="00121A2B" w:rsidP="00121A2B">
            <w:pPr>
              <w:jc w:val="right"/>
              <w:rPr>
                <w:szCs w:val="14"/>
              </w:rPr>
            </w:pPr>
            <w:r w:rsidRPr="00121A2B">
              <w:rPr>
                <w:rFonts w:eastAsia="Tahoma"/>
                <w:color w:val="000000"/>
                <w:szCs w:val="14"/>
              </w:rPr>
              <w:t>58</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AEDF8F" w14:textId="77777777" w:rsidR="00121A2B" w:rsidRPr="00121A2B" w:rsidRDefault="00121A2B" w:rsidP="00121A2B">
            <w:pPr>
              <w:jc w:val="right"/>
              <w:rPr>
                <w:szCs w:val="14"/>
              </w:rPr>
            </w:pPr>
            <w:r w:rsidRPr="00121A2B">
              <w:rPr>
                <w:rFonts w:eastAsia="Tahoma"/>
                <w:color w:val="000000"/>
                <w:szCs w:val="14"/>
              </w:rPr>
              <w:t>50</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C34611" w14:textId="77777777" w:rsidR="00121A2B" w:rsidRPr="00121A2B" w:rsidRDefault="00121A2B" w:rsidP="00121A2B">
            <w:pPr>
              <w:jc w:val="right"/>
              <w:rPr>
                <w:szCs w:val="14"/>
              </w:rPr>
            </w:pPr>
            <w:r w:rsidRPr="00121A2B">
              <w:rPr>
                <w:rFonts w:eastAsia="Tahoma"/>
                <w:color w:val="000000"/>
                <w:szCs w:val="14"/>
              </w:rPr>
              <w:t>59</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63E133" w14:textId="77777777" w:rsidR="00121A2B" w:rsidRPr="00121A2B" w:rsidRDefault="00121A2B" w:rsidP="00121A2B">
            <w:pPr>
              <w:jc w:val="right"/>
              <w:rPr>
                <w:szCs w:val="14"/>
              </w:rPr>
            </w:pPr>
            <w:r w:rsidRPr="00121A2B">
              <w:rPr>
                <w:rFonts w:eastAsia="Tahoma"/>
                <w:color w:val="000000"/>
                <w:szCs w:val="14"/>
              </w:rPr>
              <w:t>56</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C3585D" w14:textId="77777777" w:rsidR="00121A2B" w:rsidRPr="00121A2B" w:rsidRDefault="00121A2B" w:rsidP="00121A2B">
            <w:pPr>
              <w:jc w:val="right"/>
              <w:rPr>
                <w:szCs w:val="14"/>
              </w:rPr>
            </w:pPr>
            <w:r w:rsidRPr="00121A2B">
              <w:rPr>
                <w:rFonts w:eastAsia="Tahoma"/>
                <w:color w:val="000000"/>
                <w:szCs w:val="14"/>
              </w:rPr>
              <w:t>1</w:t>
            </w:r>
          </w:p>
        </w:tc>
        <w:tc>
          <w:tcPr>
            <w:tcW w:w="54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F21C4C5" w14:textId="77777777" w:rsidR="00121A2B" w:rsidRPr="00121A2B" w:rsidRDefault="00121A2B" w:rsidP="00121A2B">
            <w:pPr>
              <w:jc w:val="right"/>
              <w:rPr>
                <w:rFonts w:eastAsia="Tahoma"/>
                <w:color w:val="000000"/>
                <w:szCs w:val="14"/>
              </w:rPr>
            </w:pPr>
            <w:r>
              <w:rPr>
                <w:rFonts w:eastAsia="Tahoma"/>
                <w:color w:val="000000"/>
                <w:szCs w:val="14"/>
              </w:rPr>
              <w:t>-</w:t>
            </w:r>
          </w:p>
        </w:tc>
        <w:tc>
          <w:tcPr>
            <w:tcW w:w="54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86A35D" w14:textId="77777777" w:rsidR="00121A2B" w:rsidRPr="00121A2B" w:rsidRDefault="00121A2B" w:rsidP="00121A2B">
            <w:pPr>
              <w:jc w:val="right"/>
              <w:rPr>
                <w:szCs w:val="14"/>
              </w:rPr>
            </w:pPr>
            <w:r w:rsidRPr="00121A2B">
              <w:rPr>
                <w:rFonts w:eastAsia="Tahoma"/>
                <w:color w:val="000000"/>
                <w:szCs w:val="14"/>
              </w:rPr>
              <w:t>59</w:t>
            </w:r>
          </w:p>
        </w:tc>
        <w:tc>
          <w:tcPr>
            <w:tcW w:w="54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3612E8" w14:textId="77777777" w:rsidR="00121A2B" w:rsidRPr="00121A2B" w:rsidRDefault="00121A2B" w:rsidP="00121A2B">
            <w:pPr>
              <w:jc w:val="right"/>
              <w:rPr>
                <w:szCs w:val="14"/>
              </w:rPr>
            </w:pPr>
            <w:r w:rsidRPr="00121A2B">
              <w:rPr>
                <w:rFonts w:eastAsia="Tahoma"/>
                <w:color w:val="000000"/>
                <w:szCs w:val="14"/>
              </w:rPr>
              <w:t>50</w:t>
            </w:r>
          </w:p>
        </w:tc>
      </w:tr>
    </w:tbl>
    <w:p w14:paraId="0A30F7B2" w14:textId="77777777" w:rsidR="00121A2B" w:rsidRDefault="00121A2B" w:rsidP="00121A2B">
      <w:pPr>
        <w:pStyle w:val="Telobesedila"/>
      </w:pPr>
    </w:p>
    <w:p w14:paraId="139B1A19" w14:textId="77777777" w:rsidR="00121A2B" w:rsidRDefault="00121A2B" w:rsidP="00121A2B">
      <w:pPr>
        <w:rPr>
          <w:rFonts w:eastAsia="Tahoma" w:cs="Tahoma"/>
          <w:sz w:val="16"/>
          <w:szCs w:val="16"/>
        </w:rPr>
      </w:pPr>
      <w:r>
        <w:br w:type="page"/>
      </w:r>
    </w:p>
    <w:p w14:paraId="4044DE8E" w14:textId="77777777" w:rsidR="008B54B6" w:rsidRDefault="008B54B6" w:rsidP="00C2124F">
      <w:pPr>
        <w:pStyle w:val="Telobesedila"/>
        <w:spacing w:before="240" w:after="120"/>
      </w:pPr>
      <w:r>
        <w:lastRenderedPageBreak/>
        <w:t>Rešene pritožbe po pritožbenih razlogih</w:t>
      </w:r>
    </w:p>
    <w:tbl>
      <w:tblPr>
        <w:tblW w:w="9072" w:type="dxa"/>
        <w:tblBorders>
          <w:top w:val="nil"/>
          <w:left w:val="nil"/>
          <w:bottom w:val="single" w:sz="7" w:space="0" w:color="000000"/>
          <w:right w:val="nil"/>
        </w:tblBorders>
        <w:tblLayout w:type="fixed"/>
        <w:tblCellMar>
          <w:left w:w="0" w:type="dxa"/>
          <w:right w:w="0" w:type="dxa"/>
        </w:tblCellMar>
        <w:tblLook w:val="04A0" w:firstRow="1" w:lastRow="0" w:firstColumn="1" w:lastColumn="0" w:noHBand="0" w:noVBand="1"/>
      </w:tblPr>
      <w:tblGrid>
        <w:gridCol w:w="3906"/>
        <w:gridCol w:w="646"/>
        <w:gridCol w:w="646"/>
        <w:gridCol w:w="645"/>
        <w:gridCol w:w="646"/>
        <w:gridCol w:w="646"/>
        <w:gridCol w:w="645"/>
        <w:gridCol w:w="646"/>
        <w:gridCol w:w="646"/>
      </w:tblGrid>
      <w:tr w:rsidR="008B54B6" w:rsidRPr="00121A2B" w14:paraId="735183C5" w14:textId="77777777" w:rsidTr="00121A2B">
        <w:trPr>
          <w:trHeight w:val="182"/>
        </w:trPr>
        <w:tc>
          <w:tcPr>
            <w:tcW w:w="3819"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2D1AC1FF" w14:textId="77777777" w:rsidR="008B54B6" w:rsidRPr="00121A2B" w:rsidRDefault="008B54B6" w:rsidP="008B54B6">
            <w:pPr>
              <w:rPr>
                <w:szCs w:val="14"/>
              </w:rPr>
            </w:pPr>
          </w:p>
        </w:tc>
        <w:tc>
          <w:tcPr>
            <w:tcW w:w="126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6910BAE" w14:textId="77777777" w:rsidR="008B54B6" w:rsidRPr="00121A2B" w:rsidRDefault="008B54B6" w:rsidP="008B54B6">
            <w:pPr>
              <w:jc w:val="center"/>
              <w:rPr>
                <w:szCs w:val="14"/>
              </w:rPr>
            </w:pPr>
            <w:r w:rsidRPr="00121A2B">
              <w:rPr>
                <w:rFonts w:eastAsia="Tahoma"/>
                <w:b/>
                <w:color w:val="FFFFFF"/>
                <w:szCs w:val="14"/>
              </w:rPr>
              <w:t>Komunikacija</w:t>
            </w:r>
          </w:p>
        </w:tc>
        <w:tc>
          <w:tcPr>
            <w:tcW w:w="126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57A0D52" w14:textId="77777777" w:rsidR="008B54B6" w:rsidRPr="00121A2B" w:rsidRDefault="008B54B6" w:rsidP="008B54B6">
            <w:pPr>
              <w:jc w:val="center"/>
              <w:rPr>
                <w:szCs w:val="14"/>
              </w:rPr>
            </w:pPr>
            <w:proofErr w:type="spellStart"/>
            <w:r w:rsidRPr="00121A2B">
              <w:rPr>
                <w:rFonts w:eastAsia="Tahoma"/>
                <w:b/>
                <w:color w:val="FFFFFF"/>
                <w:szCs w:val="14"/>
              </w:rPr>
              <w:t>Neukrepanje</w:t>
            </w:r>
            <w:proofErr w:type="spellEnd"/>
          </w:p>
        </w:tc>
        <w:tc>
          <w:tcPr>
            <w:tcW w:w="1263"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65DC70D" w14:textId="77777777" w:rsidR="008B54B6" w:rsidRPr="00121A2B" w:rsidRDefault="008B54B6" w:rsidP="008B54B6">
            <w:pPr>
              <w:jc w:val="center"/>
              <w:rPr>
                <w:szCs w:val="14"/>
              </w:rPr>
            </w:pPr>
            <w:r w:rsidRPr="00121A2B">
              <w:rPr>
                <w:rFonts w:eastAsia="Tahoma"/>
                <w:b/>
                <w:color w:val="FFFFFF"/>
                <w:szCs w:val="14"/>
              </w:rPr>
              <w:t>Uporaba pooblastil</w:t>
            </w:r>
          </w:p>
        </w:tc>
        <w:tc>
          <w:tcPr>
            <w:tcW w:w="1264" w:type="dxa"/>
            <w:gridSpan w:val="2"/>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6AA0367" w14:textId="77777777" w:rsidR="008B54B6" w:rsidRPr="00121A2B" w:rsidRDefault="008B54B6" w:rsidP="008B54B6">
            <w:pPr>
              <w:jc w:val="center"/>
              <w:rPr>
                <w:szCs w:val="14"/>
              </w:rPr>
            </w:pPr>
            <w:r w:rsidRPr="00121A2B">
              <w:rPr>
                <w:rFonts w:eastAsia="Tahoma"/>
                <w:b/>
                <w:color w:val="FFFFFF"/>
                <w:szCs w:val="14"/>
              </w:rPr>
              <w:t>Uporaba prisilnih sredstev</w:t>
            </w:r>
          </w:p>
        </w:tc>
      </w:tr>
      <w:tr w:rsidR="008B54B6" w:rsidRPr="00121A2B" w14:paraId="0DDDEB3F" w14:textId="77777777" w:rsidTr="00C2124F">
        <w:trPr>
          <w:trHeight w:val="182"/>
        </w:trPr>
        <w:tc>
          <w:tcPr>
            <w:tcW w:w="3819"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939186D" w14:textId="77777777" w:rsidR="008B54B6" w:rsidRPr="00121A2B" w:rsidRDefault="008B54B6" w:rsidP="008B54B6">
            <w:pPr>
              <w:rPr>
                <w:szCs w:val="14"/>
              </w:rPr>
            </w:pP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E6ACAD1" w14:textId="77777777" w:rsidR="008B54B6" w:rsidRPr="00121A2B" w:rsidRDefault="008B54B6" w:rsidP="008B54B6">
            <w:pPr>
              <w:jc w:val="center"/>
              <w:rPr>
                <w:szCs w:val="14"/>
              </w:rPr>
            </w:pPr>
            <w:r w:rsidRPr="00121A2B">
              <w:rPr>
                <w:rFonts w:eastAsia="Tahoma"/>
                <w:b/>
                <w:color w:val="FFFFFF"/>
                <w:szCs w:val="14"/>
              </w:rPr>
              <w:t>2023</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1F376C4" w14:textId="77777777" w:rsidR="008B54B6" w:rsidRPr="00121A2B" w:rsidRDefault="008B54B6" w:rsidP="008B54B6">
            <w:pPr>
              <w:jc w:val="center"/>
              <w:rPr>
                <w:szCs w:val="14"/>
              </w:rPr>
            </w:pPr>
            <w:r w:rsidRPr="00121A2B">
              <w:rPr>
                <w:rFonts w:eastAsia="Tahoma"/>
                <w:b/>
                <w:color w:val="FFFFFF"/>
                <w:szCs w:val="14"/>
              </w:rPr>
              <w:t>2024</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41FF195" w14:textId="77777777" w:rsidR="008B54B6" w:rsidRPr="00121A2B" w:rsidRDefault="008B54B6" w:rsidP="008B54B6">
            <w:pPr>
              <w:jc w:val="center"/>
              <w:rPr>
                <w:szCs w:val="14"/>
              </w:rPr>
            </w:pPr>
            <w:r w:rsidRPr="00121A2B">
              <w:rPr>
                <w:rFonts w:eastAsia="Tahoma"/>
                <w:b/>
                <w:color w:val="FFFFFF"/>
                <w:szCs w:val="14"/>
              </w:rPr>
              <w:t>2023</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8839355" w14:textId="77777777" w:rsidR="008B54B6" w:rsidRPr="00121A2B" w:rsidRDefault="008B54B6" w:rsidP="008B54B6">
            <w:pPr>
              <w:jc w:val="center"/>
              <w:rPr>
                <w:szCs w:val="14"/>
              </w:rPr>
            </w:pPr>
            <w:r w:rsidRPr="00121A2B">
              <w:rPr>
                <w:rFonts w:eastAsia="Tahoma"/>
                <w:b/>
                <w:color w:val="FFFFFF"/>
                <w:szCs w:val="14"/>
              </w:rPr>
              <w:t>2024</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AB7F22D" w14:textId="77777777" w:rsidR="008B54B6" w:rsidRPr="00121A2B" w:rsidRDefault="008B54B6" w:rsidP="008B54B6">
            <w:pPr>
              <w:jc w:val="center"/>
              <w:rPr>
                <w:szCs w:val="14"/>
              </w:rPr>
            </w:pPr>
            <w:r w:rsidRPr="00121A2B">
              <w:rPr>
                <w:rFonts w:eastAsia="Tahoma"/>
                <w:b/>
                <w:color w:val="FFFFFF"/>
                <w:szCs w:val="14"/>
              </w:rPr>
              <w:t>2023</w:t>
            </w:r>
          </w:p>
        </w:tc>
        <w:tc>
          <w:tcPr>
            <w:tcW w:w="63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DD2A16E" w14:textId="77777777" w:rsidR="008B54B6" w:rsidRPr="00121A2B" w:rsidRDefault="008B54B6" w:rsidP="008B54B6">
            <w:pPr>
              <w:jc w:val="center"/>
              <w:rPr>
                <w:szCs w:val="14"/>
              </w:rPr>
            </w:pPr>
            <w:r w:rsidRPr="00121A2B">
              <w:rPr>
                <w:rFonts w:eastAsia="Tahoma"/>
                <w:b/>
                <w:color w:val="FFFFFF"/>
                <w:szCs w:val="14"/>
              </w:rPr>
              <w:t>2024</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87E72D" w14:textId="77777777" w:rsidR="008B54B6" w:rsidRPr="00121A2B" w:rsidRDefault="008B54B6" w:rsidP="008B54B6">
            <w:pPr>
              <w:jc w:val="center"/>
              <w:rPr>
                <w:szCs w:val="14"/>
              </w:rPr>
            </w:pPr>
            <w:r w:rsidRPr="00121A2B">
              <w:rPr>
                <w:rFonts w:eastAsia="Tahoma"/>
                <w:b/>
                <w:color w:val="FFFFFF"/>
                <w:szCs w:val="14"/>
              </w:rPr>
              <w:t>2023</w:t>
            </w:r>
          </w:p>
        </w:tc>
        <w:tc>
          <w:tcPr>
            <w:tcW w:w="63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CBCB0F8" w14:textId="77777777" w:rsidR="008B54B6" w:rsidRPr="00121A2B" w:rsidRDefault="008B54B6" w:rsidP="008B54B6">
            <w:pPr>
              <w:jc w:val="center"/>
              <w:rPr>
                <w:szCs w:val="14"/>
              </w:rPr>
            </w:pPr>
            <w:r w:rsidRPr="00121A2B">
              <w:rPr>
                <w:rFonts w:eastAsia="Tahoma"/>
                <w:b/>
                <w:color w:val="FFFFFF"/>
                <w:szCs w:val="14"/>
              </w:rPr>
              <w:t>2024</w:t>
            </w:r>
          </w:p>
        </w:tc>
      </w:tr>
      <w:tr w:rsidR="008B54B6" w:rsidRPr="00121A2B" w14:paraId="26DBE027"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967880" w14:textId="77777777" w:rsidR="008B54B6" w:rsidRPr="00121A2B" w:rsidRDefault="008B54B6" w:rsidP="008B54B6">
            <w:pPr>
              <w:rPr>
                <w:szCs w:val="14"/>
              </w:rPr>
            </w:pPr>
            <w:r w:rsidRPr="00121A2B">
              <w:rPr>
                <w:rFonts w:eastAsia="Tahoma"/>
                <w:color w:val="000000"/>
                <w:szCs w:val="14"/>
              </w:rPr>
              <w:t>Pomiritveni postopek</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998B36" w14:textId="77777777" w:rsidR="008B54B6" w:rsidRPr="00121A2B" w:rsidRDefault="008B54B6" w:rsidP="00121A2B">
            <w:pPr>
              <w:jc w:val="right"/>
              <w:rPr>
                <w:szCs w:val="14"/>
              </w:rPr>
            </w:pPr>
            <w:r w:rsidRPr="00121A2B">
              <w:rPr>
                <w:rFonts w:eastAsia="Tahoma"/>
                <w:color w:val="000000"/>
                <w:szCs w:val="14"/>
              </w:rPr>
              <w:t>14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7E5FBF" w14:textId="77777777" w:rsidR="008B54B6" w:rsidRPr="00121A2B" w:rsidRDefault="008B54B6" w:rsidP="00121A2B">
            <w:pPr>
              <w:jc w:val="right"/>
              <w:rPr>
                <w:szCs w:val="14"/>
              </w:rPr>
            </w:pPr>
            <w:r w:rsidRPr="00121A2B">
              <w:rPr>
                <w:rFonts w:eastAsia="Tahoma"/>
                <w:color w:val="000000"/>
                <w:szCs w:val="14"/>
              </w:rPr>
              <w:t>13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2C0705" w14:textId="77777777" w:rsidR="008B54B6" w:rsidRPr="00121A2B" w:rsidRDefault="008B54B6" w:rsidP="00121A2B">
            <w:pPr>
              <w:jc w:val="right"/>
              <w:rPr>
                <w:szCs w:val="14"/>
              </w:rPr>
            </w:pPr>
            <w:r w:rsidRPr="00121A2B">
              <w:rPr>
                <w:rFonts w:eastAsia="Tahoma"/>
                <w:color w:val="000000"/>
                <w:szCs w:val="14"/>
              </w:rPr>
              <w:t>15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15FC1E" w14:textId="77777777" w:rsidR="008B54B6" w:rsidRPr="00121A2B" w:rsidRDefault="008B54B6" w:rsidP="00121A2B">
            <w:pPr>
              <w:jc w:val="right"/>
              <w:rPr>
                <w:szCs w:val="14"/>
              </w:rPr>
            </w:pPr>
            <w:r w:rsidRPr="00121A2B">
              <w:rPr>
                <w:rFonts w:eastAsia="Tahoma"/>
                <w:color w:val="000000"/>
                <w:szCs w:val="14"/>
              </w:rPr>
              <w:t>8</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75F8AB" w14:textId="77777777" w:rsidR="008B54B6" w:rsidRPr="00121A2B" w:rsidRDefault="008B54B6" w:rsidP="00121A2B">
            <w:pPr>
              <w:jc w:val="right"/>
              <w:rPr>
                <w:szCs w:val="14"/>
              </w:rPr>
            </w:pPr>
            <w:r w:rsidRPr="00121A2B">
              <w:rPr>
                <w:rFonts w:eastAsia="Tahoma"/>
                <w:color w:val="000000"/>
                <w:szCs w:val="14"/>
              </w:rPr>
              <w:t>8</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D195EF"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71B530" w14:textId="77777777" w:rsidR="008B54B6" w:rsidRPr="00121A2B" w:rsidRDefault="008B54B6" w:rsidP="00121A2B">
            <w:pPr>
              <w:jc w:val="right"/>
              <w:rPr>
                <w:szCs w:val="14"/>
              </w:rPr>
            </w:pPr>
            <w:r w:rsidRPr="00121A2B">
              <w:rPr>
                <w:rFonts w:eastAsia="Tahoma"/>
                <w:color w:val="000000"/>
                <w:szCs w:val="14"/>
              </w:rPr>
              <w:t>6</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40B13B"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14294315"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330917" w14:textId="19051686" w:rsidR="008B54B6" w:rsidRPr="00121A2B" w:rsidRDefault="008B54B6" w:rsidP="008B54B6">
            <w:pPr>
              <w:rPr>
                <w:szCs w:val="14"/>
              </w:rPr>
            </w:pPr>
            <w:r w:rsidRPr="00121A2B">
              <w:rPr>
                <w:rFonts w:eastAsia="Tahoma"/>
                <w:color w:val="000000"/>
                <w:szCs w:val="14"/>
              </w:rPr>
              <w:t xml:space="preserve">– uspešno zaključeni </w:t>
            </w:r>
            <w:r w:rsidR="0051656B">
              <w:rPr>
                <w:rFonts w:eastAsia="Tahoma"/>
                <w:color w:val="000000"/>
                <w:szCs w:val="14"/>
              </w:rPr>
              <w:t>(</w:t>
            </w:r>
            <w:r w:rsidRPr="00121A2B">
              <w:rPr>
                <w:rFonts w:eastAsia="Tahoma"/>
                <w:color w:val="000000"/>
                <w:szCs w:val="14"/>
              </w:rPr>
              <w:t>150/5 ZNPPol</w:t>
            </w:r>
            <w:r w:rsidR="0051656B">
              <w:rPr>
                <w:rFonts w:eastAsia="Tahoma"/>
                <w:color w:val="000000"/>
                <w:szCs w:val="14"/>
              </w:rPr>
              <w:t>)</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F097CA" w14:textId="77777777" w:rsidR="008B54B6" w:rsidRPr="00121A2B" w:rsidRDefault="008B54B6" w:rsidP="00121A2B">
            <w:pPr>
              <w:jc w:val="right"/>
              <w:rPr>
                <w:szCs w:val="14"/>
              </w:rPr>
            </w:pPr>
            <w:r w:rsidRPr="00121A2B">
              <w:rPr>
                <w:rFonts w:eastAsia="Tahoma"/>
                <w:color w:val="000000"/>
                <w:szCs w:val="14"/>
              </w:rPr>
              <w:t>7</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FBF175" w14:textId="77777777" w:rsidR="008B54B6" w:rsidRPr="00121A2B" w:rsidRDefault="008B54B6" w:rsidP="00121A2B">
            <w:pPr>
              <w:jc w:val="right"/>
              <w:rPr>
                <w:szCs w:val="14"/>
              </w:rPr>
            </w:pPr>
            <w:r w:rsidRPr="00121A2B">
              <w:rPr>
                <w:rFonts w:eastAsia="Tahoma"/>
                <w:color w:val="000000"/>
                <w:szCs w:val="14"/>
              </w:rPr>
              <w:t>12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6ADD82" w14:textId="77777777" w:rsidR="008B54B6" w:rsidRPr="00121A2B" w:rsidRDefault="008B54B6" w:rsidP="00121A2B">
            <w:pPr>
              <w:jc w:val="right"/>
              <w:rPr>
                <w:szCs w:val="14"/>
              </w:rPr>
            </w:pPr>
            <w:r w:rsidRPr="00121A2B">
              <w:rPr>
                <w:rFonts w:eastAsia="Tahoma"/>
                <w:color w:val="000000"/>
                <w:szCs w:val="14"/>
              </w:rPr>
              <w:t>8</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C0B36B" w14:textId="77777777" w:rsidR="008B54B6" w:rsidRPr="00121A2B" w:rsidRDefault="008B54B6" w:rsidP="00121A2B">
            <w:pPr>
              <w:jc w:val="right"/>
              <w:rPr>
                <w:szCs w:val="14"/>
              </w:rPr>
            </w:pPr>
            <w:r w:rsidRPr="00121A2B">
              <w:rPr>
                <w:rFonts w:eastAsia="Tahoma"/>
                <w:color w:val="000000"/>
                <w:szCs w:val="14"/>
              </w:rPr>
              <w:t>7</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AFFEFD" w14:textId="77777777" w:rsidR="008B54B6" w:rsidRPr="00121A2B" w:rsidRDefault="008B54B6" w:rsidP="00121A2B">
            <w:pPr>
              <w:jc w:val="right"/>
              <w:rPr>
                <w:szCs w:val="14"/>
              </w:rPr>
            </w:pPr>
            <w:r w:rsidRPr="00121A2B">
              <w:rPr>
                <w:rFonts w:eastAsia="Tahoma"/>
                <w:color w:val="000000"/>
                <w:szCs w:val="14"/>
              </w:rPr>
              <w:t>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D6180F"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65E3B9" w14:textId="77777777" w:rsidR="008B54B6" w:rsidRPr="00121A2B" w:rsidRDefault="00121A2B" w:rsidP="00121A2B">
            <w:pPr>
              <w:jc w:val="right"/>
              <w:rPr>
                <w:szCs w:val="14"/>
              </w:rPr>
            </w:pPr>
            <w:r>
              <w:rPr>
                <w:szCs w:val="14"/>
              </w:rPr>
              <w:t>-</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DDF5BE" w14:textId="77777777" w:rsidR="008B54B6" w:rsidRPr="00121A2B" w:rsidRDefault="00121A2B" w:rsidP="00121A2B">
            <w:pPr>
              <w:jc w:val="right"/>
              <w:rPr>
                <w:szCs w:val="14"/>
              </w:rPr>
            </w:pPr>
            <w:r>
              <w:rPr>
                <w:szCs w:val="14"/>
              </w:rPr>
              <w:t>-</w:t>
            </w:r>
          </w:p>
        </w:tc>
      </w:tr>
      <w:tr w:rsidR="008B54B6" w:rsidRPr="00121A2B" w14:paraId="557B961B"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FF33EE" w14:textId="24D3739A" w:rsidR="008B54B6" w:rsidRPr="00121A2B" w:rsidRDefault="008B54B6" w:rsidP="008B54B6">
            <w:pPr>
              <w:rPr>
                <w:szCs w:val="14"/>
              </w:rPr>
            </w:pPr>
            <w:r w:rsidRPr="00121A2B">
              <w:rPr>
                <w:rFonts w:eastAsia="Tahoma"/>
                <w:color w:val="000000"/>
                <w:szCs w:val="14"/>
              </w:rPr>
              <w:t xml:space="preserve">– neuspešno zaključeni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77E6E3" w14:textId="77777777" w:rsidR="008B54B6" w:rsidRPr="00121A2B" w:rsidRDefault="008B54B6" w:rsidP="00121A2B">
            <w:pPr>
              <w:jc w:val="right"/>
              <w:rPr>
                <w:szCs w:val="14"/>
              </w:rPr>
            </w:pPr>
            <w:r w:rsidRPr="00121A2B">
              <w:rPr>
                <w:rFonts w:eastAsia="Tahoma"/>
                <w:color w:val="000000"/>
                <w:szCs w:val="14"/>
              </w:rPr>
              <w:t>7</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E15980" w14:textId="77777777" w:rsidR="008B54B6" w:rsidRPr="00121A2B" w:rsidRDefault="008B54B6" w:rsidP="00121A2B">
            <w:pPr>
              <w:jc w:val="right"/>
              <w:rPr>
                <w:szCs w:val="14"/>
              </w:rPr>
            </w:pPr>
            <w:r w:rsidRPr="00121A2B">
              <w:rPr>
                <w:rFonts w:eastAsia="Tahoma"/>
                <w:color w:val="000000"/>
                <w:szCs w:val="14"/>
              </w:rPr>
              <w:t>1</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333E79" w14:textId="77777777" w:rsidR="008B54B6" w:rsidRPr="00121A2B" w:rsidRDefault="008B54B6" w:rsidP="00121A2B">
            <w:pPr>
              <w:jc w:val="right"/>
              <w:rPr>
                <w:szCs w:val="14"/>
              </w:rPr>
            </w:pPr>
            <w:r w:rsidRPr="00121A2B">
              <w:rPr>
                <w:rFonts w:eastAsia="Tahoma"/>
                <w:color w:val="000000"/>
                <w:szCs w:val="14"/>
              </w:rPr>
              <w:t>7</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F05990" w14:textId="77777777" w:rsidR="008B54B6" w:rsidRPr="00121A2B" w:rsidRDefault="008B54B6" w:rsidP="00121A2B">
            <w:pPr>
              <w:jc w:val="right"/>
              <w:rPr>
                <w:szCs w:val="14"/>
              </w:rPr>
            </w:pPr>
            <w:r w:rsidRPr="00121A2B">
              <w:rPr>
                <w:rFonts w:eastAsia="Tahoma"/>
                <w:color w:val="000000"/>
                <w:szCs w:val="14"/>
              </w:rPr>
              <w:t>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A8A63B" w14:textId="77777777" w:rsidR="008B54B6" w:rsidRPr="00121A2B" w:rsidRDefault="008B54B6" w:rsidP="00121A2B">
            <w:pPr>
              <w:jc w:val="right"/>
              <w:rPr>
                <w:szCs w:val="14"/>
              </w:rPr>
            </w:pPr>
            <w:r w:rsidRPr="00121A2B">
              <w:rPr>
                <w:rFonts w:eastAsia="Tahoma"/>
                <w:color w:val="000000"/>
                <w:szCs w:val="14"/>
              </w:rPr>
              <w:t>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FDF2C2" w14:textId="77777777" w:rsidR="008B54B6" w:rsidRPr="00121A2B" w:rsidRDefault="008B54B6" w:rsidP="00121A2B">
            <w:pPr>
              <w:jc w:val="right"/>
              <w:rPr>
                <w:szCs w:val="14"/>
              </w:rPr>
            </w:pPr>
            <w:r w:rsidRPr="00121A2B">
              <w:rPr>
                <w:rFonts w:eastAsia="Tahoma"/>
                <w:color w:val="000000"/>
                <w:szCs w:val="14"/>
              </w:rPr>
              <w:t>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56E7B4" w14:textId="77777777" w:rsidR="008B54B6" w:rsidRPr="00121A2B" w:rsidRDefault="008B54B6" w:rsidP="00121A2B">
            <w:pPr>
              <w:jc w:val="right"/>
              <w:rPr>
                <w:szCs w:val="14"/>
              </w:rPr>
            </w:pPr>
            <w:r w:rsidRPr="00121A2B">
              <w:rPr>
                <w:rFonts w:eastAsia="Tahoma"/>
                <w:color w:val="000000"/>
                <w:szCs w:val="14"/>
              </w:rPr>
              <w:t>6</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039518"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53843754"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3A623A" w14:textId="77777777" w:rsidR="008B54B6" w:rsidRPr="00121A2B" w:rsidRDefault="008B54B6" w:rsidP="008B54B6">
            <w:pPr>
              <w:rPr>
                <w:szCs w:val="14"/>
              </w:rPr>
            </w:pPr>
            <w:r w:rsidRPr="00121A2B">
              <w:rPr>
                <w:rFonts w:eastAsia="Tahoma"/>
                <w:color w:val="000000"/>
                <w:szCs w:val="14"/>
              </w:rPr>
              <w:t>– ravnanje policistov, skladno s predpisi</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D70B6F" w14:textId="77777777" w:rsidR="008B54B6" w:rsidRPr="00121A2B" w:rsidRDefault="008B54B6" w:rsidP="00121A2B">
            <w:pPr>
              <w:jc w:val="right"/>
              <w:rPr>
                <w:szCs w:val="14"/>
              </w:rPr>
            </w:pPr>
            <w:r w:rsidRPr="00121A2B">
              <w:rPr>
                <w:rFonts w:eastAsia="Tahoma"/>
                <w:color w:val="000000"/>
                <w:szCs w:val="14"/>
              </w:rPr>
              <w:t>11</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DE7C4A" w14:textId="77777777" w:rsidR="008B54B6" w:rsidRPr="00121A2B" w:rsidRDefault="008B54B6" w:rsidP="00121A2B">
            <w:pPr>
              <w:jc w:val="right"/>
              <w:rPr>
                <w:szCs w:val="14"/>
              </w:rPr>
            </w:pPr>
            <w:r w:rsidRPr="00121A2B">
              <w:rPr>
                <w:rFonts w:eastAsia="Tahoma"/>
                <w:color w:val="000000"/>
                <w:szCs w:val="14"/>
              </w:rPr>
              <w:t>9</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52F575" w14:textId="77777777" w:rsidR="008B54B6" w:rsidRPr="00121A2B" w:rsidRDefault="008B54B6" w:rsidP="00121A2B">
            <w:pPr>
              <w:jc w:val="right"/>
              <w:rPr>
                <w:szCs w:val="14"/>
              </w:rPr>
            </w:pPr>
            <w:r w:rsidRPr="00121A2B">
              <w:rPr>
                <w:rFonts w:eastAsia="Tahoma"/>
                <w:color w:val="000000"/>
                <w:szCs w:val="14"/>
              </w:rPr>
              <w:t>11</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9F436C" w14:textId="77777777" w:rsidR="008B54B6" w:rsidRPr="00121A2B" w:rsidRDefault="008B54B6" w:rsidP="00121A2B">
            <w:pPr>
              <w:jc w:val="right"/>
              <w:rPr>
                <w:szCs w:val="14"/>
              </w:rPr>
            </w:pPr>
            <w:r w:rsidRPr="00121A2B">
              <w:rPr>
                <w:rFonts w:eastAsia="Tahoma"/>
                <w:color w:val="000000"/>
                <w:szCs w:val="14"/>
              </w:rPr>
              <w:t>5</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EA6FBC" w14:textId="77777777" w:rsidR="008B54B6" w:rsidRPr="00121A2B" w:rsidRDefault="008B54B6" w:rsidP="00121A2B">
            <w:pPr>
              <w:jc w:val="right"/>
              <w:rPr>
                <w:szCs w:val="14"/>
              </w:rPr>
            </w:pPr>
            <w:r w:rsidRPr="00121A2B">
              <w:rPr>
                <w:rFonts w:eastAsia="Tahoma"/>
                <w:color w:val="000000"/>
                <w:szCs w:val="14"/>
              </w:rPr>
              <w:t>8</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CD4F8C"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7175F1" w14:textId="77777777" w:rsidR="008B54B6" w:rsidRPr="00121A2B" w:rsidRDefault="008B54B6" w:rsidP="00121A2B">
            <w:pPr>
              <w:jc w:val="right"/>
              <w:rPr>
                <w:szCs w:val="14"/>
              </w:rPr>
            </w:pPr>
            <w:r w:rsidRPr="00121A2B">
              <w:rPr>
                <w:rFonts w:eastAsia="Tahoma"/>
                <w:color w:val="000000"/>
                <w:szCs w:val="14"/>
              </w:rPr>
              <w:t>6</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C66E5A"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38361572"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4B7A0B" w14:textId="77777777" w:rsidR="008B54B6" w:rsidRPr="00121A2B" w:rsidRDefault="008B54B6" w:rsidP="008B54B6">
            <w:pPr>
              <w:rPr>
                <w:szCs w:val="14"/>
              </w:rPr>
            </w:pPr>
            <w:r w:rsidRPr="00121A2B">
              <w:rPr>
                <w:rFonts w:eastAsia="Tahoma"/>
                <w:color w:val="000000"/>
                <w:szCs w:val="14"/>
              </w:rPr>
              <w:t>– ravnanje policistov, neskladno s predpisi</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95BA61"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1C18E5" w14:textId="77777777" w:rsidR="008B54B6" w:rsidRPr="00121A2B" w:rsidRDefault="008B54B6" w:rsidP="00121A2B">
            <w:pPr>
              <w:jc w:val="right"/>
              <w:rPr>
                <w:szCs w:val="14"/>
              </w:rPr>
            </w:pPr>
            <w:r w:rsidRPr="00121A2B">
              <w:rPr>
                <w:rFonts w:eastAsia="Tahoma"/>
                <w:color w:val="000000"/>
                <w:szCs w:val="14"/>
              </w:rPr>
              <w:t>4</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F3D431"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205530"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70CFCE" w14:textId="77777777" w:rsidR="008B54B6" w:rsidRPr="00121A2B" w:rsidRDefault="00121A2B" w:rsidP="00121A2B">
            <w:pPr>
              <w:jc w:val="right"/>
              <w:rPr>
                <w:szCs w:val="14"/>
              </w:rPr>
            </w:pPr>
            <w:r>
              <w:rPr>
                <w:szCs w:val="14"/>
              </w:rPr>
              <w:t>-</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E0E29C" w14:textId="77777777" w:rsidR="008B54B6" w:rsidRPr="00121A2B" w:rsidRDefault="00121A2B" w:rsidP="00121A2B">
            <w:pPr>
              <w:jc w:val="right"/>
              <w:rPr>
                <w:szCs w:val="14"/>
              </w:rPr>
            </w:pPr>
            <w:r>
              <w:rPr>
                <w:szCs w:val="14"/>
              </w:rPr>
              <w:t>-</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624D2B" w14:textId="77777777" w:rsidR="008B54B6" w:rsidRPr="00121A2B" w:rsidRDefault="00121A2B" w:rsidP="00121A2B">
            <w:pPr>
              <w:jc w:val="right"/>
              <w:rPr>
                <w:szCs w:val="14"/>
              </w:rPr>
            </w:pPr>
            <w:r>
              <w:rPr>
                <w:szCs w:val="14"/>
              </w:rPr>
              <w:t>-</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3743EF" w14:textId="77777777" w:rsidR="008B54B6" w:rsidRPr="00121A2B" w:rsidRDefault="00121A2B" w:rsidP="00121A2B">
            <w:pPr>
              <w:jc w:val="right"/>
              <w:rPr>
                <w:szCs w:val="14"/>
              </w:rPr>
            </w:pPr>
            <w:r>
              <w:rPr>
                <w:szCs w:val="14"/>
              </w:rPr>
              <w:t>-</w:t>
            </w:r>
          </w:p>
        </w:tc>
      </w:tr>
      <w:tr w:rsidR="008B54B6" w:rsidRPr="00121A2B" w14:paraId="1E422130"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E1864A" w14:textId="77777777" w:rsidR="008B54B6" w:rsidRPr="00121A2B" w:rsidRDefault="008B54B6" w:rsidP="008B54B6">
            <w:pPr>
              <w:rPr>
                <w:szCs w:val="14"/>
              </w:rPr>
            </w:pPr>
            <w:r w:rsidRPr="00121A2B">
              <w:rPr>
                <w:rFonts w:eastAsia="Tahoma"/>
                <w:color w:val="000000"/>
                <w:szCs w:val="14"/>
              </w:rPr>
              <w:t>Senati</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E9907D" w14:textId="77777777" w:rsidR="008B54B6" w:rsidRPr="00121A2B" w:rsidRDefault="008B54B6" w:rsidP="00121A2B">
            <w:pPr>
              <w:jc w:val="right"/>
              <w:rPr>
                <w:szCs w:val="14"/>
              </w:rPr>
            </w:pPr>
            <w:r w:rsidRPr="00121A2B">
              <w:rPr>
                <w:rFonts w:eastAsia="Tahoma"/>
                <w:color w:val="000000"/>
                <w:szCs w:val="14"/>
              </w:rPr>
              <w:t>6</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58C973" w14:textId="77777777" w:rsidR="008B54B6" w:rsidRPr="00121A2B" w:rsidRDefault="008B54B6" w:rsidP="00121A2B">
            <w:pPr>
              <w:jc w:val="right"/>
              <w:rPr>
                <w:szCs w:val="14"/>
              </w:rPr>
            </w:pPr>
            <w:r w:rsidRPr="00121A2B">
              <w:rPr>
                <w:rFonts w:eastAsia="Tahoma"/>
                <w:color w:val="000000"/>
                <w:szCs w:val="14"/>
              </w:rPr>
              <w:t>7</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F3529E8" w14:textId="77777777" w:rsidR="008B54B6" w:rsidRPr="00121A2B" w:rsidRDefault="008B54B6" w:rsidP="00121A2B">
            <w:pPr>
              <w:jc w:val="right"/>
              <w:rPr>
                <w:szCs w:val="14"/>
              </w:rPr>
            </w:pPr>
            <w:r w:rsidRPr="00121A2B">
              <w:rPr>
                <w:rFonts w:eastAsia="Tahoma"/>
                <w:color w:val="000000"/>
                <w:szCs w:val="14"/>
              </w:rPr>
              <w:t>12</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9556B1" w14:textId="77777777" w:rsidR="008B54B6" w:rsidRPr="00121A2B" w:rsidRDefault="008B54B6" w:rsidP="00121A2B">
            <w:pPr>
              <w:jc w:val="right"/>
              <w:rPr>
                <w:szCs w:val="14"/>
              </w:rPr>
            </w:pPr>
            <w:r w:rsidRPr="00121A2B">
              <w:rPr>
                <w:rFonts w:eastAsia="Tahoma"/>
                <w:color w:val="000000"/>
                <w:szCs w:val="14"/>
              </w:rPr>
              <w:t>12</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2B7AA0" w14:textId="77777777" w:rsidR="008B54B6" w:rsidRPr="00121A2B" w:rsidRDefault="008B54B6" w:rsidP="00121A2B">
            <w:pPr>
              <w:jc w:val="right"/>
              <w:rPr>
                <w:szCs w:val="14"/>
              </w:rPr>
            </w:pPr>
            <w:r w:rsidRPr="00121A2B">
              <w:rPr>
                <w:rFonts w:eastAsia="Tahoma"/>
                <w:color w:val="000000"/>
                <w:szCs w:val="14"/>
              </w:rPr>
              <w:t>12</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0C1A0E"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503AF8" w14:textId="77777777" w:rsidR="008B54B6" w:rsidRPr="00121A2B" w:rsidRDefault="008B54B6" w:rsidP="00121A2B">
            <w:pPr>
              <w:jc w:val="right"/>
              <w:rPr>
                <w:szCs w:val="14"/>
              </w:rPr>
            </w:pPr>
            <w:r w:rsidRPr="00121A2B">
              <w:rPr>
                <w:rFonts w:eastAsia="Tahoma"/>
                <w:color w:val="000000"/>
                <w:szCs w:val="14"/>
              </w:rPr>
              <w:t>5</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F2F231"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4F3F01B4"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FEAAD" w14:textId="1A9B0B03" w:rsidR="008B54B6" w:rsidRPr="00121A2B" w:rsidRDefault="008B54B6" w:rsidP="008B54B6">
            <w:pPr>
              <w:rPr>
                <w:szCs w:val="14"/>
              </w:rPr>
            </w:pPr>
            <w:r w:rsidRPr="00121A2B">
              <w:rPr>
                <w:rFonts w:eastAsia="Tahoma"/>
                <w:color w:val="000000"/>
                <w:szCs w:val="14"/>
              </w:rPr>
              <w:t xml:space="preserve">– neuspešno zaključeni pomiritveni postopki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DAF08D"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4B14CE" w14:textId="77777777" w:rsidR="008B54B6" w:rsidRPr="00121A2B" w:rsidRDefault="008B54B6" w:rsidP="00121A2B">
            <w:pPr>
              <w:jc w:val="right"/>
              <w:rPr>
                <w:szCs w:val="14"/>
              </w:rPr>
            </w:pPr>
            <w:r w:rsidRPr="00121A2B">
              <w:rPr>
                <w:rFonts w:eastAsia="Tahoma"/>
                <w:color w:val="000000"/>
                <w:szCs w:val="14"/>
              </w:rPr>
              <w:t>6</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6A1CE4" w14:textId="77777777" w:rsidR="008B54B6" w:rsidRPr="00121A2B" w:rsidRDefault="008B54B6" w:rsidP="00121A2B">
            <w:pPr>
              <w:jc w:val="right"/>
              <w:rPr>
                <w:szCs w:val="14"/>
              </w:rPr>
            </w:pPr>
            <w:r w:rsidRPr="00121A2B">
              <w:rPr>
                <w:rFonts w:eastAsia="Tahoma"/>
                <w:color w:val="000000"/>
                <w:szCs w:val="14"/>
              </w:rPr>
              <w:t>10</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E352FC" w14:textId="77777777" w:rsidR="008B54B6" w:rsidRPr="00121A2B" w:rsidRDefault="008B54B6" w:rsidP="00121A2B">
            <w:pPr>
              <w:jc w:val="right"/>
              <w:rPr>
                <w:szCs w:val="14"/>
              </w:rPr>
            </w:pPr>
            <w:r w:rsidRPr="00121A2B">
              <w:rPr>
                <w:rFonts w:eastAsia="Tahoma"/>
                <w:color w:val="000000"/>
                <w:szCs w:val="14"/>
              </w:rPr>
              <w:t>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F366A2" w14:textId="77777777" w:rsidR="008B54B6" w:rsidRPr="00121A2B" w:rsidRDefault="008B54B6" w:rsidP="00121A2B">
            <w:pPr>
              <w:jc w:val="right"/>
              <w:rPr>
                <w:szCs w:val="14"/>
              </w:rPr>
            </w:pPr>
            <w:r w:rsidRPr="00121A2B">
              <w:rPr>
                <w:rFonts w:eastAsia="Tahoma"/>
                <w:color w:val="000000"/>
                <w:szCs w:val="14"/>
              </w:rPr>
              <w:t>9</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B553ED"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61ADB3" w14:textId="77777777" w:rsidR="008B54B6" w:rsidRPr="00121A2B" w:rsidRDefault="008B54B6" w:rsidP="00121A2B">
            <w:pPr>
              <w:jc w:val="right"/>
              <w:rPr>
                <w:szCs w:val="14"/>
              </w:rPr>
            </w:pPr>
            <w:r w:rsidRPr="00121A2B">
              <w:rPr>
                <w:rFonts w:eastAsia="Tahoma"/>
                <w:color w:val="000000"/>
                <w:szCs w:val="14"/>
              </w:rPr>
              <w:t>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17696" w14:textId="77777777" w:rsidR="008B54B6" w:rsidRPr="00121A2B" w:rsidRDefault="00121A2B" w:rsidP="00121A2B">
            <w:pPr>
              <w:jc w:val="right"/>
              <w:rPr>
                <w:szCs w:val="14"/>
              </w:rPr>
            </w:pPr>
            <w:r>
              <w:rPr>
                <w:szCs w:val="14"/>
              </w:rPr>
              <w:t>-</w:t>
            </w:r>
          </w:p>
        </w:tc>
      </w:tr>
      <w:tr w:rsidR="008B54B6" w:rsidRPr="00121A2B" w14:paraId="1EA0F9B7"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312C7C" w14:textId="7303365C" w:rsidR="008B54B6" w:rsidRPr="00121A2B" w:rsidRDefault="008B54B6" w:rsidP="008B54B6">
            <w:pPr>
              <w:rPr>
                <w:szCs w:val="14"/>
              </w:rPr>
            </w:pPr>
            <w:r w:rsidRPr="00121A2B">
              <w:rPr>
                <w:rFonts w:eastAsia="Tahoma"/>
                <w:color w:val="000000"/>
                <w:szCs w:val="14"/>
              </w:rPr>
              <w:t xml:space="preserve">– neposredna obravnava na senatu  </w:t>
            </w:r>
            <w:r w:rsidR="0051656B">
              <w:rPr>
                <w:rFonts w:eastAsia="Tahoma"/>
                <w:color w:val="000000"/>
                <w:szCs w:val="14"/>
              </w:rPr>
              <w:t>(</w:t>
            </w:r>
            <w:r w:rsidRPr="00121A2B">
              <w:rPr>
                <w:rFonts w:eastAsia="Tahoma"/>
                <w:color w:val="000000"/>
                <w:szCs w:val="14"/>
              </w:rPr>
              <w:t>148/3 ZNPPol</w:t>
            </w:r>
            <w:r w:rsidR="0051656B">
              <w:rPr>
                <w:rFonts w:eastAsia="Tahoma"/>
                <w:color w:val="000000"/>
                <w:szCs w:val="14"/>
              </w:rPr>
              <w:t>)</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845F92"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534BAA" w14:textId="77777777" w:rsidR="008B54B6" w:rsidRPr="00121A2B" w:rsidRDefault="008B54B6" w:rsidP="00121A2B">
            <w:pPr>
              <w:jc w:val="right"/>
              <w:rPr>
                <w:szCs w:val="14"/>
              </w:rPr>
            </w:pPr>
            <w:r w:rsidRPr="00121A2B">
              <w:rPr>
                <w:rFonts w:eastAsia="Tahoma"/>
                <w:color w:val="000000"/>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8A9A9D" w14:textId="77777777" w:rsidR="008B54B6" w:rsidRPr="00121A2B" w:rsidRDefault="008B54B6" w:rsidP="00121A2B">
            <w:pPr>
              <w:jc w:val="right"/>
              <w:rPr>
                <w:szCs w:val="14"/>
              </w:rPr>
            </w:pPr>
            <w:r w:rsidRPr="00121A2B">
              <w:rPr>
                <w:rFonts w:eastAsia="Tahoma"/>
                <w:color w:val="000000"/>
                <w:szCs w:val="14"/>
              </w:rPr>
              <w:t>2</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5A5B6A"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71DE4E" w14:textId="77777777" w:rsidR="008B54B6" w:rsidRPr="00121A2B" w:rsidRDefault="008B54B6" w:rsidP="00121A2B">
            <w:pPr>
              <w:jc w:val="right"/>
              <w:rPr>
                <w:szCs w:val="14"/>
              </w:rPr>
            </w:pPr>
            <w:r w:rsidRPr="00121A2B">
              <w:rPr>
                <w:rFonts w:eastAsia="Tahoma"/>
                <w:color w:val="000000"/>
                <w:szCs w:val="14"/>
              </w:rPr>
              <w:t>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6A2649" w14:textId="77777777" w:rsidR="008B54B6" w:rsidRPr="00121A2B" w:rsidRDefault="00121A2B" w:rsidP="00121A2B">
            <w:pPr>
              <w:jc w:val="right"/>
              <w:rPr>
                <w:szCs w:val="14"/>
              </w:rPr>
            </w:pPr>
            <w:r>
              <w:rPr>
                <w:szCs w:val="14"/>
              </w:rPr>
              <w:t>-</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4B9118"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09FFA3"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260A3EF0"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98B1BB" w14:textId="77777777" w:rsidR="008B54B6" w:rsidRPr="00121A2B" w:rsidRDefault="008B54B6" w:rsidP="008B54B6">
            <w:pPr>
              <w:rPr>
                <w:szCs w:val="14"/>
              </w:rPr>
            </w:pPr>
            <w:r w:rsidRPr="00121A2B">
              <w:rPr>
                <w:rFonts w:eastAsia="Tahoma"/>
                <w:color w:val="000000"/>
                <w:szCs w:val="14"/>
              </w:rPr>
              <w:t>– utemeljene pritožbe, obravnavane pred senatom</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E71B04"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043840" w14:textId="77777777" w:rsidR="008B54B6" w:rsidRPr="00121A2B" w:rsidRDefault="008B54B6" w:rsidP="00121A2B">
            <w:pPr>
              <w:jc w:val="right"/>
              <w:rPr>
                <w:szCs w:val="14"/>
              </w:rPr>
            </w:pPr>
            <w:r w:rsidRPr="00121A2B">
              <w:rPr>
                <w:rFonts w:eastAsia="Tahoma"/>
                <w:color w:val="000000"/>
                <w:szCs w:val="14"/>
              </w:rPr>
              <w:t>2</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EEDA3F" w14:textId="77777777" w:rsidR="008B54B6" w:rsidRPr="00121A2B" w:rsidRDefault="008B54B6" w:rsidP="00121A2B">
            <w:pPr>
              <w:jc w:val="right"/>
              <w:rPr>
                <w:szCs w:val="14"/>
              </w:rPr>
            </w:pPr>
            <w:r w:rsidRPr="00121A2B">
              <w:rPr>
                <w:rFonts w:eastAsia="Tahoma"/>
                <w:color w:val="000000"/>
                <w:szCs w:val="14"/>
              </w:rPr>
              <w:t>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378B6A" w14:textId="77777777" w:rsidR="008B54B6" w:rsidRPr="00121A2B" w:rsidRDefault="008B54B6" w:rsidP="00121A2B">
            <w:pPr>
              <w:jc w:val="right"/>
              <w:rPr>
                <w:szCs w:val="14"/>
              </w:rPr>
            </w:pPr>
            <w:r w:rsidRPr="00121A2B">
              <w:rPr>
                <w:rFonts w:eastAsia="Tahoma"/>
                <w:color w:val="000000"/>
                <w:szCs w:val="14"/>
              </w:rPr>
              <w:t>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EC23E5" w14:textId="77777777" w:rsidR="008B54B6" w:rsidRPr="00121A2B" w:rsidRDefault="008B54B6" w:rsidP="00121A2B">
            <w:pPr>
              <w:jc w:val="right"/>
              <w:rPr>
                <w:szCs w:val="14"/>
              </w:rPr>
            </w:pPr>
            <w:r w:rsidRPr="00121A2B">
              <w:rPr>
                <w:rFonts w:eastAsia="Tahoma"/>
                <w:color w:val="000000"/>
                <w:szCs w:val="14"/>
              </w:rPr>
              <w:t>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29DF7C" w14:textId="77777777" w:rsidR="008B54B6" w:rsidRPr="00121A2B" w:rsidRDefault="00121A2B" w:rsidP="00121A2B">
            <w:pPr>
              <w:jc w:val="right"/>
              <w:rPr>
                <w:szCs w:val="14"/>
              </w:rPr>
            </w:pPr>
            <w:r>
              <w:rPr>
                <w:szCs w:val="14"/>
              </w:rPr>
              <w:t>-</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6F62F9"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34DCE0" w14:textId="77777777" w:rsidR="008B54B6" w:rsidRPr="00121A2B" w:rsidRDefault="00121A2B" w:rsidP="00121A2B">
            <w:pPr>
              <w:jc w:val="right"/>
              <w:rPr>
                <w:szCs w:val="14"/>
              </w:rPr>
            </w:pPr>
            <w:r>
              <w:rPr>
                <w:szCs w:val="14"/>
              </w:rPr>
              <w:t>-</w:t>
            </w:r>
          </w:p>
        </w:tc>
      </w:tr>
      <w:tr w:rsidR="008B54B6" w:rsidRPr="00121A2B" w14:paraId="0F654C55"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1D548D" w14:textId="77777777" w:rsidR="008B54B6" w:rsidRPr="00121A2B" w:rsidRDefault="008B54B6" w:rsidP="008B54B6">
            <w:pPr>
              <w:rPr>
                <w:szCs w:val="14"/>
              </w:rPr>
            </w:pPr>
            <w:r w:rsidRPr="00121A2B">
              <w:rPr>
                <w:rFonts w:eastAsia="Tahoma"/>
                <w:color w:val="000000"/>
                <w:szCs w:val="14"/>
              </w:rPr>
              <w:t>Zaključek brez obravnave</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419D7B" w14:textId="77777777" w:rsidR="008B54B6" w:rsidRPr="00121A2B" w:rsidRDefault="008B54B6" w:rsidP="00121A2B">
            <w:pPr>
              <w:jc w:val="right"/>
              <w:rPr>
                <w:szCs w:val="14"/>
              </w:rPr>
            </w:pPr>
            <w:r w:rsidRPr="00121A2B">
              <w:rPr>
                <w:rFonts w:eastAsia="Tahoma"/>
                <w:color w:val="000000"/>
                <w:szCs w:val="14"/>
              </w:rPr>
              <w:t>39</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43660D" w14:textId="77777777" w:rsidR="008B54B6" w:rsidRPr="00121A2B" w:rsidRDefault="008B54B6" w:rsidP="00121A2B">
            <w:pPr>
              <w:jc w:val="right"/>
              <w:rPr>
                <w:szCs w:val="14"/>
              </w:rPr>
            </w:pPr>
            <w:r w:rsidRPr="00121A2B">
              <w:rPr>
                <w:rFonts w:eastAsia="Tahoma"/>
                <w:color w:val="000000"/>
                <w:szCs w:val="14"/>
              </w:rPr>
              <w:t>43</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AEEFEB" w14:textId="77777777" w:rsidR="008B54B6" w:rsidRPr="00121A2B" w:rsidRDefault="008B54B6" w:rsidP="00121A2B">
            <w:pPr>
              <w:jc w:val="right"/>
              <w:rPr>
                <w:szCs w:val="14"/>
              </w:rPr>
            </w:pPr>
            <w:r w:rsidRPr="00121A2B">
              <w:rPr>
                <w:rFonts w:eastAsia="Tahoma"/>
                <w:color w:val="000000"/>
                <w:szCs w:val="14"/>
              </w:rPr>
              <w:t>34</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36D321" w14:textId="77777777" w:rsidR="008B54B6" w:rsidRPr="00121A2B" w:rsidRDefault="008B54B6" w:rsidP="00121A2B">
            <w:pPr>
              <w:jc w:val="right"/>
              <w:rPr>
                <w:szCs w:val="14"/>
              </w:rPr>
            </w:pPr>
            <w:r w:rsidRPr="00121A2B">
              <w:rPr>
                <w:rFonts w:eastAsia="Tahoma"/>
                <w:color w:val="000000"/>
                <w:szCs w:val="14"/>
              </w:rPr>
              <w:t>63</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4E5AC7" w14:textId="77777777" w:rsidR="008B54B6" w:rsidRPr="00121A2B" w:rsidRDefault="008B54B6" w:rsidP="00121A2B">
            <w:pPr>
              <w:jc w:val="right"/>
              <w:rPr>
                <w:szCs w:val="14"/>
              </w:rPr>
            </w:pPr>
            <w:r w:rsidRPr="00121A2B">
              <w:rPr>
                <w:rFonts w:eastAsia="Tahoma"/>
                <w:color w:val="000000"/>
                <w:szCs w:val="14"/>
              </w:rPr>
              <w:t>35</w:t>
            </w:r>
          </w:p>
        </w:tc>
        <w:tc>
          <w:tcPr>
            <w:tcW w:w="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FD4A34" w14:textId="77777777" w:rsidR="008B54B6" w:rsidRPr="00121A2B" w:rsidRDefault="008B54B6" w:rsidP="00121A2B">
            <w:pPr>
              <w:jc w:val="right"/>
              <w:rPr>
                <w:szCs w:val="14"/>
              </w:rPr>
            </w:pPr>
            <w:r w:rsidRPr="00121A2B">
              <w:rPr>
                <w:rFonts w:eastAsia="Tahoma"/>
                <w:color w:val="000000"/>
                <w:szCs w:val="14"/>
              </w:rPr>
              <w:t>32</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14726E" w14:textId="77777777" w:rsidR="008B54B6" w:rsidRPr="00121A2B" w:rsidRDefault="008B54B6" w:rsidP="00121A2B">
            <w:pPr>
              <w:jc w:val="right"/>
              <w:rPr>
                <w:szCs w:val="14"/>
              </w:rPr>
            </w:pPr>
            <w:r w:rsidRPr="00121A2B">
              <w:rPr>
                <w:rFonts w:eastAsia="Tahoma"/>
                <w:color w:val="000000"/>
                <w:szCs w:val="14"/>
              </w:rPr>
              <w:t>4</w:t>
            </w:r>
          </w:p>
        </w:tc>
        <w:tc>
          <w:tcPr>
            <w:tcW w:w="6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7688A7" w14:textId="77777777" w:rsidR="008B54B6" w:rsidRPr="00121A2B" w:rsidRDefault="008B54B6" w:rsidP="00121A2B">
            <w:pPr>
              <w:jc w:val="right"/>
              <w:rPr>
                <w:szCs w:val="14"/>
              </w:rPr>
            </w:pPr>
            <w:r w:rsidRPr="00121A2B">
              <w:rPr>
                <w:rFonts w:eastAsia="Tahoma"/>
                <w:color w:val="000000"/>
                <w:szCs w:val="14"/>
              </w:rPr>
              <w:t>2</w:t>
            </w:r>
          </w:p>
        </w:tc>
      </w:tr>
      <w:tr w:rsidR="008B54B6" w:rsidRPr="00121A2B" w14:paraId="1C053F4B" w14:textId="77777777" w:rsidTr="00C2124F">
        <w:trPr>
          <w:trHeight w:val="182"/>
        </w:trPr>
        <w:tc>
          <w:tcPr>
            <w:tcW w:w="38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E254E" w14:textId="77777777" w:rsidR="008B54B6" w:rsidRPr="00121A2B" w:rsidRDefault="008B54B6" w:rsidP="008B54B6">
            <w:pPr>
              <w:rPr>
                <w:szCs w:val="14"/>
              </w:rPr>
            </w:pPr>
            <w:r w:rsidRPr="00121A2B">
              <w:rPr>
                <w:rFonts w:eastAsia="Tahoma"/>
                <w:color w:val="000000"/>
                <w:szCs w:val="14"/>
              </w:rPr>
              <w:t>Skupaj rešenih pritožb</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5A05AA" w14:textId="77777777" w:rsidR="008B54B6" w:rsidRPr="00121A2B" w:rsidRDefault="008B54B6" w:rsidP="00121A2B">
            <w:pPr>
              <w:jc w:val="right"/>
              <w:rPr>
                <w:szCs w:val="14"/>
              </w:rPr>
            </w:pPr>
            <w:r w:rsidRPr="00121A2B">
              <w:rPr>
                <w:rFonts w:eastAsia="Tahoma"/>
                <w:color w:val="000000"/>
                <w:szCs w:val="14"/>
              </w:rPr>
              <w:t>59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982CEB" w14:textId="77777777" w:rsidR="008B54B6" w:rsidRPr="00121A2B" w:rsidRDefault="008B54B6" w:rsidP="00121A2B">
            <w:pPr>
              <w:jc w:val="right"/>
              <w:rPr>
                <w:szCs w:val="14"/>
              </w:rPr>
            </w:pPr>
            <w:r w:rsidRPr="00121A2B">
              <w:rPr>
                <w:rFonts w:eastAsia="Tahoma"/>
                <w:color w:val="000000"/>
                <w:szCs w:val="14"/>
              </w:rPr>
              <w:t>63</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FFE4E6" w14:textId="77777777" w:rsidR="008B54B6" w:rsidRPr="00121A2B" w:rsidRDefault="008B54B6" w:rsidP="00121A2B">
            <w:pPr>
              <w:jc w:val="right"/>
              <w:rPr>
                <w:szCs w:val="14"/>
              </w:rPr>
            </w:pPr>
            <w:r w:rsidRPr="00121A2B">
              <w:rPr>
                <w:rFonts w:eastAsia="Tahoma"/>
                <w:color w:val="000000"/>
                <w:szCs w:val="14"/>
              </w:rPr>
              <w:t>61</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FD27DE" w14:textId="77777777" w:rsidR="008B54B6" w:rsidRPr="00121A2B" w:rsidRDefault="008B54B6" w:rsidP="00121A2B">
            <w:pPr>
              <w:jc w:val="right"/>
              <w:rPr>
                <w:szCs w:val="14"/>
              </w:rPr>
            </w:pPr>
            <w:r w:rsidRPr="00121A2B">
              <w:rPr>
                <w:rFonts w:eastAsia="Tahoma"/>
                <w:color w:val="000000"/>
                <w:szCs w:val="14"/>
              </w:rPr>
              <w:t>83</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EF4119" w14:textId="77777777" w:rsidR="008B54B6" w:rsidRPr="00121A2B" w:rsidRDefault="008B54B6" w:rsidP="00121A2B">
            <w:pPr>
              <w:jc w:val="right"/>
              <w:rPr>
                <w:szCs w:val="14"/>
              </w:rPr>
            </w:pPr>
            <w:r w:rsidRPr="00121A2B">
              <w:rPr>
                <w:rFonts w:eastAsia="Tahoma"/>
                <w:color w:val="000000"/>
                <w:szCs w:val="14"/>
              </w:rPr>
              <w:t>55</w:t>
            </w:r>
          </w:p>
        </w:tc>
        <w:tc>
          <w:tcPr>
            <w:tcW w:w="63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A12090" w14:textId="77777777" w:rsidR="008B54B6" w:rsidRPr="00121A2B" w:rsidRDefault="008B54B6" w:rsidP="00121A2B">
            <w:pPr>
              <w:jc w:val="right"/>
              <w:rPr>
                <w:szCs w:val="14"/>
              </w:rPr>
            </w:pPr>
            <w:r w:rsidRPr="00121A2B">
              <w:rPr>
                <w:rFonts w:eastAsia="Tahoma"/>
                <w:color w:val="000000"/>
                <w:szCs w:val="14"/>
              </w:rPr>
              <w:t>39</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6B3543" w14:textId="77777777" w:rsidR="008B54B6" w:rsidRPr="00121A2B" w:rsidRDefault="008B54B6" w:rsidP="00121A2B">
            <w:pPr>
              <w:jc w:val="right"/>
              <w:rPr>
                <w:szCs w:val="14"/>
              </w:rPr>
            </w:pPr>
            <w:r w:rsidRPr="00121A2B">
              <w:rPr>
                <w:rFonts w:eastAsia="Tahoma"/>
                <w:color w:val="000000"/>
                <w:szCs w:val="14"/>
              </w:rPr>
              <w:t>15</w:t>
            </w:r>
          </w:p>
        </w:tc>
        <w:tc>
          <w:tcPr>
            <w:tcW w:w="6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E73C69" w14:textId="77777777" w:rsidR="008B54B6" w:rsidRPr="00121A2B" w:rsidRDefault="008B54B6" w:rsidP="00121A2B">
            <w:pPr>
              <w:jc w:val="right"/>
              <w:rPr>
                <w:szCs w:val="14"/>
              </w:rPr>
            </w:pPr>
            <w:r w:rsidRPr="00121A2B">
              <w:rPr>
                <w:rFonts w:eastAsia="Tahoma"/>
                <w:color w:val="000000"/>
                <w:szCs w:val="14"/>
              </w:rPr>
              <w:t>4</w:t>
            </w:r>
          </w:p>
        </w:tc>
      </w:tr>
    </w:tbl>
    <w:p w14:paraId="1059EE1A" w14:textId="77777777" w:rsidR="008B54B6" w:rsidRDefault="008B54B6" w:rsidP="00C2124F">
      <w:pPr>
        <w:pStyle w:val="Telobesedila"/>
        <w:spacing w:before="360" w:after="120"/>
      </w:pPr>
      <w:r>
        <w:t>Posledice pritožbenih postopkov</w:t>
      </w:r>
    </w:p>
    <w:tbl>
      <w:tblPr>
        <w:tblW w:w="9072" w:type="dxa"/>
        <w:tblBorders>
          <w:top w:val="nil"/>
          <w:left w:val="nil"/>
          <w:bottom w:val="nil"/>
          <w:right w:val="nil"/>
        </w:tblBorders>
        <w:tblCellMar>
          <w:left w:w="0" w:type="dxa"/>
          <w:right w:w="0" w:type="dxa"/>
        </w:tblCellMar>
        <w:tblLook w:val="04A0" w:firstRow="1" w:lastRow="0" w:firstColumn="1" w:lastColumn="0" w:noHBand="0" w:noVBand="1"/>
      </w:tblPr>
      <w:tblGrid>
        <w:gridCol w:w="5186"/>
        <w:gridCol w:w="778"/>
        <w:gridCol w:w="777"/>
        <w:gridCol w:w="777"/>
        <w:gridCol w:w="777"/>
        <w:gridCol w:w="777"/>
      </w:tblGrid>
      <w:tr w:rsidR="008B54B6" w:rsidRPr="00121A2B" w14:paraId="0BC02D97" w14:textId="77777777" w:rsidTr="00121A2B">
        <w:trPr>
          <w:trHeight w:val="182"/>
        </w:trPr>
        <w:tc>
          <w:tcPr>
            <w:tcW w:w="5186"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510045B" w14:textId="77777777" w:rsidR="008B54B6" w:rsidRPr="00121A2B" w:rsidRDefault="008B54B6" w:rsidP="008B54B6">
            <w:pPr>
              <w:rPr>
                <w:szCs w:val="14"/>
              </w:rPr>
            </w:pPr>
          </w:p>
        </w:tc>
        <w:tc>
          <w:tcPr>
            <w:tcW w:w="3886"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283F7A4" w14:textId="77777777" w:rsidR="008B54B6" w:rsidRPr="00121A2B" w:rsidRDefault="008B54B6" w:rsidP="008B54B6">
            <w:pPr>
              <w:jc w:val="center"/>
              <w:rPr>
                <w:szCs w:val="14"/>
              </w:rPr>
            </w:pPr>
            <w:r w:rsidRPr="00121A2B">
              <w:rPr>
                <w:rFonts w:eastAsia="Tahoma"/>
                <w:b/>
                <w:color w:val="FFFFFF"/>
                <w:szCs w:val="14"/>
              </w:rPr>
              <w:t>Leto</w:t>
            </w:r>
          </w:p>
        </w:tc>
      </w:tr>
      <w:tr w:rsidR="008B54B6" w:rsidRPr="00121A2B" w14:paraId="30E61EE2" w14:textId="77777777" w:rsidTr="00121A2B">
        <w:trPr>
          <w:trHeight w:val="182"/>
        </w:trPr>
        <w:tc>
          <w:tcPr>
            <w:tcW w:w="5186" w:type="dxa"/>
            <w:vMerge/>
            <w:tcBorders>
              <w:top w:val="nil"/>
              <w:left w:val="single" w:sz="7" w:space="0" w:color="000000"/>
              <w:bottom w:val="single" w:sz="6" w:space="0" w:color="000000"/>
              <w:right w:val="single" w:sz="7" w:space="0" w:color="000000"/>
            </w:tcBorders>
            <w:shd w:val="clear" w:color="auto" w:fill="567832"/>
            <w:tcMar>
              <w:top w:w="39" w:type="dxa"/>
              <w:left w:w="39" w:type="dxa"/>
              <w:bottom w:w="39" w:type="dxa"/>
              <w:right w:w="39" w:type="dxa"/>
            </w:tcMar>
            <w:vAlign w:val="center"/>
          </w:tcPr>
          <w:p w14:paraId="66A1B99E" w14:textId="77777777" w:rsidR="008B54B6" w:rsidRPr="00121A2B" w:rsidRDefault="008B54B6" w:rsidP="008B54B6">
            <w:pPr>
              <w:rPr>
                <w:szCs w:val="14"/>
              </w:rPr>
            </w:pPr>
          </w:p>
        </w:tc>
        <w:tc>
          <w:tcPr>
            <w:tcW w:w="778" w:type="dxa"/>
            <w:tcBorders>
              <w:top w:val="single" w:sz="7" w:space="0" w:color="000000"/>
              <w:left w:val="single" w:sz="7" w:space="0" w:color="000000"/>
              <w:bottom w:val="single" w:sz="6" w:space="0" w:color="000000"/>
              <w:right w:val="single" w:sz="7" w:space="0" w:color="000000"/>
            </w:tcBorders>
            <w:shd w:val="clear" w:color="auto" w:fill="567832"/>
            <w:tcMar>
              <w:top w:w="39" w:type="dxa"/>
              <w:left w:w="39" w:type="dxa"/>
              <w:bottom w:w="39" w:type="dxa"/>
              <w:right w:w="39" w:type="dxa"/>
            </w:tcMar>
            <w:vAlign w:val="center"/>
          </w:tcPr>
          <w:p w14:paraId="655AD257" w14:textId="77777777" w:rsidR="008B54B6" w:rsidRPr="00121A2B" w:rsidRDefault="008B54B6" w:rsidP="008B54B6">
            <w:pPr>
              <w:jc w:val="center"/>
              <w:rPr>
                <w:szCs w:val="14"/>
              </w:rPr>
            </w:pPr>
            <w:r w:rsidRPr="00121A2B">
              <w:rPr>
                <w:rFonts w:eastAsia="Tahoma"/>
                <w:b/>
                <w:color w:val="FFFFFF"/>
                <w:szCs w:val="14"/>
              </w:rPr>
              <w:t>2020</w:t>
            </w:r>
          </w:p>
        </w:tc>
        <w:tc>
          <w:tcPr>
            <w:tcW w:w="777" w:type="dxa"/>
            <w:tcBorders>
              <w:top w:val="single" w:sz="7" w:space="0" w:color="000000"/>
              <w:left w:val="single" w:sz="7" w:space="0" w:color="000000"/>
              <w:bottom w:val="single" w:sz="6" w:space="0" w:color="000000"/>
              <w:right w:val="single" w:sz="7" w:space="0" w:color="000000"/>
            </w:tcBorders>
            <w:shd w:val="clear" w:color="auto" w:fill="567832"/>
            <w:tcMar>
              <w:top w:w="39" w:type="dxa"/>
              <w:left w:w="39" w:type="dxa"/>
              <w:bottom w:w="39" w:type="dxa"/>
              <w:right w:w="39" w:type="dxa"/>
            </w:tcMar>
            <w:vAlign w:val="center"/>
          </w:tcPr>
          <w:p w14:paraId="68443BAE" w14:textId="77777777" w:rsidR="008B54B6" w:rsidRPr="00121A2B" w:rsidRDefault="008B54B6" w:rsidP="008B54B6">
            <w:pPr>
              <w:jc w:val="center"/>
              <w:rPr>
                <w:szCs w:val="14"/>
              </w:rPr>
            </w:pPr>
            <w:r w:rsidRPr="00121A2B">
              <w:rPr>
                <w:rFonts w:eastAsia="Tahoma"/>
                <w:b/>
                <w:color w:val="FFFFFF"/>
                <w:szCs w:val="14"/>
              </w:rPr>
              <w:t>2021</w:t>
            </w:r>
          </w:p>
        </w:tc>
        <w:tc>
          <w:tcPr>
            <w:tcW w:w="777" w:type="dxa"/>
            <w:tcBorders>
              <w:top w:val="single" w:sz="7" w:space="0" w:color="000000"/>
              <w:left w:val="single" w:sz="7" w:space="0" w:color="000000"/>
              <w:bottom w:val="single" w:sz="6" w:space="0" w:color="000000"/>
              <w:right w:val="single" w:sz="7" w:space="0" w:color="000000"/>
            </w:tcBorders>
            <w:shd w:val="clear" w:color="auto" w:fill="567832"/>
            <w:tcMar>
              <w:top w:w="39" w:type="dxa"/>
              <w:left w:w="39" w:type="dxa"/>
              <w:bottom w:w="39" w:type="dxa"/>
              <w:right w:w="39" w:type="dxa"/>
            </w:tcMar>
            <w:vAlign w:val="center"/>
          </w:tcPr>
          <w:p w14:paraId="1CB26784" w14:textId="77777777" w:rsidR="008B54B6" w:rsidRPr="00121A2B" w:rsidRDefault="008B54B6" w:rsidP="008B54B6">
            <w:pPr>
              <w:jc w:val="center"/>
              <w:rPr>
                <w:szCs w:val="14"/>
              </w:rPr>
            </w:pPr>
            <w:r w:rsidRPr="00121A2B">
              <w:rPr>
                <w:rFonts w:eastAsia="Tahoma"/>
                <w:b/>
                <w:color w:val="FFFFFF"/>
                <w:szCs w:val="14"/>
              </w:rPr>
              <w:t>2022</w:t>
            </w:r>
          </w:p>
        </w:tc>
        <w:tc>
          <w:tcPr>
            <w:tcW w:w="777" w:type="dxa"/>
            <w:tcBorders>
              <w:top w:val="single" w:sz="7" w:space="0" w:color="000000"/>
              <w:left w:val="single" w:sz="7" w:space="0" w:color="000000"/>
              <w:bottom w:val="single" w:sz="6" w:space="0" w:color="000000"/>
              <w:right w:val="single" w:sz="7" w:space="0" w:color="000000"/>
            </w:tcBorders>
            <w:shd w:val="clear" w:color="auto" w:fill="567832"/>
            <w:tcMar>
              <w:top w:w="39" w:type="dxa"/>
              <w:left w:w="39" w:type="dxa"/>
              <w:bottom w:w="39" w:type="dxa"/>
              <w:right w:w="39" w:type="dxa"/>
            </w:tcMar>
            <w:vAlign w:val="center"/>
          </w:tcPr>
          <w:p w14:paraId="0339FC9D" w14:textId="77777777" w:rsidR="008B54B6" w:rsidRPr="00121A2B" w:rsidRDefault="008B54B6" w:rsidP="008B54B6">
            <w:pPr>
              <w:jc w:val="center"/>
              <w:rPr>
                <w:szCs w:val="14"/>
              </w:rPr>
            </w:pPr>
            <w:r w:rsidRPr="00121A2B">
              <w:rPr>
                <w:rFonts w:eastAsia="Tahoma"/>
                <w:b/>
                <w:color w:val="FFFFFF"/>
                <w:szCs w:val="14"/>
              </w:rPr>
              <w:t>2023</w:t>
            </w:r>
          </w:p>
        </w:tc>
        <w:tc>
          <w:tcPr>
            <w:tcW w:w="777" w:type="dxa"/>
            <w:tcBorders>
              <w:top w:val="single" w:sz="7" w:space="0" w:color="000000"/>
              <w:left w:val="single" w:sz="7" w:space="0" w:color="000000"/>
              <w:bottom w:val="single" w:sz="6" w:space="0" w:color="000000"/>
              <w:right w:val="single" w:sz="7" w:space="0" w:color="000000"/>
            </w:tcBorders>
            <w:shd w:val="clear" w:color="auto" w:fill="567832"/>
            <w:tcMar>
              <w:top w:w="39" w:type="dxa"/>
              <w:left w:w="39" w:type="dxa"/>
              <w:bottom w:w="39" w:type="dxa"/>
              <w:right w:w="39" w:type="dxa"/>
            </w:tcMar>
            <w:vAlign w:val="center"/>
          </w:tcPr>
          <w:p w14:paraId="629CB55A" w14:textId="77777777" w:rsidR="008B54B6" w:rsidRPr="00121A2B" w:rsidRDefault="008B54B6" w:rsidP="008B54B6">
            <w:pPr>
              <w:jc w:val="center"/>
              <w:rPr>
                <w:szCs w:val="14"/>
              </w:rPr>
            </w:pPr>
            <w:r w:rsidRPr="00121A2B">
              <w:rPr>
                <w:rFonts w:eastAsia="Tahoma"/>
                <w:b/>
                <w:color w:val="FFFFFF"/>
                <w:szCs w:val="14"/>
              </w:rPr>
              <w:t>2024</w:t>
            </w:r>
          </w:p>
        </w:tc>
      </w:tr>
      <w:tr w:rsidR="008B54B6" w:rsidRPr="00121A2B" w14:paraId="69760486" w14:textId="77777777" w:rsidTr="00121A2B">
        <w:trPr>
          <w:trHeight w:val="182"/>
        </w:trPr>
        <w:tc>
          <w:tcPr>
            <w:tcW w:w="5186" w:type="dxa"/>
            <w:tcBorders>
              <w:top w:val="single" w:sz="6" w:space="0" w:color="000000"/>
              <w:left w:val="single" w:sz="6" w:space="0" w:color="000000"/>
              <w:bottom w:val="single" w:sz="6" w:space="0" w:color="000000"/>
              <w:right w:val="single" w:sz="6" w:space="0" w:color="000000"/>
            </w:tcBorders>
            <w:tcMar>
              <w:top w:w="39" w:type="dxa"/>
              <w:left w:w="39" w:type="dxa"/>
              <w:bottom w:w="39" w:type="dxa"/>
              <w:right w:w="39" w:type="dxa"/>
            </w:tcMar>
            <w:vAlign w:val="center"/>
          </w:tcPr>
          <w:p w14:paraId="073B7EC6" w14:textId="77777777" w:rsidR="008B54B6" w:rsidRPr="00121A2B" w:rsidRDefault="008B54B6" w:rsidP="008B54B6">
            <w:pPr>
              <w:rPr>
                <w:szCs w:val="14"/>
              </w:rPr>
            </w:pPr>
            <w:r w:rsidRPr="00121A2B">
              <w:rPr>
                <w:rFonts w:eastAsia="Tahoma"/>
                <w:color w:val="000000"/>
                <w:szCs w:val="14"/>
              </w:rPr>
              <w:t>Opozorilo in razgovor</w:t>
            </w:r>
          </w:p>
        </w:tc>
        <w:tc>
          <w:tcPr>
            <w:tcW w:w="778" w:type="dxa"/>
            <w:tcBorders>
              <w:top w:val="single" w:sz="6" w:space="0" w:color="000000"/>
              <w:left w:val="single" w:sz="6" w:space="0" w:color="000000"/>
              <w:bottom w:val="single" w:sz="6" w:space="0" w:color="000000"/>
              <w:right w:val="single" w:sz="6" w:space="0" w:color="000000"/>
            </w:tcBorders>
            <w:tcMar>
              <w:top w:w="39" w:type="dxa"/>
              <w:left w:w="39" w:type="dxa"/>
              <w:bottom w:w="39" w:type="dxa"/>
              <w:right w:w="39" w:type="dxa"/>
            </w:tcMar>
            <w:vAlign w:val="center"/>
          </w:tcPr>
          <w:p w14:paraId="107B2E07" w14:textId="77777777" w:rsidR="008B54B6" w:rsidRPr="00121A2B" w:rsidRDefault="008B54B6" w:rsidP="008B54B6">
            <w:pPr>
              <w:jc w:val="right"/>
              <w:rPr>
                <w:szCs w:val="14"/>
              </w:rPr>
            </w:pPr>
            <w:r w:rsidRPr="00121A2B">
              <w:rPr>
                <w:rFonts w:eastAsia="Tahoma"/>
                <w:color w:val="000000"/>
                <w:szCs w:val="14"/>
              </w:rPr>
              <w:t>1</w:t>
            </w:r>
          </w:p>
        </w:tc>
        <w:tc>
          <w:tcPr>
            <w:tcW w:w="777" w:type="dxa"/>
            <w:tcBorders>
              <w:top w:val="single" w:sz="6" w:space="0" w:color="000000"/>
              <w:left w:val="single" w:sz="6" w:space="0" w:color="000000"/>
              <w:bottom w:val="single" w:sz="6" w:space="0" w:color="000000"/>
              <w:right w:val="single" w:sz="6" w:space="0" w:color="000000"/>
            </w:tcBorders>
            <w:tcMar>
              <w:top w:w="39" w:type="dxa"/>
              <w:left w:w="39" w:type="dxa"/>
              <w:bottom w:w="39" w:type="dxa"/>
              <w:right w:w="39" w:type="dxa"/>
            </w:tcMar>
            <w:vAlign w:val="center"/>
          </w:tcPr>
          <w:p w14:paraId="60A16994" w14:textId="77777777" w:rsidR="008B54B6" w:rsidRPr="00121A2B" w:rsidRDefault="008B54B6" w:rsidP="008B54B6">
            <w:pPr>
              <w:jc w:val="right"/>
              <w:rPr>
                <w:szCs w:val="14"/>
              </w:rPr>
            </w:pPr>
            <w:r w:rsidRPr="00121A2B">
              <w:rPr>
                <w:rFonts w:eastAsia="Tahoma"/>
                <w:color w:val="000000"/>
                <w:szCs w:val="14"/>
              </w:rPr>
              <w:t>2</w:t>
            </w:r>
          </w:p>
        </w:tc>
        <w:tc>
          <w:tcPr>
            <w:tcW w:w="777" w:type="dxa"/>
            <w:tcBorders>
              <w:top w:val="single" w:sz="6" w:space="0" w:color="000000"/>
              <w:left w:val="single" w:sz="6" w:space="0" w:color="000000"/>
              <w:bottom w:val="single" w:sz="6" w:space="0" w:color="000000"/>
              <w:right w:val="single" w:sz="6" w:space="0" w:color="000000"/>
            </w:tcBorders>
            <w:tcMar>
              <w:top w:w="39" w:type="dxa"/>
              <w:left w:w="39" w:type="dxa"/>
              <w:bottom w:w="39" w:type="dxa"/>
              <w:right w:w="39" w:type="dxa"/>
            </w:tcMar>
            <w:vAlign w:val="center"/>
          </w:tcPr>
          <w:p w14:paraId="2B5C44F5" w14:textId="77777777" w:rsidR="008B54B6" w:rsidRPr="00121A2B" w:rsidRDefault="008B54B6" w:rsidP="008B54B6">
            <w:pPr>
              <w:jc w:val="right"/>
              <w:rPr>
                <w:szCs w:val="14"/>
              </w:rPr>
            </w:pPr>
            <w:r w:rsidRPr="00121A2B">
              <w:rPr>
                <w:rFonts w:eastAsia="Tahoma"/>
                <w:color w:val="000000"/>
                <w:szCs w:val="14"/>
              </w:rPr>
              <w:t>8</w:t>
            </w:r>
          </w:p>
        </w:tc>
        <w:tc>
          <w:tcPr>
            <w:tcW w:w="777" w:type="dxa"/>
            <w:tcBorders>
              <w:top w:val="single" w:sz="6" w:space="0" w:color="000000"/>
              <w:left w:val="single" w:sz="6" w:space="0" w:color="000000"/>
              <w:bottom w:val="single" w:sz="6" w:space="0" w:color="000000"/>
              <w:right w:val="single" w:sz="6" w:space="0" w:color="000000"/>
            </w:tcBorders>
            <w:tcMar>
              <w:top w:w="39" w:type="dxa"/>
              <w:left w:w="39" w:type="dxa"/>
              <w:bottom w:w="39" w:type="dxa"/>
              <w:right w:w="39" w:type="dxa"/>
            </w:tcMar>
            <w:vAlign w:val="center"/>
          </w:tcPr>
          <w:p w14:paraId="0DCE3DF4" w14:textId="77777777" w:rsidR="008B54B6" w:rsidRPr="00121A2B" w:rsidRDefault="008B54B6" w:rsidP="008B54B6">
            <w:pPr>
              <w:jc w:val="right"/>
              <w:rPr>
                <w:szCs w:val="14"/>
              </w:rPr>
            </w:pPr>
            <w:r w:rsidRPr="00121A2B">
              <w:rPr>
                <w:rFonts w:eastAsia="Tahoma"/>
                <w:color w:val="000000"/>
                <w:szCs w:val="14"/>
              </w:rPr>
              <w:t>3</w:t>
            </w:r>
          </w:p>
        </w:tc>
        <w:tc>
          <w:tcPr>
            <w:tcW w:w="777" w:type="dxa"/>
            <w:tcBorders>
              <w:top w:val="single" w:sz="6" w:space="0" w:color="000000"/>
              <w:left w:val="single" w:sz="6" w:space="0" w:color="000000"/>
              <w:bottom w:val="single" w:sz="6" w:space="0" w:color="000000"/>
              <w:right w:val="single" w:sz="6" w:space="0" w:color="000000"/>
            </w:tcBorders>
            <w:tcMar>
              <w:top w:w="39" w:type="dxa"/>
              <w:left w:w="39" w:type="dxa"/>
              <w:bottom w:w="39" w:type="dxa"/>
              <w:right w:w="39" w:type="dxa"/>
            </w:tcMar>
            <w:vAlign w:val="center"/>
          </w:tcPr>
          <w:p w14:paraId="3C2B700A" w14:textId="77777777" w:rsidR="008B54B6" w:rsidRPr="00121A2B" w:rsidRDefault="008B54B6" w:rsidP="008B54B6">
            <w:pPr>
              <w:jc w:val="right"/>
              <w:rPr>
                <w:szCs w:val="14"/>
              </w:rPr>
            </w:pPr>
            <w:r w:rsidRPr="00121A2B">
              <w:rPr>
                <w:rFonts w:eastAsia="Tahoma"/>
                <w:color w:val="000000"/>
                <w:szCs w:val="14"/>
              </w:rPr>
              <w:t>5</w:t>
            </w:r>
          </w:p>
        </w:tc>
      </w:tr>
    </w:tbl>
    <w:p w14:paraId="6F988129" w14:textId="77777777" w:rsidR="008B54B6" w:rsidRDefault="008B54B6" w:rsidP="00C2124F">
      <w:pPr>
        <w:pStyle w:val="Telobesedila"/>
        <w:spacing w:before="360" w:after="120"/>
      </w:pPr>
      <w:r>
        <w:t>Podlage za obravnavo pritožbe neposredno pred senatom</w:t>
      </w:r>
    </w:p>
    <w:tbl>
      <w:tblPr>
        <w:tblW w:w="9063" w:type="dxa"/>
        <w:tblBorders>
          <w:top w:val="nil"/>
          <w:left w:val="nil"/>
          <w:bottom w:val="nil"/>
          <w:right w:val="nil"/>
        </w:tblBorders>
        <w:tblCellMar>
          <w:left w:w="0" w:type="dxa"/>
          <w:right w:w="0" w:type="dxa"/>
        </w:tblCellMar>
        <w:tblLook w:val="04A0" w:firstRow="1" w:lastRow="0" w:firstColumn="1" w:lastColumn="0" w:noHBand="0" w:noVBand="1"/>
      </w:tblPr>
      <w:tblGrid>
        <w:gridCol w:w="5510"/>
        <w:gridCol w:w="710"/>
        <w:gridCol w:w="711"/>
        <w:gridCol w:w="710"/>
        <w:gridCol w:w="711"/>
        <w:gridCol w:w="711"/>
      </w:tblGrid>
      <w:tr w:rsidR="008B54B6" w:rsidRPr="00121A2B" w14:paraId="45AD1300" w14:textId="77777777" w:rsidTr="00121A2B">
        <w:trPr>
          <w:trHeight w:val="182"/>
        </w:trPr>
        <w:tc>
          <w:tcPr>
            <w:tcW w:w="551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8A00518" w14:textId="77777777" w:rsidR="008B54B6" w:rsidRPr="00121A2B" w:rsidRDefault="008B54B6" w:rsidP="008B54B6">
            <w:pPr>
              <w:rPr>
                <w:szCs w:val="14"/>
              </w:rPr>
            </w:pPr>
            <w:r w:rsidRPr="00121A2B">
              <w:rPr>
                <w:rFonts w:eastAsia="Tahoma"/>
                <w:b/>
                <w:color w:val="FFFFFF"/>
                <w:szCs w:val="14"/>
              </w:rPr>
              <w:t>Status Prito</w:t>
            </w:r>
            <w:r w:rsidR="00121A2B">
              <w:rPr>
                <w:rFonts w:eastAsia="Tahoma"/>
                <w:b/>
                <w:color w:val="FFFFFF"/>
                <w:szCs w:val="14"/>
              </w:rPr>
              <w:t>ž</w:t>
            </w:r>
            <w:r w:rsidRPr="00121A2B">
              <w:rPr>
                <w:rFonts w:eastAsia="Tahoma"/>
                <w:b/>
                <w:color w:val="FFFFFF"/>
                <w:szCs w:val="14"/>
              </w:rPr>
              <w:t>be</w:t>
            </w:r>
          </w:p>
        </w:tc>
        <w:tc>
          <w:tcPr>
            <w:tcW w:w="3553"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DF045A8" w14:textId="77777777" w:rsidR="008B54B6" w:rsidRPr="00121A2B" w:rsidRDefault="008B54B6" w:rsidP="008B54B6">
            <w:pPr>
              <w:jc w:val="center"/>
              <w:rPr>
                <w:szCs w:val="14"/>
              </w:rPr>
            </w:pPr>
            <w:r w:rsidRPr="00121A2B">
              <w:rPr>
                <w:rFonts w:eastAsia="Tahoma"/>
                <w:b/>
                <w:color w:val="FFFFFF"/>
                <w:szCs w:val="14"/>
              </w:rPr>
              <w:t>Leto</w:t>
            </w:r>
          </w:p>
        </w:tc>
      </w:tr>
      <w:tr w:rsidR="008B54B6" w:rsidRPr="00121A2B" w14:paraId="16525BFA" w14:textId="77777777" w:rsidTr="00C2124F">
        <w:trPr>
          <w:trHeight w:val="182"/>
        </w:trPr>
        <w:tc>
          <w:tcPr>
            <w:tcW w:w="5510"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BBEC018" w14:textId="77777777" w:rsidR="008B54B6" w:rsidRPr="00121A2B" w:rsidRDefault="008B54B6" w:rsidP="008B54B6">
            <w:pPr>
              <w:rPr>
                <w:szCs w:val="14"/>
              </w:rPr>
            </w:pPr>
          </w:p>
        </w:tc>
        <w:tc>
          <w:tcPr>
            <w:tcW w:w="71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FDC0B11" w14:textId="77777777" w:rsidR="008B54B6" w:rsidRPr="00121A2B" w:rsidRDefault="008B54B6" w:rsidP="008B54B6">
            <w:pPr>
              <w:jc w:val="center"/>
              <w:rPr>
                <w:szCs w:val="14"/>
              </w:rPr>
            </w:pPr>
            <w:r w:rsidRPr="00121A2B">
              <w:rPr>
                <w:rFonts w:eastAsia="Tahoma"/>
                <w:b/>
                <w:color w:val="FFFFFF"/>
                <w:szCs w:val="14"/>
              </w:rPr>
              <w:t>2020</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7A18DC7" w14:textId="77777777" w:rsidR="008B54B6" w:rsidRPr="00121A2B" w:rsidRDefault="008B54B6" w:rsidP="008B54B6">
            <w:pPr>
              <w:jc w:val="center"/>
              <w:rPr>
                <w:szCs w:val="14"/>
              </w:rPr>
            </w:pPr>
            <w:r w:rsidRPr="00121A2B">
              <w:rPr>
                <w:rFonts w:eastAsia="Tahoma"/>
                <w:b/>
                <w:color w:val="FFFFFF"/>
                <w:szCs w:val="14"/>
              </w:rPr>
              <w:t>2021</w:t>
            </w:r>
          </w:p>
        </w:tc>
        <w:tc>
          <w:tcPr>
            <w:tcW w:w="710"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BC8D5D9" w14:textId="77777777" w:rsidR="008B54B6" w:rsidRPr="00121A2B" w:rsidRDefault="008B54B6" w:rsidP="008B54B6">
            <w:pPr>
              <w:jc w:val="center"/>
              <w:rPr>
                <w:szCs w:val="14"/>
              </w:rPr>
            </w:pPr>
            <w:r w:rsidRPr="00121A2B">
              <w:rPr>
                <w:rFonts w:eastAsia="Tahoma"/>
                <w:b/>
                <w:color w:val="FFFFFF"/>
                <w:szCs w:val="14"/>
              </w:rPr>
              <w:t>2022</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2C0B567" w14:textId="77777777" w:rsidR="008B54B6" w:rsidRPr="00121A2B" w:rsidRDefault="008B54B6" w:rsidP="008B54B6">
            <w:pPr>
              <w:jc w:val="center"/>
              <w:rPr>
                <w:szCs w:val="14"/>
              </w:rPr>
            </w:pPr>
            <w:r w:rsidRPr="00121A2B">
              <w:rPr>
                <w:rFonts w:eastAsia="Tahoma"/>
                <w:b/>
                <w:color w:val="FFFFFF"/>
                <w:szCs w:val="14"/>
              </w:rPr>
              <w:t>2023</w:t>
            </w:r>
          </w:p>
        </w:tc>
        <w:tc>
          <w:tcPr>
            <w:tcW w:w="711"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5FC2CDF" w14:textId="77777777" w:rsidR="008B54B6" w:rsidRPr="00121A2B" w:rsidRDefault="008B54B6" w:rsidP="008B54B6">
            <w:pPr>
              <w:jc w:val="center"/>
              <w:rPr>
                <w:szCs w:val="14"/>
              </w:rPr>
            </w:pPr>
            <w:r w:rsidRPr="00121A2B">
              <w:rPr>
                <w:rFonts w:eastAsia="Tahoma"/>
                <w:b/>
                <w:color w:val="FFFFFF"/>
                <w:szCs w:val="14"/>
              </w:rPr>
              <w:t>2024</w:t>
            </w:r>
          </w:p>
        </w:tc>
      </w:tr>
      <w:tr w:rsidR="008B54B6" w:rsidRPr="00121A2B" w14:paraId="127E22D3" w14:textId="77777777" w:rsidTr="00C2124F">
        <w:trPr>
          <w:trHeight w:val="182"/>
        </w:trPr>
        <w:tc>
          <w:tcPr>
            <w:tcW w:w="55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9F4E0C" w14:textId="77777777" w:rsidR="008B54B6" w:rsidRPr="00121A2B" w:rsidRDefault="008B54B6" w:rsidP="008B54B6">
            <w:pPr>
              <w:rPr>
                <w:szCs w:val="14"/>
              </w:rPr>
            </w:pPr>
            <w:r w:rsidRPr="00121A2B">
              <w:rPr>
                <w:rFonts w:eastAsia="Tahoma"/>
                <w:color w:val="000000"/>
                <w:szCs w:val="14"/>
              </w:rPr>
              <w:t>V postopku so bili udeleženi otroci, mladoletniki in/ali druge ranljive skupine</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822676" w14:textId="77777777" w:rsidR="008B54B6" w:rsidRPr="00121A2B" w:rsidRDefault="008B54B6" w:rsidP="00121A2B">
            <w:pPr>
              <w:jc w:val="right"/>
              <w:rPr>
                <w:szCs w:val="14"/>
              </w:rPr>
            </w:pPr>
            <w:r w:rsidRPr="00121A2B">
              <w:rPr>
                <w:rFonts w:eastAsia="Tahoma"/>
                <w:color w:val="000000"/>
                <w:szCs w:val="14"/>
              </w:rPr>
              <w:t>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0A3955" w14:textId="77777777" w:rsidR="008B54B6" w:rsidRPr="00121A2B" w:rsidRDefault="008B54B6" w:rsidP="00121A2B">
            <w:pPr>
              <w:jc w:val="right"/>
              <w:rPr>
                <w:szCs w:val="14"/>
              </w:rPr>
            </w:pPr>
            <w:r w:rsidRPr="00121A2B">
              <w:rPr>
                <w:rFonts w:eastAsia="Tahoma"/>
                <w:color w:val="000000"/>
                <w:szCs w:val="14"/>
              </w:rPr>
              <w:t>3</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46621F" w14:textId="77777777" w:rsidR="008B54B6" w:rsidRPr="00121A2B" w:rsidRDefault="008B54B6" w:rsidP="00121A2B">
            <w:pPr>
              <w:jc w:val="right"/>
              <w:rPr>
                <w:szCs w:val="14"/>
              </w:rPr>
            </w:pPr>
            <w:r w:rsidRPr="00121A2B">
              <w:rPr>
                <w:rFonts w:eastAsia="Tahoma"/>
                <w:color w:val="000000"/>
                <w:szCs w:val="14"/>
              </w:rPr>
              <w:t>3</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2F1CD9" w14:textId="77777777" w:rsidR="008B54B6" w:rsidRPr="00121A2B" w:rsidRDefault="008B54B6" w:rsidP="00121A2B">
            <w:pPr>
              <w:jc w:val="right"/>
              <w:rPr>
                <w:szCs w:val="14"/>
              </w:rPr>
            </w:pPr>
            <w:r w:rsidRPr="00121A2B">
              <w:rPr>
                <w:rFonts w:eastAsia="Tahoma"/>
                <w:color w:val="000000"/>
                <w:szCs w:val="14"/>
              </w:rPr>
              <w:t>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7285A7" w14:textId="77777777" w:rsidR="008B54B6" w:rsidRPr="00121A2B" w:rsidRDefault="008B54B6" w:rsidP="00121A2B">
            <w:pPr>
              <w:jc w:val="right"/>
              <w:rPr>
                <w:szCs w:val="14"/>
              </w:rPr>
            </w:pPr>
            <w:r w:rsidRPr="00121A2B">
              <w:rPr>
                <w:rFonts w:eastAsia="Tahoma"/>
                <w:color w:val="000000"/>
                <w:szCs w:val="14"/>
              </w:rPr>
              <w:t>2</w:t>
            </w:r>
          </w:p>
        </w:tc>
      </w:tr>
      <w:tr w:rsidR="008B54B6" w:rsidRPr="00121A2B" w14:paraId="6A90F624" w14:textId="77777777" w:rsidTr="00C2124F">
        <w:trPr>
          <w:trHeight w:val="182"/>
        </w:trPr>
        <w:tc>
          <w:tcPr>
            <w:tcW w:w="5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0AB340" w14:textId="77777777" w:rsidR="008B54B6" w:rsidRPr="00121A2B" w:rsidRDefault="008B54B6" w:rsidP="008B54B6">
            <w:pPr>
              <w:rPr>
                <w:szCs w:val="14"/>
              </w:rPr>
            </w:pPr>
            <w:r w:rsidRPr="00121A2B">
              <w:rPr>
                <w:rFonts w:eastAsia="Tahoma"/>
                <w:color w:val="000000"/>
                <w:szCs w:val="14"/>
              </w:rPr>
              <w:t>V pritožbi trditve o mučenju,</w:t>
            </w:r>
            <w:r w:rsidR="00121A2B">
              <w:rPr>
                <w:rFonts w:eastAsia="Tahoma"/>
                <w:color w:val="000000"/>
                <w:szCs w:val="14"/>
              </w:rPr>
              <w:t xml:space="preserve"> </w:t>
            </w:r>
            <w:r w:rsidRPr="00121A2B">
              <w:rPr>
                <w:rFonts w:eastAsia="Tahoma"/>
                <w:color w:val="000000"/>
                <w:szCs w:val="14"/>
              </w:rPr>
              <w:t>krutem,</w:t>
            </w:r>
            <w:r w:rsidR="00121A2B">
              <w:rPr>
                <w:rFonts w:eastAsia="Tahoma"/>
                <w:color w:val="000000"/>
                <w:szCs w:val="14"/>
              </w:rPr>
              <w:t xml:space="preserve"> </w:t>
            </w:r>
            <w:r w:rsidRPr="00121A2B">
              <w:rPr>
                <w:rFonts w:eastAsia="Tahoma"/>
                <w:color w:val="000000"/>
                <w:szCs w:val="14"/>
              </w:rPr>
              <w:t>nečlov</w:t>
            </w:r>
            <w:r w:rsidR="00121A2B">
              <w:rPr>
                <w:rFonts w:eastAsia="Tahoma"/>
                <w:color w:val="000000"/>
                <w:szCs w:val="14"/>
              </w:rPr>
              <w:t xml:space="preserve">eškem </w:t>
            </w:r>
            <w:r w:rsidRPr="00121A2B">
              <w:rPr>
                <w:rFonts w:eastAsia="Tahoma"/>
                <w:color w:val="000000"/>
                <w:szCs w:val="14"/>
              </w:rPr>
              <w:t>ali ponižujočem ravnanju</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8B5361" w14:textId="77777777" w:rsidR="008B54B6" w:rsidRPr="00121A2B" w:rsidRDefault="00121A2B" w:rsidP="00121A2B">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90A5B66" w14:textId="77777777" w:rsidR="008B54B6" w:rsidRPr="00121A2B" w:rsidRDefault="00121A2B" w:rsidP="00121A2B">
            <w:pPr>
              <w:jc w:val="right"/>
              <w:rPr>
                <w:szCs w:val="14"/>
              </w:rPr>
            </w:pPr>
            <w:r>
              <w:rPr>
                <w:szCs w:val="14"/>
              </w:rPr>
              <w:t>-</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612383" w14:textId="77777777" w:rsidR="008B54B6" w:rsidRPr="00121A2B" w:rsidRDefault="008B54B6" w:rsidP="00121A2B">
            <w:pPr>
              <w:jc w:val="right"/>
              <w:rPr>
                <w:szCs w:val="14"/>
              </w:rPr>
            </w:pPr>
            <w:r w:rsidRPr="00121A2B">
              <w:rPr>
                <w:rFonts w:eastAsia="Tahoma"/>
                <w:color w:val="000000"/>
                <w:szCs w:val="14"/>
              </w:rPr>
              <w:t>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9C08B1" w14:textId="77777777" w:rsidR="008B54B6" w:rsidRPr="00121A2B" w:rsidRDefault="00121A2B" w:rsidP="00121A2B">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065FAC"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08525F96" w14:textId="77777777" w:rsidTr="00C2124F">
        <w:trPr>
          <w:trHeight w:val="182"/>
        </w:trPr>
        <w:tc>
          <w:tcPr>
            <w:tcW w:w="55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3FA6CF" w14:textId="77777777" w:rsidR="008B54B6" w:rsidRPr="00121A2B" w:rsidRDefault="008B54B6" w:rsidP="008B54B6">
            <w:pPr>
              <w:rPr>
                <w:szCs w:val="14"/>
              </w:rPr>
            </w:pPr>
            <w:r w:rsidRPr="00121A2B">
              <w:rPr>
                <w:rFonts w:eastAsia="Tahoma"/>
                <w:color w:val="000000"/>
                <w:szCs w:val="14"/>
              </w:rPr>
              <w:t>Pritožba zoper vodje policijske enote ali njenih notranjih organizacijskih enot</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EF23F8" w14:textId="77777777" w:rsidR="008B54B6" w:rsidRPr="00121A2B" w:rsidRDefault="00121A2B" w:rsidP="00121A2B">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43D9F5" w14:textId="77777777" w:rsidR="008B54B6" w:rsidRPr="00121A2B" w:rsidRDefault="00121A2B" w:rsidP="00121A2B">
            <w:pPr>
              <w:jc w:val="right"/>
              <w:rPr>
                <w:szCs w:val="14"/>
              </w:rPr>
            </w:pPr>
            <w:r>
              <w:rPr>
                <w:szCs w:val="14"/>
              </w:rPr>
              <w:t>-</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0D3EF5" w14:textId="77777777" w:rsidR="008B54B6" w:rsidRPr="00121A2B" w:rsidRDefault="008B54B6" w:rsidP="00121A2B">
            <w:pPr>
              <w:jc w:val="right"/>
              <w:rPr>
                <w:szCs w:val="14"/>
              </w:rPr>
            </w:pPr>
            <w:r w:rsidRPr="00121A2B">
              <w:rPr>
                <w:rFonts w:eastAsia="Tahoma"/>
                <w:color w:val="000000"/>
                <w:szCs w:val="14"/>
              </w:rPr>
              <w:t>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350443" w14:textId="77777777" w:rsidR="008B54B6" w:rsidRPr="00121A2B" w:rsidRDefault="00121A2B" w:rsidP="00121A2B">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F14E37" w14:textId="77777777" w:rsidR="008B54B6" w:rsidRPr="00121A2B" w:rsidRDefault="00121A2B" w:rsidP="00121A2B">
            <w:pPr>
              <w:jc w:val="right"/>
              <w:rPr>
                <w:szCs w:val="14"/>
              </w:rPr>
            </w:pPr>
            <w:r>
              <w:rPr>
                <w:szCs w:val="14"/>
              </w:rPr>
              <w:t>-</w:t>
            </w:r>
          </w:p>
        </w:tc>
      </w:tr>
      <w:tr w:rsidR="008B54B6" w:rsidRPr="00121A2B" w14:paraId="54930664" w14:textId="77777777" w:rsidTr="00C2124F">
        <w:trPr>
          <w:trHeight w:val="182"/>
        </w:trPr>
        <w:tc>
          <w:tcPr>
            <w:tcW w:w="5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B29BB88" w14:textId="77777777" w:rsidR="008B54B6" w:rsidRPr="00121A2B" w:rsidRDefault="008B54B6" w:rsidP="008B54B6">
            <w:pPr>
              <w:rPr>
                <w:szCs w:val="14"/>
              </w:rPr>
            </w:pPr>
            <w:r w:rsidRPr="00121A2B">
              <w:rPr>
                <w:rFonts w:eastAsia="Tahoma"/>
                <w:color w:val="000000"/>
                <w:szCs w:val="14"/>
              </w:rPr>
              <w:t>Pritožba tujca, ki ne prebiva v Sloveniji</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0C3987" w14:textId="77777777" w:rsidR="008B54B6" w:rsidRPr="00121A2B" w:rsidRDefault="00121A2B" w:rsidP="00121A2B">
            <w:pPr>
              <w:jc w:val="right"/>
              <w:rPr>
                <w:szCs w:val="14"/>
              </w:rPr>
            </w:pPr>
            <w:r>
              <w:rPr>
                <w:szCs w:val="14"/>
              </w:rPr>
              <w:t>-</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07EA2D" w14:textId="77777777" w:rsidR="008B54B6" w:rsidRPr="00121A2B" w:rsidRDefault="00121A2B" w:rsidP="00121A2B">
            <w:pPr>
              <w:jc w:val="right"/>
              <w:rPr>
                <w:szCs w:val="14"/>
              </w:rPr>
            </w:pPr>
            <w:r>
              <w:rPr>
                <w:szCs w:val="14"/>
              </w:rPr>
              <w:t>-</w:t>
            </w:r>
          </w:p>
        </w:tc>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AF9D2E" w14:textId="77777777" w:rsidR="008B54B6" w:rsidRPr="00121A2B" w:rsidRDefault="008B54B6" w:rsidP="00121A2B">
            <w:pPr>
              <w:jc w:val="right"/>
              <w:rPr>
                <w:szCs w:val="14"/>
              </w:rPr>
            </w:pPr>
            <w:r w:rsidRPr="00121A2B">
              <w:rPr>
                <w:rFonts w:eastAsia="Tahoma"/>
                <w:color w:val="000000"/>
                <w:szCs w:val="14"/>
              </w:rPr>
              <w:t>2</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2DEFEF" w14:textId="77777777" w:rsidR="008B54B6" w:rsidRPr="00121A2B" w:rsidRDefault="008B54B6" w:rsidP="00121A2B">
            <w:pPr>
              <w:jc w:val="right"/>
              <w:rPr>
                <w:szCs w:val="14"/>
              </w:rPr>
            </w:pPr>
            <w:r w:rsidRPr="00121A2B">
              <w:rPr>
                <w:rFonts w:eastAsia="Tahoma"/>
                <w:color w:val="000000"/>
                <w:szCs w:val="14"/>
              </w:rPr>
              <w:t>1</w:t>
            </w:r>
          </w:p>
        </w:tc>
        <w:tc>
          <w:tcPr>
            <w:tcW w:w="7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5A9856" w14:textId="77777777" w:rsidR="008B54B6" w:rsidRPr="00121A2B" w:rsidRDefault="00121A2B" w:rsidP="00121A2B">
            <w:pPr>
              <w:jc w:val="right"/>
              <w:rPr>
                <w:szCs w:val="14"/>
              </w:rPr>
            </w:pPr>
            <w:r>
              <w:rPr>
                <w:szCs w:val="14"/>
              </w:rPr>
              <w:t>-</w:t>
            </w:r>
          </w:p>
        </w:tc>
      </w:tr>
      <w:tr w:rsidR="008B54B6" w:rsidRPr="00121A2B" w14:paraId="2E5FD561" w14:textId="77777777" w:rsidTr="00C2124F">
        <w:trPr>
          <w:trHeight w:val="182"/>
        </w:trPr>
        <w:tc>
          <w:tcPr>
            <w:tcW w:w="55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68FA6E" w14:textId="77777777" w:rsidR="008B54B6" w:rsidRPr="00121A2B" w:rsidRDefault="008B54B6" w:rsidP="008B54B6">
            <w:pPr>
              <w:rPr>
                <w:szCs w:val="14"/>
              </w:rPr>
            </w:pPr>
            <w:r w:rsidRPr="00121A2B">
              <w:rPr>
                <w:rFonts w:eastAsia="Tahoma"/>
                <w:color w:val="000000"/>
                <w:szCs w:val="14"/>
              </w:rPr>
              <w:t>Pritožba z drugimi očitki hudega posega v človekove pravice in temeljne svoboščine</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5C081C" w14:textId="77777777" w:rsidR="008B54B6" w:rsidRPr="00121A2B" w:rsidRDefault="008B54B6" w:rsidP="00121A2B">
            <w:pPr>
              <w:jc w:val="right"/>
              <w:rPr>
                <w:szCs w:val="14"/>
              </w:rPr>
            </w:pPr>
            <w:r w:rsidRPr="00121A2B">
              <w:rPr>
                <w:rFonts w:eastAsia="Tahoma"/>
                <w:color w:val="000000"/>
                <w:szCs w:val="14"/>
              </w:rPr>
              <w:t>2</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AFCBD9" w14:textId="77777777" w:rsidR="008B54B6" w:rsidRPr="00121A2B" w:rsidRDefault="008B54B6" w:rsidP="00121A2B">
            <w:pPr>
              <w:jc w:val="right"/>
              <w:rPr>
                <w:szCs w:val="14"/>
              </w:rPr>
            </w:pPr>
            <w:r w:rsidRPr="00121A2B">
              <w:rPr>
                <w:rFonts w:eastAsia="Tahoma"/>
                <w:color w:val="000000"/>
                <w:szCs w:val="14"/>
              </w:rPr>
              <w:t>10</w:t>
            </w:r>
          </w:p>
        </w:tc>
        <w:tc>
          <w:tcPr>
            <w:tcW w:w="71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2C2E14" w14:textId="77777777" w:rsidR="008B54B6" w:rsidRPr="00121A2B" w:rsidRDefault="008B54B6" w:rsidP="00121A2B">
            <w:pPr>
              <w:jc w:val="right"/>
              <w:rPr>
                <w:szCs w:val="14"/>
              </w:rPr>
            </w:pPr>
            <w:r w:rsidRPr="00121A2B">
              <w:rPr>
                <w:rFonts w:eastAsia="Tahoma"/>
                <w:color w:val="000000"/>
                <w:szCs w:val="14"/>
              </w:rPr>
              <w:t>4</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F0B04C" w14:textId="77777777" w:rsidR="008B54B6" w:rsidRPr="00121A2B" w:rsidRDefault="008B54B6" w:rsidP="00121A2B">
            <w:pPr>
              <w:jc w:val="right"/>
              <w:rPr>
                <w:szCs w:val="14"/>
              </w:rPr>
            </w:pPr>
            <w:r w:rsidRPr="00121A2B">
              <w:rPr>
                <w:rFonts w:eastAsia="Tahoma"/>
                <w:color w:val="000000"/>
                <w:szCs w:val="14"/>
              </w:rPr>
              <w:t>1</w:t>
            </w:r>
          </w:p>
        </w:tc>
        <w:tc>
          <w:tcPr>
            <w:tcW w:w="711"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A83756" w14:textId="77777777" w:rsidR="008B54B6" w:rsidRPr="00121A2B" w:rsidRDefault="008B54B6" w:rsidP="00121A2B">
            <w:pPr>
              <w:jc w:val="right"/>
              <w:rPr>
                <w:szCs w:val="14"/>
              </w:rPr>
            </w:pPr>
            <w:r w:rsidRPr="00121A2B">
              <w:rPr>
                <w:rFonts w:eastAsia="Tahoma"/>
                <w:color w:val="000000"/>
                <w:szCs w:val="14"/>
              </w:rPr>
              <w:t>1</w:t>
            </w:r>
          </w:p>
        </w:tc>
      </w:tr>
      <w:tr w:rsidR="008B54B6" w:rsidRPr="00121A2B" w14:paraId="34335F5F" w14:textId="77777777" w:rsidTr="00C2124F">
        <w:trPr>
          <w:trHeight w:val="182"/>
        </w:trPr>
        <w:tc>
          <w:tcPr>
            <w:tcW w:w="5510"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D89BCE3" w14:textId="77777777" w:rsidR="008B54B6" w:rsidRPr="00121A2B" w:rsidRDefault="008B54B6" w:rsidP="008B54B6">
            <w:pPr>
              <w:rPr>
                <w:szCs w:val="14"/>
              </w:rPr>
            </w:pPr>
            <w:r w:rsidRPr="00121A2B">
              <w:rPr>
                <w:rFonts w:eastAsia="Tahoma"/>
                <w:b/>
                <w:color w:val="000000"/>
                <w:szCs w:val="14"/>
              </w:rPr>
              <w:t>Skupaj</w:t>
            </w:r>
          </w:p>
        </w:tc>
        <w:tc>
          <w:tcPr>
            <w:tcW w:w="710"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820115B" w14:textId="77777777" w:rsidR="008B54B6" w:rsidRPr="00121A2B" w:rsidRDefault="008B54B6" w:rsidP="00121A2B">
            <w:pPr>
              <w:jc w:val="right"/>
              <w:rPr>
                <w:szCs w:val="14"/>
              </w:rPr>
            </w:pPr>
            <w:r w:rsidRPr="00121A2B">
              <w:rPr>
                <w:rFonts w:eastAsia="Tahoma"/>
                <w:b/>
                <w:color w:val="000000"/>
                <w:szCs w:val="14"/>
              </w:rPr>
              <w:t>4</w:t>
            </w:r>
          </w:p>
        </w:tc>
        <w:tc>
          <w:tcPr>
            <w:tcW w:w="71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1468F13" w14:textId="77777777" w:rsidR="008B54B6" w:rsidRPr="00121A2B" w:rsidRDefault="008B54B6" w:rsidP="00121A2B">
            <w:pPr>
              <w:jc w:val="right"/>
              <w:rPr>
                <w:szCs w:val="14"/>
              </w:rPr>
            </w:pPr>
            <w:r w:rsidRPr="00121A2B">
              <w:rPr>
                <w:rFonts w:eastAsia="Tahoma"/>
                <w:b/>
                <w:color w:val="000000"/>
                <w:szCs w:val="14"/>
              </w:rPr>
              <w:t>13</w:t>
            </w:r>
          </w:p>
        </w:tc>
        <w:tc>
          <w:tcPr>
            <w:tcW w:w="710"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AEB9C87" w14:textId="77777777" w:rsidR="008B54B6" w:rsidRPr="00121A2B" w:rsidRDefault="008B54B6" w:rsidP="00121A2B">
            <w:pPr>
              <w:jc w:val="right"/>
              <w:rPr>
                <w:szCs w:val="14"/>
              </w:rPr>
            </w:pPr>
            <w:r w:rsidRPr="00121A2B">
              <w:rPr>
                <w:rFonts w:eastAsia="Tahoma"/>
                <w:b/>
                <w:color w:val="000000"/>
                <w:szCs w:val="14"/>
              </w:rPr>
              <w:t>11</w:t>
            </w:r>
          </w:p>
        </w:tc>
        <w:tc>
          <w:tcPr>
            <w:tcW w:w="71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BE0AB9B" w14:textId="77777777" w:rsidR="008B54B6" w:rsidRPr="00121A2B" w:rsidRDefault="008B54B6" w:rsidP="00121A2B">
            <w:pPr>
              <w:jc w:val="right"/>
              <w:rPr>
                <w:szCs w:val="14"/>
              </w:rPr>
            </w:pPr>
            <w:r w:rsidRPr="00121A2B">
              <w:rPr>
                <w:rFonts w:eastAsia="Tahoma"/>
                <w:b/>
                <w:color w:val="000000"/>
                <w:szCs w:val="14"/>
              </w:rPr>
              <w:t>4</w:t>
            </w:r>
          </w:p>
        </w:tc>
        <w:tc>
          <w:tcPr>
            <w:tcW w:w="711"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5241480" w14:textId="77777777" w:rsidR="008B54B6" w:rsidRPr="00121A2B" w:rsidRDefault="008B54B6" w:rsidP="00121A2B">
            <w:pPr>
              <w:jc w:val="right"/>
              <w:rPr>
                <w:szCs w:val="14"/>
              </w:rPr>
            </w:pPr>
            <w:r w:rsidRPr="00121A2B">
              <w:rPr>
                <w:rFonts w:eastAsia="Tahoma"/>
                <w:b/>
                <w:color w:val="000000"/>
                <w:szCs w:val="14"/>
              </w:rPr>
              <w:t>4</w:t>
            </w:r>
          </w:p>
        </w:tc>
      </w:tr>
    </w:tbl>
    <w:p w14:paraId="31DE966E" w14:textId="77777777" w:rsidR="008B54B6" w:rsidRDefault="008B54B6" w:rsidP="00C2124F">
      <w:pPr>
        <w:pStyle w:val="Telobesedila"/>
        <w:spacing w:before="360" w:after="120"/>
      </w:pPr>
      <w:r>
        <w:t>Pritožbe, ki po neuspelem pomiritvenem postopku niso bile obravnavane pred senatom</w:t>
      </w:r>
    </w:p>
    <w:tbl>
      <w:tblPr>
        <w:tblW w:w="9072" w:type="dxa"/>
        <w:tblBorders>
          <w:top w:val="nil"/>
          <w:left w:val="nil"/>
          <w:bottom w:val="single" w:sz="7" w:space="0" w:color="000000"/>
          <w:right w:val="nil"/>
        </w:tblBorders>
        <w:tblCellMar>
          <w:left w:w="0" w:type="dxa"/>
          <w:right w:w="0" w:type="dxa"/>
        </w:tblCellMar>
        <w:tblLook w:val="04A0" w:firstRow="1" w:lastRow="0" w:firstColumn="1" w:lastColumn="0" w:noHBand="0" w:noVBand="1"/>
      </w:tblPr>
      <w:tblGrid>
        <w:gridCol w:w="5520"/>
        <w:gridCol w:w="710"/>
        <w:gridCol w:w="710"/>
        <w:gridCol w:w="711"/>
        <w:gridCol w:w="710"/>
        <w:gridCol w:w="711"/>
      </w:tblGrid>
      <w:tr w:rsidR="008B54B6" w:rsidRPr="00121A2B" w14:paraId="53E25273" w14:textId="77777777" w:rsidTr="00121A2B">
        <w:trPr>
          <w:trHeight w:val="182"/>
        </w:trPr>
        <w:tc>
          <w:tcPr>
            <w:tcW w:w="5520"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33DC869" w14:textId="77777777" w:rsidR="008B54B6" w:rsidRPr="00121A2B" w:rsidRDefault="008B54B6" w:rsidP="008B54B6">
            <w:pPr>
              <w:rPr>
                <w:szCs w:val="14"/>
              </w:rPr>
            </w:pPr>
            <w:r w:rsidRPr="00121A2B">
              <w:rPr>
                <w:rFonts w:eastAsia="Tahoma"/>
                <w:b/>
                <w:color w:val="FFFFFF"/>
                <w:szCs w:val="14"/>
              </w:rPr>
              <w:t>Status Prito</w:t>
            </w:r>
            <w:r w:rsidR="00121A2B">
              <w:rPr>
                <w:rFonts w:eastAsia="Tahoma"/>
                <w:b/>
                <w:color w:val="FFFFFF"/>
                <w:szCs w:val="14"/>
              </w:rPr>
              <w:t>ž</w:t>
            </w:r>
            <w:r w:rsidRPr="00121A2B">
              <w:rPr>
                <w:rFonts w:eastAsia="Tahoma"/>
                <w:b/>
                <w:color w:val="FFFFFF"/>
                <w:szCs w:val="14"/>
              </w:rPr>
              <w:t>be</w:t>
            </w:r>
          </w:p>
        </w:tc>
        <w:tc>
          <w:tcPr>
            <w:tcW w:w="3552" w:type="dxa"/>
            <w:gridSpan w:val="5"/>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43E44CE" w14:textId="77777777" w:rsidR="008B54B6" w:rsidRPr="00121A2B" w:rsidRDefault="008B54B6" w:rsidP="008B54B6">
            <w:pPr>
              <w:jc w:val="center"/>
              <w:rPr>
                <w:szCs w:val="14"/>
              </w:rPr>
            </w:pPr>
            <w:r w:rsidRPr="00121A2B">
              <w:rPr>
                <w:rFonts w:eastAsia="Tahoma"/>
                <w:b/>
                <w:color w:val="FFFFFF"/>
                <w:szCs w:val="14"/>
              </w:rPr>
              <w:t>Leto</w:t>
            </w:r>
          </w:p>
        </w:tc>
      </w:tr>
      <w:tr w:rsidR="008B54B6" w:rsidRPr="00121A2B" w14:paraId="071E0F84" w14:textId="77777777" w:rsidTr="00121A2B">
        <w:trPr>
          <w:trHeight w:val="182"/>
        </w:trPr>
        <w:tc>
          <w:tcPr>
            <w:tcW w:w="5520" w:type="dxa"/>
            <w:vMerge/>
            <w:tcBorders>
              <w:top w:val="nil"/>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C81E7C9" w14:textId="77777777" w:rsidR="008B54B6" w:rsidRPr="00121A2B" w:rsidRDefault="008B54B6" w:rsidP="008B54B6">
            <w:pPr>
              <w:rPr>
                <w:szCs w:val="14"/>
              </w:rPr>
            </w:pPr>
          </w:p>
        </w:tc>
        <w:tc>
          <w:tcPr>
            <w:tcW w:w="710"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EA5D3FA" w14:textId="77777777" w:rsidR="008B54B6" w:rsidRPr="00121A2B" w:rsidRDefault="008B54B6" w:rsidP="008B54B6">
            <w:pPr>
              <w:jc w:val="center"/>
              <w:rPr>
                <w:szCs w:val="14"/>
              </w:rPr>
            </w:pPr>
            <w:r w:rsidRPr="00121A2B">
              <w:rPr>
                <w:rFonts w:eastAsia="Tahoma"/>
                <w:b/>
                <w:color w:val="FFFFFF"/>
                <w:szCs w:val="14"/>
              </w:rPr>
              <w:t>2020</w:t>
            </w:r>
          </w:p>
        </w:tc>
        <w:tc>
          <w:tcPr>
            <w:tcW w:w="710"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AC1DC04" w14:textId="77777777" w:rsidR="008B54B6" w:rsidRPr="00121A2B" w:rsidRDefault="008B54B6" w:rsidP="008B54B6">
            <w:pPr>
              <w:jc w:val="center"/>
              <w:rPr>
                <w:szCs w:val="14"/>
              </w:rPr>
            </w:pPr>
            <w:r w:rsidRPr="00121A2B">
              <w:rPr>
                <w:rFonts w:eastAsia="Tahoma"/>
                <w:b/>
                <w:color w:val="FFFFFF"/>
                <w:szCs w:val="14"/>
              </w:rPr>
              <w:t>2021</w:t>
            </w:r>
          </w:p>
        </w:tc>
        <w:tc>
          <w:tcPr>
            <w:tcW w:w="711"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4A222FCA" w14:textId="77777777" w:rsidR="008B54B6" w:rsidRPr="00121A2B" w:rsidRDefault="008B54B6" w:rsidP="008B54B6">
            <w:pPr>
              <w:jc w:val="center"/>
              <w:rPr>
                <w:szCs w:val="14"/>
              </w:rPr>
            </w:pPr>
            <w:r w:rsidRPr="00121A2B">
              <w:rPr>
                <w:rFonts w:eastAsia="Tahoma"/>
                <w:b/>
                <w:color w:val="FFFFFF"/>
                <w:szCs w:val="14"/>
              </w:rPr>
              <w:t>2022</w:t>
            </w:r>
          </w:p>
        </w:tc>
        <w:tc>
          <w:tcPr>
            <w:tcW w:w="710"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1C9023EA" w14:textId="77777777" w:rsidR="008B54B6" w:rsidRPr="00121A2B" w:rsidRDefault="008B54B6" w:rsidP="008B54B6">
            <w:pPr>
              <w:jc w:val="center"/>
              <w:rPr>
                <w:szCs w:val="14"/>
              </w:rPr>
            </w:pPr>
            <w:r w:rsidRPr="00121A2B">
              <w:rPr>
                <w:rFonts w:eastAsia="Tahoma"/>
                <w:b/>
                <w:color w:val="FFFFFF"/>
                <w:szCs w:val="14"/>
              </w:rPr>
              <w:t>2023</w:t>
            </w:r>
          </w:p>
        </w:tc>
        <w:tc>
          <w:tcPr>
            <w:tcW w:w="711" w:type="dxa"/>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0BE7F14" w14:textId="77777777" w:rsidR="008B54B6" w:rsidRPr="00121A2B" w:rsidRDefault="008B54B6" w:rsidP="008B54B6">
            <w:pPr>
              <w:jc w:val="center"/>
              <w:rPr>
                <w:szCs w:val="14"/>
              </w:rPr>
            </w:pPr>
            <w:r w:rsidRPr="00121A2B">
              <w:rPr>
                <w:rFonts w:eastAsia="Tahoma"/>
                <w:b/>
                <w:color w:val="FFFFFF"/>
                <w:szCs w:val="14"/>
              </w:rPr>
              <w:t>2024</w:t>
            </w:r>
          </w:p>
        </w:tc>
      </w:tr>
      <w:tr w:rsidR="008B54B6" w:rsidRPr="00121A2B" w14:paraId="018E23B5" w14:textId="77777777" w:rsidTr="00121A2B">
        <w:trPr>
          <w:trHeight w:val="182"/>
        </w:trPr>
        <w:tc>
          <w:tcPr>
            <w:tcW w:w="5520"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2745E7FD" w14:textId="652D2A74" w:rsidR="008B54B6" w:rsidRPr="00121A2B" w:rsidRDefault="008B54B6" w:rsidP="008B54B6">
            <w:pPr>
              <w:rPr>
                <w:szCs w:val="14"/>
              </w:rPr>
            </w:pPr>
            <w:r w:rsidRPr="00121A2B">
              <w:rPr>
                <w:rFonts w:eastAsia="Tahoma"/>
                <w:color w:val="000000"/>
                <w:szCs w:val="14"/>
              </w:rPr>
              <w:t xml:space="preserve">Ni obravnave pred senatom po neuspelem pomiritvenem postopku </w:t>
            </w:r>
            <w:r w:rsidR="0051656B">
              <w:rPr>
                <w:rFonts w:eastAsia="Tahoma"/>
                <w:color w:val="000000"/>
                <w:szCs w:val="14"/>
              </w:rPr>
              <w:t>(</w:t>
            </w:r>
            <w:r w:rsidRPr="00121A2B">
              <w:rPr>
                <w:rFonts w:eastAsia="Tahoma"/>
                <w:color w:val="000000"/>
                <w:szCs w:val="14"/>
              </w:rPr>
              <w:t>152/2 ZNPPol</w:t>
            </w:r>
            <w:r w:rsidR="0051656B">
              <w:rPr>
                <w:rFonts w:eastAsia="Tahoma"/>
                <w:color w:val="000000"/>
                <w:szCs w:val="14"/>
              </w:rPr>
              <w:t>)</w:t>
            </w:r>
          </w:p>
        </w:tc>
        <w:tc>
          <w:tcPr>
            <w:tcW w:w="710"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FE18EC1" w14:textId="77777777" w:rsidR="008B54B6" w:rsidRPr="00121A2B" w:rsidRDefault="008B54B6" w:rsidP="008B54B6">
            <w:pPr>
              <w:jc w:val="right"/>
              <w:rPr>
                <w:szCs w:val="14"/>
              </w:rPr>
            </w:pPr>
            <w:r w:rsidRPr="00121A2B">
              <w:rPr>
                <w:rFonts w:eastAsia="Tahoma"/>
                <w:color w:val="000000"/>
                <w:szCs w:val="14"/>
              </w:rPr>
              <w:t>7</w:t>
            </w:r>
          </w:p>
        </w:tc>
        <w:tc>
          <w:tcPr>
            <w:tcW w:w="710"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B2E64A5" w14:textId="77777777" w:rsidR="008B54B6" w:rsidRPr="00121A2B" w:rsidRDefault="008B54B6" w:rsidP="008B54B6">
            <w:pPr>
              <w:jc w:val="right"/>
              <w:rPr>
                <w:szCs w:val="14"/>
              </w:rPr>
            </w:pPr>
            <w:r w:rsidRPr="00121A2B">
              <w:rPr>
                <w:rFonts w:eastAsia="Tahoma"/>
                <w:color w:val="000000"/>
                <w:szCs w:val="14"/>
              </w:rPr>
              <w:t>10</w:t>
            </w:r>
          </w:p>
        </w:tc>
        <w:tc>
          <w:tcPr>
            <w:tcW w:w="711"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DD7E24F" w14:textId="77777777" w:rsidR="008B54B6" w:rsidRPr="00121A2B" w:rsidRDefault="008B54B6" w:rsidP="008B54B6">
            <w:pPr>
              <w:jc w:val="right"/>
              <w:rPr>
                <w:szCs w:val="14"/>
              </w:rPr>
            </w:pPr>
            <w:r w:rsidRPr="00121A2B">
              <w:rPr>
                <w:rFonts w:eastAsia="Tahoma"/>
                <w:color w:val="000000"/>
                <w:szCs w:val="14"/>
              </w:rPr>
              <w:t>13</w:t>
            </w:r>
          </w:p>
        </w:tc>
        <w:tc>
          <w:tcPr>
            <w:tcW w:w="710"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6E11DEC4" w14:textId="77777777" w:rsidR="008B54B6" w:rsidRPr="00121A2B" w:rsidRDefault="008B54B6" w:rsidP="008B54B6">
            <w:pPr>
              <w:jc w:val="right"/>
              <w:rPr>
                <w:szCs w:val="14"/>
              </w:rPr>
            </w:pPr>
            <w:r w:rsidRPr="00121A2B">
              <w:rPr>
                <w:rFonts w:eastAsia="Tahoma"/>
                <w:color w:val="000000"/>
                <w:szCs w:val="14"/>
              </w:rPr>
              <w:t>8</w:t>
            </w:r>
          </w:p>
        </w:tc>
        <w:tc>
          <w:tcPr>
            <w:tcW w:w="711"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3E9BFEE3" w14:textId="77777777" w:rsidR="008B54B6" w:rsidRPr="00121A2B" w:rsidRDefault="008B54B6" w:rsidP="008B54B6">
            <w:pPr>
              <w:jc w:val="right"/>
              <w:rPr>
                <w:szCs w:val="14"/>
              </w:rPr>
            </w:pPr>
            <w:r w:rsidRPr="00121A2B">
              <w:rPr>
                <w:rFonts w:eastAsia="Tahoma"/>
                <w:color w:val="000000"/>
                <w:szCs w:val="14"/>
              </w:rPr>
              <w:t>1</w:t>
            </w:r>
          </w:p>
        </w:tc>
      </w:tr>
    </w:tbl>
    <w:p w14:paraId="44FC970B" w14:textId="77777777" w:rsidR="008B54B6" w:rsidRDefault="00121A2B" w:rsidP="00121A2B">
      <w:pPr>
        <w:pStyle w:val="Naslov"/>
      </w:pPr>
      <w:r>
        <w:lastRenderedPageBreak/>
        <w:t>NOTRANJE PREISKAVE</w:t>
      </w:r>
    </w:p>
    <w:p w14:paraId="293B54FE" w14:textId="77777777" w:rsidR="008B54B6" w:rsidRDefault="00121A2B" w:rsidP="00C2124F">
      <w:pPr>
        <w:pStyle w:val="Telobesedila"/>
        <w:spacing w:before="360" w:after="120"/>
      </w:pPr>
      <w:r>
        <w:t>Prijavljena in odkrita kazniva dejanja uradnih oseb policije, odstopljena v obravnavo posebnemu oddelku specializiranega državnega tožilstva, po enotah</w:t>
      </w:r>
    </w:p>
    <w:tbl>
      <w:tblPr>
        <w:tblW w:w="9054" w:type="dxa"/>
        <w:tblBorders>
          <w:top w:val="nil"/>
          <w:left w:val="nil"/>
          <w:bottom w:val="nil"/>
          <w:right w:val="nil"/>
        </w:tblBorders>
        <w:tblCellMar>
          <w:left w:w="0" w:type="dxa"/>
          <w:right w:w="0" w:type="dxa"/>
        </w:tblCellMar>
        <w:tblLook w:val="04A0" w:firstRow="1" w:lastRow="0" w:firstColumn="1" w:lastColumn="0" w:noHBand="0" w:noVBand="1"/>
      </w:tblPr>
      <w:tblGrid>
        <w:gridCol w:w="2795"/>
        <w:gridCol w:w="625"/>
        <w:gridCol w:w="626"/>
        <w:gridCol w:w="626"/>
        <w:gridCol w:w="626"/>
        <w:gridCol w:w="626"/>
        <w:gridCol w:w="626"/>
        <w:gridCol w:w="626"/>
        <w:gridCol w:w="626"/>
        <w:gridCol w:w="626"/>
        <w:gridCol w:w="626"/>
      </w:tblGrid>
      <w:tr w:rsidR="00121A2B" w:rsidRPr="00121A2B" w14:paraId="50840B3C" w14:textId="77777777" w:rsidTr="00F66376">
        <w:trPr>
          <w:trHeight w:val="182"/>
        </w:trPr>
        <w:tc>
          <w:tcPr>
            <w:tcW w:w="279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64386AF7" w14:textId="77777777" w:rsidR="00121A2B" w:rsidRPr="00121A2B" w:rsidRDefault="00121A2B" w:rsidP="00F66376">
            <w:pPr>
              <w:rPr>
                <w:szCs w:val="14"/>
              </w:rPr>
            </w:pPr>
            <w:r w:rsidRPr="00121A2B">
              <w:rPr>
                <w:rFonts w:eastAsia="Tahoma"/>
                <w:b/>
                <w:color w:val="FFFFFF"/>
                <w:szCs w:val="14"/>
              </w:rPr>
              <w:t>Enota dosjeja</w:t>
            </w:r>
          </w:p>
        </w:tc>
        <w:tc>
          <w:tcPr>
            <w:tcW w:w="6259"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636C65A3" w14:textId="77777777" w:rsidR="00121A2B" w:rsidRPr="00121A2B" w:rsidRDefault="00121A2B" w:rsidP="00F66376">
            <w:pPr>
              <w:jc w:val="center"/>
              <w:rPr>
                <w:szCs w:val="14"/>
              </w:rPr>
            </w:pPr>
            <w:r w:rsidRPr="00121A2B">
              <w:rPr>
                <w:rFonts w:eastAsia="Tahoma"/>
                <w:b/>
                <w:color w:val="FFFFFF"/>
                <w:szCs w:val="14"/>
              </w:rPr>
              <w:t>Število kaznivih dejanj</w:t>
            </w:r>
          </w:p>
        </w:tc>
      </w:tr>
      <w:tr w:rsidR="00121A2B" w:rsidRPr="00121A2B" w14:paraId="0DE9C055" w14:textId="77777777" w:rsidTr="00C2124F">
        <w:trPr>
          <w:trHeight w:val="182"/>
        </w:trPr>
        <w:tc>
          <w:tcPr>
            <w:tcW w:w="279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4AFE1A6" w14:textId="77777777" w:rsidR="00121A2B" w:rsidRPr="00121A2B" w:rsidRDefault="00121A2B" w:rsidP="00F66376">
            <w:pPr>
              <w:rPr>
                <w:szCs w:val="14"/>
              </w:rPr>
            </w:pP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A7089E1" w14:textId="77777777" w:rsidR="00121A2B" w:rsidRPr="00121A2B" w:rsidRDefault="00121A2B" w:rsidP="00F66376">
            <w:pPr>
              <w:jc w:val="center"/>
              <w:rPr>
                <w:szCs w:val="14"/>
              </w:rPr>
            </w:pPr>
            <w:r w:rsidRPr="00121A2B">
              <w:rPr>
                <w:rFonts w:eastAsia="Tahoma"/>
                <w:b/>
                <w:color w:val="FFFFFF"/>
                <w:szCs w:val="14"/>
              </w:rPr>
              <w:t>2015</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A6637DB" w14:textId="77777777" w:rsidR="00121A2B" w:rsidRPr="00121A2B" w:rsidRDefault="00121A2B" w:rsidP="00F66376">
            <w:pPr>
              <w:jc w:val="center"/>
              <w:rPr>
                <w:szCs w:val="14"/>
              </w:rPr>
            </w:pPr>
            <w:r w:rsidRPr="00121A2B">
              <w:rPr>
                <w:rFonts w:eastAsia="Tahoma"/>
                <w:b/>
                <w:color w:val="FFFFFF"/>
                <w:szCs w:val="14"/>
              </w:rPr>
              <w:t>2016</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E79B275" w14:textId="77777777" w:rsidR="00121A2B" w:rsidRPr="00121A2B" w:rsidRDefault="00121A2B" w:rsidP="00F66376">
            <w:pPr>
              <w:jc w:val="center"/>
              <w:rPr>
                <w:szCs w:val="14"/>
              </w:rPr>
            </w:pPr>
            <w:r w:rsidRPr="00121A2B">
              <w:rPr>
                <w:rFonts w:eastAsia="Tahoma"/>
                <w:b/>
                <w:color w:val="FFFFFF"/>
                <w:szCs w:val="14"/>
              </w:rPr>
              <w:t>2017</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DC033E8" w14:textId="77777777" w:rsidR="00121A2B" w:rsidRPr="00121A2B" w:rsidRDefault="00121A2B" w:rsidP="00F66376">
            <w:pPr>
              <w:jc w:val="center"/>
              <w:rPr>
                <w:szCs w:val="14"/>
              </w:rPr>
            </w:pPr>
            <w:r w:rsidRPr="00121A2B">
              <w:rPr>
                <w:rFonts w:eastAsia="Tahoma"/>
                <w:b/>
                <w:color w:val="FFFFFF"/>
                <w:szCs w:val="14"/>
              </w:rPr>
              <w:t>2018</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194196E" w14:textId="77777777" w:rsidR="00121A2B" w:rsidRPr="00121A2B" w:rsidRDefault="00121A2B" w:rsidP="00F66376">
            <w:pPr>
              <w:jc w:val="center"/>
              <w:rPr>
                <w:szCs w:val="14"/>
              </w:rPr>
            </w:pPr>
            <w:r w:rsidRPr="00121A2B">
              <w:rPr>
                <w:rFonts w:eastAsia="Tahoma"/>
                <w:b/>
                <w:color w:val="FFFFFF"/>
                <w:szCs w:val="14"/>
              </w:rPr>
              <w:t>2019</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9A07C1D" w14:textId="77777777" w:rsidR="00121A2B" w:rsidRPr="00121A2B" w:rsidRDefault="00121A2B" w:rsidP="00F66376">
            <w:pPr>
              <w:jc w:val="center"/>
              <w:rPr>
                <w:szCs w:val="14"/>
              </w:rPr>
            </w:pPr>
            <w:r w:rsidRPr="00121A2B">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C60E45" w14:textId="77777777" w:rsidR="00121A2B" w:rsidRPr="00121A2B" w:rsidRDefault="00121A2B" w:rsidP="00F66376">
            <w:pPr>
              <w:jc w:val="center"/>
              <w:rPr>
                <w:szCs w:val="14"/>
              </w:rPr>
            </w:pPr>
            <w:r w:rsidRPr="00121A2B">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51E4D94" w14:textId="77777777" w:rsidR="00121A2B" w:rsidRPr="00121A2B" w:rsidRDefault="00121A2B" w:rsidP="00F66376">
            <w:pPr>
              <w:jc w:val="center"/>
              <w:rPr>
                <w:szCs w:val="14"/>
              </w:rPr>
            </w:pPr>
            <w:r w:rsidRPr="00121A2B">
              <w:rPr>
                <w:rFonts w:eastAsia="Tahoma"/>
                <w:b/>
                <w:color w:val="FFFFFF"/>
                <w:szCs w:val="14"/>
              </w:rPr>
              <w:t>2022</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692D871" w14:textId="77777777" w:rsidR="00121A2B" w:rsidRPr="00121A2B" w:rsidRDefault="00121A2B" w:rsidP="00F66376">
            <w:pPr>
              <w:jc w:val="center"/>
              <w:rPr>
                <w:szCs w:val="14"/>
              </w:rPr>
            </w:pPr>
            <w:r w:rsidRPr="00121A2B">
              <w:rPr>
                <w:rFonts w:eastAsia="Tahoma"/>
                <w:b/>
                <w:color w:val="FFFFFF"/>
                <w:szCs w:val="14"/>
              </w:rPr>
              <w:t>2023</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A86514C" w14:textId="77777777" w:rsidR="00121A2B" w:rsidRPr="00121A2B" w:rsidRDefault="00121A2B" w:rsidP="00F66376">
            <w:pPr>
              <w:jc w:val="center"/>
              <w:rPr>
                <w:szCs w:val="14"/>
              </w:rPr>
            </w:pPr>
            <w:r w:rsidRPr="00121A2B">
              <w:rPr>
                <w:rFonts w:eastAsia="Tahoma"/>
                <w:b/>
                <w:color w:val="FFFFFF"/>
                <w:szCs w:val="14"/>
              </w:rPr>
              <w:t>2024</w:t>
            </w:r>
          </w:p>
        </w:tc>
      </w:tr>
      <w:tr w:rsidR="00121A2B" w:rsidRPr="00121A2B" w14:paraId="4C415A3A"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8429C2" w14:textId="77777777" w:rsidR="00121A2B" w:rsidRPr="00121A2B" w:rsidRDefault="00121A2B" w:rsidP="00F66376">
            <w:pPr>
              <w:rPr>
                <w:szCs w:val="14"/>
              </w:rPr>
            </w:pPr>
            <w:r w:rsidRPr="00121A2B">
              <w:rPr>
                <w:rFonts w:eastAsia="Tahoma"/>
                <w:color w:val="000000"/>
                <w:szCs w:val="14"/>
              </w:rPr>
              <w:t>PP Cerknica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42F01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024CF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4EB39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4D3D6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38F76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76F3B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71AE65"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3C218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DEDA6F"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6EBC79" w14:textId="77777777" w:rsidR="00121A2B" w:rsidRPr="00121A2B" w:rsidRDefault="00F66376" w:rsidP="00F66376">
            <w:pPr>
              <w:jc w:val="right"/>
              <w:rPr>
                <w:szCs w:val="14"/>
              </w:rPr>
            </w:pPr>
            <w:r>
              <w:rPr>
                <w:rFonts w:eastAsia="Tahoma"/>
                <w:color w:val="000000"/>
                <w:szCs w:val="14"/>
              </w:rPr>
              <w:t>-</w:t>
            </w:r>
          </w:p>
        </w:tc>
      </w:tr>
      <w:tr w:rsidR="00121A2B" w:rsidRPr="00121A2B" w14:paraId="0EE24EE4"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22F4F0C" w14:textId="77777777" w:rsidR="00121A2B" w:rsidRPr="00121A2B" w:rsidRDefault="00121A2B" w:rsidP="00F66376">
            <w:pPr>
              <w:rPr>
                <w:szCs w:val="14"/>
              </w:rPr>
            </w:pPr>
            <w:r w:rsidRPr="00121A2B">
              <w:rPr>
                <w:rFonts w:eastAsia="Tahoma"/>
                <w:color w:val="000000"/>
                <w:szCs w:val="14"/>
              </w:rPr>
              <w:t>PP Domžale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F8290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4A7E5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DE5C3A"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84D78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4CB081"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1C1EA0"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CFD13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99224F"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C624E9"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82F448" w14:textId="77777777" w:rsidR="00121A2B" w:rsidRPr="00121A2B" w:rsidRDefault="00F66376" w:rsidP="00F66376">
            <w:pPr>
              <w:jc w:val="right"/>
              <w:rPr>
                <w:szCs w:val="14"/>
              </w:rPr>
            </w:pPr>
            <w:r>
              <w:rPr>
                <w:rFonts w:eastAsia="Tahoma"/>
                <w:color w:val="000000"/>
                <w:szCs w:val="14"/>
              </w:rPr>
              <w:t>-</w:t>
            </w:r>
          </w:p>
        </w:tc>
      </w:tr>
      <w:tr w:rsidR="00121A2B" w:rsidRPr="00121A2B" w14:paraId="440C0C8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F9476A" w14:textId="77777777" w:rsidR="00121A2B" w:rsidRPr="00121A2B" w:rsidRDefault="00121A2B" w:rsidP="00F66376">
            <w:pPr>
              <w:rPr>
                <w:szCs w:val="14"/>
              </w:rPr>
            </w:pPr>
            <w:r w:rsidRPr="00121A2B">
              <w:rPr>
                <w:rFonts w:eastAsia="Tahoma"/>
                <w:color w:val="000000"/>
                <w:szCs w:val="14"/>
              </w:rPr>
              <w:t>PP Grosuplje</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35650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71AE3C"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3614D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C9EB7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5B4E5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D9EB40"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22C932" w14:textId="77777777" w:rsidR="00121A2B" w:rsidRPr="00121A2B" w:rsidRDefault="00121A2B" w:rsidP="00F66376">
            <w:pPr>
              <w:jc w:val="right"/>
              <w:rPr>
                <w:szCs w:val="14"/>
              </w:rPr>
            </w:pPr>
            <w:r w:rsidRPr="00121A2B">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8D5FEE"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0A5DBF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F57165" w14:textId="77777777" w:rsidR="00121A2B" w:rsidRPr="00121A2B" w:rsidRDefault="00121A2B" w:rsidP="00F66376">
            <w:pPr>
              <w:jc w:val="right"/>
              <w:rPr>
                <w:szCs w:val="14"/>
              </w:rPr>
            </w:pPr>
            <w:r w:rsidRPr="00121A2B">
              <w:rPr>
                <w:rFonts w:eastAsia="Tahoma"/>
                <w:color w:val="000000"/>
                <w:szCs w:val="14"/>
              </w:rPr>
              <w:t>1</w:t>
            </w:r>
          </w:p>
        </w:tc>
      </w:tr>
      <w:tr w:rsidR="00121A2B" w:rsidRPr="00121A2B" w14:paraId="5D82B78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4972E8" w14:textId="77777777" w:rsidR="00121A2B" w:rsidRPr="00121A2B" w:rsidRDefault="00121A2B" w:rsidP="00F66376">
            <w:pPr>
              <w:rPr>
                <w:szCs w:val="14"/>
              </w:rPr>
            </w:pPr>
            <w:r w:rsidRPr="00121A2B">
              <w:rPr>
                <w:rFonts w:eastAsia="Tahoma"/>
                <w:color w:val="000000"/>
                <w:szCs w:val="14"/>
              </w:rPr>
              <w:t>PP Hrastnik</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C9FC49"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0335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1F757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EB1C2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A47CB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50F27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736AD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D7AF2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6813CF"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CCCA89" w14:textId="77777777" w:rsidR="00121A2B" w:rsidRPr="00121A2B" w:rsidRDefault="00F66376" w:rsidP="00F66376">
            <w:pPr>
              <w:jc w:val="right"/>
              <w:rPr>
                <w:szCs w:val="14"/>
              </w:rPr>
            </w:pPr>
            <w:r>
              <w:rPr>
                <w:rFonts w:eastAsia="Tahoma"/>
                <w:color w:val="000000"/>
                <w:szCs w:val="14"/>
              </w:rPr>
              <w:t>-</w:t>
            </w:r>
          </w:p>
        </w:tc>
      </w:tr>
      <w:tr w:rsidR="00121A2B" w:rsidRPr="00121A2B" w14:paraId="49E603E1"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C83E29" w14:textId="77777777" w:rsidR="00121A2B" w:rsidRPr="00121A2B" w:rsidRDefault="00121A2B" w:rsidP="00F66376">
            <w:pPr>
              <w:rPr>
                <w:szCs w:val="14"/>
              </w:rPr>
            </w:pPr>
            <w:r w:rsidRPr="00121A2B">
              <w:rPr>
                <w:rFonts w:eastAsia="Tahoma"/>
                <w:color w:val="000000"/>
                <w:szCs w:val="14"/>
              </w:rPr>
              <w:t>PP Kamnik</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05B5F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9227D0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2252B9"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CC685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CC738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77ECD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C69B54"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41A32E"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1E085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337395" w14:textId="77777777" w:rsidR="00121A2B" w:rsidRPr="00121A2B" w:rsidRDefault="00F66376" w:rsidP="00F66376">
            <w:pPr>
              <w:jc w:val="right"/>
              <w:rPr>
                <w:szCs w:val="14"/>
              </w:rPr>
            </w:pPr>
            <w:r>
              <w:rPr>
                <w:rFonts w:eastAsia="Tahoma"/>
                <w:color w:val="000000"/>
                <w:szCs w:val="14"/>
              </w:rPr>
              <w:t>-</w:t>
            </w:r>
          </w:p>
        </w:tc>
      </w:tr>
      <w:tr w:rsidR="00121A2B" w:rsidRPr="00121A2B" w14:paraId="66EEA006"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2FA608" w14:textId="77777777" w:rsidR="00121A2B" w:rsidRPr="00121A2B" w:rsidRDefault="00121A2B" w:rsidP="00F66376">
            <w:pPr>
              <w:rPr>
                <w:szCs w:val="14"/>
              </w:rPr>
            </w:pPr>
            <w:r w:rsidRPr="00121A2B">
              <w:rPr>
                <w:rFonts w:eastAsia="Tahoma"/>
                <w:color w:val="000000"/>
                <w:szCs w:val="14"/>
              </w:rPr>
              <w:t>PP Kočevje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014BD5"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C71CC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A87FA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736C0D9"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913D3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E74963"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3F7614F"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5D07C3"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FFAB9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6795E6" w14:textId="77777777" w:rsidR="00121A2B" w:rsidRPr="00121A2B" w:rsidRDefault="00F66376" w:rsidP="00F66376">
            <w:pPr>
              <w:jc w:val="right"/>
              <w:rPr>
                <w:szCs w:val="14"/>
              </w:rPr>
            </w:pPr>
            <w:r>
              <w:rPr>
                <w:rFonts w:eastAsia="Tahoma"/>
                <w:color w:val="000000"/>
                <w:szCs w:val="14"/>
              </w:rPr>
              <w:t>-</w:t>
            </w:r>
          </w:p>
        </w:tc>
      </w:tr>
      <w:tr w:rsidR="00121A2B" w:rsidRPr="00121A2B" w14:paraId="15A347F1"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B7DEF9A" w14:textId="77777777" w:rsidR="00121A2B" w:rsidRPr="00121A2B" w:rsidRDefault="00121A2B" w:rsidP="00F66376">
            <w:pPr>
              <w:rPr>
                <w:szCs w:val="14"/>
              </w:rPr>
            </w:pPr>
            <w:r w:rsidRPr="00121A2B">
              <w:rPr>
                <w:rFonts w:eastAsia="Tahoma"/>
                <w:color w:val="000000"/>
                <w:szCs w:val="14"/>
              </w:rPr>
              <w:t>PP Litija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5DD69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FE2B3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CC6D9D"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96067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82C25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659B6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06BF0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DBC49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10B1A9"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7C8913" w14:textId="77777777" w:rsidR="00121A2B" w:rsidRPr="00121A2B" w:rsidRDefault="00121A2B" w:rsidP="00F66376">
            <w:pPr>
              <w:jc w:val="right"/>
              <w:rPr>
                <w:szCs w:val="14"/>
              </w:rPr>
            </w:pPr>
            <w:r w:rsidRPr="00121A2B">
              <w:rPr>
                <w:rFonts w:eastAsia="Tahoma"/>
                <w:color w:val="000000"/>
                <w:szCs w:val="14"/>
              </w:rPr>
              <w:t>1</w:t>
            </w:r>
          </w:p>
        </w:tc>
      </w:tr>
      <w:tr w:rsidR="00121A2B" w:rsidRPr="00121A2B" w14:paraId="7BF830E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40B9835" w14:textId="77777777" w:rsidR="00121A2B" w:rsidRPr="00121A2B" w:rsidRDefault="00121A2B" w:rsidP="00F66376">
            <w:pPr>
              <w:rPr>
                <w:szCs w:val="14"/>
              </w:rPr>
            </w:pPr>
            <w:r w:rsidRPr="00121A2B">
              <w:rPr>
                <w:rFonts w:eastAsia="Tahoma"/>
                <w:color w:val="000000"/>
                <w:szCs w:val="14"/>
              </w:rPr>
              <w:t>PP Ljubljana Bežigrad</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DAF0D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5520F2"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DC56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EA9999"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13374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3BAD0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6AB00D"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F0C4E1"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BDC3A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06D3CE" w14:textId="77777777" w:rsidR="00121A2B" w:rsidRPr="00121A2B" w:rsidRDefault="00F66376" w:rsidP="00F66376">
            <w:pPr>
              <w:jc w:val="right"/>
              <w:rPr>
                <w:szCs w:val="14"/>
              </w:rPr>
            </w:pPr>
            <w:r>
              <w:rPr>
                <w:rFonts w:eastAsia="Tahoma"/>
                <w:color w:val="000000"/>
                <w:szCs w:val="14"/>
              </w:rPr>
              <w:t>-</w:t>
            </w:r>
          </w:p>
        </w:tc>
      </w:tr>
      <w:tr w:rsidR="00121A2B" w:rsidRPr="00121A2B" w14:paraId="254D87D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799237" w14:textId="77777777" w:rsidR="00121A2B" w:rsidRPr="00121A2B" w:rsidRDefault="00121A2B" w:rsidP="00F66376">
            <w:pPr>
              <w:rPr>
                <w:szCs w:val="14"/>
              </w:rPr>
            </w:pPr>
            <w:r w:rsidRPr="00121A2B">
              <w:rPr>
                <w:rFonts w:eastAsia="Tahoma"/>
                <w:color w:val="000000"/>
                <w:szCs w:val="14"/>
              </w:rPr>
              <w:t>PP Ljubljana Center</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EB491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5F8345"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3BC355"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C19FD8"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1E06FF"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FF434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C497B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FD25AB"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9AD109"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521DC9" w14:textId="77777777" w:rsidR="00121A2B" w:rsidRPr="00121A2B" w:rsidRDefault="00F66376" w:rsidP="00F66376">
            <w:pPr>
              <w:jc w:val="right"/>
              <w:rPr>
                <w:szCs w:val="14"/>
              </w:rPr>
            </w:pPr>
            <w:r>
              <w:rPr>
                <w:rFonts w:eastAsia="Tahoma"/>
                <w:color w:val="000000"/>
                <w:szCs w:val="14"/>
              </w:rPr>
              <w:t>-</w:t>
            </w:r>
          </w:p>
        </w:tc>
      </w:tr>
      <w:tr w:rsidR="00121A2B" w:rsidRPr="00121A2B" w14:paraId="61E46A6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619C53" w14:textId="77777777" w:rsidR="00121A2B" w:rsidRPr="00121A2B" w:rsidRDefault="00121A2B" w:rsidP="00F66376">
            <w:pPr>
              <w:rPr>
                <w:szCs w:val="14"/>
              </w:rPr>
            </w:pPr>
            <w:r w:rsidRPr="00121A2B">
              <w:rPr>
                <w:rFonts w:eastAsia="Tahoma"/>
                <w:color w:val="000000"/>
                <w:szCs w:val="14"/>
              </w:rPr>
              <w:t>PP Ljubljana Moste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B6E5B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981F02"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EA751B"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9B5D82"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5F0FC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EC3C8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DBB41C"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994333"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B40219"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C15B9D" w14:textId="77777777" w:rsidR="00121A2B" w:rsidRPr="00121A2B" w:rsidRDefault="00F66376" w:rsidP="00F66376">
            <w:pPr>
              <w:jc w:val="right"/>
              <w:rPr>
                <w:szCs w:val="14"/>
              </w:rPr>
            </w:pPr>
            <w:r>
              <w:rPr>
                <w:rFonts w:eastAsia="Tahoma"/>
                <w:color w:val="000000"/>
                <w:szCs w:val="14"/>
              </w:rPr>
              <w:t>-</w:t>
            </w:r>
          </w:p>
        </w:tc>
      </w:tr>
      <w:tr w:rsidR="00121A2B" w:rsidRPr="00121A2B" w14:paraId="531B578D"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D2DF7E" w14:textId="77777777" w:rsidR="00121A2B" w:rsidRPr="00121A2B" w:rsidRDefault="00121A2B" w:rsidP="00F66376">
            <w:pPr>
              <w:rPr>
                <w:szCs w:val="14"/>
              </w:rPr>
            </w:pPr>
            <w:r w:rsidRPr="00121A2B">
              <w:rPr>
                <w:rFonts w:eastAsia="Tahoma"/>
                <w:color w:val="000000"/>
                <w:szCs w:val="14"/>
              </w:rPr>
              <w:t>PP Ljubljana Šiška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D491B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E78C2B"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F95AA2"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16F35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82E9A9"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4ADF0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5BA35B"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96A54A"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4FC97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FF1C8" w14:textId="77777777" w:rsidR="00121A2B" w:rsidRPr="00121A2B" w:rsidRDefault="00121A2B" w:rsidP="00F66376">
            <w:pPr>
              <w:jc w:val="right"/>
              <w:rPr>
                <w:szCs w:val="14"/>
              </w:rPr>
            </w:pPr>
            <w:r w:rsidRPr="00121A2B">
              <w:rPr>
                <w:rFonts w:eastAsia="Tahoma"/>
                <w:color w:val="000000"/>
                <w:szCs w:val="14"/>
              </w:rPr>
              <w:t>1</w:t>
            </w:r>
          </w:p>
        </w:tc>
      </w:tr>
      <w:tr w:rsidR="00121A2B" w:rsidRPr="00121A2B" w14:paraId="54DCAB4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FAAA84" w14:textId="77777777" w:rsidR="00121A2B" w:rsidRPr="00121A2B" w:rsidRDefault="00121A2B" w:rsidP="00F66376">
            <w:pPr>
              <w:rPr>
                <w:szCs w:val="14"/>
              </w:rPr>
            </w:pPr>
            <w:r w:rsidRPr="00121A2B">
              <w:rPr>
                <w:rFonts w:eastAsia="Tahoma"/>
                <w:color w:val="000000"/>
                <w:szCs w:val="14"/>
              </w:rPr>
              <w:t>PP Ljubljana Vič</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6C722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651B9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5E0314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CEED8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79FB4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A999F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84D4BA"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E1B34C"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A82847"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1DF213" w14:textId="77777777" w:rsidR="00121A2B" w:rsidRPr="00121A2B" w:rsidRDefault="00121A2B" w:rsidP="00F66376">
            <w:pPr>
              <w:jc w:val="right"/>
              <w:rPr>
                <w:szCs w:val="14"/>
              </w:rPr>
            </w:pPr>
            <w:r w:rsidRPr="00121A2B">
              <w:rPr>
                <w:rFonts w:eastAsia="Tahoma"/>
                <w:color w:val="000000"/>
                <w:szCs w:val="14"/>
              </w:rPr>
              <w:t>3</w:t>
            </w:r>
          </w:p>
        </w:tc>
      </w:tr>
      <w:tr w:rsidR="00121A2B" w:rsidRPr="00121A2B" w14:paraId="4C147450"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A39D9B" w14:textId="77777777" w:rsidR="00121A2B" w:rsidRPr="00121A2B" w:rsidRDefault="00121A2B" w:rsidP="00F66376">
            <w:pPr>
              <w:rPr>
                <w:szCs w:val="14"/>
              </w:rPr>
            </w:pPr>
            <w:r w:rsidRPr="00121A2B">
              <w:rPr>
                <w:rFonts w:eastAsia="Tahoma"/>
                <w:color w:val="000000"/>
                <w:szCs w:val="14"/>
              </w:rPr>
              <w:t>PP Logatec</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E222D8"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5F82A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23ED6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574CD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2B34B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91FFD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1086C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0FC940"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AA887B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6AA3A3" w14:textId="77777777" w:rsidR="00121A2B" w:rsidRPr="00121A2B" w:rsidRDefault="00F66376" w:rsidP="00F66376">
            <w:pPr>
              <w:jc w:val="right"/>
              <w:rPr>
                <w:szCs w:val="14"/>
              </w:rPr>
            </w:pPr>
            <w:r>
              <w:rPr>
                <w:rFonts w:eastAsia="Tahoma"/>
                <w:color w:val="000000"/>
                <w:szCs w:val="14"/>
              </w:rPr>
              <w:t>-</w:t>
            </w:r>
          </w:p>
        </w:tc>
      </w:tr>
      <w:tr w:rsidR="00121A2B" w:rsidRPr="00121A2B" w14:paraId="62AB511F"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BF0192" w14:textId="77777777" w:rsidR="00121A2B" w:rsidRPr="00121A2B" w:rsidRDefault="00121A2B" w:rsidP="00F66376">
            <w:pPr>
              <w:rPr>
                <w:szCs w:val="14"/>
              </w:rPr>
            </w:pPr>
            <w:r w:rsidRPr="00121A2B">
              <w:rPr>
                <w:rFonts w:eastAsia="Tahoma"/>
                <w:color w:val="000000"/>
                <w:szCs w:val="14"/>
              </w:rPr>
              <w:t>PP Medvode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AC1615"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D7E78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D97C29"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7CF62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FB2388"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8F068E"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FB2983"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745BB5"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EF15C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236A21" w14:textId="77777777" w:rsidR="00121A2B" w:rsidRPr="00121A2B" w:rsidRDefault="00121A2B" w:rsidP="00F66376">
            <w:pPr>
              <w:jc w:val="right"/>
              <w:rPr>
                <w:szCs w:val="14"/>
              </w:rPr>
            </w:pPr>
            <w:r w:rsidRPr="00121A2B">
              <w:rPr>
                <w:rFonts w:eastAsia="Tahoma"/>
                <w:color w:val="000000"/>
                <w:szCs w:val="14"/>
              </w:rPr>
              <w:t>1</w:t>
            </w:r>
          </w:p>
        </w:tc>
      </w:tr>
      <w:tr w:rsidR="00121A2B" w:rsidRPr="00121A2B" w14:paraId="2C5692A2"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5409FF" w14:textId="77777777" w:rsidR="00121A2B" w:rsidRPr="00121A2B" w:rsidRDefault="00121A2B" w:rsidP="00F66376">
            <w:pPr>
              <w:rPr>
                <w:szCs w:val="14"/>
              </w:rPr>
            </w:pPr>
            <w:r w:rsidRPr="00121A2B">
              <w:rPr>
                <w:rFonts w:eastAsia="Tahoma"/>
                <w:color w:val="000000"/>
                <w:szCs w:val="14"/>
              </w:rPr>
              <w:t>PP Ribnica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105F83"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2D29AA"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A42903" w14:textId="77777777" w:rsidR="00121A2B" w:rsidRPr="00121A2B" w:rsidRDefault="00121A2B" w:rsidP="00F66376">
            <w:pPr>
              <w:jc w:val="right"/>
              <w:rPr>
                <w:szCs w:val="14"/>
              </w:rPr>
            </w:pPr>
            <w:r w:rsidRPr="00121A2B">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C63228"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47EE8C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B3B46B"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01D15DB"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DC5A1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79BF3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A948B1" w14:textId="77777777" w:rsidR="00121A2B" w:rsidRPr="00121A2B" w:rsidRDefault="00F66376" w:rsidP="00F66376">
            <w:pPr>
              <w:jc w:val="right"/>
              <w:rPr>
                <w:szCs w:val="14"/>
              </w:rPr>
            </w:pPr>
            <w:r>
              <w:rPr>
                <w:rFonts w:eastAsia="Tahoma"/>
                <w:color w:val="000000"/>
                <w:szCs w:val="14"/>
              </w:rPr>
              <w:t>-</w:t>
            </w:r>
          </w:p>
        </w:tc>
      </w:tr>
      <w:tr w:rsidR="00121A2B" w:rsidRPr="00121A2B" w14:paraId="733D4956"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440CA6" w14:textId="77777777" w:rsidR="00121A2B" w:rsidRPr="00121A2B" w:rsidRDefault="00121A2B" w:rsidP="00F66376">
            <w:pPr>
              <w:rPr>
                <w:szCs w:val="14"/>
              </w:rPr>
            </w:pPr>
            <w:r w:rsidRPr="00121A2B">
              <w:rPr>
                <w:rFonts w:eastAsia="Tahoma"/>
                <w:color w:val="000000"/>
                <w:szCs w:val="14"/>
              </w:rPr>
              <w:t>PP Trbovlje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A5EDD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A1E0B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35B7C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D7053D"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F0B4DA" w14:textId="77777777" w:rsidR="00121A2B" w:rsidRPr="00121A2B" w:rsidRDefault="00121A2B" w:rsidP="00F66376">
            <w:pPr>
              <w:jc w:val="right"/>
              <w:rPr>
                <w:szCs w:val="14"/>
              </w:rPr>
            </w:pPr>
            <w:r w:rsidRPr="00121A2B">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56D1CF"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BBB808"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8FEFD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F0B1E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E661A7" w14:textId="77777777" w:rsidR="00121A2B" w:rsidRPr="00121A2B" w:rsidRDefault="00F66376" w:rsidP="00F66376">
            <w:pPr>
              <w:jc w:val="right"/>
              <w:rPr>
                <w:szCs w:val="14"/>
              </w:rPr>
            </w:pPr>
            <w:r>
              <w:rPr>
                <w:rFonts w:eastAsia="Tahoma"/>
                <w:color w:val="000000"/>
                <w:szCs w:val="14"/>
              </w:rPr>
              <w:t>-</w:t>
            </w:r>
          </w:p>
        </w:tc>
      </w:tr>
      <w:tr w:rsidR="00121A2B" w:rsidRPr="00121A2B" w14:paraId="0403888C"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336A3F" w14:textId="77777777" w:rsidR="00121A2B" w:rsidRPr="00121A2B" w:rsidRDefault="00121A2B" w:rsidP="00F66376">
            <w:pPr>
              <w:rPr>
                <w:szCs w:val="14"/>
              </w:rPr>
            </w:pPr>
            <w:r w:rsidRPr="00121A2B">
              <w:rPr>
                <w:rFonts w:eastAsia="Tahoma"/>
                <w:color w:val="000000"/>
                <w:szCs w:val="14"/>
              </w:rPr>
              <w:t>PP Vrhnika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7FAC0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F885A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2B44BD"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F8B29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E74F74"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DFCE04"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EF1DC3"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557F0F"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F82549"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BB3C43" w14:textId="77777777" w:rsidR="00121A2B" w:rsidRPr="00121A2B" w:rsidRDefault="00F66376" w:rsidP="00F66376">
            <w:pPr>
              <w:jc w:val="right"/>
              <w:rPr>
                <w:szCs w:val="14"/>
              </w:rPr>
            </w:pPr>
            <w:r>
              <w:rPr>
                <w:rFonts w:eastAsia="Tahoma"/>
                <w:color w:val="000000"/>
                <w:szCs w:val="14"/>
              </w:rPr>
              <w:t>-</w:t>
            </w:r>
          </w:p>
        </w:tc>
      </w:tr>
      <w:tr w:rsidR="00121A2B" w:rsidRPr="00121A2B" w14:paraId="0085A500"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9A0ACD" w14:textId="77777777" w:rsidR="00121A2B" w:rsidRPr="00121A2B" w:rsidRDefault="00121A2B" w:rsidP="00F66376">
            <w:pPr>
              <w:rPr>
                <w:szCs w:val="14"/>
              </w:rPr>
            </w:pPr>
            <w:r w:rsidRPr="00121A2B">
              <w:rPr>
                <w:rFonts w:eastAsia="Tahoma"/>
                <w:color w:val="000000"/>
                <w:szCs w:val="14"/>
              </w:rPr>
              <w:t>PP Zagorje ob Savi</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9D06D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1BE13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9C9C0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1B961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598B07"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377ED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0A864E"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CF23A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E974B7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368B2B" w14:textId="77777777" w:rsidR="00121A2B" w:rsidRPr="00121A2B" w:rsidRDefault="00F66376" w:rsidP="00F66376">
            <w:pPr>
              <w:jc w:val="right"/>
              <w:rPr>
                <w:szCs w:val="14"/>
              </w:rPr>
            </w:pPr>
            <w:r>
              <w:rPr>
                <w:rFonts w:eastAsia="Tahoma"/>
                <w:color w:val="000000"/>
                <w:szCs w:val="14"/>
              </w:rPr>
              <w:t>-</w:t>
            </w:r>
          </w:p>
        </w:tc>
      </w:tr>
      <w:tr w:rsidR="00121A2B" w:rsidRPr="00121A2B" w14:paraId="51B63EA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17A334" w14:textId="77777777" w:rsidR="00121A2B" w:rsidRPr="00121A2B" w:rsidRDefault="00121A2B" w:rsidP="00F66376">
            <w:pPr>
              <w:rPr>
                <w:szCs w:val="14"/>
              </w:rPr>
            </w:pPr>
            <w:r w:rsidRPr="00121A2B">
              <w:rPr>
                <w:rFonts w:eastAsia="Tahoma"/>
                <w:color w:val="000000"/>
                <w:szCs w:val="14"/>
              </w:rPr>
              <w:t>PPIU PU Ljubljana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DCD03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52BC60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58AAB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9A4D2D"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8FAC9D"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DDC0C6"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395F8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133BD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EAEFD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FEB016" w14:textId="77777777" w:rsidR="00121A2B" w:rsidRPr="00121A2B" w:rsidRDefault="00121A2B" w:rsidP="00F66376">
            <w:pPr>
              <w:jc w:val="right"/>
              <w:rPr>
                <w:szCs w:val="14"/>
              </w:rPr>
            </w:pPr>
            <w:r w:rsidRPr="00121A2B">
              <w:rPr>
                <w:rFonts w:eastAsia="Tahoma"/>
                <w:color w:val="000000"/>
                <w:szCs w:val="14"/>
              </w:rPr>
              <w:t>2</w:t>
            </w:r>
          </w:p>
        </w:tc>
      </w:tr>
      <w:tr w:rsidR="00121A2B" w:rsidRPr="00121A2B" w14:paraId="3042205F"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8EF791" w14:textId="77777777" w:rsidR="00121A2B" w:rsidRPr="00121A2B" w:rsidRDefault="00121A2B" w:rsidP="00F66376">
            <w:pPr>
              <w:rPr>
                <w:szCs w:val="14"/>
              </w:rPr>
            </w:pPr>
            <w:r w:rsidRPr="00121A2B">
              <w:rPr>
                <w:rFonts w:eastAsia="Tahoma"/>
                <w:color w:val="000000"/>
                <w:szCs w:val="14"/>
              </w:rPr>
              <w:t>PPP Ljubljana</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BC608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CFCF4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24F54B2"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710735"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2E4E3A"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7BD5F9"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CC6F33"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4D2C4C7"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4D3EA8C"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D9D80C" w14:textId="77777777" w:rsidR="00121A2B" w:rsidRPr="00121A2B" w:rsidRDefault="00121A2B" w:rsidP="00F66376">
            <w:pPr>
              <w:jc w:val="right"/>
              <w:rPr>
                <w:szCs w:val="14"/>
              </w:rPr>
            </w:pPr>
            <w:r w:rsidRPr="00121A2B">
              <w:rPr>
                <w:rFonts w:eastAsia="Tahoma"/>
                <w:color w:val="000000"/>
                <w:szCs w:val="14"/>
              </w:rPr>
              <w:t>1</w:t>
            </w:r>
          </w:p>
        </w:tc>
      </w:tr>
      <w:tr w:rsidR="00121A2B" w:rsidRPr="00121A2B" w14:paraId="779FBA31"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E0B872" w14:textId="77777777" w:rsidR="00121A2B" w:rsidRPr="00121A2B" w:rsidRDefault="00121A2B" w:rsidP="00F66376">
            <w:pPr>
              <w:rPr>
                <w:szCs w:val="14"/>
              </w:rPr>
            </w:pPr>
            <w:r w:rsidRPr="00121A2B">
              <w:rPr>
                <w:rFonts w:eastAsia="Tahoma"/>
                <w:color w:val="000000"/>
                <w:szCs w:val="14"/>
              </w:rPr>
              <w:t>PU Ljubljana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10E8C0"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BDC0A1"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93A0C8"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8BC64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42D01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36AA1A"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285874"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D605A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A485C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AD0B85" w14:textId="77777777" w:rsidR="00121A2B" w:rsidRPr="00121A2B" w:rsidRDefault="00F66376" w:rsidP="00F66376">
            <w:pPr>
              <w:jc w:val="right"/>
              <w:rPr>
                <w:szCs w:val="14"/>
              </w:rPr>
            </w:pPr>
            <w:r>
              <w:rPr>
                <w:rFonts w:eastAsia="Tahoma"/>
                <w:color w:val="000000"/>
                <w:szCs w:val="14"/>
              </w:rPr>
              <w:t>-</w:t>
            </w:r>
          </w:p>
        </w:tc>
      </w:tr>
      <w:tr w:rsidR="00121A2B" w:rsidRPr="00121A2B" w14:paraId="75D7F081"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B6D194" w14:textId="77777777" w:rsidR="00121A2B" w:rsidRPr="00121A2B" w:rsidRDefault="00121A2B" w:rsidP="00F66376">
            <w:pPr>
              <w:rPr>
                <w:szCs w:val="14"/>
              </w:rPr>
            </w:pPr>
            <w:r w:rsidRPr="00121A2B">
              <w:rPr>
                <w:rFonts w:eastAsia="Tahoma"/>
                <w:color w:val="000000"/>
                <w:szCs w:val="14"/>
              </w:rPr>
              <w:t>SKP LJ</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92E446"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4C0C2C" w14:textId="77777777" w:rsidR="00121A2B" w:rsidRPr="00121A2B" w:rsidRDefault="00121A2B" w:rsidP="00F66376">
            <w:pPr>
              <w:jc w:val="right"/>
              <w:rPr>
                <w:szCs w:val="14"/>
              </w:rPr>
            </w:pPr>
            <w:r w:rsidRPr="00121A2B">
              <w:rPr>
                <w:rFonts w:eastAsia="Tahoma"/>
                <w:color w:val="000000"/>
                <w:szCs w:val="14"/>
              </w:rPr>
              <w:t>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7BDD69"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E9CE6E" w14:textId="77777777" w:rsidR="00121A2B" w:rsidRPr="00121A2B" w:rsidRDefault="00121A2B" w:rsidP="00F66376">
            <w:pPr>
              <w:jc w:val="right"/>
              <w:rPr>
                <w:szCs w:val="14"/>
              </w:rPr>
            </w:pPr>
            <w:r w:rsidRPr="00121A2B">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A0F7CC" w14:textId="77777777" w:rsidR="00121A2B" w:rsidRPr="00121A2B" w:rsidRDefault="00121A2B" w:rsidP="00F66376">
            <w:pPr>
              <w:jc w:val="right"/>
              <w:rPr>
                <w:szCs w:val="14"/>
              </w:rPr>
            </w:pPr>
            <w:r w:rsidRPr="00121A2B">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4F42E7"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C639B7" w14:textId="77777777" w:rsidR="00121A2B" w:rsidRPr="00121A2B" w:rsidRDefault="00121A2B" w:rsidP="00F66376">
            <w:pPr>
              <w:jc w:val="right"/>
              <w:rPr>
                <w:szCs w:val="14"/>
              </w:rPr>
            </w:pPr>
            <w:r w:rsidRPr="00121A2B">
              <w:rPr>
                <w:rFonts w:eastAsia="Tahoma"/>
                <w:color w:val="000000"/>
                <w:szCs w:val="14"/>
              </w:rPr>
              <w:t>5</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9A0D1E3"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A0C8FC" w14:textId="77777777" w:rsidR="00121A2B" w:rsidRPr="00121A2B" w:rsidRDefault="00F66376"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4B2504" w14:textId="77777777" w:rsidR="00121A2B" w:rsidRPr="00121A2B" w:rsidRDefault="00F66376" w:rsidP="00F66376">
            <w:pPr>
              <w:jc w:val="right"/>
              <w:rPr>
                <w:szCs w:val="14"/>
              </w:rPr>
            </w:pPr>
            <w:r>
              <w:rPr>
                <w:rFonts w:eastAsia="Tahoma"/>
                <w:color w:val="000000"/>
                <w:szCs w:val="14"/>
              </w:rPr>
              <w:t>-</w:t>
            </w:r>
          </w:p>
        </w:tc>
      </w:tr>
      <w:tr w:rsidR="00121A2B" w:rsidRPr="00121A2B" w14:paraId="6F68A2A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326DFC" w14:textId="77777777" w:rsidR="00121A2B" w:rsidRPr="00121A2B" w:rsidRDefault="00121A2B" w:rsidP="00F66376">
            <w:pPr>
              <w:rPr>
                <w:szCs w:val="14"/>
              </w:rPr>
            </w:pPr>
            <w:r w:rsidRPr="00121A2B">
              <w:rPr>
                <w:rFonts w:eastAsia="Tahoma"/>
                <w:color w:val="000000"/>
                <w:szCs w:val="14"/>
              </w:rPr>
              <w:t>Služba direktorja PU Ljubljana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B256C1" w14:textId="77777777" w:rsidR="00121A2B" w:rsidRPr="00121A2B" w:rsidRDefault="00121A2B" w:rsidP="00F66376">
            <w:pPr>
              <w:jc w:val="right"/>
              <w:rPr>
                <w:szCs w:val="14"/>
              </w:rPr>
            </w:pPr>
            <w:r w:rsidRPr="00121A2B">
              <w:rPr>
                <w:rFonts w:eastAsia="Tahoma"/>
                <w:color w:val="000000"/>
                <w:szCs w:val="14"/>
              </w:rPr>
              <w:t>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B70DD7" w14:textId="77777777" w:rsidR="00121A2B" w:rsidRPr="00121A2B" w:rsidRDefault="00121A2B" w:rsidP="00F66376">
            <w:pPr>
              <w:jc w:val="right"/>
              <w:rPr>
                <w:szCs w:val="14"/>
              </w:rPr>
            </w:pPr>
            <w:r w:rsidRPr="00121A2B">
              <w:rPr>
                <w:rFonts w:eastAsia="Tahoma"/>
                <w:color w:val="000000"/>
                <w:szCs w:val="14"/>
              </w:rPr>
              <w:t>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9AE83F" w14:textId="77777777" w:rsidR="00121A2B" w:rsidRPr="00121A2B" w:rsidRDefault="00121A2B" w:rsidP="00F66376">
            <w:pPr>
              <w:jc w:val="right"/>
              <w:rPr>
                <w:szCs w:val="14"/>
              </w:rPr>
            </w:pPr>
            <w:r w:rsidRPr="00121A2B">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CC652B" w14:textId="77777777" w:rsidR="00121A2B" w:rsidRPr="00121A2B" w:rsidRDefault="00121A2B" w:rsidP="00F66376">
            <w:pPr>
              <w:jc w:val="right"/>
              <w:rPr>
                <w:szCs w:val="14"/>
              </w:rPr>
            </w:pPr>
            <w:r w:rsidRPr="00121A2B">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F5209DF" w14:textId="77777777" w:rsidR="00121A2B" w:rsidRPr="00121A2B" w:rsidRDefault="00121A2B" w:rsidP="00F66376">
            <w:pPr>
              <w:jc w:val="right"/>
              <w:rPr>
                <w:szCs w:val="14"/>
              </w:rPr>
            </w:pPr>
            <w:r w:rsidRPr="00121A2B">
              <w:rPr>
                <w:rFonts w:eastAsia="Tahoma"/>
                <w:color w:val="000000"/>
                <w:szCs w:val="14"/>
              </w:rPr>
              <w:t>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519564" w14:textId="77777777" w:rsidR="00121A2B" w:rsidRPr="00121A2B" w:rsidRDefault="00121A2B" w:rsidP="00F66376">
            <w:pPr>
              <w:jc w:val="right"/>
              <w:rPr>
                <w:szCs w:val="14"/>
              </w:rPr>
            </w:pPr>
            <w:r w:rsidRPr="00121A2B">
              <w:rPr>
                <w:rFonts w:eastAsia="Tahoma"/>
                <w:color w:val="000000"/>
                <w:szCs w:val="14"/>
              </w:rPr>
              <w:t>11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DCEE08" w14:textId="77777777" w:rsidR="00121A2B" w:rsidRPr="00121A2B" w:rsidRDefault="00121A2B" w:rsidP="00F66376">
            <w:pPr>
              <w:jc w:val="right"/>
              <w:rPr>
                <w:szCs w:val="14"/>
              </w:rPr>
            </w:pPr>
            <w:r w:rsidRPr="00121A2B">
              <w:rPr>
                <w:rFonts w:eastAsia="Tahoma"/>
                <w:color w:val="000000"/>
                <w:szCs w:val="14"/>
              </w:rPr>
              <w:t>11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A44E11" w14:textId="77777777" w:rsidR="00121A2B" w:rsidRPr="00121A2B" w:rsidRDefault="00121A2B" w:rsidP="00F66376">
            <w:pPr>
              <w:jc w:val="right"/>
              <w:rPr>
                <w:szCs w:val="14"/>
              </w:rPr>
            </w:pPr>
            <w:r w:rsidRPr="00121A2B">
              <w:rPr>
                <w:rFonts w:eastAsia="Tahoma"/>
                <w:color w:val="000000"/>
                <w:szCs w:val="14"/>
              </w:rPr>
              <w:t>10</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53E5F9" w14:textId="77777777" w:rsidR="00121A2B" w:rsidRPr="00121A2B" w:rsidRDefault="00121A2B" w:rsidP="00F66376">
            <w:pPr>
              <w:jc w:val="right"/>
              <w:rPr>
                <w:szCs w:val="14"/>
              </w:rPr>
            </w:pPr>
            <w:r w:rsidRPr="00121A2B">
              <w:rPr>
                <w:rFonts w:eastAsia="Tahoma"/>
                <w:color w:val="000000"/>
                <w:szCs w:val="14"/>
              </w:rPr>
              <w:t>13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AA6EC7" w14:textId="77777777" w:rsidR="00121A2B" w:rsidRPr="00121A2B" w:rsidRDefault="00121A2B" w:rsidP="00F66376">
            <w:pPr>
              <w:jc w:val="right"/>
              <w:rPr>
                <w:szCs w:val="14"/>
              </w:rPr>
            </w:pPr>
            <w:r w:rsidRPr="00121A2B">
              <w:rPr>
                <w:rFonts w:eastAsia="Tahoma"/>
                <w:color w:val="000000"/>
                <w:szCs w:val="14"/>
              </w:rPr>
              <w:t>10</w:t>
            </w:r>
          </w:p>
        </w:tc>
      </w:tr>
      <w:tr w:rsidR="00121A2B" w:rsidRPr="00121A2B" w14:paraId="6FFA511A" w14:textId="77777777" w:rsidTr="00C2124F">
        <w:trPr>
          <w:trHeight w:val="182"/>
        </w:trPr>
        <w:tc>
          <w:tcPr>
            <w:tcW w:w="279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C34E31F" w14:textId="77777777" w:rsidR="00121A2B" w:rsidRPr="00121A2B" w:rsidRDefault="00121A2B" w:rsidP="00F66376">
            <w:pPr>
              <w:rPr>
                <w:szCs w:val="14"/>
              </w:rPr>
            </w:pPr>
            <w:r w:rsidRPr="00121A2B">
              <w:rPr>
                <w:rFonts w:eastAsia="Tahoma"/>
                <w:b/>
                <w:color w:val="000000"/>
                <w:szCs w:val="14"/>
              </w:rPr>
              <w:t>Skupaj</w:t>
            </w:r>
          </w:p>
        </w:tc>
        <w:tc>
          <w:tcPr>
            <w:tcW w:w="625"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3F9D8E1" w14:textId="77777777" w:rsidR="00121A2B" w:rsidRPr="00121A2B" w:rsidRDefault="00121A2B" w:rsidP="00F66376">
            <w:pPr>
              <w:jc w:val="right"/>
              <w:rPr>
                <w:szCs w:val="14"/>
              </w:rPr>
            </w:pPr>
            <w:r w:rsidRPr="00121A2B">
              <w:rPr>
                <w:rFonts w:eastAsia="Tahoma"/>
                <w:b/>
                <w:color w:val="000000"/>
                <w:szCs w:val="14"/>
              </w:rPr>
              <w:t>14</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302078F" w14:textId="77777777" w:rsidR="00121A2B" w:rsidRPr="00121A2B" w:rsidRDefault="00121A2B" w:rsidP="00F66376">
            <w:pPr>
              <w:jc w:val="right"/>
              <w:rPr>
                <w:szCs w:val="14"/>
              </w:rPr>
            </w:pPr>
            <w:r w:rsidRPr="00121A2B">
              <w:rPr>
                <w:rFonts w:eastAsia="Tahoma"/>
                <w:b/>
                <w:color w:val="000000"/>
                <w:szCs w:val="14"/>
              </w:rPr>
              <w:t>21</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FE8A7EE" w14:textId="77777777" w:rsidR="00121A2B" w:rsidRPr="00121A2B" w:rsidRDefault="00121A2B" w:rsidP="00F66376">
            <w:pPr>
              <w:jc w:val="right"/>
              <w:rPr>
                <w:szCs w:val="14"/>
              </w:rPr>
            </w:pPr>
            <w:r w:rsidRPr="00121A2B">
              <w:rPr>
                <w:rFonts w:eastAsia="Tahoma"/>
                <w:b/>
                <w:color w:val="000000"/>
                <w:szCs w:val="14"/>
              </w:rPr>
              <w:t>13</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B7F2B08" w14:textId="77777777" w:rsidR="00121A2B" w:rsidRPr="00121A2B" w:rsidRDefault="00121A2B" w:rsidP="00F66376">
            <w:pPr>
              <w:jc w:val="right"/>
              <w:rPr>
                <w:szCs w:val="14"/>
              </w:rPr>
            </w:pPr>
            <w:r w:rsidRPr="00121A2B">
              <w:rPr>
                <w:rFonts w:eastAsia="Tahoma"/>
                <w:b/>
                <w:color w:val="000000"/>
                <w:szCs w:val="14"/>
              </w:rPr>
              <w:t>15</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8A29604" w14:textId="77777777" w:rsidR="00121A2B" w:rsidRPr="00121A2B" w:rsidRDefault="00121A2B" w:rsidP="00F66376">
            <w:pPr>
              <w:jc w:val="right"/>
              <w:rPr>
                <w:szCs w:val="14"/>
              </w:rPr>
            </w:pPr>
            <w:r w:rsidRPr="00121A2B">
              <w:rPr>
                <w:rFonts w:eastAsia="Tahoma"/>
                <w:b/>
                <w:color w:val="000000"/>
                <w:szCs w:val="14"/>
              </w:rPr>
              <w:t>24</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061F591" w14:textId="77777777" w:rsidR="00121A2B" w:rsidRPr="00121A2B" w:rsidRDefault="00121A2B" w:rsidP="00F66376">
            <w:pPr>
              <w:jc w:val="right"/>
              <w:rPr>
                <w:szCs w:val="14"/>
              </w:rPr>
            </w:pPr>
            <w:r w:rsidRPr="00121A2B">
              <w:rPr>
                <w:rFonts w:eastAsia="Tahoma"/>
                <w:b/>
                <w:color w:val="000000"/>
                <w:szCs w:val="14"/>
              </w:rPr>
              <w:t>18</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6916748B" w14:textId="77777777" w:rsidR="00121A2B" w:rsidRPr="00121A2B" w:rsidRDefault="00121A2B" w:rsidP="00F66376">
            <w:pPr>
              <w:jc w:val="right"/>
              <w:rPr>
                <w:szCs w:val="14"/>
              </w:rPr>
            </w:pPr>
            <w:r w:rsidRPr="00121A2B">
              <w:rPr>
                <w:rFonts w:eastAsia="Tahoma"/>
                <w:b/>
                <w:color w:val="000000"/>
                <w:szCs w:val="14"/>
              </w:rPr>
              <w:t>30</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D81F388" w14:textId="77777777" w:rsidR="00121A2B" w:rsidRPr="00121A2B" w:rsidRDefault="00121A2B" w:rsidP="00F66376">
            <w:pPr>
              <w:jc w:val="right"/>
              <w:rPr>
                <w:szCs w:val="14"/>
              </w:rPr>
            </w:pPr>
            <w:r w:rsidRPr="00121A2B">
              <w:rPr>
                <w:rFonts w:eastAsia="Tahoma"/>
                <w:b/>
                <w:color w:val="000000"/>
                <w:szCs w:val="14"/>
              </w:rPr>
              <w:t>31</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D6865A0" w14:textId="77777777" w:rsidR="00121A2B" w:rsidRPr="00121A2B" w:rsidRDefault="00121A2B" w:rsidP="00F66376">
            <w:pPr>
              <w:jc w:val="right"/>
              <w:rPr>
                <w:szCs w:val="14"/>
              </w:rPr>
            </w:pPr>
            <w:r w:rsidRPr="00121A2B">
              <w:rPr>
                <w:rFonts w:eastAsia="Tahoma"/>
                <w:b/>
                <w:color w:val="000000"/>
                <w:szCs w:val="14"/>
              </w:rPr>
              <w:t>19</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90F6DF6" w14:textId="77777777" w:rsidR="00121A2B" w:rsidRPr="00121A2B" w:rsidRDefault="00121A2B" w:rsidP="00F66376">
            <w:pPr>
              <w:jc w:val="right"/>
              <w:rPr>
                <w:szCs w:val="14"/>
              </w:rPr>
            </w:pPr>
            <w:r w:rsidRPr="00121A2B">
              <w:rPr>
                <w:rFonts w:eastAsia="Tahoma"/>
                <w:b/>
                <w:color w:val="000000"/>
                <w:szCs w:val="14"/>
              </w:rPr>
              <w:t>20</w:t>
            </w:r>
          </w:p>
        </w:tc>
      </w:tr>
      <w:tr w:rsidR="00F66376" w14:paraId="5402B6E2" w14:textId="77777777" w:rsidTr="00C2124F">
        <w:trPr>
          <w:trHeight w:val="488"/>
        </w:trPr>
        <w:tc>
          <w:tcPr>
            <w:tcW w:w="279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7106515F" w14:textId="63C80172" w:rsidR="00F66376" w:rsidRDefault="0030388D" w:rsidP="00C2124F">
            <w:r>
              <w:t xml:space="preserve">Graf - </w:t>
            </w:r>
            <w:r w:rsidR="00C2124F">
              <w:t>Skupaj</w:t>
            </w:r>
          </w:p>
        </w:tc>
        <w:tc>
          <w:tcPr>
            <w:tcW w:w="6259" w:type="dxa"/>
            <w:gridSpan w:val="10"/>
            <w:tcBorders>
              <w:top w:val="nil"/>
              <w:left w:val="nil"/>
              <w:bottom w:val="single" w:sz="7" w:space="0" w:color="000000"/>
              <w:right w:val="single" w:sz="7" w:space="0" w:color="000000"/>
            </w:tcBorders>
            <w:shd w:val="clear" w:color="auto" w:fill="FFFFFF"/>
            <w:tcMar>
              <w:top w:w="0" w:type="dxa"/>
              <w:left w:w="0" w:type="dxa"/>
              <w:bottom w:w="0" w:type="dxa"/>
              <w:right w:w="0" w:type="dxa"/>
            </w:tcMar>
            <w:vAlign w:val="center"/>
          </w:tcPr>
          <w:p w14:paraId="1A6C9E54" w14:textId="77777777" w:rsidR="00F66376" w:rsidRDefault="00F66376" w:rsidP="00C2124F">
            <w:pPr>
              <w:jc w:val="center"/>
            </w:pPr>
            <w:r>
              <w:rPr>
                <w:noProof/>
              </w:rPr>
              <w:drawing>
                <wp:inline distT="0" distB="0" distL="0" distR="0" wp14:anchorId="3FB5FFC3" wp14:editId="29DCB12E">
                  <wp:extent cx="3759200" cy="359410"/>
                  <wp:effectExtent l="0" t="0" r="0" b="2540"/>
                  <wp:docPr id="76" name="img3.png" descr="graf Število prijavljenih in odkritih kaznivih dejanj uradnih oseb policije, odstopljenih v obravnavo posebnemu oddelku specializiranega državnega tožilstva, po enotah, v letih od 2015 do 2024"/>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05" cstate="print"/>
                          <a:stretch>
                            <a:fillRect/>
                          </a:stretch>
                        </pic:blipFill>
                        <pic:spPr>
                          <a:xfrm>
                            <a:off x="0" y="0"/>
                            <a:ext cx="3765580" cy="360020"/>
                          </a:xfrm>
                          <a:prstGeom prst="rect">
                            <a:avLst/>
                          </a:prstGeom>
                        </pic:spPr>
                      </pic:pic>
                    </a:graphicData>
                  </a:graphic>
                </wp:inline>
              </w:drawing>
            </w:r>
          </w:p>
        </w:tc>
      </w:tr>
    </w:tbl>
    <w:p w14:paraId="072EE90D" w14:textId="77777777" w:rsidR="004307C5" w:rsidRDefault="004307C5" w:rsidP="00F66376">
      <w:pPr>
        <w:pStyle w:val="Telobesedila"/>
      </w:pPr>
    </w:p>
    <w:p w14:paraId="2DAF4F3F" w14:textId="77777777" w:rsidR="004307C5" w:rsidRDefault="004307C5" w:rsidP="004307C5">
      <w:pPr>
        <w:rPr>
          <w:rFonts w:eastAsia="Tahoma" w:cs="Tahoma"/>
          <w:sz w:val="16"/>
          <w:szCs w:val="16"/>
        </w:rPr>
      </w:pPr>
      <w:r>
        <w:br w:type="page"/>
      </w:r>
    </w:p>
    <w:p w14:paraId="397FEE37" w14:textId="77777777" w:rsidR="008B54B6" w:rsidRDefault="00F66376" w:rsidP="00C2124F">
      <w:pPr>
        <w:pStyle w:val="Telobesedila"/>
        <w:spacing w:before="360" w:after="120"/>
      </w:pPr>
      <w:r>
        <w:lastRenderedPageBreak/>
        <w:t>Osumljene uradne osebe prijavljenih in odkritih kaznivih dejanj, odstopljena v obravnavo posebnemu oddelku specializiranega državnega tožilstva, po enotah</w:t>
      </w:r>
    </w:p>
    <w:tbl>
      <w:tblPr>
        <w:tblW w:w="9054" w:type="dxa"/>
        <w:tblBorders>
          <w:top w:val="nil"/>
          <w:left w:val="nil"/>
          <w:bottom w:val="nil"/>
          <w:right w:val="nil"/>
        </w:tblBorders>
        <w:tblCellMar>
          <w:left w:w="0" w:type="dxa"/>
          <w:right w:w="0" w:type="dxa"/>
        </w:tblCellMar>
        <w:tblLook w:val="04A0" w:firstRow="1" w:lastRow="0" w:firstColumn="1" w:lastColumn="0" w:noHBand="0" w:noVBand="1"/>
      </w:tblPr>
      <w:tblGrid>
        <w:gridCol w:w="2795"/>
        <w:gridCol w:w="625"/>
        <w:gridCol w:w="626"/>
        <w:gridCol w:w="626"/>
        <w:gridCol w:w="626"/>
        <w:gridCol w:w="626"/>
        <w:gridCol w:w="626"/>
        <w:gridCol w:w="626"/>
        <w:gridCol w:w="626"/>
        <w:gridCol w:w="626"/>
        <w:gridCol w:w="626"/>
      </w:tblGrid>
      <w:tr w:rsidR="00F66376" w:rsidRPr="00F66376" w14:paraId="217FA66A" w14:textId="77777777" w:rsidTr="004307C5">
        <w:trPr>
          <w:trHeight w:val="182"/>
        </w:trPr>
        <w:tc>
          <w:tcPr>
            <w:tcW w:w="2795"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7BE29502" w14:textId="77777777" w:rsidR="00F66376" w:rsidRPr="00F66376" w:rsidRDefault="00F66376" w:rsidP="00F66376">
            <w:pPr>
              <w:rPr>
                <w:szCs w:val="14"/>
              </w:rPr>
            </w:pPr>
            <w:r w:rsidRPr="00F66376">
              <w:rPr>
                <w:rFonts w:eastAsia="Tahoma"/>
                <w:b/>
                <w:color w:val="FFFFFF"/>
                <w:szCs w:val="14"/>
              </w:rPr>
              <w:t>Enota dosjeja</w:t>
            </w:r>
          </w:p>
        </w:tc>
        <w:tc>
          <w:tcPr>
            <w:tcW w:w="6259"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3E7B768C" w14:textId="77777777" w:rsidR="00F66376" w:rsidRPr="00F66376" w:rsidRDefault="00F66376" w:rsidP="00F66376">
            <w:pPr>
              <w:jc w:val="center"/>
              <w:rPr>
                <w:szCs w:val="14"/>
              </w:rPr>
            </w:pPr>
            <w:r w:rsidRPr="00F66376">
              <w:rPr>
                <w:rFonts w:eastAsia="Tahoma"/>
                <w:b/>
                <w:color w:val="FFFFFF"/>
                <w:szCs w:val="14"/>
              </w:rPr>
              <w:t>Število osumljenih uradnih oseb</w:t>
            </w:r>
          </w:p>
        </w:tc>
      </w:tr>
      <w:tr w:rsidR="00D715E9" w:rsidRPr="00F66376" w14:paraId="22B2C36C" w14:textId="77777777" w:rsidTr="00C2124F">
        <w:trPr>
          <w:trHeight w:val="182"/>
        </w:trPr>
        <w:tc>
          <w:tcPr>
            <w:tcW w:w="2795" w:type="dxa"/>
            <w:vMerge/>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91FE3E9" w14:textId="77777777" w:rsidR="00F66376" w:rsidRPr="00F66376" w:rsidRDefault="00F66376" w:rsidP="00F66376">
            <w:pPr>
              <w:rPr>
                <w:szCs w:val="14"/>
              </w:rPr>
            </w:pPr>
          </w:p>
        </w:tc>
        <w:tc>
          <w:tcPr>
            <w:tcW w:w="625"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7772C5A" w14:textId="77777777" w:rsidR="00F66376" w:rsidRPr="00F66376" w:rsidRDefault="00F66376" w:rsidP="00F66376">
            <w:pPr>
              <w:jc w:val="center"/>
              <w:rPr>
                <w:szCs w:val="14"/>
              </w:rPr>
            </w:pPr>
            <w:r w:rsidRPr="00F66376">
              <w:rPr>
                <w:rFonts w:eastAsia="Tahoma"/>
                <w:b/>
                <w:color w:val="FFFFFF"/>
                <w:szCs w:val="14"/>
              </w:rPr>
              <w:t>2015</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ED2FD7" w14:textId="77777777" w:rsidR="00F66376" w:rsidRPr="00F66376" w:rsidRDefault="00F66376" w:rsidP="00F66376">
            <w:pPr>
              <w:jc w:val="center"/>
              <w:rPr>
                <w:szCs w:val="14"/>
              </w:rPr>
            </w:pPr>
            <w:r w:rsidRPr="00F66376">
              <w:rPr>
                <w:rFonts w:eastAsia="Tahoma"/>
                <w:b/>
                <w:color w:val="FFFFFF"/>
                <w:szCs w:val="14"/>
              </w:rPr>
              <w:t>2016</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3513F53" w14:textId="77777777" w:rsidR="00F66376" w:rsidRPr="00F66376" w:rsidRDefault="00F66376" w:rsidP="00F66376">
            <w:pPr>
              <w:jc w:val="center"/>
              <w:rPr>
                <w:szCs w:val="14"/>
              </w:rPr>
            </w:pPr>
            <w:r w:rsidRPr="00F66376">
              <w:rPr>
                <w:rFonts w:eastAsia="Tahoma"/>
                <w:b/>
                <w:color w:val="FFFFFF"/>
                <w:szCs w:val="14"/>
              </w:rPr>
              <w:t>2017</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EF6FC11" w14:textId="77777777" w:rsidR="00F66376" w:rsidRPr="00F66376" w:rsidRDefault="00F66376" w:rsidP="00F66376">
            <w:pPr>
              <w:jc w:val="center"/>
              <w:rPr>
                <w:szCs w:val="14"/>
              </w:rPr>
            </w:pPr>
            <w:r w:rsidRPr="00F66376">
              <w:rPr>
                <w:rFonts w:eastAsia="Tahoma"/>
                <w:b/>
                <w:color w:val="FFFFFF"/>
                <w:szCs w:val="14"/>
              </w:rPr>
              <w:t>2018</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430D265" w14:textId="77777777" w:rsidR="00F66376" w:rsidRPr="00F66376" w:rsidRDefault="00F66376" w:rsidP="00F66376">
            <w:pPr>
              <w:jc w:val="center"/>
              <w:rPr>
                <w:szCs w:val="14"/>
              </w:rPr>
            </w:pPr>
            <w:r w:rsidRPr="00F66376">
              <w:rPr>
                <w:rFonts w:eastAsia="Tahoma"/>
                <w:b/>
                <w:color w:val="FFFFFF"/>
                <w:szCs w:val="14"/>
              </w:rPr>
              <w:t>2019</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044BB3" w14:textId="77777777" w:rsidR="00F66376" w:rsidRPr="00F66376" w:rsidRDefault="00F66376" w:rsidP="00F66376">
            <w:pPr>
              <w:jc w:val="center"/>
              <w:rPr>
                <w:szCs w:val="14"/>
              </w:rPr>
            </w:pPr>
            <w:r w:rsidRPr="00F66376">
              <w:rPr>
                <w:rFonts w:eastAsia="Tahoma"/>
                <w:b/>
                <w:color w:val="FFFFFF"/>
                <w:szCs w:val="14"/>
              </w:rPr>
              <w:t>2020</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FD8F827" w14:textId="77777777" w:rsidR="00F66376" w:rsidRPr="00F66376" w:rsidRDefault="00F66376" w:rsidP="00F66376">
            <w:pPr>
              <w:jc w:val="center"/>
              <w:rPr>
                <w:szCs w:val="14"/>
              </w:rPr>
            </w:pPr>
            <w:r w:rsidRPr="00F66376">
              <w:rPr>
                <w:rFonts w:eastAsia="Tahoma"/>
                <w:b/>
                <w:color w:val="FFFFFF"/>
                <w:szCs w:val="14"/>
              </w:rPr>
              <w:t>2021</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B4E02F" w14:textId="77777777" w:rsidR="00F66376" w:rsidRPr="00F66376" w:rsidRDefault="00F66376" w:rsidP="00F66376">
            <w:pPr>
              <w:jc w:val="center"/>
              <w:rPr>
                <w:szCs w:val="14"/>
              </w:rPr>
            </w:pPr>
            <w:r w:rsidRPr="00F66376">
              <w:rPr>
                <w:rFonts w:eastAsia="Tahoma"/>
                <w:b/>
                <w:color w:val="FFFFFF"/>
                <w:szCs w:val="14"/>
              </w:rPr>
              <w:t>2022</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3095A31" w14:textId="77777777" w:rsidR="00F66376" w:rsidRPr="00F66376" w:rsidRDefault="00F66376" w:rsidP="00F66376">
            <w:pPr>
              <w:jc w:val="center"/>
              <w:rPr>
                <w:szCs w:val="14"/>
              </w:rPr>
            </w:pPr>
            <w:r w:rsidRPr="00F66376">
              <w:rPr>
                <w:rFonts w:eastAsia="Tahoma"/>
                <w:b/>
                <w:color w:val="FFFFFF"/>
                <w:szCs w:val="14"/>
              </w:rPr>
              <w:t>2023</w:t>
            </w:r>
          </w:p>
        </w:tc>
        <w:tc>
          <w:tcPr>
            <w:tcW w:w="626"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8D5F206" w14:textId="77777777" w:rsidR="00F66376" w:rsidRPr="00F66376" w:rsidRDefault="00F66376" w:rsidP="00F66376">
            <w:pPr>
              <w:jc w:val="center"/>
              <w:rPr>
                <w:szCs w:val="14"/>
              </w:rPr>
            </w:pPr>
            <w:r w:rsidRPr="00F66376">
              <w:rPr>
                <w:rFonts w:eastAsia="Tahoma"/>
                <w:b/>
                <w:color w:val="FFFFFF"/>
                <w:szCs w:val="14"/>
              </w:rPr>
              <w:t>2024</w:t>
            </w:r>
          </w:p>
        </w:tc>
      </w:tr>
      <w:tr w:rsidR="00D715E9" w:rsidRPr="00F66376" w14:paraId="51AA2EA2"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FFC7A6" w14:textId="77777777" w:rsidR="00F66376" w:rsidRPr="00F66376" w:rsidRDefault="00F66376" w:rsidP="00F66376">
            <w:pPr>
              <w:rPr>
                <w:szCs w:val="14"/>
              </w:rPr>
            </w:pPr>
            <w:r w:rsidRPr="00F66376">
              <w:rPr>
                <w:rFonts w:eastAsia="Tahoma"/>
                <w:color w:val="000000"/>
                <w:szCs w:val="14"/>
              </w:rPr>
              <w:t>PP Cerknica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9AF4B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ABAA6F"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B651F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7280C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C390F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9DF7F4"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3E0E68"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BB593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59632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3C9EF1" w14:textId="77777777" w:rsidR="00F66376" w:rsidRPr="00F66376" w:rsidRDefault="004307C5" w:rsidP="00F66376">
            <w:pPr>
              <w:jc w:val="right"/>
              <w:rPr>
                <w:szCs w:val="14"/>
              </w:rPr>
            </w:pPr>
            <w:r>
              <w:rPr>
                <w:rFonts w:eastAsia="Tahoma"/>
                <w:color w:val="000000"/>
                <w:szCs w:val="14"/>
              </w:rPr>
              <w:t>-</w:t>
            </w:r>
          </w:p>
        </w:tc>
      </w:tr>
      <w:tr w:rsidR="00D715E9" w:rsidRPr="00F66376" w14:paraId="0C8E8C2C"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CBE7B4" w14:textId="77777777" w:rsidR="00F66376" w:rsidRPr="00F66376" w:rsidRDefault="00F66376" w:rsidP="00F66376">
            <w:pPr>
              <w:rPr>
                <w:szCs w:val="14"/>
              </w:rPr>
            </w:pPr>
            <w:r w:rsidRPr="00F66376">
              <w:rPr>
                <w:rFonts w:eastAsia="Tahoma"/>
                <w:color w:val="000000"/>
                <w:szCs w:val="14"/>
              </w:rPr>
              <w:t>PP Domžale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184989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DFB00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70D315"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5EC4F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B706C8"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8BF268"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DF722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29F026"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EE8FF7"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15A602" w14:textId="77777777" w:rsidR="00F66376" w:rsidRPr="00F66376" w:rsidRDefault="004307C5" w:rsidP="00F66376">
            <w:pPr>
              <w:jc w:val="right"/>
              <w:rPr>
                <w:szCs w:val="14"/>
              </w:rPr>
            </w:pPr>
            <w:r>
              <w:rPr>
                <w:rFonts w:eastAsia="Tahoma"/>
                <w:color w:val="000000"/>
                <w:szCs w:val="14"/>
              </w:rPr>
              <w:t>-</w:t>
            </w:r>
          </w:p>
        </w:tc>
      </w:tr>
      <w:tr w:rsidR="00D715E9" w:rsidRPr="00F66376" w14:paraId="30720C0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3A4279C" w14:textId="77777777" w:rsidR="00F66376" w:rsidRPr="00F66376" w:rsidRDefault="00F66376" w:rsidP="00F66376">
            <w:pPr>
              <w:rPr>
                <w:szCs w:val="14"/>
              </w:rPr>
            </w:pPr>
            <w:r w:rsidRPr="00F66376">
              <w:rPr>
                <w:rFonts w:eastAsia="Tahoma"/>
                <w:color w:val="000000"/>
                <w:szCs w:val="14"/>
              </w:rPr>
              <w:t>PP Grosuplje</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906B4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707A4E"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10D14F"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3AAEC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4FAB1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624314"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B42DEF"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52F13B"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FD423E"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E32E40" w14:textId="77777777" w:rsidR="00F66376" w:rsidRPr="00F66376" w:rsidRDefault="00F66376" w:rsidP="00F66376">
            <w:pPr>
              <w:jc w:val="right"/>
              <w:rPr>
                <w:szCs w:val="14"/>
              </w:rPr>
            </w:pPr>
            <w:r w:rsidRPr="00F66376">
              <w:rPr>
                <w:rFonts w:eastAsia="Tahoma"/>
                <w:color w:val="000000"/>
                <w:szCs w:val="14"/>
              </w:rPr>
              <w:t>1</w:t>
            </w:r>
          </w:p>
        </w:tc>
      </w:tr>
      <w:tr w:rsidR="00D715E9" w:rsidRPr="00F66376" w14:paraId="13788A39"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44BDB7" w14:textId="77777777" w:rsidR="00F66376" w:rsidRPr="00F66376" w:rsidRDefault="00F66376" w:rsidP="00F66376">
            <w:pPr>
              <w:rPr>
                <w:szCs w:val="14"/>
              </w:rPr>
            </w:pPr>
            <w:r w:rsidRPr="00F66376">
              <w:rPr>
                <w:rFonts w:eastAsia="Tahoma"/>
                <w:color w:val="000000"/>
                <w:szCs w:val="14"/>
              </w:rPr>
              <w:t>PP Hrastnik</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2EE66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49DDDA"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D0C544"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2CB012"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96B91B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C2A20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CFB4E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A5ABB6F"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D564C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88A6ED" w14:textId="77777777" w:rsidR="00F66376" w:rsidRPr="00F66376" w:rsidRDefault="004307C5" w:rsidP="00F66376">
            <w:pPr>
              <w:jc w:val="right"/>
              <w:rPr>
                <w:szCs w:val="14"/>
              </w:rPr>
            </w:pPr>
            <w:r>
              <w:rPr>
                <w:rFonts w:eastAsia="Tahoma"/>
                <w:color w:val="000000"/>
                <w:szCs w:val="14"/>
              </w:rPr>
              <w:t>-</w:t>
            </w:r>
          </w:p>
        </w:tc>
      </w:tr>
      <w:tr w:rsidR="00D715E9" w:rsidRPr="00F66376" w14:paraId="66DAB439"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5B620F" w14:textId="77777777" w:rsidR="00F66376" w:rsidRPr="00F66376" w:rsidRDefault="00F66376" w:rsidP="00F66376">
            <w:pPr>
              <w:rPr>
                <w:szCs w:val="14"/>
              </w:rPr>
            </w:pPr>
            <w:r w:rsidRPr="00F66376">
              <w:rPr>
                <w:rFonts w:eastAsia="Tahoma"/>
                <w:color w:val="000000"/>
                <w:szCs w:val="14"/>
              </w:rPr>
              <w:t>PP Kamnik</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CD998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871C0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4BA996"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BB5C64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850D2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5760B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1257558"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5135AEE"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2942B8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5617C5" w14:textId="77777777" w:rsidR="00F66376" w:rsidRPr="00F66376" w:rsidRDefault="004307C5" w:rsidP="00F66376">
            <w:pPr>
              <w:jc w:val="right"/>
              <w:rPr>
                <w:szCs w:val="14"/>
              </w:rPr>
            </w:pPr>
            <w:r>
              <w:rPr>
                <w:rFonts w:eastAsia="Tahoma"/>
                <w:color w:val="000000"/>
                <w:szCs w:val="14"/>
              </w:rPr>
              <w:t>-</w:t>
            </w:r>
          </w:p>
        </w:tc>
      </w:tr>
      <w:tr w:rsidR="00D715E9" w:rsidRPr="00F66376" w14:paraId="1C0D9EC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40D41F" w14:textId="77777777" w:rsidR="00F66376" w:rsidRPr="00F66376" w:rsidRDefault="00F66376" w:rsidP="00F66376">
            <w:pPr>
              <w:rPr>
                <w:szCs w:val="14"/>
              </w:rPr>
            </w:pPr>
            <w:r w:rsidRPr="00F66376">
              <w:rPr>
                <w:rFonts w:eastAsia="Tahoma"/>
                <w:color w:val="000000"/>
                <w:szCs w:val="14"/>
              </w:rPr>
              <w:t>PP Kočevje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169084"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B2D71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F3787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610356"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C9C41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A75C258"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ADB3EA"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DBDAEC"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6A4B15"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CF12B6" w14:textId="77777777" w:rsidR="00F66376" w:rsidRPr="00F66376" w:rsidRDefault="004307C5" w:rsidP="00F66376">
            <w:pPr>
              <w:jc w:val="right"/>
              <w:rPr>
                <w:szCs w:val="14"/>
              </w:rPr>
            </w:pPr>
            <w:r>
              <w:rPr>
                <w:rFonts w:eastAsia="Tahoma"/>
                <w:color w:val="000000"/>
                <w:szCs w:val="14"/>
              </w:rPr>
              <w:t>-</w:t>
            </w:r>
          </w:p>
        </w:tc>
      </w:tr>
      <w:tr w:rsidR="00D715E9" w:rsidRPr="00F66376" w14:paraId="0DF0C6FB"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91A0F2" w14:textId="77777777" w:rsidR="00F66376" w:rsidRPr="00F66376" w:rsidRDefault="00F66376" w:rsidP="00F66376">
            <w:pPr>
              <w:rPr>
                <w:szCs w:val="14"/>
              </w:rPr>
            </w:pPr>
            <w:r w:rsidRPr="00F66376">
              <w:rPr>
                <w:rFonts w:eastAsia="Tahoma"/>
                <w:color w:val="000000"/>
                <w:szCs w:val="14"/>
              </w:rPr>
              <w:t>PP Litija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D83D8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4BD472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6048B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D347C2"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74DA28"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E213F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249FA2"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0CC67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26C16A"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D6AE7C" w14:textId="77777777" w:rsidR="00F66376" w:rsidRPr="00F66376" w:rsidRDefault="00F66376" w:rsidP="00F66376">
            <w:pPr>
              <w:jc w:val="right"/>
              <w:rPr>
                <w:szCs w:val="14"/>
              </w:rPr>
            </w:pPr>
            <w:r w:rsidRPr="00F66376">
              <w:rPr>
                <w:rFonts w:eastAsia="Tahoma"/>
                <w:color w:val="000000"/>
                <w:szCs w:val="14"/>
              </w:rPr>
              <w:t>1</w:t>
            </w:r>
          </w:p>
        </w:tc>
      </w:tr>
      <w:tr w:rsidR="00D715E9" w:rsidRPr="00F66376" w14:paraId="500F2E7A"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0E4F71" w14:textId="77777777" w:rsidR="00F66376" w:rsidRPr="00F66376" w:rsidRDefault="00F66376" w:rsidP="00F66376">
            <w:pPr>
              <w:rPr>
                <w:szCs w:val="14"/>
              </w:rPr>
            </w:pPr>
            <w:r w:rsidRPr="00F66376">
              <w:rPr>
                <w:rFonts w:eastAsia="Tahoma"/>
                <w:color w:val="000000"/>
                <w:szCs w:val="14"/>
              </w:rPr>
              <w:t>PP Ljubljana Bežigrad</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0A8E18"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FA2C12"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79AA51"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87E853"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EE89E94"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18794B"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F210E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7E7177"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D3A10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D51EE7" w14:textId="77777777" w:rsidR="00F66376" w:rsidRPr="00F66376" w:rsidRDefault="004307C5" w:rsidP="00F66376">
            <w:pPr>
              <w:jc w:val="right"/>
              <w:rPr>
                <w:szCs w:val="14"/>
              </w:rPr>
            </w:pPr>
            <w:r>
              <w:rPr>
                <w:rFonts w:eastAsia="Tahoma"/>
                <w:color w:val="000000"/>
                <w:szCs w:val="14"/>
              </w:rPr>
              <w:t>-</w:t>
            </w:r>
          </w:p>
        </w:tc>
      </w:tr>
      <w:tr w:rsidR="00D715E9" w:rsidRPr="00F66376" w14:paraId="38F0FEF2"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76DEC0" w14:textId="77777777" w:rsidR="00F66376" w:rsidRPr="00F66376" w:rsidRDefault="00F66376" w:rsidP="00F66376">
            <w:pPr>
              <w:rPr>
                <w:szCs w:val="14"/>
              </w:rPr>
            </w:pPr>
            <w:r w:rsidRPr="00F66376">
              <w:rPr>
                <w:rFonts w:eastAsia="Tahoma"/>
                <w:color w:val="000000"/>
                <w:szCs w:val="14"/>
              </w:rPr>
              <w:t>PP Ljubljana Center</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4C632F"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85F098"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6BCE10"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CD034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043906"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0C80C9" w14:textId="77777777" w:rsidR="00F66376" w:rsidRPr="00F66376" w:rsidRDefault="00F66376" w:rsidP="00F66376">
            <w:pPr>
              <w:jc w:val="right"/>
              <w:rPr>
                <w:szCs w:val="14"/>
              </w:rPr>
            </w:pPr>
            <w:r w:rsidRPr="00F66376">
              <w:rPr>
                <w:rFonts w:eastAsia="Tahoma"/>
                <w:color w:val="000000"/>
                <w:szCs w:val="14"/>
              </w:rPr>
              <w:t>14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B55E2F"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EB0FA2"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C39C8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258EFB6" w14:textId="77777777" w:rsidR="00F66376" w:rsidRPr="00F66376" w:rsidRDefault="004307C5" w:rsidP="00F66376">
            <w:pPr>
              <w:jc w:val="right"/>
              <w:rPr>
                <w:szCs w:val="14"/>
              </w:rPr>
            </w:pPr>
            <w:r>
              <w:rPr>
                <w:rFonts w:eastAsia="Tahoma"/>
                <w:color w:val="000000"/>
                <w:szCs w:val="14"/>
              </w:rPr>
              <w:t>-</w:t>
            </w:r>
          </w:p>
        </w:tc>
      </w:tr>
      <w:tr w:rsidR="00D715E9" w:rsidRPr="00F66376" w14:paraId="52A678BD"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715DFD" w14:textId="77777777" w:rsidR="00F66376" w:rsidRPr="00F66376" w:rsidRDefault="00F66376" w:rsidP="00F66376">
            <w:pPr>
              <w:rPr>
                <w:szCs w:val="14"/>
              </w:rPr>
            </w:pPr>
            <w:r w:rsidRPr="00F66376">
              <w:rPr>
                <w:rFonts w:eastAsia="Tahoma"/>
                <w:color w:val="000000"/>
                <w:szCs w:val="14"/>
              </w:rPr>
              <w:t>PP Ljubljana Moste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2F5EB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5282D3"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71D6C3"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E489EEE"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05CAC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040341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1B385C"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4E11BE"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0B6437"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1062AE" w14:textId="77777777" w:rsidR="00F66376" w:rsidRPr="00F66376" w:rsidRDefault="004307C5" w:rsidP="00F66376">
            <w:pPr>
              <w:jc w:val="right"/>
              <w:rPr>
                <w:szCs w:val="14"/>
              </w:rPr>
            </w:pPr>
            <w:r>
              <w:rPr>
                <w:rFonts w:eastAsia="Tahoma"/>
                <w:color w:val="000000"/>
                <w:szCs w:val="14"/>
              </w:rPr>
              <w:t>-</w:t>
            </w:r>
          </w:p>
        </w:tc>
      </w:tr>
      <w:tr w:rsidR="00D715E9" w:rsidRPr="00F66376" w14:paraId="233EE0CC"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72C818" w14:textId="77777777" w:rsidR="00F66376" w:rsidRPr="00F66376" w:rsidRDefault="00F66376" w:rsidP="00F66376">
            <w:pPr>
              <w:rPr>
                <w:szCs w:val="14"/>
              </w:rPr>
            </w:pPr>
            <w:r w:rsidRPr="00F66376">
              <w:rPr>
                <w:rFonts w:eastAsia="Tahoma"/>
                <w:color w:val="000000"/>
                <w:szCs w:val="14"/>
              </w:rPr>
              <w:t>PP Ljubljana Šiška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732DF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B73021"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BE1BD5"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3E9CEA"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168204"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386B875"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5F34A7"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9739D79"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6CE44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7E66EA" w14:textId="77777777" w:rsidR="00F66376" w:rsidRPr="00F66376" w:rsidRDefault="00F66376" w:rsidP="00F66376">
            <w:pPr>
              <w:jc w:val="right"/>
              <w:rPr>
                <w:szCs w:val="14"/>
              </w:rPr>
            </w:pPr>
            <w:r w:rsidRPr="00F66376">
              <w:rPr>
                <w:rFonts w:eastAsia="Tahoma"/>
                <w:color w:val="000000"/>
                <w:szCs w:val="14"/>
              </w:rPr>
              <w:t>1</w:t>
            </w:r>
          </w:p>
        </w:tc>
      </w:tr>
      <w:tr w:rsidR="00D715E9" w:rsidRPr="00F66376" w14:paraId="588C71D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42B805" w14:textId="77777777" w:rsidR="00F66376" w:rsidRPr="00F66376" w:rsidRDefault="00F66376" w:rsidP="00F66376">
            <w:pPr>
              <w:rPr>
                <w:szCs w:val="14"/>
              </w:rPr>
            </w:pPr>
            <w:r w:rsidRPr="00F66376">
              <w:rPr>
                <w:rFonts w:eastAsia="Tahoma"/>
                <w:color w:val="000000"/>
                <w:szCs w:val="14"/>
              </w:rPr>
              <w:t>PP Ljubljana Vič</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09A5D5A"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FC0EC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CCEB96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ABCCEF"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6E1B3D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BDB9E4"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9137CA"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164A06"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22BBF1"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90FED1" w14:textId="77777777" w:rsidR="00F66376" w:rsidRPr="00F66376" w:rsidRDefault="00F66376" w:rsidP="00F66376">
            <w:pPr>
              <w:jc w:val="right"/>
              <w:rPr>
                <w:szCs w:val="14"/>
              </w:rPr>
            </w:pPr>
            <w:r w:rsidRPr="00F66376">
              <w:rPr>
                <w:rFonts w:eastAsia="Tahoma"/>
                <w:color w:val="000000"/>
                <w:szCs w:val="14"/>
              </w:rPr>
              <w:t>9</w:t>
            </w:r>
          </w:p>
        </w:tc>
      </w:tr>
      <w:tr w:rsidR="00D715E9" w:rsidRPr="00F66376" w14:paraId="7F33CD6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F81DBF" w14:textId="77777777" w:rsidR="00F66376" w:rsidRPr="00F66376" w:rsidRDefault="00F66376" w:rsidP="00F66376">
            <w:pPr>
              <w:rPr>
                <w:szCs w:val="14"/>
              </w:rPr>
            </w:pPr>
            <w:r w:rsidRPr="00F66376">
              <w:rPr>
                <w:rFonts w:eastAsia="Tahoma"/>
                <w:color w:val="000000"/>
                <w:szCs w:val="14"/>
              </w:rPr>
              <w:t>PP Logatec</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F99FDA8"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A4E4A2"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E3E314"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8B7A5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E2249E"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5A38B48"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23006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D25E0E" w14:textId="77777777" w:rsidR="00F66376" w:rsidRPr="00F66376" w:rsidRDefault="00F66376" w:rsidP="00F66376">
            <w:pPr>
              <w:jc w:val="right"/>
              <w:rPr>
                <w:szCs w:val="14"/>
              </w:rPr>
            </w:pPr>
            <w:r w:rsidRPr="00F66376">
              <w:rPr>
                <w:rFonts w:eastAsia="Tahoma"/>
                <w:color w:val="000000"/>
                <w:szCs w:val="14"/>
              </w:rPr>
              <w:t>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6F309A"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A864E7" w14:textId="77777777" w:rsidR="00F66376" w:rsidRPr="00F66376" w:rsidRDefault="004307C5" w:rsidP="00F66376">
            <w:pPr>
              <w:jc w:val="right"/>
              <w:rPr>
                <w:szCs w:val="14"/>
              </w:rPr>
            </w:pPr>
            <w:r>
              <w:rPr>
                <w:rFonts w:eastAsia="Tahoma"/>
                <w:color w:val="000000"/>
                <w:szCs w:val="14"/>
              </w:rPr>
              <w:t>-</w:t>
            </w:r>
          </w:p>
        </w:tc>
      </w:tr>
      <w:tr w:rsidR="00D715E9" w:rsidRPr="00F66376" w14:paraId="0120381F"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15BE04F" w14:textId="77777777" w:rsidR="00F66376" w:rsidRPr="00F66376" w:rsidRDefault="00F66376" w:rsidP="00F66376">
            <w:pPr>
              <w:rPr>
                <w:szCs w:val="14"/>
              </w:rPr>
            </w:pPr>
            <w:r w:rsidRPr="00F66376">
              <w:rPr>
                <w:rFonts w:eastAsia="Tahoma"/>
                <w:color w:val="000000"/>
                <w:szCs w:val="14"/>
              </w:rPr>
              <w:t>PP Medvode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B8DBCA"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D4AAD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AB43A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4F9BC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175AF0"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086D86"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5E7A54"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87E1C0"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C58B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136541" w14:textId="77777777" w:rsidR="00F66376" w:rsidRPr="00F66376" w:rsidRDefault="00F66376" w:rsidP="00F66376">
            <w:pPr>
              <w:jc w:val="right"/>
              <w:rPr>
                <w:szCs w:val="14"/>
              </w:rPr>
            </w:pPr>
            <w:r w:rsidRPr="00F66376">
              <w:rPr>
                <w:rFonts w:eastAsia="Tahoma"/>
                <w:color w:val="000000"/>
                <w:szCs w:val="14"/>
              </w:rPr>
              <w:t>2</w:t>
            </w:r>
          </w:p>
        </w:tc>
      </w:tr>
      <w:tr w:rsidR="00D715E9" w:rsidRPr="00F66376" w14:paraId="72D783E7"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15B801" w14:textId="77777777" w:rsidR="00F66376" w:rsidRPr="00F66376" w:rsidRDefault="00F66376" w:rsidP="00F66376">
            <w:pPr>
              <w:rPr>
                <w:szCs w:val="14"/>
              </w:rPr>
            </w:pPr>
            <w:r w:rsidRPr="00F66376">
              <w:rPr>
                <w:rFonts w:eastAsia="Tahoma"/>
                <w:color w:val="000000"/>
                <w:szCs w:val="14"/>
              </w:rPr>
              <w:t>PP Ribnica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40E7C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D090520"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168740"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4F6803"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55F2B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24C1B3C"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BDA9B6"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246797"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A6AF6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A2AD19" w14:textId="77777777" w:rsidR="00F66376" w:rsidRPr="00F66376" w:rsidRDefault="004307C5" w:rsidP="00F66376">
            <w:pPr>
              <w:jc w:val="right"/>
              <w:rPr>
                <w:szCs w:val="14"/>
              </w:rPr>
            </w:pPr>
            <w:r>
              <w:rPr>
                <w:rFonts w:eastAsia="Tahoma"/>
                <w:color w:val="000000"/>
                <w:szCs w:val="14"/>
              </w:rPr>
              <w:t>-</w:t>
            </w:r>
          </w:p>
        </w:tc>
      </w:tr>
      <w:tr w:rsidR="00D715E9" w:rsidRPr="00F66376" w14:paraId="55FA0B59"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EC1D5E" w14:textId="77777777" w:rsidR="00F66376" w:rsidRPr="00F66376" w:rsidRDefault="00F66376" w:rsidP="00F66376">
            <w:pPr>
              <w:rPr>
                <w:szCs w:val="14"/>
              </w:rPr>
            </w:pPr>
            <w:r w:rsidRPr="00F66376">
              <w:rPr>
                <w:rFonts w:eastAsia="Tahoma"/>
                <w:color w:val="000000"/>
                <w:szCs w:val="14"/>
              </w:rPr>
              <w:t>PP Trbovlje</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D2F8115"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77C59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E500B5"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591684"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C19C0C"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8C46E2"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8833BA"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35486D"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285FF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F6E69D" w14:textId="77777777" w:rsidR="00F66376" w:rsidRPr="00F66376" w:rsidRDefault="004307C5" w:rsidP="00F66376">
            <w:pPr>
              <w:jc w:val="right"/>
              <w:rPr>
                <w:szCs w:val="14"/>
              </w:rPr>
            </w:pPr>
            <w:r>
              <w:rPr>
                <w:rFonts w:eastAsia="Tahoma"/>
                <w:color w:val="000000"/>
                <w:szCs w:val="14"/>
              </w:rPr>
              <w:t>-</w:t>
            </w:r>
          </w:p>
        </w:tc>
      </w:tr>
      <w:tr w:rsidR="00D715E9" w:rsidRPr="00F66376" w14:paraId="6E819D0C"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9227FA" w14:textId="77777777" w:rsidR="00F66376" w:rsidRPr="00F66376" w:rsidRDefault="00F66376" w:rsidP="00F66376">
            <w:pPr>
              <w:rPr>
                <w:szCs w:val="14"/>
              </w:rPr>
            </w:pPr>
            <w:r w:rsidRPr="00F66376">
              <w:rPr>
                <w:rFonts w:eastAsia="Tahoma"/>
                <w:color w:val="000000"/>
                <w:szCs w:val="14"/>
              </w:rPr>
              <w:t>PP Vrhnika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614891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DB5D10"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8E33B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63962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8339DE"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4FD73C"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00ED9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A8918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E4AF2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215332" w14:textId="77777777" w:rsidR="00F66376" w:rsidRPr="00F66376" w:rsidRDefault="004307C5" w:rsidP="00F66376">
            <w:pPr>
              <w:jc w:val="right"/>
              <w:rPr>
                <w:szCs w:val="14"/>
              </w:rPr>
            </w:pPr>
            <w:r>
              <w:rPr>
                <w:rFonts w:eastAsia="Tahoma"/>
                <w:color w:val="000000"/>
                <w:szCs w:val="14"/>
              </w:rPr>
              <w:t>-</w:t>
            </w:r>
          </w:p>
        </w:tc>
      </w:tr>
      <w:tr w:rsidR="00D715E9" w:rsidRPr="00F66376" w14:paraId="032F2A24"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72C72C" w14:textId="77777777" w:rsidR="00F66376" w:rsidRPr="00F66376" w:rsidRDefault="00F66376" w:rsidP="00F66376">
            <w:pPr>
              <w:rPr>
                <w:szCs w:val="14"/>
              </w:rPr>
            </w:pPr>
            <w:r w:rsidRPr="00F66376">
              <w:rPr>
                <w:rFonts w:eastAsia="Tahoma"/>
                <w:color w:val="000000"/>
                <w:szCs w:val="14"/>
              </w:rPr>
              <w:t>PP Zagorje ob Savi</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4FDFE4"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4CFFE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B010A3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F2CC82"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9C64DA"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D5DFE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FC740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FCA80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C7132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13757C6" w14:textId="77777777" w:rsidR="00F66376" w:rsidRPr="00F66376" w:rsidRDefault="004307C5" w:rsidP="00F66376">
            <w:pPr>
              <w:jc w:val="right"/>
              <w:rPr>
                <w:szCs w:val="14"/>
              </w:rPr>
            </w:pPr>
            <w:r>
              <w:rPr>
                <w:rFonts w:eastAsia="Tahoma"/>
                <w:color w:val="000000"/>
                <w:szCs w:val="14"/>
              </w:rPr>
              <w:t>-</w:t>
            </w:r>
          </w:p>
        </w:tc>
      </w:tr>
      <w:tr w:rsidR="00D715E9" w:rsidRPr="00F66376" w14:paraId="4A123356"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704713" w14:textId="77777777" w:rsidR="00F66376" w:rsidRPr="00F66376" w:rsidRDefault="00F66376" w:rsidP="00F66376">
            <w:pPr>
              <w:rPr>
                <w:szCs w:val="14"/>
              </w:rPr>
            </w:pPr>
            <w:r w:rsidRPr="00F66376">
              <w:rPr>
                <w:rFonts w:eastAsia="Tahoma"/>
                <w:color w:val="000000"/>
                <w:szCs w:val="14"/>
              </w:rPr>
              <w:t>PPIU PU Ljubljana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5636CE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25507C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18F3F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539F1F"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0C4D0A"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F45E3D"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D00954"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0293B7"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E98FCC"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3E676A" w14:textId="77777777" w:rsidR="00F66376" w:rsidRPr="00F66376" w:rsidRDefault="00F66376" w:rsidP="00F66376">
            <w:pPr>
              <w:jc w:val="right"/>
              <w:rPr>
                <w:szCs w:val="14"/>
              </w:rPr>
            </w:pPr>
            <w:r w:rsidRPr="00F66376">
              <w:rPr>
                <w:rFonts w:eastAsia="Tahoma"/>
                <w:color w:val="000000"/>
                <w:szCs w:val="14"/>
              </w:rPr>
              <w:t>1</w:t>
            </w:r>
          </w:p>
        </w:tc>
      </w:tr>
      <w:tr w:rsidR="00D715E9" w:rsidRPr="00F66376" w14:paraId="1F196301"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483E50" w14:textId="77777777" w:rsidR="00F66376" w:rsidRPr="00F66376" w:rsidRDefault="00F66376" w:rsidP="00F66376">
            <w:pPr>
              <w:rPr>
                <w:szCs w:val="14"/>
              </w:rPr>
            </w:pPr>
            <w:r w:rsidRPr="00F66376">
              <w:rPr>
                <w:rFonts w:eastAsia="Tahoma"/>
                <w:color w:val="000000"/>
                <w:szCs w:val="14"/>
              </w:rPr>
              <w:t>PPP Ljubljana</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8B5542"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52A8C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B21D865"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778F6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C648CC"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E3B225"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360EFB"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E98F59"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2D0CD7"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E528732" w14:textId="77777777" w:rsidR="00F66376" w:rsidRPr="00F66376" w:rsidRDefault="00F66376" w:rsidP="00F66376">
            <w:pPr>
              <w:jc w:val="right"/>
              <w:rPr>
                <w:szCs w:val="14"/>
              </w:rPr>
            </w:pPr>
            <w:r w:rsidRPr="00F66376">
              <w:rPr>
                <w:rFonts w:eastAsia="Tahoma"/>
                <w:color w:val="000000"/>
                <w:szCs w:val="14"/>
              </w:rPr>
              <w:t>1</w:t>
            </w:r>
          </w:p>
        </w:tc>
      </w:tr>
      <w:tr w:rsidR="00D715E9" w:rsidRPr="00F66376" w14:paraId="0B5E6140"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F7EF09" w14:textId="77777777" w:rsidR="00F66376" w:rsidRPr="00F66376" w:rsidRDefault="00F66376" w:rsidP="00F66376">
            <w:pPr>
              <w:rPr>
                <w:szCs w:val="14"/>
              </w:rPr>
            </w:pPr>
            <w:r w:rsidRPr="00F66376">
              <w:rPr>
                <w:rFonts w:eastAsia="Tahoma"/>
                <w:color w:val="000000"/>
                <w:szCs w:val="14"/>
              </w:rPr>
              <w:t>PU Ljubljana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9A05A8"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D7F29E"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838984"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3F590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466338"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59056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303041"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1B81B8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051C3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18C586" w14:textId="77777777" w:rsidR="00F66376" w:rsidRPr="00F66376" w:rsidRDefault="004307C5" w:rsidP="00F66376">
            <w:pPr>
              <w:jc w:val="right"/>
              <w:rPr>
                <w:szCs w:val="14"/>
              </w:rPr>
            </w:pPr>
            <w:r>
              <w:rPr>
                <w:rFonts w:eastAsia="Tahoma"/>
                <w:color w:val="000000"/>
                <w:szCs w:val="14"/>
              </w:rPr>
              <w:t>-</w:t>
            </w:r>
          </w:p>
        </w:tc>
      </w:tr>
      <w:tr w:rsidR="00D715E9" w:rsidRPr="00F66376" w14:paraId="755604FD"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EC5973D" w14:textId="77777777" w:rsidR="00F66376" w:rsidRPr="00F66376" w:rsidRDefault="00F66376" w:rsidP="00F66376">
            <w:pPr>
              <w:rPr>
                <w:szCs w:val="14"/>
              </w:rPr>
            </w:pPr>
            <w:r w:rsidRPr="00F66376">
              <w:rPr>
                <w:rFonts w:eastAsia="Tahoma"/>
                <w:color w:val="000000"/>
                <w:szCs w:val="14"/>
              </w:rPr>
              <w:t>SKP LJ</w:t>
            </w:r>
          </w:p>
        </w:tc>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47D877"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482B92" w14:textId="77777777" w:rsidR="00F66376" w:rsidRPr="00F66376" w:rsidRDefault="00F66376" w:rsidP="00F66376">
            <w:pPr>
              <w:jc w:val="right"/>
              <w:rPr>
                <w:szCs w:val="14"/>
              </w:rPr>
            </w:pPr>
            <w:r w:rsidRPr="00F66376">
              <w:rPr>
                <w:rFonts w:eastAsia="Tahoma"/>
                <w:color w:val="000000"/>
                <w:szCs w:val="14"/>
              </w:rPr>
              <w:t>8</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BC2773"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425572" w14:textId="77777777" w:rsidR="00F66376" w:rsidRPr="00F66376" w:rsidRDefault="00F66376" w:rsidP="00F66376">
            <w:pPr>
              <w:jc w:val="right"/>
              <w:rPr>
                <w:szCs w:val="14"/>
              </w:rPr>
            </w:pPr>
            <w:r w:rsidRPr="00F66376">
              <w:rPr>
                <w:rFonts w:eastAsia="Tahoma"/>
                <w:color w:val="000000"/>
                <w:szCs w:val="14"/>
              </w:rPr>
              <w:t>1</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D4DB1E"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E6EC89"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D0D070F" w14:textId="77777777" w:rsidR="00F66376" w:rsidRPr="00F66376" w:rsidRDefault="00F66376" w:rsidP="00F66376">
            <w:pPr>
              <w:jc w:val="right"/>
              <w:rPr>
                <w:szCs w:val="14"/>
              </w:rPr>
            </w:pPr>
            <w:r w:rsidRPr="00F66376">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D48246" w14:textId="77777777" w:rsidR="00F66376" w:rsidRPr="00F66376" w:rsidRDefault="00F66376" w:rsidP="00F66376">
            <w:pPr>
              <w:jc w:val="right"/>
              <w:rPr>
                <w:szCs w:val="14"/>
              </w:rPr>
            </w:pPr>
            <w:r w:rsidRPr="00F66376">
              <w:rPr>
                <w:rFonts w:eastAsia="Tahoma"/>
                <w:color w:val="000000"/>
                <w:szCs w:val="14"/>
              </w:rPr>
              <w:t>2</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967745" w14:textId="77777777" w:rsidR="00F66376" w:rsidRPr="00F66376" w:rsidRDefault="004307C5" w:rsidP="00F66376">
            <w:pPr>
              <w:jc w:val="right"/>
              <w:rPr>
                <w:szCs w:val="14"/>
              </w:rPr>
            </w:pPr>
            <w:r>
              <w:rPr>
                <w:rFonts w:eastAsia="Tahoma"/>
                <w:color w:val="000000"/>
                <w:szCs w:val="14"/>
              </w:rPr>
              <w:t>-</w:t>
            </w:r>
          </w:p>
        </w:tc>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6A629C" w14:textId="77777777" w:rsidR="00F66376" w:rsidRPr="00F66376" w:rsidRDefault="004307C5" w:rsidP="00F66376">
            <w:pPr>
              <w:jc w:val="right"/>
              <w:rPr>
                <w:szCs w:val="14"/>
              </w:rPr>
            </w:pPr>
            <w:r>
              <w:rPr>
                <w:rFonts w:eastAsia="Tahoma"/>
                <w:color w:val="000000"/>
                <w:szCs w:val="14"/>
              </w:rPr>
              <w:t>-</w:t>
            </w:r>
          </w:p>
        </w:tc>
      </w:tr>
      <w:tr w:rsidR="00D715E9" w:rsidRPr="00F66376" w14:paraId="6A21FD46" w14:textId="77777777" w:rsidTr="00C2124F">
        <w:trPr>
          <w:trHeight w:val="182"/>
        </w:trPr>
        <w:tc>
          <w:tcPr>
            <w:tcW w:w="279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0A43BE" w14:textId="77777777" w:rsidR="00F66376" w:rsidRPr="00F66376" w:rsidRDefault="00F66376" w:rsidP="00F66376">
            <w:pPr>
              <w:rPr>
                <w:szCs w:val="14"/>
              </w:rPr>
            </w:pPr>
            <w:r w:rsidRPr="00F66376">
              <w:rPr>
                <w:rFonts w:eastAsia="Tahoma"/>
                <w:color w:val="000000"/>
                <w:szCs w:val="14"/>
              </w:rPr>
              <w:t>Služba direktorja PU Ljubljana</w:t>
            </w:r>
          </w:p>
        </w:tc>
        <w:tc>
          <w:tcPr>
            <w:tcW w:w="625"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4D57DCE" w14:textId="77777777" w:rsidR="00F66376" w:rsidRPr="00F66376" w:rsidRDefault="00F66376" w:rsidP="00F66376">
            <w:pPr>
              <w:jc w:val="right"/>
              <w:rPr>
                <w:szCs w:val="14"/>
              </w:rPr>
            </w:pPr>
            <w:r w:rsidRPr="00F66376">
              <w:rPr>
                <w:rFonts w:eastAsia="Tahoma"/>
                <w:color w:val="000000"/>
                <w:szCs w:val="14"/>
              </w:rPr>
              <w:t>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D482101" w14:textId="77777777" w:rsidR="00F66376" w:rsidRPr="00F66376" w:rsidRDefault="00F66376" w:rsidP="00F66376">
            <w:pPr>
              <w:jc w:val="right"/>
              <w:rPr>
                <w:szCs w:val="14"/>
              </w:rPr>
            </w:pPr>
            <w:r w:rsidRPr="00F66376">
              <w:rPr>
                <w:rFonts w:eastAsia="Tahoma"/>
                <w:color w:val="000000"/>
                <w:szCs w:val="14"/>
              </w:rPr>
              <w:t>4</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26EA52" w14:textId="77777777" w:rsidR="00F66376" w:rsidRPr="00F66376" w:rsidRDefault="00F66376" w:rsidP="00F66376">
            <w:pPr>
              <w:jc w:val="right"/>
              <w:rPr>
                <w:szCs w:val="14"/>
              </w:rPr>
            </w:pPr>
            <w:r w:rsidRPr="00F66376">
              <w:rPr>
                <w:rFonts w:eastAsia="Tahoma"/>
                <w:color w:val="000000"/>
                <w:szCs w:val="14"/>
              </w:rPr>
              <w:t>3</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6F82627" w14:textId="77777777" w:rsidR="00F66376" w:rsidRPr="00F66376" w:rsidRDefault="00F66376" w:rsidP="00F66376">
            <w:pPr>
              <w:jc w:val="right"/>
              <w:rPr>
                <w:szCs w:val="14"/>
              </w:rPr>
            </w:pPr>
            <w:r w:rsidRPr="00F66376">
              <w:rPr>
                <w:rFonts w:eastAsia="Tahoma"/>
                <w:color w:val="000000"/>
                <w:szCs w:val="14"/>
              </w:rPr>
              <w:t>6</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DC8241" w14:textId="77777777" w:rsidR="00F66376" w:rsidRPr="00F66376" w:rsidRDefault="00F66376" w:rsidP="00F66376">
            <w:pPr>
              <w:jc w:val="right"/>
              <w:rPr>
                <w:szCs w:val="14"/>
              </w:rPr>
            </w:pPr>
            <w:r w:rsidRPr="00F66376">
              <w:rPr>
                <w:rFonts w:eastAsia="Tahoma"/>
                <w:color w:val="000000"/>
                <w:szCs w:val="14"/>
              </w:rPr>
              <w:t>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7DDA84" w14:textId="77777777" w:rsidR="00F66376" w:rsidRPr="00F66376" w:rsidRDefault="00F66376" w:rsidP="00F66376">
            <w:pPr>
              <w:jc w:val="right"/>
              <w:rPr>
                <w:szCs w:val="14"/>
              </w:rPr>
            </w:pPr>
            <w:r w:rsidRPr="00F66376">
              <w:rPr>
                <w:rFonts w:eastAsia="Tahoma"/>
                <w:color w:val="000000"/>
                <w:szCs w:val="14"/>
              </w:rPr>
              <w:t>11</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34F12A" w14:textId="77777777" w:rsidR="00F66376" w:rsidRPr="00F66376" w:rsidRDefault="00F66376" w:rsidP="00F66376">
            <w:pPr>
              <w:jc w:val="right"/>
              <w:rPr>
                <w:szCs w:val="14"/>
              </w:rPr>
            </w:pPr>
            <w:r w:rsidRPr="00F66376">
              <w:rPr>
                <w:rFonts w:eastAsia="Tahoma"/>
                <w:color w:val="000000"/>
                <w:szCs w:val="14"/>
              </w:rPr>
              <w:t>9</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14B1CC" w14:textId="77777777" w:rsidR="00F66376" w:rsidRPr="00F66376" w:rsidRDefault="00F66376" w:rsidP="00F66376">
            <w:pPr>
              <w:jc w:val="right"/>
              <w:rPr>
                <w:szCs w:val="14"/>
              </w:rPr>
            </w:pPr>
            <w:r w:rsidRPr="00F66376">
              <w:rPr>
                <w:rFonts w:eastAsia="Tahoma"/>
                <w:color w:val="000000"/>
                <w:szCs w:val="14"/>
              </w:rPr>
              <w:t>5</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F5BB46" w14:textId="77777777" w:rsidR="00F66376" w:rsidRPr="00F66376" w:rsidRDefault="00F66376" w:rsidP="00F66376">
            <w:pPr>
              <w:jc w:val="right"/>
              <w:rPr>
                <w:szCs w:val="14"/>
              </w:rPr>
            </w:pPr>
            <w:r w:rsidRPr="00F66376">
              <w:rPr>
                <w:rFonts w:eastAsia="Tahoma"/>
                <w:color w:val="000000"/>
                <w:szCs w:val="14"/>
              </w:rPr>
              <w:t>18</w:t>
            </w:r>
          </w:p>
        </w:tc>
        <w:tc>
          <w:tcPr>
            <w:tcW w:w="62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D1E2FF0" w14:textId="77777777" w:rsidR="00F66376" w:rsidRPr="00F66376" w:rsidRDefault="00F66376" w:rsidP="00F66376">
            <w:pPr>
              <w:jc w:val="right"/>
              <w:rPr>
                <w:szCs w:val="14"/>
              </w:rPr>
            </w:pPr>
            <w:r w:rsidRPr="00F66376">
              <w:rPr>
                <w:rFonts w:eastAsia="Tahoma"/>
                <w:color w:val="000000"/>
                <w:szCs w:val="14"/>
              </w:rPr>
              <w:t>10</w:t>
            </w:r>
          </w:p>
        </w:tc>
      </w:tr>
      <w:tr w:rsidR="00D715E9" w:rsidRPr="00F66376" w14:paraId="5BA7AC6B" w14:textId="77777777" w:rsidTr="00C2124F">
        <w:trPr>
          <w:trHeight w:val="182"/>
        </w:trPr>
        <w:tc>
          <w:tcPr>
            <w:tcW w:w="2795" w:type="dxa"/>
            <w:tcBorders>
              <w:top w:val="single" w:sz="4" w:space="0" w:color="auto"/>
              <w:left w:val="single" w:sz="7" w:space="0" w:color="000000"/>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34FE66A2" w14:textId="77777777" w:rsidR="00F66376" w:rsidRPr="00F66376" w:rsidRDefault="00F66376" w:rsidP="00F66376">
            <w:pPr>
              <w:rPr>
                <w:szCs w:val="14"/>
              </w:rPr>
            </w:pPr>
            <w:r w:rsidRPr="00F66376">
              <w:rPr>
                <w:rFonts w:eastAsia="Tahoma"/>
                <w:b/>
                <w:color w:val="000000"/>
                <w:szCs w:val="14"/>
              </w:rPr>
              <w:t>Skupaj</w:t>
            </w:r>
          </w:p>
        </w:tc>
        <w:tc>
          <w:tcPr>
            <w:tcW w:w="625"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EB42687" w14:textId="77777777" w:rsidR="00F66376" w:rsidRPr="00F66376" w:rsidRDefault="00F66376" w:rsidP="00F66376">
            <w:pPr>
              <w:jc w:val="right"/>
              <w:rPr>
                <w:szCs w:val="14"/>
              </w:rPr>
            </w:pPr>
            <w:r w:rsidRPr="00F66376">
              <w:rPr>
                <w:rFonts w:eastAsia="Tahoma"/>
                <w:b/>
                <w:color w:val="000000"/>
                <w:szCs w:val="14"/>
              </w:rPr>
              <w:t>15</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036BC13" w14:textId="77777777" w:rsidR="00F66376" w:rsidRPr="00F66376" w:rsidRDefault="00F66376" w:rsidP="00F66376">
            <w:pPr>
              <w:jc w:val="right"/>
              <w:rPr>
                <w:szCs w:val="14"/>
              </w:rPr>
            </w:pPr>
            <w:r w:rsidRPr="00F66376">
              <w:rPr>
                <w:rFonts w:eastAsia="Tahoma"/>
                <w:b/>
                <w:color w:val="000000"/>
                <w:szCs w:val="14"/>
              </w:rPr>
              <w:t>21</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4ED9CCC3" w14:textId="77777777" w:rsidR="00F66376" w:rsidRPr="00F66376" w:rsidRDefault="00F66376" w:rsidP="00F66376">
            <w:pPr>
              <w:jc w:val="right"/>
              <w:rPr>
                <w:szCs w:val="14"/>
              </w:rPr>
            </w:pPr>
            <w:r w:rsidRPr="00F66376">
              <w:rPr>
                <w:rFonts w:eastAsia="Tahoma"/>
                <w:b/>
                <w:color w:val="000000"/>
                <w:szCs w:val="14"/>
              </w:rPr>
              <w:t>15</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49146F6" w14:textId="77777777" w:rsidR="00F66376" w:rsidRPr="00F66376" w:rsidRDefault="00F66376" w:rsidP="00F66376">
            <w:pPr>
              <w:jc w:val="right"/>
              <w:rPr>
                <w:szCs w:val="14"/>
              </w:rPr>
            </w:pPr>
            <w:r w:rsidRPr="00F66376">
              <w:rPr>
                <w:rFonts w:eastAsia="Tahoma"/>
                <w:b/>
                <w:color w:val="000000"/>
                <w:szCs w:val="14"/>
              </w:rPr>
              <w:t>16</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45BFF5F" w14:textId="77777777" w:rsidR="00F66376" w:rsidRPr="00F66376" w:rsidRDefault="00F66376" w:rsidP="00F66376">
            <w:pPr>
              <w:jc w:val="right"/>
              <w:rPr>
                <w:szCs w:val="14"/>
              </w:rPr>
            </w:pPr>
            <w:r w:rsidRPr="00F66376">
              <w:rPr>
                <w:rFonts w:eastAsia="Tahoma"/>
                <w:b/>
                <w:color w:val="000000"/>
                <w:szCs w:val="14"/>
              </w:rPr>
              <w:t>22</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7860953B" w14:textId="77777777" w:rsidR="00F66376" w:rsidRPr="00F66376" w:rsidRDefault="00F66376" w:rsidP="00F66376">
            <w:pPr>
              <w:jc w:val="right"/>
              <w:rPr>
                <w:szCs w:val="14"/>
              </w:rPr>
            </w:pPr>
            <w:r w:rsidRPr="00F66376">
              <w:rPr>
                <w:rFonts w:eastAsia="Tahoma"/>
                <w:b/>
                <w:color w:val="000000"/>
                <w:szCs w:val="14"/>
              </w:rPr>
              <w:t>31</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C4A01B4" w14:textId="77777777" w:rsidR="00F66376" w:rsidRPr="00F66376" w:rsidRDefault="00F66376" w:rsidP="00F66376">
            <w:pPr>
              <w:jc w:val="right"/>
              <w:rPr>
                <w:szCs w:val="14"/>
              </w:rPr>
            </w:pPr>
            <w:r w:rsidRPr="00F66376">
              <w:rPr>
                <w:rFonts w:eastAsia="Tahoma"/>
                <w:b/>
                <w:color w:val="000000"/>
                <w:szCs w:val="14"/>
              </w:rPr>
              <w:t>30</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2E30273D" w14:textId="77777777" w:rsidR="00F66376" w:rsidRPr="00F66376" w:rsidRDefault="00F66376" w:rsidP="00F66376">
            <w:pPr>
              <w:jc w:val="right"/>
              <w:rPr>
                <w:szCs w:val="14"/>
              </w:rPr>
            </w:pPr>
            <w:r w:rsidRPr="00F66376">
              <w:rPr>
                <w:rFonts w:eastAsia="Tahoma"/>
                <w:b/>
                <w:color w:val="000000"/>
                <w:szCs w:val="14"/>
              </w:rPr>
              <w:t>33</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085E28A1" w14:textId="77777777" w:rsidR="00F66376" w:rsidRPr="00F66376" w:rsidRDefault="00F66376" w:rsidP="00F66376">
            <w:pPr>
              <w:jc w:val="right"/>
              <w:rPr>
                <w:szCs w:val="14"/>
              </w:rPr>
            </w:pPr>
            <w:r w:rsidRPr="00F66376">
              <w:rPr>
                <w:rFonts w:eastAsia="Tahoma"/>
                <w:b/>
                <w:color w:val="000000"/>
                <w:szCs w:val="14"/>
              </w:rPr>
              <w:t>24</w:t>
            </w:r>
          </w:p>
        </w:tc>
        <w:tc>
          <w:tcPr>
            <w:tcW w:w="626" w:type="dxa"/>
            <w:tcBorders>
              <w:top w:val="single" w:sz="4" w:space="0" w:color="auto"/>
              <w:left w:val="nil"/>
              <w:bottom w:val="single" w:sz="7" w:space="0" w:color="000000"/>
              <w:right w:val="single" w:sz="7" w:space="0" w:color="000000"/>
            </w:tcBorders>
            <w:shd w:val="clear" w:color="auto" w:fill="BFBFBF" w:themeFill="background1" w:themeFillShade="BF"/>
            <w:tcMar>
              <w:top w:w="39" w:type="dxa"/>
              <w:left w:w="39" w:type="dxa"/>
              <w:bottom w:w="39" w:type="dxa"/>
              <w:right w:w="39" w:type="dxa"/>
            </w:tcMar>
            <w:vAlign w:val="center"/>
          </w:tcPr>
          <w:p w14:paraId="1F495752" w14:textId="77777777" w:rsidR="00F66376" w:rsidRPr="00F66376" w:rsidRDefault="00F66376" w:rsidP="00F66376">
            <w:pPr>
              <w:jc w:val="right"/>
              <w:rPr>
                <w:szCs w:val="14"/>
              </w:rPr>
            </w:pPr>
            <w:r w:rsidRPr="00F66376">
              <w:rPr>
                <w:rFonts w:eastAsia="Tahoma"/>
                <w:b/>
                <w:color w:val="000000"/>
                <w:szCs w:val="14"/>
              </w:rPr>
              <w:t>26</w:t>
            </w:r>
          </w:p>
        </w:tc>
      </w:tr>
      <w:tr w:rsidR="00D715E9" w14:paraId="36A49B79" w14:textId="77777777" w:rsidTr="00C2124F">
        <w:trPr>
          <w:trHeight w:val="488"/>
        </w:trPr>
        <w:tc>
          <w:tcPr>
            <w:tcW w:w="2795" w:type="dxa"/>
            <w:tcBorders>
              <w:top w:val="nil"/>
              <w:left w:val="single" w:sz="7" w:space="0" w:color="000000"/>
              <w:bottom w:val="single" w:sz="7" w:space="0" w:color="000000"/>
              <w:right w:val="single" w:sz="7" w:space="0" w:color="000000"/>
            </w:tcBorders>
            <w:tcMar>
              <w:top w:w="39" w:type="dxa"/>
              <w:left w:w="39" w:type="dxa"/>
              <w:bottom w:w="39" w:type="dxa"/>
              <w:right w:w="39" w:type="dxa"/>
            </w:tcMar>
            <w:vAlign w:val="center"/>
          </w:tcPr>
          <w:p w14:paraId="4A8E7796" w14:textId="51C1A954" w:rsidR="004307C5" w:rsidRDefault="0030388D" w:rsidP="00C2124F">
            <w:r>
              <w:t xml:space="preserve">Graf - </w:t>
            </w:r>
            <w:r w:rsidR="00C2124F">
              <w:t>Skupaj</w:t>
            </w:r>
          </w:p>
        </w:tc>
        <w:tc>
          <w:tcPr>
            <w:tcW w:w="6259" w:type="dxa"/>
            <w:gridSpan w:val="10"/>
            <w:tcBorders>
              <w:top w:val="nil"/>
              <w:left w:val="nil"/>
              <w:bottom w:val="single" w:sz="7" w:space="0" w:color="000000"/>
              <w:right w:val="single" w:sz="7" w:space="0" w:color="000000"/>
            </w:tcBorders>
            <w:shd w:val="clear" w:color="auto" w:fill="FFFFFF"/>
            <w:tcMar>
              <w:top w:w="0" w:type="dxa"/>
              <w:left w:w="0" w:type="dxa"/>
              <w:bottom w:w="0" w:type="dxa"/>
              <w:right w:w="0" w:type="dxa"/>
            </w:tcMar>
            <w:vAlign w:val="center"/>
          </w:tcPr>
          <w:p w14:paraId="568E92DA" w14:textId="77777777" w:rsidR="004307C5" w:rsidRDefault="00D715E9" w:rsidP="00D715E9">
            <w:pPr>
              <w:jc w:val="center"/>
            </w:pPr>
            <w:r>
              <w:rPr>
                <w:noProof/>
              </w:rPr>
              <w:drawing>
                <wp:inline distT="0" distB="0" distL="0" distR="0" wp14:anchorId="5D299B89" wp14:editId="510E0BED">
                  <wp:extent cx="3784600" cy="359410"/>
                  <wp:effectExtent l="0" t="0" r="6350" b="2540"/>
                  <wp:docPr id="78" name="img4.png" descr="graf Število prijavljenih in odkritih kaznivih dejanj osumljenih uradnih oseb, odstopljenih v obravnavo posebnemu oddelku specializiranega državnega tožilstva, po enotah, v letih od 2015 do 2024"/>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106" cstate="print"/>
                          <a:stretch>
                            <a:fillRect/>
                          </a:stretch>
                        </pic:blipFill>
                        <pic:spPr>
                          <a:xfrm>
                            <a:off x="0" y="0"/>
                            <a:ext cx="3790838" cy="360002"/>
                          </a:xfrm>
                          <a:prstGeom prst="rect">
                            <a:avLst/>
                          </a:prstGeom>
                        </pic:spPr>
                      </pic:pic>
                    </a:graphicData>
                  </a:graphic>
                </wp:inline>
              </w:drawing>
            </w:r>
          </w:p>
        </w:tc>
      </w:tr>
    </w:tbl>
    <w:p w14:paraId="63ED4879" w14:textId="77777777" w:rsidR="00F66376" w:rsidRPr="00F33A8D" w:rsidRDefault="00D715E9" w:rsidP="00F33A8D">
      <w:pPr>
        <w:pStyle w:val="Naslov"/>
      </w:pPr>
      <w:r w:rsidRPr="00F33A8D">
        <w:lastRenderedPageBreak/>
        <w:t>FORENZIČNA IN KRIMINALISTIČNOTEHNIČNA DEJAVNOST</w:t>
      </w:r>
    </w:p>
    <w:p w14:paraId="210229CB" w14:textId="77777777" w:rsidR="00D715E9" w:rsidRPr="00F33A8D" w:rsidRDefault="00D715E9" w:rsidP="00495C72">
      <w:pPr>
        <w:pStyle w:val="Telobesedila"/>
        <w:spacing w:before="240" w:after="120"/>
      </w:pPr>
      <w:r w:rsidRPr="00F33A8D">
        <w:t>Zaprosila za preiskave na oddelkih za kriminalistično tehniko</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832"/>
        <w:gridCol w:w="623"/>
        <w:gridCol w:w="623"/>
        <w:gridCol w:w="622"/>
        <w:gridCol w:w="622"/>
        <w:gridCol w:w="622"/>
        <w:gridCol w:w="622"/>
        <w:gridCol w:w="622"/>
        <w:gridCol w:w="622"/>
        <w:gridCol w:w="622"/>
        <w:gridCol w:w="622"/>
      </w:tblGrid>
      <w:tr w:rsidR="00D715E9" w:rsidRPr="00D715E9" w14:paraId="402C5EE2" w14:textId="77777777" w:rsidTr="00EE634F">
        <w:trPr>
          <w:trHeight w:val="182"/>
        </w:trPr>
        <w:tc>
          <w:tcPr>
            <w:tcW w:w="2832" w:type="dxa"/>
            <w:vMerge w:val="restart"/>
            <w:tcBorders>
              <w:top w:val="single" w:sz="7" w:space="0" w:color="000000"/>
              <w:left w:val="single" w:sz="7" w:space="0" w:color="000000"/>
              <w:bottom w:val="nil"/>
              <w:right w:val="nil"/>
            </w:tcBorders>
            <w:shd w:val="clear" w:color="auto" w:fill="567832"/>
            <w:tcMar>
              <w:top w:w="39" w:type="dxa"/>
              <w:left w:w="39" w:type="dxa"/>
              <w:bottom w:w="39" w:type="dxa"/>
              <w:right w:w="39" w:type="dxa"/>
            </w:tcMar>
            <w:vAlign w:val="center"/>
          </w:tcPr>
          <w:p w14:paraId="6B0A106F" w14:textId="77777777" w:rsidR="00D715E9" w:rsidRPr="00D715E9" w:rsidRDefault="00D715E9" w:rsidP="00F71B68">
            <w:pPr>
              <w:rPr>
                <w:szCs w:val="14"/>
              </w:rPr>
            </w:pPr>
            <w:r w:rsidRPr="00D715E9">
              <w:rPr>
                <w:rFonts w:eastAsia="Tahoma"/>
                <w:b/>
                <w:color w:val="FFFFFF"/>
                <w:szCs w:val="14"/>
              </w:rPr>
              <w:t>Predmet preiskav</w:t>
            </w:r>
          </w:p>
        </w:tc>
        <w:tc>
          <w:tcPr>
            <w:tcW w:w="6222"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7C255B4C" w14:textId="77777777" w:rsidR="00D715E9" w:rsidRPr="00D715E9" w:rsidRDefault="00D715E9" w:rsidP="00F71B68">
            <w:pPr>
              <w:jc w:val="center"/>
              <w:rPr>
                <w:szCs w:val="14"/>
              </w:rPr>
            </w:pPr>
            <w:r w:rsidRPr="00D715E9">
              <w:rPr>
                <w:rFonts w:eastAsia="Tahoma"/>
                <w:b/>
                <w:color w:val="FFFFFF"/>
                <w:szCs w:val="14"/>
              </w:rPr>
              <w:t>Število zaprosil</w:t>
            </w:r>
          </w:p>
        </w:tc>
      </w:tr>
      <w:tr w:rsidR="00D715E9" w:rsidRPr="00D715E9" w14:paraId="363677EF" w14:textId="77777777" w:rsidTr="00495C72">
        <w:trPr>
          <w:trHeight w:val="182"/>
        </w:trPr>
        <w:tc>
          <w:tcPr>
            <w:tcW w:w="2832" w:type="dxa"/>
            <w:vMerge/>
            <w:tcBorders>
              <w:top w:val="single" w:sz="7" w:space="0" w:color="000000"/>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0140C9B7" w14:textId="77777777" w:rsidR="00D715E9" w:rsidRPr="00D715E9" w:rsidRDefault="00D715E9" w:rsidP="00F71B68">
            <w:pPr>
              <w:rPr>
                <w:szCs w:val="14"/>
              </w:rPr>
            </w:pPr>
          </w:p>
        </w:tc>
        <w:tc>
          <w:tcPr>
            <w:tcW w:w="623"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2D871B24" w14:textId="77777777" w:rsidR="00D715E9" w:rsidRPr="00D715E9" w:rsidRDefault="00D715E9" w:rsidP="00F71B68">
            <w:pPr>
              <w:jc w:val="center"/>
              <w:rPr>
                <w:szCs w:val="14"/>
              </w:rPr>
            </w:pPr>
            <w:r w:rsidRPr="00D715E9">
              <w:rPr>
                <w:rFonts w:eastAsia="Tahoma"/>
                <w:b/>
                <w:color w:val="FFFFFF"/>
                <w:szCs w:val="14"/>
              </w:rPr>
              <w:t>2015</w:t>
            </w:r>
          </w:p>
        </w:tc>
        <w:tc>
          <w:tcPr>
            <w:tcW w:w="623"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33290D9F" w14:textId="77777777" w:rsidR="00D715E9" w:rsidRPr="00D715E9" w:rsidRDefault="00D715E9" w:rsidP="00F71B68">
            <w:pPr>
              <w:jc w:val="center"/>
              <w:rPr>
                <w:szCs w:val="14"/>
              </w:rPr>
            </w:pPr>
            <w:r w:rsidRPr="00D715E9">
              <w:rPr>
                <w:rFonts w:eastAsia="Tahoma"/>
                <w:b/>
                <w:color w:val="FFFFFF"/>
                <w:szCs w:val="14"/>
              </w:rPr>
              <w:t>2016</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48FC4E10" w14:textId="77777777" w:rsidR="00D715E9" w:rsidRPr="00D715E9" w:rsidRDefault="00D715E9" w:rsidP="00F71B68">
            <w:pPr>
              <w:jc w:val="center"/>
              <w:rPr>
                <w:szCs w:val="14"/>
              </w:rPr>
            </w:pPr>
            <w:r w:rsidRPr="00D715E9">
              <w:rPr>
                <w:rFonts w:eastAsia="Tahoma"/>
                <w:b/>
                <w:color w:val="FFFFFF"/>
                <w:szCs w:val="14"/>
              </w:rPr>
              <w:t>2017</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124B8DF9" w14:textId="77777777" w:rsidR="00D715E9" w:rsidRPr="00D715E9" w:rsidRDefault="00D715E9" w:rsidP="00F71B68">
            <w:pPr>
              <w:jc w:val="center"/>
              <w:rPr>
                <w:szCs w:val="14"/>
              </w:rPr>
            </w:pPr>
            <w:r w:rsidRPr="00D715E9">
              <w:rPr>
                <w:rFonts w:eastAsia="Tahoma"/>
                <w:b/>
                <w:color w:val="FFFFFF"/>
                <w:szCs w:val="14"/>
              </w:rPr>
              <w:t>2018</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779256A1" w14:textId="77777777" w:rsidR="00D715E9" w:rsidRPr="00D715E9" w:rsidRDefault="00D715E9" w:rsidP="00F71B68">
            <w:pPr>
              <w:jc w:val="center"/>
              <w:rPr>
                <w:szCs w:val="14"/>
              </w:rPr>
            </w:pPr>
            <w:r w:rsidRPr="00D715E9">
              <w:rPr>
                <w:rFonts w:eastAsia="Tahoma"/>
                <w:b/>
                <w:color w:val="FFFFFF"/>
                <w:szCs w:val="14"/>
              </w:rPr>
              <w:t>2019</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44126223" w14:textId="77777777" w:rsidR="00D715E9" w:rsidRPr="00D715E9" w:rsidRDefault="00D715E9" w:rsidP="00F71B68">
            <w:pPr>
              <w:jc w:val="center"/>
              <w:rPr>
                <w:szCs w:val="14"/>
              </w:rPr>
            </w:pPr>
            <w:r w:rsidRPr="00D715E9">
              <w:rPr>
                <w:rFonts w:eastAsia="Tahoma"/>
                <w:b/>
                <w:color w:val="FFFFFF"/>
                <w:szCs w:val="14"/>
              </w:rPr>
              <w:t>2020</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104BB81A" w14:textId="77777777" w:rsidR="00D715E9" w:rsidRPr="00D715E9" w:rsidRDefault="00D715E9" w:rsidP="00F71B68">
            <w:pPr>
              <w:jc w:val="center"/>
              <w:rPr>
                <w:szCs w:val="14"/>
              </w:rPr>
            </w:pPr>
            <w:r w:rsidRPr="00D715E9">
              <w:rPr>
                <w:rFonts w:eastAsia="Tahoma"/>
                <w:b/>
                <w:color w:val="FFFFFF"/>
                <w:szCs w:val="14"/>
              </w:rPr>
              <w:t>2021</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43E279B0" w14:textId="77777777" w:rsidR="00D715E9" w:rsidRPr="00D715E9" w:rsidRDefault="00D715E9" w:rsidP="00F71B68">
            <w:pPr>
              <w:jc w:val="center"/>
              <w:rPr>
                <w:szCs w:val="14"/>
              </w:rPr>
            </w:pPr>
            <w:r w:rsidRPr="00D715E9">
              <w:rPr>
                <w:rFonts w:eastAsia="Tahoma"/>
                <w:b/>
                <w:color w:val="FFFFFF"/>
                <w:szCs w:val="14"/>
              </w:rPr>
              <w:t>2022</w:t>
            </w:r>
          </w:p>
        </w:tc>
        <w:tc>
          <w:tcPr>
            <w:tcW w:w="622" w:type="dxa"/>
            <w:tcBorders>
              <w:top w:val="nil"/>
              <w:left w:val="single" w:sz="7" w:space="0" w:color="000000"/>
              <w:bottom w:val="single" w:sz="4" w:space="0" w:color="auto"/>
              <w:right w:val="nil"/>
            </w:tcBorders>
            <w:shd w:val="clear" w:color="auto" w:fill="567832"/>
            <w:tcMar>
              <w:top w:w="39" w:type="dxa"/>
              <w:left w:w="39" w:type="dxa"/>
              <w:bottom w:w="39" w:type="dxa"/>
              <w:right w:w="39" w:type="dxa"/>
            </w:tcMar>
            <w:vAlign w:val="center"/>
          </w:tcPr>
          <w:p w14:paraId="62633046" w14:textId="77777777" w:rsidR="00D715E9" w:rsidRPr="00D715E9" w:rsidRDefault="00D715E9" w:rsidP="00F71B68">
            <w:pPr>
              <w:jc w:val="center"/>
              <w:rPr>
                <w:szCs w:val="14"/>
              </w:rPr>
            </w:pPr>
            <w:r w:rsidRPr="00D715E9">
              <w:rPr>
                <w:rFonts w:eastAsia="Tahoma"/>
                <w:b/>
                <w:color w:val="FFFFFF"/>
                <w:szCs w:val="14"/>
              </w:rPr>
              <w:t>2023</w:t>
            </w:r>
          </w:p>
        </w:tc>
        <w:tc>
          <w:tcPr>
            <w:tcW w:w="622" w:type="dxa"/>
            <w:tcBorders>
              <w:top w:val="nil"/>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23FD762" w14:textId="77777777" w:rsidR="00D715E9" w:rsidRPr="00D715E9" w:rsidRDefault="00D715E9" w:rsidP="00F71B68">
            <w:pPr>
              <w:jc w:val="center"/>
              <w:rPr>
                <w:szCs w:val="14"/>
              </w:rPr>
            </w:pPr>
            <w:r w:rsidRPr="00D715E9">
              <w:rPr>
                <w:rFonts w:eastAsia="Tahoma"/>
                <w:b/>
                <w:color w:val="FFFFFF"/>
                <w:szCs w:val="14"/>
              </w:rPr>
              <w:t>2024</w:t>
            </w:r>
          </w:p>
        </w:tc>
      </w:tr>
      <w:tr w:rsidR="00D715E9" w:rsidRPr="00D715E9" w14:paraId="2578AA6B"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2A3E18A" w14:textId="77777777" w:rsidR="00D715E9" w:rsidRPr="00D715E9" w:rsidRDefault="00D715E9" w:rsidP="00F71B68">
            <w:pPr>
              <w:rPr>
                <w:szCs w:val="14"/>
              </w:rPr>
            </w:pPr>
            <w:r w:rsidRPr="00D715E9">
              <w:rPr>
                <w:rFonts w:eastAsia="Tahoma"/>
                <w:color w:val="000000"/>
                <w:szCs w:val="14"/>
              </w:rPr>
              <w:t>Obuvala</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10638B" w14:textId="77777777" w:rsidR="00D715E9" w:rsidRPr="00D715E9" w:rsidRDefault="00D715E9" w:rsidP="00F71B68">
            <w:pPr>
              <w:jc w:val="right"/>
              <w:rPr>
                <w:szCs w:val="14"/>
              </w:rPr>
            </w:pPr>
            <w:r w:rsidRPr="00D715E9">
              <w:rPr>
                <w:rFonts w:eastAsia="Tahoma"/>
                <w:color w:val="000000"/>
                <w:szCs w:val="14"/>
              </w:rPr>
              <w:t>1.017</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C7A15D" w14:textId="77777777" w:rsidR="00D715E9" w:rsidRPr="00D715E9" w:rsidRDefault="00D715E9" w:rsidP="00F71B68">
            <w:pPr>
              <w:jc w:val="right"/>
              <w:rPr>
                <w:szCs w:val="14"/>
              </w:rPr>
            </w:pPr>
            <w:r w:rsidRPr="00D715E9">
              <w:rPr>
                <w:rFonts w:eastAsia="Tahoma"/>
                <w:color w:val="000000"/>
                <w:szCs w:val="14"/>
              </w:rPr>
              <w:t>1.319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C864CC4" w14:textId="77777777" w:rsidR="00D715E9" w:rsidRPr="00D715E9" w:rsidRDefault="00D715E9" w:rsidP="00F71B68">
            <w:pPr>
              <w:jc w:val="right"/>
              <w:rPr>
                <w:szCs w:val="14"/>
              </w:rPr>
            </w:pPr>
            <w:r w:rsidRPr="00D715E9">
              <w:rPr>
                <w:rFonts w:eastAsia="Tahoma"/>
                <w:color w:val="000000"/>
                <w:szCs w:val="14"/>
              </w:rPr>
              <w:t>1.092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3BEF32" w14:textId="77777777" w:rsidR="00D715E9" w:rsidRPr="00D715E9" w:rsidRDefault="00D715E9" w:rsidP="00F71B68">
            <w:pPr>
              <w:jc w:val="right"/>
              <w:rPr>
                <w:szCs w:val="14"/>
              </w:rPr>
            </w:pPr>
            <w:r w:rsidRPr="00D715E9">
              <w:rPr>
                <w:rFonts w:eastAsia="Tahoma"/>
                <w:color w:val="000000"/>
                <w:szCs w:val="14"/>
              </w:rPr>
              <w:t>1.023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540B89" w14:textId="77777777" w:rsidR="00D715E9" w:rsidRPr="00D715E9" w:rsidRDefault="00D715E9" w:rsidP="00F71B68">
            <w:pPr>
              <w:jc w:val="right"/>
              <w:rPr>
                <w:szCs w:val="14"/>
              </w:rPr>
            </w:pPr>
            <w:r w:rsidRPr="00D715E9">
              <w:rPr>
                <w:rFonts w:eastAsia="Tahoma"/>
                <w:color w:val="000000"/>
                <w:szCs w:val="14"/>
              </w:rPr>
              <w:t>881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04B4D5A" w14:textId="77777777" w:rsidR="00D715E9" w:rsidRPr="00D715E9" w:rsidRDefault="00D715E9" w:rsidP="00F71B68">
            <w:pPr>
              <w:jc w:val="right"/>
              <w:rPr>
                <w:szCs w:val="14"/>
              </w:rPr>
            </w:pPr>
            <w:r w:rsidRPr="00D715E9">
              <w:rPr>
                <w:rFonts w:eastAsia="Tahoma"/>
                <w:color w:val="000000"/>
                <w:szCs w:val="14"/>
              </w:rPr>
              <w:t>661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E35394" w14:textId="77777777" w:rsidR="00D715E9" w:rsidRPr="00D715E9" w:rsidRDefault="00D715E9" w:rsidP="00F71B68">
            <w:pPr>
              <w:jc w:val="right"/>
              <w:rPr>
                <w:szCs w:val="14"/>
              </w:rPr>
            </w:pPr>
            <w:r w:rsidRPr="00D715E9">
              <w:rPr>
                <w:rFonts w:eastAsia="Tahoma"/>
                <w:color w:val="000000"/>
                <w:szCs w:val="14"/>
              </w:rPr>
              <w:t>539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0A4574" w14:textId="77777777" w:rsidR="00D715E9" w:rsidRPr="00D715E9" w:rsidRDefault="00D715E9" w:rsidP="00F71B68">
            <w:pPr>
              <w:jc w:val="right"/>
              <w:rPr>
                <w:szCs w:val="14"/>
              </w:rPr>
            </w:pPr>
            <w:r w:rsidRPr="00D715E9">
              <w:rPr>
                <w:rFonts w:eastAsia="Tahoma"/>
                <w:color w:val="000000"/>
                <w:szCs w:val="14"/>
              </w:rPr>
              <w:t>489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177A89" w14:textId="77777777" w:rsidR="00D715E9" w:rsidRPr="00D715E9" w:rsidRDefault="00D715E9" w:rsidP="00F71B68">
            <w:pPr>
              <w:jc w:val="right"/>
              <w:rPr>
                <w:szCs w:val="14"/>
              </w:rPr>
            </w:pPr>
            <w:r w:rsidRPr="00D715E9">
              <w:rPr>
                <w:rFonts w:eastAsia="Tahoma"/>
                <w:color w:val="000000"/>
                <w:szCs w:val="14"/>
              </w:rPr>
              <w:t>630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C4BC4D" w14:textId="77777777" w:rsidR="00D715E9" w:rsidRPr="00D715E9" w:rsidRDefault="00D715E9" w:rsidP="00F71B68">
            <w:pPr>
              <w:jc w:val="right"/>
              <w:rPr>
                <w:szCs w:val="14"/>
              </w:rPr>
            </w:pPr>
            <w:r w:rsidRPr="00D715E9">
              <w:rPr>
                <w:rFonts w:eastAsia="Tahoma"/>
                <w:color w:val="000000"/>
                <w:szCs w:val="14"/>
              </w:rPr>
              <w:t>767</w:t>
            </w:r>
          </w:p>
        </w:tc>
      </w:tr>
      <w:tr w:rsidR="00D715E9" w:rsidRPr="00D715E9" w14:paraId="54BD2F62"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2E998C" w14:textId="77777777" w:rsidR="00D715E9" w:rsidRPr="00D715E9" w:rsidRDefault="00D715E9" w:rsidP="00F71B68">
            <w:pPr>
              <w:rPr>
                <w:szCs w:val="14"/>
              </w:rPr>
            </w:pPr>
            <w:r w:rsidRPr="00D715E9">
              <w:rPr>
                <w:rFonts w:eastAsia="Tahoma"/>
                <w:color w:val="000000"/>
                <w:szCs w:val="14"/>
              </w:rPr>
              <w:t>Papilarne črte</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3C55F10" w14:textId="77777777" w:rsidR="00D715E9" w:rsidRPr="00D715E9" w:rsidRDefault="00D715E9" w:rsidP="00F71B68">
            <w:pPr>
              <w:jc w:val="right"/>
              <w:rPr>
                <w:szCs w:val="14"/>
              </w:rPr>
            </w:pPr>
            <w:r w:rsidRPr="00D715E9">
              <w:rPr>
                <w:rFonts w:eastAsia="Tahoma"/>
                <w:color w:val="000000"/>
                <w:szCs w:val="14"/>
              </w:rPr>
              <w:t>720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5DC9C11" w14:textId="77777777" w:rsidR="00D715E9" w:rsidRPr="00D715E9" w:rsidRDefault="00D715E9" w:rsidP="00F71B68">
            <w:pPr>
              <w:jc w:val="right"/>
              <w:rPr>
                <w:szCs w:val="14"/>
              </w:rPr>
            </w:pPr>
            <w:r w:rsidRPr="00D715E9">
              <w:rPr>
                <w:rFonts w:eastAsia="Tahoma"/>
                <w:color w:val="000000"/>
                <w:szCs w:val="14"/>
              </w:rPr>
              <w:t>769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5BF4F1" w14:textId="77777777" w:rsidR="00D715E9" w:rsidRPr="00D715E9" w:rsidRDefault="00D715E9" w:rsidP="00F71B68">
            <w:pPr>
              <w:jc w:val="right"/>
              <w:rPr>
                <w:szCs w:val="14"/>
              </w:rPr>
            </w:pPr>
            <w:r w:rsidRPr="00D715E9">
              <w:rPr>
                <w:rFonts w:eastAsia="Tahoma"/>
                <w:color w:val="000000"/>
                <w:szCs w:val="14"/>
              </w:rPr>
              <w:t>663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D0A74E" w14:textId="77777777" w:rsidR="00D715E9" w:rsidRPr="00D715E9" w:rsidRDefault="00D715E9" w:rsidP="00F71B68">
            <w:pPr>
              <w:jc w:val="right"/>
              <w:rPr>
                <w:szCs w:val="14"/>
              </w:rPr>
            </w:pPr>
            <w:r w:rsidRPr="00D715E9">
              <w:rPr>
                <w:rFonts w:eastAsia="Tahoma"/>
                <w:color w:val="000000"/>
                <w:szCs w:val="14"/>
              </w:rPr>
              <w:t>598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AF2870" w14:textId="77777777" w:rsidR="00D715E9" w:rsidRPr="00D715E9" w:rsidRDefault="00D715E9" w:rsidP="00F71B68">
            <w:pPr>
              <w:jc w:val="right"/>
              <w:rPr>
                <w:szCs w:val="14"/>
              </w:rPr>
            </w:pPr>
            <w:r w:rsidRPr="00D715E9">
              <w:rPr>
                <w:rFonts w:eastAsia="Tahoma"/>
                <w:color w:val="000000"/>
                <w:szCs w:val="14"/>
              </w:rPr>
              <w:t>631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AF2701" w14:textId="77777777" w:rsidR="00D715E9" w:rsidRPr="00D715E9" w:rsidRDefault="00D715E9" w:rsidP="00F71B68">
            <w:pPr>
              <w:jc w:val="right"/>
              <w:rPr>
                <w:szCs w:val="14"/>
              </w:rPr>
            </w:pPr>
            <w:r w:rsidRPr="00D715E9">
              <w:rPr>
                <w:rFonts w:eastAsia="Tahoma"/>
                <w:color w:val="000000"/>
                <w:szCs w:val="14"/>
              </w:rPr>
              <w:t>517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87834CB" w14:textId="77777777" w:rsidR="00D715E9" w:rsidRPr="00D715E9" w:rsidRDefault="00D715E9" w:rsidP="00F71B68">
            <w:pPr>
              <w:jc w:val="right"/>
              <w:rPr>
                <w:szCs w:val="14"/>
              </w:rPr>
            </w:pPr>
            <w:r w:rsidRPr="00D715E9">
              <w:rPr>
                <w:rFonts w:eastAsia="Tahoma"/>
                <w:color w:val="000000"/>
                <w:szCs w:val="14"/>
              </w:rPr>
              <w:t>618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8E2B02" w14:textId="77777777" w:rsidR="00D715E9" w:rsidRPr="00D715E9" w:rsidRDefault="00D715E9" w:rsidP="00F71B68">
            <w:pPr>
              <w:jc w:val="right"/>
              <w:rPr>
                <w:szCs w:val="14"/>
              </w:rPr>
            </w:pPr>
            <w:r w:rsidRPr="00D715E9">
              <w:rPr>
                <w:rFonts w:eastAsia="Tahoma"/>
                <w:color w:val="000000"/>
                <w:szCs w:val="14"/>
              </w:rPr>
              <w:t>598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714CEB5" w14:textId="77777777" w:rsidR="00D715E9" w:rsidRPr="00D715E9" w:rsidRDefault="00D715E9" w:rsidP="00F71B68">
            <w:pPr>
              <w:jc w:val="right"/>
              <w:rPr>
                <w:szCs w:val="14"/>
              </w:rPr>
            </w:pPr>
            <w:r w:rsidRPr="00D715E9">
              <w:rPr>
                <w:rFonts w:eastAsia="Tahoma"/>
                <w:color w:val="000000"/>
                <w:szCs w:val="14"/>
              </w:rPr>
              <w:t>727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4ACD92" w14:textId="77777777" w:rsidR="00D715E9" w:rsidRPr="00D715E9" w:rsidRDefault="00D715E9" w:rsidP="00F71B68">
            <w:pPr>
              <w:jc w:val="right"/>
              <w:rPr>
                <w:szCs w:val="14"/>
              </w:rPr>
            </w:pPr>
            <w:r w:rsidRPr="00D715E9">
              <w:rPr>
                <w:rFonts w:eastAsia="Tahoma"/>
                <w:color w:val="000000"/>
                <w:szCs w:val="14"/>
              </w:rPr>
              <w:t>724</w:t>
            </w:r>
          </w:p>
        </w:tc>
      </w:tr>
      <w:tr w:rsidR="00D715E9" w:rsidRPr="00D715E9" w14:paraId="276A3427"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CF982B" w14:textId="77777777" w:rsidR="00D715E9" w:rsidRPr="00D715E9" w:rsidRDefault="00D715E9" w:rsidP="00F71B68">
            <w:pPr>
              <w:rPr>
                <w:szCs w:val="14"/>
              </w:rPr>
            </w:pPr>
            <w:r w:rsidRPr="00D715E9">
              <w:rPr>
                <w:rFonts w:eastAsia="Tahoma"/>
                <w:color w:val="000000"/>
                <w:szCs w:val="14"/>
              </w:rPr>
              <w:t>Droge in sorodne snovi</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0D9418" w14:textId="77777777" w:rsidR="00D715E9" w:rsidRPr="00D715E9" w:rsidRDefault="00D715E9" w:rsidP="00F71B68">
            <w:pPr>
              <w:jc w:val="right"/>
              <w:rPr>
                <w:szCs w:val="14"/>
              </w:rPr>
            </w:pPr>
            <w:r w:rsidRPr="00D715E9">
              <w:rPr>
                <w:rFonts w:eastAsia="Tahoma"/>
                <w:color w:val="000000"/>
                <w:szCs w:val="14"/>
              </w:rPr>
              <w:t>1.497</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F73AE7" w14:textId="77777777" w:rsidR="00D715E9" w:rsidRPr="00D715E9" w:rsidRDefault="00D715E9" w:rsidP="00F71B68">
            <w:pPr>
              <w:jc w:val="right"/>
              <w:rPr>
                <w:szCs w:val="14"/>
              </w:rPr>
            </w:pPr>
            <w:r w:rsidRPr="00D715E9">
              <w:rPr>
                <w:rFonts w:eastAsia="Tahoma"/>
                <w:color w:val="000000"/>
                <w:szCs w:val="14"/>
              </w:rPr>
              <w:t>1.475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59B961E" w14:textId="77777777" w:rsidR="00D715E9" w:rsidRPr="00D715E9" w:rsidRDefault="00D715E9" w:rsidP="00F71B68">
            <w:pPr>
              <w:jc w:val="right"/>
              <w:rPr>
                <w:szCs w:val="14"/>
              </w:rPr>
            </w:pPr>
            <w:r w:rsidRPr="00D715E9">
              <w:rPr>
                <w:rFonts w:eastAsia="Tahoma"/>
                <w:color w:val="000000"/>
                <w:szCs w:val="14"/>
              </w:rPr>
              <w:t>1.770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DAF3D0" w14:textId="77777777" w:rsidR="00D715E9" w:rsidRPr="00D715E9" w:rsidRDefault="00D715E9" w:rsidP="00F71B68">
            <w:pPr>
              <w:jc w:val="right"/>
              <w:rPr>
                <w:szCs w:val="14"/>
              </w:rPr>
            </w:pPr>
            <w:r w:rsidRPr="00D715E9">
              <w:rPr>
                <w:rFonts w:eastAsia="Tahoma"/>
                <w:color w:val="000000"/>
                <w:szCs w:val="14"/>
              </w:rPr>
              <w:t>2.176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C83028" w14:textId="77777777" w:rsidR="00D715E9" w:rsidRPr="00D715E9" w:rsidRDefault="00D715E9" w:rsidP="00F71B68">
            <w:pPr>
              <w:jc w:val="right"/>
              <w:rPr>
                <w:szCs w:val="14"/>
              </w:rPr>
            </w:pPr>
            <w:r w:rsidRPr="00D715E9">
              <w:rPr>
                <w:rFonts w:eastAsia="Tahoma"/>
                <w:color w:val="000000"/>
                <w:szCs w:val="14"/>
              </w:rPr>
              <w:t>2.267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8EC2DD9" w14:textId="77777777" w:rsidR="00D715E9" w:rsidRPr="00D715E9" w:rsidRDefault="00D715E9" w:rsidP="00F71B68">
            <w:pPr>
              <w:jc w:val="right"/>
              <w:rPr>
                <w:szCs w:val="14"/>
              </w:rPr>
            </w:pPr>
            <w:r w:rsidRPr="00D715E9">
              <w:rPr>
                <w:rFonts w:eastAsia="Tahoma"/>
                <w:color w:val="000000"/>
                <w:szCs w:val="14"/>
              </w:rPr>
              <w:t>1.814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7A7A3F7" w14:textId="77777777" w:rsidR="00D715E9" w:rsidRPr="00D715E9" w:rsidRDefault="00D715E9" w:rsidP="00F71B68">
            <w:pPr>
              <w:jc w:val="right"/>
              <w:rPr>
                <w:szCs w:val="14"/>
              </w:rPr>
            </w:pPr>
            <w:r w:rsidRPr="00D715E9">
              <w:rPr>
                <w:rFonts w:eastAsia="Tahoma"/>
                <w:color w:val="000000"/>
                <w:szCs w:val="14"/>
              </w:rPr>
              <w:t>1.793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4A152B" w14:textId="77777777" w:rsidR="00D715E9" w:rsidRPr="00D715E9" w:rsidRDefault="00D715E9" w:rsidP="00F71B68">
            <w:pPr>
              <w:jc w:val="right"/>
              <w:rPr>
                <w:szCs w:val="14"/>
              </w:rPr>
            </w:pPr>
            <w:r w:rsidRPr="00D715E9">
              <w:rPr>
                <w:rFonts w:eastAsia="Tahoma"/>
                <w:color w:val="000000"/>
                <w:szCs w:val="14"/>
              </w:rPr>
              <w:t>1.771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1AF5AC" w14:textId="77777777" w:rsidR="00D715E9" w:rsidRPr="00D715E9" w:rsidRDefault="00D715E9" w:rsidP="00F71B68">
            <w:pPr>
              <w:jc w:val="right"/>
              <w:rPr>
                <w:szCs w:val="14"/>
              </w:rPr>
            </w:pPr>
            <w:r w:rsidRPr="00D715E9">
              <w:rPr>
                <w:rFonts w:eastAsia="Tahoma"/>
                <w:color w:val="000000"/>
                <w:szCs w:val="14"/>
              </w:rPr>
              <w:t>1.782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4FCCA3" w14:textId="77777777" w:rsidR="00D715E9" w:rsidRPr="00D715E9" w:rsidRDefault="00D715E9" w:rsidP="00F71B68">
            <w:pPr>
              <w:jc w:val="right"/>
              <w:rPr>
                <w:szCs w:val="14"/>
              </w:rPr>
            </w:pPr>
            <w:r w:rsidRPr="00D715E9">
              <w:rPr>
                <w:rFonts w:eastAsia="Tahoma"/>
                <w:color w:val="000000"/>
                <w:szCs w:val="14"/>
              </w:rPr>
              <w:t>2.224</w:t>
            </w:r>
          </w:p>
        </w:tc>
      </w:tr>
      <w:tr w:rsidR="00D715E9" w:rsidRPr="00D715E9" w14:paraId="5C5EE817"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05F72B8" w14:textId="77777777" w:rsidR="00D715E9" w:rsidRPr="00D715E9" w:rsidRDefault="00D715E9" w:rsidP="00F71B68">
            <w:pPr>
              <w:rPr>
                <w:szCs w:val="14"/>
              </w:rPr>
            </w:pPr>
            <w:r w:rsidRPr="00D715E9">
              <w:rPr>
                <w:rFonts w:eastAsia="Tahoma"/>
                <w:color w:val="000000"/>
                <w:szCs w:val="14"/>
              </w:rPr>
              <w:t>Požari, eksplozije</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C0D050" w14:textId="77777777" w:rsidR="00D715E9" w:rsidRPr="00D715E9" w:rsidRDefault="00D715E9" w:rsidP="00F71B68">
            <w:pPr>
              <w:jc w:val="right"/>
              <w:rPr>
                <w:szCs w:val="14"/>
              </w:rPr>
            </w:pPr>
            <w:r w:rsidRPr="00D715E9">
              <w:rPr>
                <w:rFonts w:eastAsia="Tahoma"/>
                <w:color w:val="000000"/>
                <w:szCs w:val="14"/>
              </w:rPr>
              <w:t>76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804743C" w14:textId="77777777" w:rsidR="00D715E9" w:rsidRPr="00D715E9" w:rsidRDefault="00D715E9" w:rsidP="00F71B68">
            <w:pPr>
              <w:jc w:val="right"/>
              <w:rPr>
                <w:szCs w:val="14"/>
              </w:rPr>
            </w:pPr>
            <w:r w:rsidRPr="00D715E9">
              <w:rPr>
                <w:rFonts w:eastAsia="Tahoma"/>
                <w:color w:val="000000"/>
                <w:szCs w:val="14"/>
              </w:rPr>
              <w:t>77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EC2691" w14:textId="77777777" w:rsidR="00D715E9" w:rsidRPr="00D715E9" w:rsidRDefault="00D715E9" w:rsidP="00F71B68">
            <w:pPr>
              <w:jc w:val="right"/>
              <w:rPr>
                <w:szCs w:val="14"/>
              </w:rPr>
            </w:pPr>
            <w:r w:rsidRPr="00D715E9">
              <w:rPr>
                <w:rFonts w:eastAsia="Tahoma"/>
                <w:color w:val="000000"/>
                <w:szCs w:val="14"/>
              </w:rPr>
              <w:t>77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79083C8" w14:textId="77777777" w:rsidR="00D715E9" w:rsidRPr="00D715E9" w:rsidRDefault="00D715E9" w:rsidP="00F71B68">
            <w:pPr>
              <w:jc w:val="right"/>
              <w:rPr>
                <w:szCs w:val="14"/>
              </w:rPr>
            </w:pPr>
            <w:r w:rsidRPr="00D715E9">
              <w:rPr>
                <w:rFonts w:eastAsia="Tahoma"/>
                <w:color w:val="000000"/>
                <w:szCs w:val="14"/>
              </w:rPr>
              <w:t>70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1C7A35" w14:textId="77777777" w:rsidR="00D715E9" w:rsidRPr="00D715E9" w:rsidRDefault="00D715E9" w:rsidP="00F71B68">
            <w:pPr>
              <w:jc w:val="right"/>
              <w:rPr>
                <w:szCs w:val="14"/>
              </w:rPr>
            </w:pPr>
            <w:r w:rsidRPr="00D715E9">
              <w:rPr>
                <w:rFonts w:eastAsia="Tahoma"/>
                <w:color w:val="000000"/>
                <w:szCs w:val="14"/>
              </w:rPr>
              <w:t>105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8901F7" w14:textId="77777777" w:rsidR="00D715E9" w:rsidRPr="00D715E9" w:rsidRDefault="00D715E9" w:rsidP="00F71B68">
            <w:pPr>
              <w:jc w:val="right"/>
              <w:rPr>
                <w:szCs w:val="14"/>
              </w:rPr>
            </w:pPr>
            <w:r w:rsidRPr="00D715E9">
              <w:rPr>
                <w:rFonts w:eastAsia="Tahoma"/>
                <w:color w:val="000000"/>
                <w:szCs w:val="14"/>
              </w:rPr>
              <w:t>90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41D6235" w14:textId="77777777" w:rsidR="00D715E9" w:rsidRPr="00D715E9" w:rsidRDefault="00D715E9" w:rsidP="00F71B68">
            <w:pPr>
              <w:jc w:val="right"/>
              <w:rPr>
                <w:szCs w:val="14"/>
              </w:rPr>
            </w:pPr>
            <w:r w:rsidRPr="00D715E9">
              <w:rPr>
                <w:rFonts w:eastAsia="Tahoma"/>
                <w:color w:val="000000"/>
                <w:szCs w:val="14"/>
              </w:rPr>
              <w:t>100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4D604D" w14:textId="77777777" w:rsidR="00D715E9" w:rsidRPr="00D715E9" w:rsidRDefault="00D715E9" w:rsidP="00F71B68">
            <w:pPr>
              <w:jc w:val="right"/>
              <w:rPr>
                <w:szCs w:val="14"/>
              </w:rPr>
            </w:pPr>
            <w:r w:rsidRPr="00D715E9">
              <w:rPr>
                <w:rFonts w:eastAsia="Tahoma"/>
                <w:color w:val="000000"/>
                <w:szCs w:val="14"/>
              </w:rPr>
              <w:t>81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7423AB" w14:textId="77777777" w:rsidR="00D715E9" w:rsidRPr="00D715E9" w:rsidRDefault="00D715E9" w:rsidP="00F71B68">
            <w:pPr>
              <w:jc w:val="right"/>
              <w:rPr>
                <w:szCs w:val="14"/>
              </w:rPr>
            </w:pPr>
            <w:r w:rsidRPr="00D715E9">
              <w:rPr>
                <w:rFonts w:eastAsia="Tahoma"/>
                <w:color w:val="000000"/>
                <w:szCs w:val="14"/>
              </w:rPr>
              <w:t>78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892BB7" w14:textId="77777777" w:rsidR="00D715E9" w:rsidRPr="00D715E9" w:rsidRDefault="00D715E9" w:rsidP="00F71B68">
            <w:pPr>
              <w:jc w:val="right"/>
              <w:rPr>
                <w:szCs w:val="14"/>
              </w:rPr>
            </w:pPr>
            <w:r w:rsidRPr="00D715E9">
              <w:rPr>
                <w:rFonts w:eastAsia="Tahoma"/>
                <w:color w:val="000000"/>
                <w:szCs w:val="14"/>
              </w:rPr>
              <w:t>63</w:t>
            </w:r>
          </w:p>
        </w:tc>
      </w:tr>
      <w:tr w:rsidR="00D715E9" w:rsidRPr="00D715E9" w14:paraId="763A6B10"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FFAA7AD" w14:textId="77777777" w:rsidR="00D715E9" w:rsidRPr="00D715E9" w:rsidRDefault="00D715E9" w:rsidP="00F71B68">
            <w:pPr>
              <w:rPr>
                <w:szCs w:val="14"/>
              </w:rPr>
            </w:pPr>
            <w:r w:rsidRPr="00D715E9">
              <w:rPr>
                <w:rFonts w:eastAsia="Tahoma"/>
                <w:color w:val="000000"/>
                <w:szCs w:val="14"/>
              </w:rPr>
              <w:t>Barve, laki</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FF7237" w14:textId="77777777" w:rsidR="00D715E9" w:rsidRPr="00D715E9" w:rsidRDefault="00D715E9" w:rsidP="00F71B68">
            <w:pPr>
              <w:jc w:val="right"/>
              <w:rPr>
                <w:szCs w:val="14"/>
              </w:rPr>
            </w:pPr>
            <w:r w:rsidRPr="00D715E9">
              <w:rPr>
                <w:rFonts w:eastAsia="Tahoma"/>
                <w:color w:val="000000"/>
                <w:szCs w:val="14"/>
              </w:rPr>
              <w:t>55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BCD5DB5" w14:textId="77777777" w:rsidR="00D715E9" w:rsidRPr="00D715E9" w:rsidRDefault="00D715E9" w:rsidP="00F71B68">
            <w:pPr>
              <w:jc w:val="right"/>
              <w:rPr>
                <w:szCs w:val="14"/>
              </w:rPr>
            </w:pPr>
            <w:r w:rsidRPr="00D715E9">
              <w:rPr>
                <w:rFonts w:eastAsia="Tahoma"/>
                <w:color w:val="000000"/>
                <w:szCs w:val="14"/>
              </w:rPr>
              <w:t>103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90A54C" w14:textId="77777777" w:rsidR="00D715E9" w:rsidRPr="00D715E9" w:rsidRDefault="00D715E9" w:rsidP="00F71B68">
            <w:pPr>
              <w:jc w:val="right"/>
              <w:rPr>
                <w:szCs w:val="14"/>
              </w:rPr>
            </w:pPr>
            <w:r w:rsidRPr="00D715E9">
              <w:rPr>
                <w:rFonts w:eastAsia="Tahoma"/>
                <w:color w:val="000000"/>
                <w:szCs w:val="14"/>
              </w:rPr>
              <w:t>82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222575" w14:textId="77777777" w:rsidR="00D715E9" w:rsidRPr="00D715E9" w:rsidRDefault="00D715E9" w:rsidP="00F71B68">
            <w:pPr>
              <w:jc w:val="right"/>
              <w:rPr>
                <w:szCs w:val="14"/>
              </w:rPr>
            </w:pPr>
            <w:r w:rsidRPr="00D715E9">
              <w:rPr>
                <w:rFonts w:eastAsia="Tahoma"/>
                <w:color w:val="000000"/>
                <w:szCs w:val="14"/>
              </w:rPr>
              <w:t>95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03D2F9" w14:textId="77777777" w:rsidR="00D715E9" w:rsidRPr="00D715E9" w:rsidRDefault="00D715E9" w:rsidP="00F71B68">
            <w:pPr>
              <w:jc w:val="right"/>
              <w:rPr>
                <w:szCs w:val="14"/>
              </w:rPr>
            </w:pPr>
            <w:r w:rsidRPr="00D715E9">
              <w:rPr>
                <w:rFonts w:eastAsia="Tahoma"/>
                <w:color w:val="000000"/>
                <w:szCs w:val="14"/>
              </w:rPr>
              <w:t>130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C14949" w14:textId="77777777" w:rsidR="00D715E9" w:rsidRPr="00D715E9" w:rsidRDefault="00D715E9" w:rsidP="00F71B68">
            <w:pPr>
              <w:jc w:val="right"/>
              <w:rPr>
                <w:szCs w:val="14"/>
              </w:rPr>
            </w:pPr>
            <w:r w:rsidRPr="00D715E9">
              <w:rPr>
                <w:rFonts w:eastAsia="Tahoma"/>
                <w:color w:val="000000"/>
                <w:szCs w:val="14"/>
              </w:rPr>
              <w:t>166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256384" w14:textId="77777777" w:rsidR="00D715E9" w:rsidRPr="00D715E9" w:rsidRDefault="00D715E9" w:rsidP="00F71B68">
            <w:pPr>
              <w:jc w:val="right"/>
              <w:rPr>
                <w:szCs w:val="14"/>
              </w:rPr>
            </w:pPr>
            <w:r w:rsidRPr="00D715E9">
              <w:rPr>
                <w:rFonts w:eastAsia="Tahoma"/>
                <w:color w:val="000000"/>
                <w:szCs w:val="14"/>
              </w:rPr>
              <w:t>224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678B4E" w14:textId="77777777" w:rsidR="00D715E9" w:rsidRPr="00D715E9" w:rsidRDefault="00D715E9" w:rsidP="00F71B68">
            <w:pPr>
              <w:jc w:val="right"/>
              <w:rPr>
                <w:szCs w:val="14"/>
              </w:rPr>
            </w:pPr>
            <w:r w:rsidRPr="00D715E9">
              <w:rPr>
                <w:rFonts w:eastAsia="Tahoma"/>
                <w:color w:val="000000"/>
                <w:szCs w:val="14"/>
              </w:rPr>
              <w:t>167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580CB2" w14:textId="77777777" w:rsidR="00D715E9" w:rsidRPr="00D715E9" w:rsidRDefault="00D715E9" w:rsidP="00F71B68">
            <w:pPr>
              <w:jc w:val="right"/>
              <w:rPr>
                <w:szCs w:val="14"/>
              </w:rPr>
            </w:pPr>
            <w:r w:rsidRPr="00D715E9">
              <w:rPr>
                <w:rFonts w:eastAsia="Tahoma"/>
                <w:color w:val="000000"/>
                <w:szCs w:val="14"/>
              </w:rPr>
              <w:t>194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EBEEF2" w14:textId="77777777" w:rsidR="00D715E9" w:rsidRPr="00D715E9" w:rsidRDefault="00D715E9" w:rsidP="00F71B68">
            <w:pPr>
              <w:jc w:val="right"/>
              <w:rPr>
                <w:szCs w:val="14"/>
              </w:rPr>
            </w:pPr>
            <w:r w:rsidRPr="00D715E9">
              <w:rPr>
                <w:rFonts w:eastAsia="Tahoma"/>
                <w:color w:val="000000"/>
                <w:szCs w:val="14"/>
              </w:rPr>
              <w:t>199</w:t>
            </w:r>
          </w:p>
        </w:tc>
      </w:tr>
      <w:tr w:rsidR="00D715E9" w:rsidRPr="00D715E9" w14:paraId="3C822643"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2A4B03" w14:textId="77777777" w:rsidR="00D715E9" w:rsidRPr="00D715E9" w:rsidRDefault="00D715E9" w:rsidP="00F71B68">
            <w:pPr>
              <w:rPr>
                <w:szCs w:val="14"/>
              </w:rPr>
            </w:pPr>
            <w:r w:rsidRPr="00D715E9">
              <w:rPr>
                <w:rFonts w:eastAsia="Tahoma"/>
                <w:color w:val="000000"/>
                <w:szCs w:val="14"/>
              </w:rPr>
              <w:t>Sumljivi dokumenti</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38C7D66" w14:textId="77777777" w:rsidR="00D715E9" w:rsidRPr="00D715E9" w:rsidRDefault="00D715E9" w:rsidP="00F71B68">
            <w:pPr>
              <w:jc w:val="right"/>
              <w:rPr>
                <w:szCs w:val="14"/>
              </w:rPr>
            </w:pPr>
            <w:r w:rsidRPr="00D715E9">
              <w:rPr>
                <w:rFonts w:eastAsia="Tahoma"/>
                <w:color w:val="000000"/>
                <w:szCs w:val="14"/>
              </w:rPr>
              <w:t>23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FB35439" w14:textId="77777777" w:rsidR="00D715E9" w:rsidRPr="00D715E9" w:rsidRDefault="00D715E9" w:rsidP="00F71B68">
            <w:pPr>
              <w:jc w:val="right"/>
              <w:rPr>
                <w:szCs w:val="14"/>
              </w:rPr>
            </w:pPr>
            <w:r w:rsidRPr="00D715E9">
              <w:rPr>
                <w:rFonts w:eastAsia="Tahoma"/>
                <w:color w:val="000000"/>
                <w:szCs w:val="14"/>
              </w:rPr>
              <w:t>35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B2E1F3" w14:textId="77777777" w:rsidR="00D715E9" w:rsidRPr="00D715E9" w:rsidRDefault="00D715E9" w:rsidP="00F71B68">
            <w:pPr>
              <w:jc w:val="right"/>
              <w:rPr>
                <w:szCs w:val="14"/>
              </w:rPr>
            </w:pPr>
            <w:r w:rsidRPr="00D715E9">
              <w:rPr>
                <w:rFonts w:eastAsia="Tahoma"/>
                <w:color w:val="000000"/>
                <w:szCs w:val="14"/>
              </w:rPr>
              <w:t>28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2931FEA" w14:textId="77777777" w:rsidR="00D715E9" w:rsidRPr="00D715E9" w:rsidRDefault="00D715E9" w:rsidP="00F71B68">
            <w:pPr>
              <w:jc w:val="right"/>
              <w:rPr>
                <w:szCs w:val="14"/>
              </w:rPr>
            </w:pPr>
            <w:r w:rsidRPr="00D715E9">
              <w:rPr>
                <w:rFonts w:eastAsia="Tahoma"/>
                <w:color w:val="000000"/>
                <w:szCs w:val="14"/>
              </w:rPr>
              <w:t>17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13C186B" w14:textId="77777777" w:rsidR="00D715E9" w:rsidRPr="00D715E9" w:rsidRDefault="00D715E9" w:rsidP="00F71B68">
            <w:pPr>
              <w:jc w:val="right"/>
              <w:rPr>
                <w:szCs w:val="14"/>
              </w:rPr>
            </w:pPr>
            <w:r w:rsidRPr="00D715E9">
              <w:rPr>
                <w:rFonts w:eastAsia="Tahoma"/>
                <w:color w:val="000000"/>
                <w:szCs w:val="14"/>
              </w:rPr>
              <w:t>39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81947F" w14:textId="77777777" w:rsidR="00D715E9" w:rsidRPr="00D715E9" w:rsidRDefault="00D715E9" w:rsidP="00F71B68">
            <w:pPr>
              <w:jc w:val="right"/>
              <w:rPr>
                <w:szCs w:val="14"/>
              </w:rPr>
            </w:pPr>
            <w:r w:rsidRPr="00D715E9">
              <w:rPr>
                <w:rFonts w:eastAsia="Tahoma"/>
                <w:color w:val="000000"/>
                <w:szCs w:val="14"/>
              </w:rPr>
              <w:t>29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2A7486" w14:textId="77777777" w:rsidR="00D715E9" w:rsidRPr="00D715E9" w:rsidRDefault="00D715E9" w:rsidP="00F71B68">
            <w:pPr>
              <w:jc w:val="right"/>
              <w:rPr>
                <w:szCs w:val="14"/>
              </w:rPr>
            </w:pPr>
            <w:r w:rsidRPr="00D715E9">
              <w:rPr>
                <w:rFonts w:eastAsia="Tahoma"/>
                <w:color w:val="000000"/>
                <w:szCs w:val="14"/>
              </w:rPr>
              <w:t>32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C50ED9" w14:textId="77777777" w:rsidR="00D715E9" w:rsidRPr="00D715E9" w:rsidRDefault="00D715E9" w:rsidP="00F71B68">
            <w:pPr>
              <w:jc w:val="right"/>
              <w:rPr>
                <w:szCs w:val="14"/>
              </w:rPr>
            </w:pPr>
            <w:r w:rsidRPr="00D715E9">
              <w:rPr>
                <w:rFonts w:eastAsia="Tahoma"/>
                <w:color w:val="000000"/>
                <w:szCs w:val="14"/>
              </w:rPr>
              <w:t>18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D77053" w14:textId="77777777" w:rsidR="00D715E9" w:rsidRPr="00D715E9" w:rsidRDefault="00D715E9" w:rsidP="00F71B68">
            <w:pPr>
              <w:jc w:val="right"/>
              <w:rPr>
                <w:szCs w:val="14"/>
              </w:rPr>
            </w:pPr>
            <w:r w:rsidRPr="00D715E9">
              <w:rPr>
                <w:rFonts w:eastAsia="Tahoma"/>
                <w:color w:val="000000"/>
                <w:szCs w:val="14"/>
              </w:rPr>
              <w:t>16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FD03A9" w14:textId="77777777" w:rsidR="00D715E9" w:rsidRPr="00D715E9" w:rsidRDefault="00D715E9" w:rsidP="00F71B68">
            <w:pPr>
              <w:jc w:val="right"/>
              <w:rPr>
                <w:szCs w:val="14"/>
              </w:rPr>
            </w:pPr>
            <w:r w:rsidRPr="00D715E9">
              <w:rPr>
                <w:rFonts w:eastAsia="Tahoma"/>
                <w:color w:val="000000"/>
                <w:szCs w:val="14"/>
              </w:rPr>
              <w:t>24</w:t>
            </w:r>
          </w:p>
        </w:tc>
      </w:tr>
      <w:tr w:rsidR="00D715E9" w:rsidRPr="00D715E9" w14:paraId="193A8D77"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02B732" w14:textId="77777777" w:rsidR="00D715E9" w:rsidRPr="00D715E9" w:rsidRDefault="00D715E9" w:rsidP="00F71B68">
            <w:pPr>
              <w:rPr>
                <w:szCs w:val="14"/>
              </w:rPr>
            </w:pPr>
            <w:r w:rsidRPr="00D715E9">
              <w:rPr>
                <w:rFonts w:eastAsia="Tahoma"/>
                <w:color w:val="000000"/>
                <w:szCs w:val="14"/>
              </w:rPr>
              <w:t>Rokopis</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3AF7B8" w14:textId="77777777" w:rsidR="00D715E9" w:rsidRPr="00D715E9" w:rsidRDefault="00D715E9" w:rsidP="00F71B68">
            <w:pPr>
              <w:jc w:val="right"/>
              <w:rPr>
                <w:szCs w:val="14"/>
              </w:rPr>
            </w:pPr>
            <w:r w:rsidRPr="00D715E9">
              <w:rPr>
                <w:rFonts w:eastAsia="Tahoma"/>
                <w:color w:val="000000"/>
                <w:szCs w:val="14"/>
              </w:rPr>
              <w:t>16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03E1FAB" w14:textId="77777777" w:rsidR="00D715E9" w:rsidRPr="00D715E9" w:rsidRDefault="00D715E9" w:rsidP="00F71B68">
            <w:pPr>
              <w:jc w:val="right"/>
              <w:rPr>
                <w:szCs w:val="14"/>
              </w:rPr>
            </w:pPr>
            <w:r w:rsidRPr="00D715E9">
              <w:rPr>
                <w:rFonts w:eastAsia="Tahoma"/>
                <w:color w:val="000000"/>
                <w:szCs w:val="14"/>
              </w:rPr>
              <w:t>21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51A415" w14:textId="77777777" w:rsidR="00D715E9" w:rsidRPr="00D715E9" w:rsidRDefault="00D715E9" w:rsidP="00F71B68">
            <w:pPr>
              <w:jc w:val="right"/>
              <w:rPr>
                <w:szCs w:val="14"/>
              </w:rPr>
            </w:pPr>
            <w:r w:rsidRPr="00D715E9">
              <w:rPr>
                <w:rFonts w:eastAsia="Tahoma"/>
                <w:color w:val="000000"/>
                <w:szCs w:val="14"/>
              </w:rPr>
              <w:t>15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10A5FB" w14:textId="77777777" w:rsidR="00D715E9" w:rsidRPr="00D715E9" w:rsidRDefault="00D715E9" w:rsidP="00F71B68">
            <w:pPr>
              <w:jc w:val="right"/>
              <w:rPr>
                <w:szCs w:val="14"/>
              </w:rPr>
            </w:pPr>
            <w:r w:rsidRPr="00D715E9">
              <w:rPr>
                <w:rFonts w:eastAsia="Tahoma"/>
                <w:color w:val="000000"/>
                <w:szCs w:val="14"/>
              </w:rPr>
              <w:t>22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BC3452" w14:textId="77777777" w:rsidR="00D715E9" w:rsidRPr="00D715E9" w:rsidRDefault="00D715E9" w:rsidP="00F71B68">
            <w:pPr>
              <w:jc w:val="right"/>
              <w:rPr>
                <w:szCs w:val="14"/>
              </w:rPr>
            </w:pPr>
            <w:r w:rsidRPr="00D715E9">
              <w:rPr>
                <w:rFonts w:eastAsia="Tahoma"/>
                <w:color w:val="000000"/>
                <w:szCs w:val="14"/>
              </w:rPr>
              <w:t>27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5301915" w14:textId="77777777" w:rsidR="00D715E9" w:rsidRPr="00D715E9" w:rsidRDefault="00D715E9" w:rsidP="00F71B68">
            <w:pPr>
              <w:jc w:val="right"/>
              <w:rPr>
                <w:szCs w:val="14"/>
              </w:rPr>
            </w:pPr>
            <w:r w:rsidRPr="00D715E9">
              <w:rPr>
                <w:rFonts w:eastAsia="Tahoma"/>
                <w:color w:val="000000"/>
                <w:szCs w:val="14"/>
              </w:rPr>
              <w:t>31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3F3F07" w14:textId="77777777" w:rsidR="00D715E9" w:rsidRPr="00D715E9" w:rsidRDefault="00D715E9" w:rsidP="00F71B68">
            <w:pPr>
              <w:jc w:val="right"/>
              <w:rPr>
                <w:szCs w:val="14"/>
              </w:rPr>
            </w:pPr>
            <w:r w:rsidRPr="00D715E9">
              <w:rPr>
                <w:rFonts w:eastAsia="Tahoma"/>
                <w:color w:val="000000"/>
                <w:szCs w:val="14"/>
              </w:rPr>
              <w:t>29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61C7E3" w14:textId="77777777" w:rsidR="00D715E9" w:rsidRPr="00D715E9" w:rsidRDefault="00D715E9" w:rsidP="00F71B68">
            <w:pPr>
              <w:jc w:val="right"/>
              <w:rPr>
                <w:szCs w:val="14"/>
              </w:rPr>
            </w:pPr>
            <w:r w:rsidRPr="00D715E9">
              <w:rPr>
                <w:rFonts w:eastAsia="Tahoma"/>
                <w:color w:val="000000"/>
                <w:szCs w:val="14"/>
              </w:rPr>
              <w:t>44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3E08DB" w14:textId="77777777" w:rsidR="00D715E9" w:rsidRPr="00D715E9" w:rsidRDefault="00D715E9" w:rsidP="00F71B68">
            <w:pPr>
              <w:jc w:val="right"/>
              <w:rPr>
                <w:szCs w:val="14"/>
              </w:rPr>
            </w:pPr>
            <w:r w:rsidRPr="00D715E9">
              <w:rPr>
                <w:rFonts w:eastAsia="Tahoma"/>
                <w:color w:val="000000"/>
                <w:szCs w:val="14"/>
              </w:rPr>
              <w:t>17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E6BF01" w14:textId="77777777" w:rsidR="00D715E9" w:rsidRPr="00D715E9" w:rsidRDefault="00D715E9" w:rsidP="00F71B68">
            <w:pPr>
              <w:jc w:val="right"/>
              <w:rPr>
                <w:szCs w:val="14"/>
              </w:rPr>
            </w:pPr>
            <w:r w:rsidRPr="00D715E9">
              <w:rPr>
                <w:rFonts w:eastAsia="Tahoma"/>
                <w:color w:val="000000"/>
                <w:szCs w:val="14"/>
              </w:rPr>
              <w:t>34</w:t>
            </w:r>
          </w:p>
        </w:tc>
      </w:tr>
      <w:tr w:rsidR="00D715E9" w:rsidRPr="00D715E9" w14:paraId="2BFEA889"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51CAB2" w14:textId="77777777" w:rsidR="00D715E9" w:rsidRPr="00D715E9" w:rsidRDefault="00D715E9" w:rsidP="00F71B68">
            <w:pPr>
              <w:rPr>
                <w:szCs w:val="14"/>
              </w:rPr>
            </w:pPr>
            <w:r w:rsidRPr="00D715E9">
              <w:rPr>
                <w:rFonts w:eastAsia="Tahoma"/>
                <w:color w:val="000000"/>
                <w:szCs w:val="14"/>
              </w:rPr>
              <w:t>Ključavnice</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AD9FEE8" w14:textId="77777777" w:rsidR="00D715E9" w:rsidRPr="00D715E9" w:rsidRDefault="00D715E9" w:rsidP="00F71B68">
            <w:pPr>
              <w:jc w:val="right"/>
              <w:rPr>
                <w:szCs w:val="14"/>
              </w:rPr>
            </w:pPr>
            <w:r w:rsidRPr="00D715E9">
              <w:rPr>
                <w:rFonts w:eastAsia="Tahoma"/>
                <w:color w:val="000000"/>
                <w:szCs w:val="14"/>
              </w:rPr>
              <w:t>259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814E804" w14:textId="77777777" w:rsidR="00D715E9" w:rsidRPr="00D715E9" w:rsidRDefault="00D715E9" w:rsidP="00F71B68">
            <w:pPr>
              <w:jc w:val="right"/>
              <w:rPr>
                <w:szCs w:val="14"/>
              </w:rPr>
            </w:pPr>
            <w:r w:rsidRPr="00D715E9">
              <w:rPr>
                <w:rFonts w:eastAsia="Tahoma"/>
                <w:color w:val="000000"/>
                <w:szCs w:val="14"/>
              </w:rPr>
              <w:t>278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515C436" w14:textId="77777777" w:rsidR="00D715E9" w:rsidRPr="00D715E9" w:rsidRDefault="00D715E9" w:rsidP="00F71B68">
            <w:pPr>
              <w:jc w:val="right"/>
              <w:rPr>
                <w:szCs w:val="14"/>
              </w:rPr>
            </w:pPr>
            <w:r w:rsidRPr="00D715E9">
              <w:rPr>
                <w:rFonts w:eastAsia="Tahoma"/>
                <w:color w:val="000000"/>
                <w:szCs w:val="14"/>
              </w:rPr>
              <w:t>223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F150E88" w14:textId="77777777" w:rsidR="00D715E9" w:rsidRPr="00D715E9" w:rsidRDefault="00D715E9" w:rsidP="00F71B68">
            <w:pPr>
              <w:jc w:val="right"/>
              <w:rPr>
                <w:szCs w:val="14"/>
              </w:rPr>
            </w:pPr>
            <w:r w:rsidRPr="00D715E9">
              <w:rPr>
                <w:rFonts w:eastAsia="Tahoma"/>
                <w:color w:val="000000"/>
                <w:szCs w:val="14"/>
              </w:rPr>
              <w:t>139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DB32C1" w14:textId="77777777" w:rsidR="00D715E9" w:rsidRPr="00D715E9" w:rsidRDefault="00D715E9" w:rsidP="00F71B68">
            <w:pPr>
              <w:jc w:val="right"/>
              <w:rPr>
                <w:szCs w:val="14"/>
              </w:rPr>
            </w:pPr>
            <w:r w:rsidRPr="00D715E9">
              <w:rPr>
                <w:rFonts w:eastAsia="Tahoma"/>
                <w:color w:val="000000"/>
                <w:szCs w:val="14"/>
              </w:rPr>
              <w:t>188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36C432" w14:textId="77777777" w:rsidR="00D715E9" w:rsidRPr="00D715E9" w:rsidRDefault="00D715E9" w:rsidP="00F71B68">
            <w:pPr>
              <w:jc w:val="right"/>
              <w:rPr>
                <w:szCs w:val="14"/>
              </w:rPr>
            </w:pPr>
            <w:r w:rsidRPr="00D715E9">
              <w:rPr>
                <w:rFonts w:eastAsia="Tahoma"/>
                <w:color w:val="000000"/>
                <w:szCs w:val="14"/>
              </w:rPr>
              <w:t>185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11180D6" w14:textId="77777777" w:rsidR="00D715E9" w:rsidRPr="00D715E9" w:rsidRDefault="00D715E9" w:rsidP="00F71B68">
            <w:pPr>
              <w:jc w:val="right"/>
              <w:rPr>
                <w:szCs w:val="14"/>
              </w:rPr>
            </w:pPr>
            <w:r w:rsidRPr="00D715E9">
              <w:rPr>
                <w:rFonts w:eastAsia="Tahoma"/>
                <w:color w:val="000000"/>
                <w:szCs w:val="14"/>
              </w:rPr>
              <w:t>103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88874D" w14:textId="77777777" w:rsidR="00D715E9" w:rsidRPr="00D715E9" w:rsidRDefault="00D715E9" w:rsidP="00F71B68">
            <w:pPr>
              <w:jc w:val="right"/>
              <w:rPr>
                <w:szCs w:val="14"/>
              </w:rPr>
            </w:pPr>
            <w:r w:rsidRPr="00D715E9">
              <w:rPr>
                <w:rFonts w:eastAsia="Tahoma"/>
                <w:color w:val="000000"/>
                <w:szCs w:val="14"/>
              </w:rPr>
              <w:t>148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BB94F3" w14:textId="77777777" w:rsidR="00D715E9" w:rsidRPr="00D715E9" w:rsidRDefault="00D715E9" w:rsidP="00F71B68">
            <w:pPr>
              <w:jc w:val="right"/>
              <w:rPr>
                <w:szCs w:val="14"/>
              </w:rPr>
            </w:pPr>
            <w:r w:rsidRPr="00D715E9">
              <w:rPr>
                <w:rFonts w:eastAsia="Tahoma"/>
                <w:color w:val="000000"/>
                <w:szCs w:val="14"/>
              </w:rPr>
              <w:t>124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4E1168" w14:textId="77777777" w:rsidR="00D715E9" w:rsidRPr="00D715E9" w:rsidRDefault="00D715E9" w:rsidP="00F71B68">
            <w:pPr>
              <w:jc w:val="right"/>
              <w:rPr>
                <w:szCs w:val="14"/>
              </w:rPr>
            </w:pPr>
            <w:r w:rsidRPr="00D715E9">
              <w:rPr>
                <w:rFonts w:eastAsia="Tahoma"/>
                <w:color w:val="000000"/>
                <w:szCs w:val="14"/>
              </w:rPr>
              <w:t>110</w:t>
            </w:r>
          </w:p>
        </w:tc>
      </w:tr>
      <w:tr w:rsidR="00D715E9" w:rsidRPr="00D715E9" w14:paraId="10576808"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945D05" w14:textId="77777777" w:rsidR="00D715E9" w:rsidRPr="00D715E9" w:rsidRDefault="00D715E9" w:rsidP="00F71B68">
            <w:pPr>
              <w:rPr>
                <w:szCs w:val="14"/>
              </w:rPr>
            </w:pPr>
            <w:r w:rsidRPr="00D715E9">
              <w:rPr>
                <w:rFonts w:eastAsia="Tahoma"/>
                <w:color w:val="000000"/>
                <w:szCs w:val="14"/>
              </w:rPr>
              <w:t>Sledi z rok strelca</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C16D12" w14:textId="77777777" w:rsidR="00D715E9" w:rsidRPr="00D715E9" w:rsidRDefault="00D715E9" w:rsidP="00F71B68">
            <w:pPr>
              <w:jc w:val="right"/>
              <w:rPr>
                <w:szCs w:val="14"/>
              </w:rPr>
            </w:pPr>
            <w:r w:rsidRPr="00D715E9">
              <w:rPr>
                <w:rFonts w:eastAsia="Tahoma"/>
                <w:color w:val="000000"/>
                <w:szCs w:val="14"/>
              </w:rPr>
              <w:t>12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08226BB" w14:textId="77777777" w:rsidR="00D715E9" w:rsidRPr="00D715E9" w:rsidRDefault="00D715E9" w:rsidP="00F71B68">
            <w:pPr>
              <w:jc w:val="right"/>
              <w:rPr>
                <w:szCs w:val="14"/>
              </w:rPr>
            </w:pPr>
            <w:r w:rsidRPr="00D715E9">
              <w:rPr>
                <w:rFonts w:eastAsia="Tahoma"/>
                <w:color w:val="000000"/>
                <w:szCs w:val="14"/>
              </w:rPr>
              <w:t>14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148994" w14:textId="77777777" w:rsidR="00D715E9" w:rsidRPr="00D715E9" w:rsidRDefault="00D715E9" w:rsidP="00F71B68">
            <w:pPr>
              <w:jc w:val="right"/>
              <w:rPr>
                <w:szCs w:val="14"/>
              </w:rPr>
            </w:pPr>
            <w:r w:rsidRPr="00D715E9">
              <w:rPr>
                <w:rFonts w:eastAsia="Tahoma"/>
                <w:color w:val="000000"/>
                <w:szCs w:val="14"/>
              </w:rPr>
              <w:t>14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EEF510" w14:textId="77777777" w:rsidR="00D715E9" w:rsidRPr="00D715E9" w:rsidRDefault="00D715E9" w:rsidP="00F71B68">
            <w:pPr>
              <w:jc w:val="right"/>
              <w:rPr>
                <w:szCs w:val="14"/>
              </w:rPr>
            </w:pPr>
            <w:r w:rsidRPr="00D715E9">
              <w:rPr>
                <w:rFonts w:eastAsia="Tahoma"/>
                <w:color w:val="000000"/>
                <w:szCs w:val="14"/>
              </w:rPr>
              <w:t>14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C3C6238" w14:textId="77777777" w:rsidR="00D715E9" w:rsidRPr="00D715E9" w:rsidRDefault="00D715E9" w:rsidP="00F71B68">
            <w:pPr>
              <w:jc w:val="right"/>
              <w:rPr>
                <w:szCs w:val="14"/>
              </w:rPr>
            </w:pPr>
            <w:r w:rsidRPr="00D715E9">
              <w:rPr>
                <w:rFonts w:eastAsia="Tahoma"/>
                <w:color w:val="000000"/>
                <w:szCs w:val="14"/>
              </w:rPr>
              <w:t>10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390DE7A" w14:textId="77777777" w:rsidR="00D715E9" w:rsidRPr="00D715E9" w:rsidRDefault="00D715E9" w:rsidP="00F71B68">
            <w:pPr>
              <w:jc w:val="right"/>
              <w:rPr>
                <w:szCs w:val="14"/>
              </w:rPr>
            </w:pPr>
            <w:r w:rsidRPr="00D715E9">
              <w:rPr>
                <w:rFonts w:eastAsia="Tahoma"/>
                <w:color w:val="000000"/>
                <w:szCs w:val="14"/>
              </w:rPr>
              <w:t>16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B3C9F5" w14:textId="77777777" w:rsidR="00D715E9" w:rsidRPr="00D715E9" w:rsidRDefault="00D715E9" w:rsidP="00F71B68">
            <w:pPr>
              <w:jc w:val="right"/>
              <w:rPr>
                <w:szCs w:val="14"/>
              </w:rPr>
            </w:pPr>
            <w:r w:rsidRPr="00D715E9">
              <w:rPr>
                <w:rFonts w:eastAsia="Tahoma"/>
                <w:color w:val="000000"/>
                <w:szCs w:val="14"/>
              </w:rPr>
              <w:t>18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579B76" w14:textId="77777777" w:rsidR="00D715E9" w:rsidRPr="00D715E9" w:rsidRDefault="00D715E9" w:rsidP="00F71B68">
            <w:pPr>
              <w:jc w:val="right"/>
              <w:rPr>
                <w:szCs w:val="14"/>
              </w:rPr>
            </w:pPr>
            <w:r w:rsidRPr="00D715E9">
              <w:rPr>
                <w:rFonts w:eastAsia="Tahoma"/>
                <w:color w:val="000000"/>
                <w:szCs w:val="14"/>
              </w:rPr>
              <w:t>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6F3E771" w14:textId="77777777" w:rsidR="00D715E9" w:rsidRPr="00D715E9" w:rsidRDefault="00D715E9" w:rsidP="00F71B68">
            <w:pPr>
              <w:jc w:val="right"/>
              <w:rPr>
                <w:szCs w:val="14"/>
              </w:rPr>
            </w:pPr>
            <w:r w:rsidRPr="00D715E9">
              <w:rPr>
                <w:rFonts w:eastAsia="Tahoma"/>
                <w:color w:val="000000"/>
                <w:szCs w:val="14"/>
              </w:rPr>
              <w:t>11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602B144" w14:textId="77777777" w:rsidR="00D715E9" w:rsidRPr="00D715E9" w:rsidRDefault="00D715E9" w:rsidP="00F71B68">
            <w:pPr>
              <w:jc w:val="right"/>
              <w:rPr>
                <w:szCs w:val="14"/>
              </w:rPr>
            </w:pPr>
            <w:r w:rsidRPr="00D715E9">
              <w:rPr>
                <w:rFonts w:eastAsia="Tahoma"/>
                <w:color w:val="000000"/>
                <w:szCs w:val="14"/>
              </w:rPr>
              <w:t>19</w:t>
            </w:r>
          </w:p>
        </w:tc>
      </w:tr>
      <w:tr w:rsidR="00D715E9" w:rsidRPr="00D715E9" w14:paraId="5912F396"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43EA4B8" w14:textId="77777777" w:rsidR="00D715E9" w:rsidRPr="00D715E9" w:rsidRDefault="00D715E9" w:rsidP="00F71B68">
            <w:pPr>
              <w:rPr>
                <w:szCs w:val="14"/>
              </w:rPr>
            </w:pPr>
            <w:r w:rsidRPr="00D715E9">
              <w:rPr>
                <w:rFonts w:eastAsia="Tahoma"/>
                <w:color w:val="000000"/>
                <w:szCs w:val="14"/>
              </w:rPr>
              <w:t>DNK</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41E7F4" w14:textId="77777777" w:rsidR="00D715E9" w:rsidRPr="00D715E9" w:rsidRDefault="00D715E9" w:rsidP="00F71B68">
            <w:pPr>
              <w:jc w:val="right"/>
              <w:rPr>
                <w:szCs w:val="14"/>
              </w:rPr>
            </w:pPr>
            <w:r w:rsidRPr="00D715E9">
              <w:rPr>
                <w:rFonts w:eastAsia="Tahoma"/>
                <w:color w:val="000000"/>
                <w:szCs w:val="14"/>
              </w:rPr>
              <w:t>671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56C75EC" w14:textId="77777777" w:rsidR="00D715E9" w:rsidRPr="00D715E9" w:rsidRDefault="00D715E9" w:rsidP="00F71B68">
            <w:pPr>
              <w:jc w:val="right"/>
              <w:rPr>
                <w:szCs w:val="14"/>
              </w:rPr>
            </w:pPr>
            <w:r w:rsidRPr="00D715E9">
              <w:rPr>
                <w:rFonts w:eastAsia="Tahoma"/>
                <w:color w:val="000000"/>
                <w:szCs w:val="14"/>
              </w:rPr>
              <w:t>810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CF4C95C" w14:textId="77777777" w:rsidR="00D715E9" w:rsidRPr="00D715E9" w:rsidRDefault="00D715E9" w:rsidP="00F71B68">
            <w:pPr>
              <w:jc w:val="right"/>
              <w:rPr>
                <w:szCs w:val="14"/>
              </w:rPr>
            </w:pPr>
            <w:r w:rsidRPr="00D715E9">
              <w:rPr>
                <w:rFonts w:eastAsia="Tahoma"/>
                <w:color w:val="000000"/>
                <w:szCs w:val="14"/>
              </w:rPr>
              <w:t>806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5DD941B" w14:textId="77777777" w:rsidR="00D715E9" w:rsidRPr="00D715E9" w:rsidRDefault="00D715E9" w:rsidP="00F71B68">
            <w:pPr>
              <w:jc w:val="right"/>
              <w:rPr>
                <w:szCs w:val="14"/>
              </w:rPr>
            </w:pPr>
            <w:r w:rsidRPr="00D715E9">
              <w:rPr>
                <w:rFonts w:eastAsia="Tahoma"/>
                <w:color w:val="000000"/>
                <w:szCs w:val="14"/>
              </w:rPr>
              <w:t>933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087A6CD" w14:textId="77777777" w:rsidR="00D715E9" w:rsidRPr="00D715E9" w:rsidRDefault="00D715E9" w:rsidP="00F71B68">
            <w:pPr>
              <w:jc w:val="right"/>
              <w:rPr>
                <w:szCs w:val="14"/>
              </w:rPr>
            </w:pPr>
            <w:r w:rsidRPr="00D715E9">
              <w:rPr>
                <w:rFonts w:eastAsia="Tahoma"/>
                <w:color w:val="000000"/>
                <w:szCs w:val="14"/>
              </w:rPr>
              <w:t>1.044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16DBE4" w14:textId="77777777" w:rsidR="00D715E9" w:rsidRPr="00D715E9" w:rsidRDefault="00D715E9" w:rsidP="00F71B68">
            <w:pPr>
              <w:jc w:val="right"/>
              <w:rPr>
                <w:szCs w:val="14"/>
              </w:rPr>
            </w:pPr>
            <w:r w:rsidRPr="00D715E9">
              <w:rPr>
                <w:rFonts w:eastAsia="Tahoma"/>
                <w:color w:val="000000"/>
                <w:szCs w:val="14"/>
              </w:rPr>
              <w:t>976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FE965E" w14:textId="77777777" w:rsidR="00D715E9" w:rsidRPr="00D715E9" w:rsidRDefault="00D715E9" w:rsidP="00F71B68">
            <w:pPr>
              <w:jc w:val="right"/>
              <w:rPr>
                <w:szCs w:val="14"/>
              </w:rPr>
            </w:pPr>
            <w:r w:rsidRPr="00D715E9">
              <w:rPr>
                <w:rFonts w:eastAsia="Tahoma"/>
                <w:color w:val="000000"/>
                <w:szCs w:val="14"/>
              </w:rPr>
              <w:t>1.120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DB5423" w14:textId="77777777" w:rsidR="00D715E9" w:rsidRPr="00D715E9" w:rsidRDefault="00D715E9" w:rsidP="00F71B68">
            <w:pPr>
              <w:jc w:val="right"/>
              <w:rPr>
                <w:szCs w:val="14"/>
              </w:rPr>
            </w:pPr>
            <w:r w:rsidRPr="00D715E9">
              <w:rPr>
                <w:rFonts w:eastAsia="Tahoma"/>
                <w:color w:val="000000"/>
                <w:szCs w:val="14"/>
              </w:rPr>
              <w:t>1.231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037A134" w14:textId="77777777" w:rsidR="00D715E9" w:rsidRPr="00D715E9" w:rsidRDefault="00D715E9" w:rsidP="00F71B68">
            <w:pPr>
              <w:jc w:val="right"/>
              <w:rPr>
                <w:szCs w:val="14"/>
              </w:rPr>
            </w:pPr>
            <w:r w:rsidRPr="00D715E9">
              <w:rPr>
                <w:rFonts w:eastAsia="Tahoma"/>
                <w:color w:val="000000"/>
                <w:szCs w:val="14"/>
              </w:rPr>
              <w:t>1.413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2FFD3D" w14:textId="77777777" w:rsidR="00D715E9" w:rsidRPr="00D715E9" w:rsidRDefault="00D715E9" w:rsidP="00F71B68">
            <w:pPr>
              <w:jc w:val="right"/>
              <w:rPr>
                <w:szCs w:val="14"/>
              </w:rPr>
            </w:pPr>
            <w:r w:rsidRPr="00D715E9">
              <w:rPr>
                <w:rFonts w:eastAsia="Tahoma"/>
                <w:color w:val="000000"/>
                <w:szCs w:val="14"/>
              </w:rPr>
              <w:t>1.800</w:t>
            </w:r>
          </w:p>
        </w:tc>
      </w:tr>
      <w:tr w:rsidR="00D715E9" w:rsidRPr="00D715E9" w14:paraId="415EB5D8"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717B568" w14:textId="77777777" w:rsidR="00D715E9" w:rsidRPr="00D715E9" w:rsidRDefault="00D715E9" w:rsidP="00F71B68">
            <w:pPr>
              <w:rPr>
                <w:szCs w:val="14"/>
              </w:rPr>
            </w:pPr>
            <w:r w:rsidRPr="00D715E9">
              <w:rPr>
                <w:rFonts w:eastAsia="Tahoma"/>
                <w:color w:val="000000"/>
                <w:szCs w:val="14"/>
              </w:rPr>
              <w:t>Vlakna in lasje</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397308B" w14:textId="77777777" w:rsidR="00D715E9" w:rsidRPr="00D715E9" w:rsidRDefault="00D715E9" w:rsidP="00F71B68">
            <w:pPr>
              <w:jc w:val="right"/>
              <w:rPr>
                <w:szCs w:val="14"/>
              </w:rPr>
            </w:pPr>
            <w:r w:rsidRPr="00D715E9">
              <w:rPr>
                <w:rFonts w:eastAsia="Tahoma"/>
                <w:color w:val="000000"/>
                <w:szCs w:val="14"/>
              </w:rPr>
              <w:t>104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2E3591" w14:textId="77777777" w:rsidR="00D715E9" w:rsidRPr="00D715E9" w:rsidRDefault="00D715E9" w:rsidP="00F71B68">
            <w:pPr>
              <w:jc w:val="right"/>
              <w:rPr>
                <w:szCs w:val="14"/>
              </w:rPr>
            </w:pPr>
            <w:r w:rsidRPr="00D715E9">
              <w:rPr>
                <w:rFonts w:eastAsia="Tahoma"/>
                <w:color w:val="000000"/>
                <w:szCs w:val="14"/>
              </w:rPr>
              <w:t>115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C9B2E6" w14:textId="77777777" w:rsidR="00D715E9" w:rsidRPr="00D715E9" w:rsidRDefault="00D715E9" w:rsidP="00F71B68">
            <w:pPr>
              <w:jc w:val="right"/>
              <w:rPr>
                <w:szCs w:val="14"/>
              </w:rPr>
            </w:pPr>
            <w:r w:rsidRPr="00D715E9">
              <w:rPr>
                <w:rFonts w:eastAsia="Tahoma"/>
                <w:color w:val="000000"/>
                <w:szCs w:val="14"/>
              </w:rPr>
              <w:t>122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9E0F660" w14:textId="77777777" w:rsidR="00D715E9" w:rsidRPr="00D715E9" w:rsidRDefault="00D715E9" w:rsidP="00F71B68">
            <w:pPr>
              <w:jc w:val="right"/>
              <w:rPr>
                <w:szCs w:val="14"/>
              </w:rPr>
            </w:pPr>
            <w:r w:rsidRPr="00D715E9">
              <w:rPr>
                <w:rFonts w:eastAsia="Tahoma"/>
                <w:color w:val="000000"/>
                <w:szCs w:val="14"/>
              </w:rPr>
              <w:t>153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6588C08" w14:textId="77777777" w:rsidR="00D715E9" w:rsidRPr="00D715E9" w:rsidRDefault="00D715E9" w:rsidP="00F71B68">
            <w:pPr>
              <w:jc w:val="right"/>
              <w:rPr>
                <w:szCs w:val="14"/>
              </w:rPr>
            </w:pPr>
            <w:r w:rsidRPr="00D715E9">
              <w:rPr>
                <w:rFonts w:eastAsia="Tahoma"/>
                <w:color w:val="000000"/>
                <w:szCs w:val="14"/>
              </w:rPr>
              <w:t>143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E00C981" w14:textId="77777777" w:rsidR="00D715E9" w:rsidRPr="00D715E9" w:rsidRDefault="00D715E9" w:rsidP="00F71B68">
            <w:pPr>
              <w:jc w:val="right"/>
              <w:rPr>
                <w:szCs w:val="14"/>
              </w:rPr>
            </w:pPr>
            <w:r w:rsidRPr="00D715E9">
              <w:rPr>
                <w:rFonts w:eastAsia="Tahoma"/>
                <w:color w:val="000000"/>
                <w:szCs w:val="14"/>
              </w:rPr>
              <w:t>85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F3F0EFD" w14:textId="77777777" w:rsidR="00D715E9" w:rsidRPr="00D715E9" w:rsidRDefault="00D715E9" w:rsidP="00F71B68">
            <w:pPr>
              <w:jc w:val="right"/>
              <w:rPr>
                <w:szCs w:val="14"/>
              </w:rPr>
            </w:pPr>
            <w:r w:rsidRPr="00D715E9">
              <w:rPr>
                <w:rFonts w:eastAsia="Tahoma"/>
                <w:color w:val="000000"/>
                <w:szCs w:val="14"/>
              </w:rPr>
              <w:t>97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2ED16F" w14:textId="77777777" w:rsidR="00D715E9" w:rsidRPr="00D715E9" w:rsidRDefault="00D715E9" w:rsidP="00F71B68">
            <w:pPr>
              <w:jc w:val="right"/>
              <w:rPr>
                <w:szCs w:val="14"/>
              </w:rPr>
            </w:pPr>
            <w:r w:rsidRPr="00D715E9">
              <w:rPr>
                <w:rFonts w:eastAsia="Tahoma"/>
                <w:color w:val="000000"/>
                <w:szCs w:val="14"/>
              </w:rPr>
              <w:t>107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255AC7" w14:textId="77777777" w:rsidR="00D715E9" w:rsidRPr="00D715E9" w:rsidRDefault="00D715E9" w:rsidP="00F71B68">
            <w:pPr>
              <w:jc w:val="right"/>
              <w:rPr>
                <w:szCs w:val="14"/>
              </w:rPr>
            </w:pPr>
            <w:r w:rsidRPr="00D715E9">
              <w:rPr>
                <w:rFonts w:eastAsia="Tahoma"/>
                <w:color w:val="000000"/>
                <w:szCs w:val="14"/>
              </w:rPr>
              <w:t>121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0185AC4" w14:textId="77777777" w:rsidR="00D715E9" w:rsidRPr="00D715E9" w:rsidRDefault="00D715E9" w:rsidP="00F71B68">
            <w:pPr>
              <w:jc w:val="right"/>
              <w:rPr>
                <w:szCs w:val="14"/>
              </w:rPr>
            </w:pPr>
            <w:r w:rsidRPr="00D715E9">
              <w:rPr>
                <w:rFonts w:eastAsia="Tahoma"/>
                <w:color w:val="000000"/>
                <w:szCs w:val="14"/>
              </w:rPr>
              <w:t>96</w:t>
            </w:r>
          </w:p>
        </w:tc>
      </w:tr>
      <w:tr w:rsidR="00D715E9" w:rsidRPr="00D715E9" w14:paraId="44B16804"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972F27D" w14:textId="77777777" w:rsidR="00D715E9" w:rsidRPr="00D715E9" w:rsidRDefault="00D715E9" w:rsidP="00F71B68">
            <w:pPr>
              <w:rPr>
                <w:szCs w:val="14"/>
              </w:rPr>
            </w:pPr>
            <w:r w:rsidRPr="00D715E9">
              <w:rPr>
                <w:rFonts w:eastAsia="Tahoma"/>
                <w:color w:val="000000"/>
                <w:szCs w:val="14"/>
              </w:rPr>
              <w:t>Past</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9CD96C6" w14:textId="77777777" w:rsidR="00D715E9" w:rsidRPr="00D715E9" w:rsidRDefault="00D715E9" w:rsidP="00D715E9">
            <w:pPr>
              <w:jc w:val="right"/>
              <w:rPr>
                <w:szCs w:val="14"/>
              </w:rPr>
            </w:pPr>
            <w:r w:rsidRPr="00D715E9">
              <w:rPr>
                <w:rFonts w:eastAsia="Tahoma"/>
                <w:color w:val="000000"/>
                <w:szCs w:val="14"/>
              </w:rPr>
              <w:t>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1E2350" w14:textId="77777777" w:rsidR="00D715E9" w:rsidRPr="00D715E9" w:rsidRDefault="00D715E9" w:rsidP="00D715E9">
            <w:pPr>
              <w:jc w:val="right"/>
              <w:rPr>
                <w:szCs w:val="14"/>
              </w:rPr>
            </w:pPr>
            <w:r w:rsidRPr="00D715E9">
              <w:rPr>
                <w:rFonts w:eastAsia="Tahoma"/>
                <w:color w:val="000000"/>
                <w:szCs w:val="14"/>
              </w:rPr>
              <w:t>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3D97CB" w14:textId="77777777" w:rsidR="00D715E9" w:rsidRPr="00D715E9" w:rsidRDefault="00D715E9" w:rsidP="00D715E9">
            <w:pPr>
              <w:jc w:val="right"/>
              <w:rPr>
                <w:szCs w:val="14"/>
              </w:rPr>
            </w:pPr>
            <w:r w:rsidRPr="00D715E9">
              <w:rPr>
                <w:rFonts w:eastAsia="Tahoma"/>
                <w:color w:val="000000"/>
                <w:szCs w:val="14"/>
              </w:rPr>
              <w:t>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F51785" w14:textId="77777777" w:rsidR="00D715E9" w:rsidRPr="00D715E9" w:rsidRDefault="00D715E9" w:rsidP="00D715E9">
            <w:pPr>
              <w:jc w:val="right"/>
              <w:rPr>
                <w:szCs w:val="14"/>
              </w:rPr>
            </w:pPr>
            <w:r w:rsidRPr="00D715E9">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941BCF" w14:textId="77777777" w:rsidR="00D715E9" w:rsidRPr="00D715E9" w:rsidRDefault="00D715E9" w:rsidP="00D715E9">
            <w:pPr>
              <w:jc w:val="right"/>
              <w:rPr>
                <w:szCs w:val="14"/>
              </w:rPr>
            </w:pPr>
            <w:r w:rsidRPr="00D715E9">
              <w:rPr>
                <w:rFonts w:eastAsia="Tahoma"/>
                <w:color w:val="000000"/>
                <w:szCs w:val="14"/>
              </w:rPr>
              <w:t>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FBD3E1" w14:textId="77777777" w:rsidR="00D715E9" w:rsidRPr="00D715E9" w:rsidRDefault="00D715E9" w:rsidP="00D715E9">
            <w:pPr>
              <w:jc w:val="right"/>
              <w:rPr>
                <w:szCs w:val="14"/>
              </w:rPr>
            </w:pPr>
            <w:r w:rsidRPr="00D715E9">
              <w:rPr>
                <w:rFonts w:eastAsia="Tahoma"/>
                <w:color w:val="000000"/>
                <w:szCs w:val="14"/>
              </w:rPr>
              <w:t>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BFC25FF"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34A7783" w14:textId="77777777" w:rsidR="00D715E9" w:rsidRPr="00D715E9" w:rsidRDefault="00D715E9" w:rsidP="00D715E9">
            <w:pPr>
              <w:jc w:val="right"/>
              <w:rPr>
                <w:szCs w:val="14"/>
              </w:rPr>
            </w:pPr>
            <w:r w:rsidRPr="00D715E9">
              <w:rPr>
                <w:rFonts w:eastAsia="Tahoma"/>
                <w:color w:val="000000"/>
                <w:szCs w:val="14"/>
              </w:rPr>
              <w:t>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AD7A831" w14:textId="77777777" w:rsidR="00D715E9" w:rsidRPr="00D715E9" w:rsidRDefault="00D715E9" w:rsidP="00D715E9">
            <w:pPr>
              <w:jc w:val="right"/>
              <w:rPr>
                <w:szCs w:val="14"/>
              </w:rPr>
            </w:pPr>
            <w:r w:rsidRPr="00D715E9">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E5C4434" w14:textId="77777777" w:rsidR="00D715E9" w:rsidRPr="00D715E9" w:rsidRDefault="00D715E9" w:rsidP="00D715E9">
            <w:pPr>
              <w:jc w:val="right"/>
              <w:rPr>
                <w:szCs w:val="14"/>
              </w:rPr>
            </w:pPr>
            <w:r w:rsidRPr="00D715E9">
              <w:rPr>
                <w:rFonts w:eastAsia="Tahoma"/>
                <w:color w:val="000000"/>
                <w:szCs w:val="14"/>
              </w:rPr>
              <w:t>3</w:t>
            </w:r>
          </w:p>
        </w:tc>
      </w:tr>
      <w:tr w:rsidR="00D715E9" w:rsidRPr="00D715E9" w14:paraId="20F04B7E"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F03539" w14:textId="77777777" w:rsidR="00D715E9" w:rsidRPr="00D715E9" w:rsidRDefault="00D715E9" w:rsidP="00F71B68">
            <w:pPr>
              <w:rPr>
                <w:szCs w:val="14"/>
              </w:rPr>
            </w:pPr>
            <w:r w:rsidRPr="00D715E9">
              <w:rPr>
                <w:rFonts w:eastAsia="Tahoma"/>
                <w:color w:val="000000"/>
                <w:szCs w:val="14"/>
              </w:rPr>
              <w:t>Ekologija</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E36A864" w14:textId="77777777" w:rsidR="00D715E9" w:rsidRPr="00D715E9" w:rsidRDefault="00D715E9" w:rsidP="00D715E9">
            <w:pPr>
              <w:jc w:val="right"/>
              <w:rPr>
                <w:szCs w:val="14"/>
              </w:rPr>
            </w:pPr>
            <w:r w:rsidRPr="00D715E9">
              <w:rPr>
                <w:rFonts w:eastAsia="Tahoma"/>
                <w:color w:val="000000"/>
                <w:szCs w:val="14"/>
              </w:rPr>
              <w:t>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E6F89E" w14:textId="77777777" w:rsidR="00D715E9" w:rsidRPr="00D715E9" w:rsidRDefault="00D715E9" w:rsidP="00D715E9">
            <w:pPr>
              <w:jc w:val="right"/>
              <w:rPr>
                <w:szCs w:val="14"/>
              </w:rPr>
            </w:pPr>
            <w:r w:rsidRPr="00D715E9">
              <w:rPr>
                <w:rFonts w:eastAsia="Tahoma"/>
                <w:color w:val="000000"/>
                <w:szCs w:val="14"/>
              </w:rPr>
              <w:t>12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DC9BA4" w14:textId="77777777" w:rsidR="00D715E9" w:rsidRPr="00D715E9" w:rsidRDefault="00D715E9" w:rsidP="00D715E9">
            <w:pPr>
              <w:jc w:val="right"/>
              <w:rPr>
                <w:szCs w:val="14"/>
              </w:rPr>
            </w:pPr>
            <w:r w:rsidRPr="00D715E9">
              <w:rPr>
                <w:rFonts w:eastAsia="Tahoma"/>
                <w:color w:val="000000"/>
                <w:szCs w:val="14"/>
              </w:rPr>
              <w:t>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E4BBF0B" w14:textId="77777777" w:rsidR="00D715E9" w:rsidRPr="00D715E9" w:rsidRDefault="00D715E9" w:rsidP="00D715E9">
            <w:pPr>
              <w:jc w:val="right"/>
              <w:rPr>
                <w:szCs w:val="14"/>
              </w:rPr>
            </w:pPr>
            <w:r w:rsidRPr="00D715E9">
              <w:rPr>
                <w:rFonts w:eastAsia="Tahoma"/>
                <w:color w:val="000000"/>
                <w:szCs w:val="14"/>
              </w:rPr>
              <w:t>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ECC205" w14:textId="77777777" w:rsidR="00D715E9" w:rsidRPr="00D715E9" w:rsidRDefault="00D715E9" w:rsidP="00D715E9">
            <w:pPr>
              <w:jc w:val="right"/>
              <w:rPr>
                <w:szCs w:val="14"/>
              </w:rPr>
            </w:pPr>
            <w:r w:rsidRPr="00D715E9">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7DBF60F" w14:textId="77777777" w:rsidR="00D715E9" w:rsidRPr="00D715E9" w:rsidRDefault="00D715E9" w:rsidP="00D715E9">
            <w:pPr>
              <w:jc w:val="right"/>
              <w:rPr>
                <w:szCs w:val="14"/>
              </w:rPr>
            </w:pPr>
            <w:r w:rsidRPr="00D715E9">
              <w:rPr>
                <w:rFonts w:eastAsia="Tahoma"/>
                <w:color w:val="000000"/>
                <w:szCs w:val="14"/>
              </w:rPr>
              <w:t>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C7B78CA" w14:textId="77777777" w:rsidR="00D715E9" w:rsidRPr="00D715E9" w:rsidRDefault="00D715E9" w:rsidP="00D715E9">
            <w:pPr>
              <w:jc w:val="right"/>
              <w:rPr>
                <w:szCs w:val="14"/>
              </w:rPr>
            </w:pPr>
            <w:r w:rsidRPr="00D715E9">
              <w:rPr>
                <w:rFonts w:eastAsia="Tahoma"/>
                <w:color w:val="000000"/>
                <w:szCs w:val="14"/>
              </w:rPr>
              <w:t>13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D5A0F9" w14:textId="77777777" w:rsidR="00D715E9" w:rsidRPr="00D715E9" w:rsidRDefault="00D715E9" w:rsidP="00D715E9">
            <w:pPr>
              <w:jc w:val="right"/>
              <w:rPr>
                <w:szCs w:val="14"/>
              </w:rPr>
            </w:pPr>
            <w:r w:rsidRPr="00D715E9">
              <w:rPr>
                <w:rFonts w:eastAsia="Tahoma"/>
                <w:color w:val="000000"/>
                <w:szCs w:val="14"/>
              </w:rPr>
              <w:t>4</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8D1DC9" w14:textId="77777777" w:rsidR="00D715E9" w:rsidRPr="00D715E9" w:rsidRDefault="00D715E9" w:rsidP="00D715E9">
            <w:pPr>
              <w:jc w:val="right"/>
              <w:rPr>
                <w:szCs w:val="14"/>
              </w:rPr>
            </w:pPr>
            <w:r w:rsidRPr="00D715E9">
              <w:rPr>
                <w:rFonts w:eastAsia="Tahoma"/>
                <w:color w:val="000000"/>
                <w:szCs w:val="14"/>
              </w:rPr>
              <w:t>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5BCA41A" w14:textId="77777777" w:rsidR="00D715E9" w:rsidRPr="00D715E9" w:rsidRDefault="00D715E9" w:rsidP="00D715E9">
            <w:pPr>
              <w:jc w:val="right"/>
              <w:rPr>
                <w:szCs w:val="14"/>
              </w:rPr>
            </w:pPr>
            <w:r w:rsidRPr="00D715E9">
              <w:rPr>
                <w:rFonts w:eastAsia="Tahoma"/>
                <w:color w:val="000000"/>
                <w:szCs w:val="14"/>
              </w:rPr>
              <w:t>3</w:t>
            </w:r>
          </w:p>
        </w:tc>
      </w:tr>
      <w:tr w:rsidR="00D715E9" w:rsidRPr="00D715E9" w14:paraId="6C257A39"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8CF6A4" w14:textId="77777777" w:rsidR="00D715E9" w:rsidRPr="00D715E9" w:rsidRDefault="00D715E9" w:rsidP="00F71B68">
            <w:pPr>
              <w:rPr>
                <w:szCs w:val="14"/>
              </w:rPr>
            </w:pPr>
            <w:r w:rsidRPr="00D715E9">
              <w:rPr>
                <w:rFonts w:eastAsia="Tahoma"/>
                <w:color w:val="000000"/>
                <w:szCs w:val="14"/>
              </w:rPr>
              <w:t>Lomna površina</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3DED18F" w14:textId="77777777" w:rsidR="00D715E9" w:rsidRPr="00D715E9" w:rsidRDefault="00D715E9" w:rsidP="00D715E9">
            <w:pPr>
              <w:jc w:val="right"/>
              <w:rPr>
                <w:szCs w:val="14"/>
              </w:rPr>
            </w:pPr>
            <w:r w:rsidRPr="00D715E9">
              <w:rPr>
                <w:rFonts w:eastAsia="Tahoma"/>
                <w:color w:val="000000"/>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1A4EEF"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532DEB" w14:textId="77777777" w:rsidR="00D715E9" w:rsidRPr="00D715E9" w:rsidRDefault="00D715E9" w:rsidP="00D715E9">
            <w:pPr>
              <w:jc w:val="right"/>
              <w:rPr>
                <w:szCs w:val="14"/>
              </w:rPr>
            </w:pPr>
            <w:r w:rsidRPr="00D715E9">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4157D65" w14:textId="77777777" w:rsidR="00D715E9" w:rsidRPr="00D715E9" w:rsidRDefault="00D715E9" w:rsidP="00D715E9">
            <w:pPr>
              <w:jc w:val="right"/>
              <w:rPr>
                <w:szCs w:val="14"/>
              </w:rPr>
            </w:pPr>
            <w:r w:rsidRPr="00D715E9">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784A2F" w14:textId="77777777" w:rsidR="00D715E9" w:rsidRPr="00D715E9" w:rsidRDefault="00D715E9" w:rsidP="00D715E9">
            <w:pPr>
              <w:jc w:val="right"/>
              <w:rPr>
                <w:szCs w:val="14"/>
              </w:rPr>
            </w:pPr>
            <w:r w:rsidRPr="00D715E9">
              <w:rPr>
                <w:rFonts w:eastAsia="Tahoma"/>
                <w:color w:val="000000"/>
                <w:szCs w:val="14"/>
              </w:rPr>
              <w:t>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C2B347"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64B290"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6231D3F" w14:textId="77777777" w:rsidR="00D715E9" w:rsidRPr="00D715E9" w:rsidRDefault="00D715E9" w:rsidP="00D715E9">
            <w:pPr>
              <w:jc w:val="right"/>
              <w:rPr>
                <w:szCs w:val="14"/>
              </w:rPr>
            </w:pPr>
            <w:r w:rsidRPr="00D715E9">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C25D90B" w14:textId="77777777" w:rsidR="00D715E9" w:rsidRPr="00D715E9" w:rsidRDefault="00D715E9" w:rsidP="00D715E9">
            <w:pPr>
              <w:jc w:val="right"/>
              <w:rPr>
                <w:szCs w:val="14"/>
              </w:rPr>
            </w:pPr>
            <w:r w:rsidRPr="00D715E9">
              <w:rPr>
                <w:rFonts w:eastAsia="Tahoma"/>
                <w:color w:val="000000"/>
                <w:szCs w:val="14"/>
              </w:rPr>
              <w:t>4</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3046F0F" w14:textId="77777777" w:rsidR="00D715E9" w:rsidRPr="00D715E9" w:rsidRDefault="00D715E9" w:rsidP="00D715E9">
            <w:pPr>
              <w:jc w:val="right"/>
              <w:rPr>
                <w:szCs w:val="14"/>
              </w:rPr>
            </w:pPr>
            <w:r w:rsidRPr="00D715E9">
              <w:rPr>
                <w:rFonts w:eastAsia="Tahoma"/>
                <w:color w:val="000000"/>
                <w:szCs w:val="14"/>
              </w:rPr>
              <w:t>3</w:t>
            </w:r>
          </w:p>
        </w:tc>
      </w:tr>
      <w:tr w:rsidR="00D715E9" w:rsidRPr="00D715E9" w14:paraId="7049F804"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4CECC7F" w14:textId="77777777" w:rsidR="00D715E9" w:rsidRPr="00D715E9" w:rsidRDefault="00D715E9" w:rsidP="00F71B68">
            <w:pPr>
              <w:rPr>
                <w:szCs w:val="14"/>
              </w:rPr>
            </w:pPr>
            <w:r w:rsidRPr="00D715E9">
              <w:rPr>
                <w:rFonts w:eastAsia="Tahoma"/>
                <w:color w:val="000000"/>
                <w:szCs w:val="14"/>
              </w:rPr>
              <w:t>Rekonstrukcija</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C8824A4" w14:textId="77777777" w:rsidR="00D715E9" w:rsidRPr="00D715E9" w:rsidRDefault="00D715E9" w:rsidP="00D715E9">
            <w:pPr>
              <w:jc w:val="right"/>
              <w:rPr>
                <w:szCs w:val="14"/>
              </w:rPr>
            </w:pPr>
            <w:r w:rsidRPr="00D715E9">
              <w:rPr>
                <w:rFonts w:eastAsia="Tahoma"/>
                <w:color w:val="000000"/>
                <w:szCs w:val="14"/>
              </w:rPr>
              <w:t>13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F26ED6" w14:textId="77777777" w:rsidR="00D715E9" w:rsidRPr="00D715E9" w:rsidRDefault="00D715E9" w:rsidP="00D715E9">
            <w:pPr>
              <w:jc w:val="right"/>
              <w:rPr>
                <w:szCs w:val="14"/>
              </w:rPr>
            </w:pPr>
            <w:r w:rsidRPr="00D715E9">
              <w:rPr>
                <w:rFonts w:eastAsia="Tahoma"/>
                <w:color w:val="000000"/>
                <w:szCs w:val="14"/>
              </w:rPr>
              <w:t>9</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92D79D" w14:textId="77777777" w:rsidR="00D715E9" w:rsidRPr="00D715E9" w:rsidRDefault="00D715E9" w:rsidP="00D715E9">
            <w:pPr>
              <w:jc w:val="right"/>
              <w:rPr>
                <w:szCs w:val="14"/>
              </w:rPr>
            </w:pPr>
            <w:r w:rsidRPr="00D715E9">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4669400" w14:textId="77777777" w:rsidR="00D715E9" w:rsidRPr="00D715E9" w:rsidRDefault="00D715E9" w:rsidP="00D715E9">
            <w:pPr>
              <w:jc w:val="right"/>
              <w:rPr>
                <w:szCs w:val="14"/>
              </w:rPr>
            </w:pPr>
            <w:r w:rsidRPr="00D715E9">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E48A867" w14:textId="77777777" w:rsidR="00D715E9" w:rsidRPr="00D715E9" w:rsidRDefault="00D715E9" w:rsidP="00D715E9">
            <w:pPr>
              <w:jc w:val="right"/>
              <w:rPr>
                <w:szCs w:val="14"/>
              </w:rPr>
            </w:pPr>
            <w:r w:rsidRPr="00D715E9">
              <w:rPr>
                <w:rFonts w:eastAsia="Tahoma"/>
                <w:color w:val="000000"/>
                <w:szCs w:val="14"/>
              </w:rPr>
              <w:t>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71608B" w14:textId="77777777" w:rsidR="00D715E9" w:rsidRPr="00D715E9" w:rsidRDefault="00D715E9" w:rsidP="00D715E9">
            <w:pPr>
              <w:jc w:val="right"/>
              <w:rPr>
                <w:szCs w:val="14"/>
              </w:rPr>
            </w:pPr>
            <w:r w:rsidRPr="00D715E9">
              <w:rPr>
                <w:rFonts w:eastAsia="Tahoma"/>
                <w:color w:val="000000"/>
                <w:szCs w:val="14"/>
              </w:rPr>
              <w:t>13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C918845" w14:textId="77777777" w:rsidR="00D715E9" w:rsidRPr="00D715E9" w:rsidRDefault="00D715E9" w:rsidP="00D715E9">
            <w:pPr>
              <w:jc w:val="right"/>
              <w:rPr>
                <w:szCs w:val="14"/>
              </w:rPr>
            </w:pPr>
            <w:r w:rsidRPr="00D715E9">
              <w:rPr>
                <w:rFonts w:eastAsia="Tahoma"/>
                <w:color w:val="000000"/>
                <w:szCs w:val="14"/>
              </w:rPr>
              <w:t>18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6257564" w14:textId="77777777" w:rsidR="00D715E9" w:rsidRPr="00D715E9" w:rsidRDefault="00D715E9" w:rsidP="00D715E9">
            <w:pPr>
              <w:jc w:val="right"/>
              <w:rPr>
                <w:szCs w:val="14"/>
              </w:rPr>
            </w:pPr>
            <w:r w:rsidRPr="00D715E9">
              <w:rPr>
                <w:rFonts w:eastAsia="Tahoma"/>
                <w:color w:val="000000"/>
                <w:szCs w:val="14"/>
              </w:rPr>
              <w:t>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154B41" w14:textId="77777777" w:rsidR="00D715E9" w:rsidRPr="00D715E9" w:rsidRDefault="00D715E9" w:rsidP="00D715E9">
            <w:pPr>
              <w:jc w:val="right"/>
              <w:rPr>
                <w:szCs w:val="14"/>
              </w:rPr>
            </w:pPr>
            <w:r w:rsidRPr="00D715E9">
              <w:rPr>
                <w:rFonts w:eastAsia="Tahoma"/>
                <w:color w:val="000000"/>
                <w:szCs w:val="14"/>
              </w:rPr>
              <w:t>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4D2DA" w14:textId="77777777" w:rsidR="00D715E9" w:rsidRPr="00D715E9" w:rsidRDefault="00D715E9" w:rsidP="00D715E9">
            <w:pPr>
              <w:jc w:val="right"/>
              <w:rPr>
                <w:szCs w:val="14"/>
              </w:rPr>
            </w:pPr>
            <w:r w:rsidRPr="00D715E9">
              <w:rPr>
                <w:rFonts w:eastAsia="Tahoma"/>
                <w:color w:val="000000"/>
                <w:szCs w:val="14"/>
              </w:rPr>
              <w:t>21</w:t>
            </w:r>
          </w:p>
        </w:tc>
      </w:tr>
      <w:tr w:rsidR="00D715E9" w:rsidRPr="00D715E9" w14:paraId="187A6D15"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0BCB733" w14:textId="77777777" w:rsidR="00D715E9" w:rsidRPr="00D715E9" w:rsidRDefault="00D715E9" w:rsidP="00F71B68">
            <w:pPr>
              <w:rPr>
                <w:szCs w:val="14"/>
              </w:rPr>
            </w:pPr>
            <w:r w:rsidRPr="00D715E9">
              <w:rPr>
                <w:rFonts w:eastAsia="Tahoma"/>
                <w:color w:val="000000"/>
                <w:szCs w:val="14"/>
              </w:rPr>
              <w:t>Število identificiranih sledi</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2CD0235" w14:textId="77777777" w:rsidR="00D715E9" w:rsidRPr="00D715E9" w:rsidRDefault="00D715E9" w:rsidP="00D715E9">
            <w:pPr>
              <w:jc w:val="right"/>
              <w:rPr>
                <w:szCs w:val="14"/>
              </w:rPr>
            </w:pPr>
            <w:r w:rsidRPr="00D715E9">
              <w:rPr>
                <w:rFonts w:eastAsia="Tahoma"/>
                <w:color w:val="000000"/>
                <w:szCs w:val="14"/>
              </w:rPr>
              <w:t>351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DDA8D8F" w14:textId="77777777" w:rsidR="00D715E9" w:rsidRPr="00D715E9" w:rsidRDefault="00D715E9" w:rsidP="00D715E9">
            <w:pPr>
              <w:jc w:val="right"/>
              <w:rPr>
                <w:szCs w:val="14"/>
              </w:rPr>
            </w:pPr>
            <w:r w:rsidRPr="00D715E9">
              <w:rPr>
                <w:rFonts w:eastAsia="Tahoma"/>
                <w:color w:val="000000"/>
                <w:szCs w:val="14"/>
              </w:rPr>
              <w:t>351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4758CC7" w14:textId="77777777" w:rsidR="00D715E9" w:rsidRPr="00D715E9" w:rsidRDefault="00D715E9" w:rsidP="00D715E9">
            <w:pPr>
              <w:jc w:val="right"/>
              <w:rPr>
                <w:szCs w:val="14"/>
              </w:rPr>
            </w:pPr>
            <w:r w:rsidRPr="00D715E9">
              <w:rPr>
                <w:rFonts w:eastAsia="Tahoma"/>
                <w:color w:val="000000"/>
                <w:szCs w:val="14"/>
              </w:rPr>
              <w:t>396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CA6825D" w14:textId="77777777" w:rsidR="00D715E9" w:rsidRPr="00D715E9" w:rsidRDefault="00D715E9" w:rsidP="00D715E9">
            <w:pPr>
              <w:jc w:val="right"/>
              <w:rPr>
                <w:szCs w:val="14"/>
              </w:rPr>
            </w:pPr>
            <w:r w:rsidRPr="00D715E9">
              <w:rPr>
                <w:rFonts w:eastAsia="Tahoma"/>
                <w:color w:val="000000"/>
                <w:szCs w:val="14"/>
              </w:rPr>
              <w:t>420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E3FBFB" w14:textId="77777777" w:rsidR="00D715E9" w:rsidRPr="00D715E9" w:rsidRDefault="00D715E9" w:rsidP="00D715E9">
            <w:pPr>
              <w:jc w:val="right"/>
              <w:rPr>
                <w:szCs w:val="14"/>
              </w:rPr>
            </w:pPr>
            <w:r w:rsidRPr="00D715E9">
              <w:rPr>
                <w:rFonts w:eastAsia="Tahoma"/>
                <w:color w:val="000000"/>
                <w:szCs w:val="14"/>
              </w:rPr>
              <w:t>337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746AFFC" w14:textId="77777777" w:rsidR="00D715E9" w:rsidRPr="00D715E9" w:rsidRDefault="00D715E9" w:rsidP="00D715E9">
            <w:pPr>
              <w:jc w:val="right"/>
              <w:rPr>
                <w:szCs w:val="14"/>
              </w:rPr>
            </w:pPr>
            <w:r w:rsidRPr="00D715E9">
              <w:rPr>
                <w:rFonts w:eastAsia="Tahoma"/>
                <w:color w:val="000000"/>
                <w:szCs w:val="14"/>
              </w:rPr>
              <w:t>435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DA54A6" w14:textId="77777777" w:rsidR="00D715E9" w:rsidRPr="00D715E9" w:rsidRDefault="00D715E9" w:rsidP="00D715E9">
            <w:pPr>
              <w:jc w:val="right"/>
              <w:rPr>
                <w:szCs w:val="14"/>
              </w:rPr>
            </w:pPr>
            <w:r w:rsidRPr="00D715E9">
              <w:rPr>
                <w:rFonts w:eastAsia="Tahoma"/>
                <w:color w:val="000000"/>
                <w:szCs w:val="14"/>
              </w:rPr>
              <w:t>362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EE591E" w14:textId="77777777" w:rsidR="00D715E9" w:rsidRPr="00D715E9" w:rsidRDefault="00D715E9" w:rsidP="00D715E9">
            <w:pPr>
              <w:jc w:val="right"/>
              <w:rPr>
                <w:szCs w:val="14"/>
              </w:rPr>
            </w:pPr>
            <w:r w:rsidRPr="00D715E9">
              <w:rPr>
                <w:rFonts w:eastAsia="Tahoma"/>
                <w:color w:val="000000"/>
                <w:szCs w:val="14"/>
              </w:rPr>
              <w:t>388</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DDB4A2" w14:textId="77777777" w:rsidR="00D715E9" w:rsidRPr="00D715E9" w:rsidRDefault="00D715E9" w:rsidP="00D715E9">
            <w:pPr>
              <w:jc w:val="right"/>
              <w:rPr>
                <w:szCs w:val="14"/>
              </w:rPr>
            </w:pPr>
            <w:r w:rsidRPr="00D715E9">
              <w:rPr>
                <w:rFonts w:eastAsia="Tahoma"/>
                <w:color w:val="000000"/>
                <w:szCs w:val="14"/>
              </w:rPr>
              <w:t>419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1677183" w14:textId="77777777" w:rsidR="00D715E9" w:rsidRPr="00D715E9" w:rsidRDefault="00D715E9" w:rsidP="00D715E9">
            <w:pPr>
              <w:jc w:val="right"/>
              <w:rPr>
                <w:szCs w:val="14"/>
              </w:rPr>
            </w:pPr>
            <w:r w:rsidRPr="00D715E9">
              <w:rPr>
                <w:rFonts w:eastAsia="Tahoma"/>
                <w:color w:val="000000"/>
                <w:szCs w:val="14"/>
              </w:rPr>
              <w:t>387</w:t>
            </w:r>
          </w:p>
        </w:tc>
      </w:tr>
      <w:tr w:rsidR="00D715E9" w:rsidRPr="00D715E9" w14:paraId="67666B3A"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B784D7" w14:textId="77777777" w:rsidR="00D715E9" w:rsidRPr="00D715E9" w:rsidRDefault="00D715E9" w:rsidP="00F71B68">
            <w:pPr>
              <w:rPr>
                <w:szCs w:val="14"/>
              </w:rPr>
            </w:pPr>
            <w:r w:rsidRPr="00D715E9">
              <w:rPr>
                <w:rFonts w:eastAsia="Tahoma"/>
                <w:color w:val="000000"/>
                <w:szCs w:val="14"/>
              </w:rPr>
              <w:t>Orožje</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6FE726" w14:textId="77777777" w:rsidR="00D715E9" w:rsidRPr="00D715E9" w:rsidRDefault="00D715E9" w:rsidP="00D715E9">
            <w:pPr>
              <w:jc w:val="right"/>
              <w:rPr>
                <w:szCs w:val="14"/>
              </w:rPr>
            </w:pPr>
            <w:r w:rsidRPr="00D715E9">
              <w:rPr>
                <w:rFonts w:eastAsia="Tahoma"/>
                <w:color w:val="000000"/>
                <w:szCs w:val="14"/>
              </w:rPr>
              <w:t>151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037BBC" w14:textId="77777777" w:rsidR="00D715E9" w:rsidRPr="00D715E9" w:rsidRDefault="00D715E9" w:rsidP="00D715E9">
            <w:pPr>
              <w:jc w:val="right"/>
              <w:rPr>
                <w:szCs w:val="14"/>
              </w:rPr>
            </w:pPr>
            <w:r w:rsidRPr="00D715E9">
              <w:rPr>
                <w:rFonts w:eastAsia="Tahoma"/>
                <w:color w:val="000000"/>
                <w:szCs w:val="14"/>
              </w:rPr>
              <w:t>158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AEE0D3" w14:textId="77777777" w:rsidR="00D715E9" w:rsidRPr="00D715E9" w:rsidRDefault="00D715E9" w:rsidP="00D715E9">
            <w:pPr>
              <w:jc w:val="right"/>
              <w:rPr>
                <w:szCs w:val="14"/>
              </w:rPr>
            </w:pPr>
            <w:r w:rsidRPr="00D715E9">
              <w:rPr>
                <w:rFonts w:eastAsia="Tahoma"/>
                <w:color w:val="000000"/>
                <w:szCs w:val="14"/>
              </w:rPr>
              <w:t>218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1F3A623" w14:textId="77777777" w:rsidR="00D715E9" w:rsidRPr="00D715E9" w:rsidRDefault="00D715E9" w:rsidP="00D715E9">
            <w:pPr>
              <w:jc w:val="right"/>
              <w:rPr>
                <w:szCs w:val="14"/>
              </w:rPr>
            </w:pPr>
            <w:r w:rsidRPr="00D715E9">
              <w:rPr>
                <w:rFonts w:eastAsia="Tahoma"/>
                <w:color w:val="000000"/>
                <w:szCs w:val="14"/>
              </w:rPr>
              <w:t>188</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B39825B" w14:textId="77777777" w:rsidR="00D715E9" w:rsidRPr="00D715E9" w:rsidRDefault="00D715E9" w:rsidP="00D715E9">
            <w:pPr>
              <w:jc w:val="right"/>
              <w:rPr>
                <w:szCs w:val="14"/>
              </w:rPr>
            </w:pPr>
            <w:r w:rsidRPr="00D715E9">
              <w:rPr>
                <w:rFonts w:eastAsia="Tahoma"/>
                <w:color w:val="000000"/>
                <w:szCs w:val="14"/>
              </w:rPr>
              <w:t>226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4A976D" w14:textId="77777777" w:rsidR="00D715E9" w:rsidRPr="00D715E9" w:rsidRDefault="00D715E9" w:rsidP="00D715E9">
            <w:pPr>
              <w:jc w:val="right"/>
              <w:rPr>
                <w:szCs w:val="14"/>
              </w:rPr>
            </w:pPr>
            <w:r w:rsidRPr="00D715E9">
              <w:rPr>
                <w:rFonts w:eastAsia="Tahoma"/>
                <w:color w:val="000000"/>
                <w:szCs w:val="14"/>
              </w:rPr>
              <w:t>252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0A01D8B" w14:textId="77777777" w:rsidR="00D715E9" w:rsidRPr="00D715E9" w:rsidRDefault="00D715E9" w:rsidP="00D715E9">
            <w:pPr>
              <w:jc w:val="right"/>
              <w:rPr>
                <w:szCs w:val="14"/>
              </w:rPr>
            </w:pPr>
            <w:r w:rsidRPr="00D715E9">
              <w:rPr>
                <w:rFonts w:eastAsia="Tahoma"/>
                <w:color w:val="000000"/>
                <w:szCs w:val="14"/>
              </w:rPr>
              <w:t>270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99A3B61" w14:textId="77777777" w:rsidR="00D715E9" w:rsidRPr="00D715E9" w:rsidRDefault="00D715E9" w:rsidP="00D715E9">
            <w:pPr>
              <w:jc w:val="right"/>
              <w:rPr>
                <w:szCs w:val="14"/>
              </w:rPr>
            </w:pPr>
            <w:r w:rsidRPr="00D715E9">
              <w:rPr>
                <w:rFonts w:eastAsia="Tahoma"/>
                <w:color w:val="000000"/>
                <w:szCs w:val="14"/>
              </w:rPr>
              <w:t>195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CE4E8EF" w14:textId="77777777" w:rsidR="00D715E9" w:rsidRPr="00D715E9" w:rsidRDefault="00D715E9" w:rsidP="00D715E9">
            <w:pPr>
              <w:jc w:val="right"/>
              <w:rPr>
                <w:szCs w:val="14"/>
              </w:rPr>
            </w:pPr>
            <w:r w:rsidRPr="00D715E9">
              <w:rPr>
                <w:rFonts w:eastAsia="Tahoma"/>
                <w:color w:val="000000"/>
                <w:szCs w:val="14"/>
              </w:rPr>
              <w:t>207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4C8D37E" w14:textId="77777777" w:rsidR="00D715E9" w:rsidRPr="00D715E9" w:rsidRDefault="00D715E9" w:rsidP="00D715E9">
            <w:pPr>
              <w:jc w:val="right"/>
              <w:rPr>
                <w:szCs w:val="14"/>
              </w:rPr>
            </w:pPr>
          </w:p>
        </w:tc>
      </w:tr>
      <w:tr w:rsidR="00D715E9" w:rsidRPr="00D715E9" w14:paraId="59BB9EA5"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2C83D5" w14:textId="77777777" w:rsidR="00D715E9" w:rsidRPr="00D715E9" w:rsidRDefault="00D715E9" w:rsidP="00F71B68">
            <w:pPr>
              <w:rPr>
                <w:szCs w:val="14"/>
              </w:rPr>
            </w:pPr>
            <w:r w:rsidRPr="00D715E9">
              <w:rPr>
                <w:rFonts w:eastAsia="Tahoma"/>
                <w:color w:val="000000"/>
                <w:szCs w:val="14"/>
              </w:rPr>
              <w:t>Sled orodja</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9CA7492" w14:textId="77777777" w:rsidR="00D715E9" w:rsidRPr="00D715E9" w:rsidRDefault="00D715E9" w:rsidP="00D715E9">
            <w:pPr>
              <w:jc w:val="right"/>
              <w:rPr>
                <w:szCs w:val="14"/>
              </w:rPr>
            </w:pPr>
            <w:r w:rsidRPr="00D715E9">
              <w:rPr>
                <w:rFonts w:eastAsia="Tahoma"/>
                <w:color w:val="000000"/>
                <w:szCs w:val="14"/>
              </w:rPr>
              <w:t>170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E6D7FB" w14:textId="77777777" w:rsidR="00D715E9" w:rsidRPr="00D715E9" w:rsidRDefault="00D715E9" w:rsidP="00D715E9">
            <w:pPr>
              <w:jc w:val="right"/>
              <w:rPr>
                <w:szCs w:val="14"/>
              </w:rPr>
            </w:pPr>
            <w:r w:rsidRPr="00D715E9">
              <w:rPr>
                <w:rFonts w:eastAsia="Tahoma"/>
                <w:color w:val="000000"/>
                <w:szCs w:val="14"/>
              </w:rPr>
              <w:t>175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F8BB50" w14:textId="77777777" w:rsidR="00D715E9" w:rsidRPr="00D715E9" w:rsidRDefault="00D715E9" w:rsidP="00D715E9">
            <w:pPr>
              <w:jc w:val="right"/>
              <w:rPr>
                <w:szCs w:val="14"/>
              </w:rPr>
            </w:pPr>
            <w:r w:rsidRPr="00D715E9">
              <w:rPr>
                <w:rFonts w:eastAsia="Tahoma"/>
                <w:color w:val="000000"/>
                <w:szCs w:val="14"/>
              </w:rPr>
              <w:t>171</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369ABE" w14:textId="77777777" w:rsidR="00D715E9" w:rsidRPr="00D715E9" w:rsidRDefault="00D715E9" w:rsidP="00D715E9">
            <w:pPr>
              <w:jc w:val="right"/>
              <w:rPr>
                <w:szCs w:val="14"/>
              </w:rPr>
            </w:pPr>
            <w:r w:rsidRPr="00D715E9">
              <w:rPr>
                <w:rFonts w:eastAsia="Tahoma"/>
                <w:color w:val="000000"/>
                <w:szCs w:val="14"/>
              </w:rPr>
              <w:t>155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DB4B16" w14:textId="77777777" w:rsidR="00D715E9" w:rsidRPr="00D715E9" w:rsidRDefault="00D715E9" w:rsidP="00D715E9">
            <w:pPr>
              <w:jc w:val="right"/>
              <w:rPr>
                <w:szCs w:val="14"/>
              </w:rPr>
            </w:pPr>
            <w:r w:rsidRPr="00D715E9">
              <w:rPr>
                <w:rFonts w:eastAsia="Tahoma"/>
                <w:color w:val="000000"/>
                <w:szCs w:val="14"/>
              </w:rPr>
              <w:t>170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5DC3938" w14:textId="77777777" w:rsidR="00D715E9" w:rsidRPr="00D715E9" w:rsidRDefault="00D715E9" w:rsidP="00D715E9">
            <w:pPr>
              <w:jc w:val="right"/>
              <w:rPr>
                <w:szCs w:val="14"/>
              </w:rPr>
            </w:pPr>
            <w:r w:rsidRPr="00D715E9">
              <w:rPr>
                <w:rFonts w:eastAsia="Tahoma"/>
                <w:color w:val="000000"/>
                <w:szCs w:val="14"/>
              </w:rPr>
              <w:t>173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C8C1C52" w14:textId="77777777" w:rsidR="00D715E9" w:rsidRPr="00D715E9" w:rsidRDefault="00D715E9" w:rsidP="00D715E9">
            <w:pPr>
              <w:jc w:val="right"/>
              <w:rPr>
                <w:szCs w:val="14"/>
              </w:rPr>
            </w:pPr>
            <w:r w:rsidRPr="00D715E9">
              <w:rPr>
                <w:rFonts w:eastAsia="Tahoma"/>
                <w:color w:val="000000"/>
                <w:szCs w:val="14"/>
              </w:rPr>
              <w:t>207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6273CBF" w14:textId="77777777" w:rsidR="00D715E9" w:rsidRPr="00D715E9" w:rsidRDefault="00D715E9" w:rsidP="00D715E9">
            <w:pPr>
              <w:jc w:val="right"/>
              <w:rPr>
                <w:szCs w:val="14"/>
              </w:rPr>
            </w:pPr>
            <w:r w:rsidRPr="00D715E9">
              <w:rPr>
                <w:rFonts w:eastAsia="Tahoma"/>
                <w:color w:val="000000"/>
                <w:szCs w:val="14"/>
              </w:rPr>
              <w:t>227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A5245BF" w14:textId="77777777" w:rsidR="00D715E9" w:rsidRPr="00D715E9" w:rsidRDefault="00D715E9" w:rsidP="00D715E9">
            <w:pPr>
              <w:jc w:val="right"/>
              <w:rPr>
                <w:szCs w:val="14"/>
              </w:rPr>
            </w:pPr>
            <w:r w:rsidRPr="00D715E9">
              <w:rPr>
                <w:rFonts w:eastAsia="Tahoma"/>
                <w:color w:val="000000"/>
                <w:szCs w:val="14"/>
              </w:rPr>
              <w:t>255</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14AB2D6" w14:textId="77777777" w:rsidR="00D715E9" w:rsidRPr="00D715E9" w:rsidRDefault="00D715E9" w:rsidP="00D715E9">
            <w:pPr>
              <w:jc w:val="right"/>
              <w:rPr>
                <w:szCs w:val="14"/>
              </w:rPr>
            </w:pPr>
            <w:r w:rsidRPr="00D715E9">
              <w:rPr>
                <w:rFonts w:eastAsia="Tahoma"/>
                <w:color w:val="000000"/>
                <w:szCs w:val="14"/>
              </w:rPr>
              <w:t>236</w:t>
            </w:r>
          </w:p>
        </w:tc>
      </w:tr>
      <w:tr w:rsidR="00D715E9" w:rsidRPr="00D715E9" w14:paraId="5B1E3884"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21728" w14:textId="77777777" w:rsidR="00D715E9" w:rsidRPr="00D715E9" w:rsidRDefault="00D715E9" w:rsidP="00F71B68">
            <w:pPr>
              <w:rPr>
                <w:szCs w:val="14"/>
              </w:rPr>
            </w:pPr>
            <w:r w:rsidRPr="00D715E9">
              <w:rPr>
                <w:rFonts w:eastAsia="Tahoma"/>
                <w:color w:val="000000"/>
                <w:szCs w:val="14"/>
              </w:rPr>
              <w:t>Žarnice</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9FF0CA1" w14:textId="77777777" w:rsidR="00D715E9" w:rsidRPr="00D715E9" w:rsidRDefault="00D715E9" w:rsidP="00D715E9">
            <w:pPr>
              <w:jc w:val="right"/>
              <w:rPr>
                <w:szCs w:val="14"/>
              </w:rPr>
            </w:pPr>
            <w:r w:rsidRPr="00D715E9">
              <w:rPr>
                <w:rFonts w:eastAsia="Tahoma"/>
                <w:color w:val="000000"/>
                <w:szCs w:val="14"/>
              </w:rPr>
              <w:t>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894780B" w14:textId="77777777" w:rsidR="00D715E9" w:rsidRPr="00D715E9" w:rsidRDefault="00D715E9" w:rsidP="00D715E9">
            <w:pPr>
              <w:jc w:val="right"/>
              <w:rPr>
                <w:szCs w:val="14"/>
              </w:rPr>
            </w:pPr>
            <w:r w:rsidRPr="00D715E9">
              <w:rPr>
                <w:rFonts w:eastAsia="Tahoma"/>
                <w:color w:val="000000"/>
                <w:szCs w:val="14"/>
              </w:rPr>
              <w:t>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2CE2BFD" w14:textId="77777777" w:rsidR="00D715E9" w:rsidRPr="00D715E9" w:rsidRDefault="00D715E9" w:rsidP="00D715E9">
            <w:pPr>
              <w:jc w:val="right"/>
              <w:rPr>
                <w:szCs w:val="14"/>
              </w:rPr>
            </w:pPr>
            <w:r w:rsidRPr="00D715E9">
              <w:rPr>
                <w:rFonts w:eastAsia="Tahoma"/>
                <w:color w:val="000000"/>
                <w:szCs w:val="14"/>
              </w:rPr>
              <w:t>2</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7A7BA0" w14:textId="77777777" w:rsidR="00D715E9" w:rsidRPr="00D715E9" w:rsidRDefault="00D715E9" w:rsidP="00D715E9">
            <w:pPr>
              <w:jc w:val="right"/>
              <w:rPr>
                <w:szCs w:val="14"/>
              </w:rPr>
            </w:pPr>
            <w:r w:rsidRPr="00D715E9">
              <w:rPr>
                <w:rFonts w:eastAsia="Tahoma"/>
                <w:color w:val="000000"/>
                <w:szCs w:val="14"/>
              </w:rPr>
              <w:t>6</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E5868F"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B680932"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3596B6" w14:textId="77777777" w:rsidR="00D715E9" w:rsidRPr="00D715E9" w:rsidRDefault="00D715E9" w:rsidP="00D715E9">
            <w:pPr>
              <w:jc w:val="right"/>
              <w:rPr>
                <w:szCs w:val="14"/>
              </w:rPr>
            </w:pPr>
            <w:r>
              <w:rPr>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FE38BE7" w14:textId="77777777" w:rsidR="00D715E9" w:rsidRPr="00D715E9" w:rsidRDefault="00D715E9" w:rsidP="00D715E9">
            <w:pPr>
              <w:jc w:val="right"/>
              <w:rPr>
                <w:szCs w:val="14"/>
              </w:rPr>
            </w:pPr>
            <w:r w:rsidRPr="00D715E9">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77AD0D7" w14:textId="77777777" w:rsidR="00D715E9" w:rsidRPr="00D715E9" w:rsidRDefault="00D715E9" w:rsidP="00D715E9">
            <w:pPr>
              <w:jc w:val="right"/>
              <w:rPr>
                <w:szCs w:val="14"/>
              </w:rPr>
            </w:pPr>
            <w:r w:rsidRPr="00D715E9">
              <w:rPr>
                <w:rFonts w:eastAsia="Tahoma"/>
                <w:color w:val="000000"/>
                <w:szCs w:val="14"/>
              </w:rPr>
              <w:t>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AAC396" w14:textId="77777777" w:rsidR="00D715E9" w:rsidRPr="00D715E9" w:rsidRDefault="00D715E9" w:rsidP="00D715E9">
            <w:pPr>
              <w:jc w:val="right"/>
              <w:rPr>
                <w:szCs w:val="14"/>
              </w:rPr>
            </w:pPr>
            <w:r>
              <w:rPr>
                <w:szCs w:val="14"/>
              </w:rPr>
              <w:t>-</w:t>
            </w:r>
          </w:p>
        </w:tc>
      </w:tr>
      <w:tr w:rsidR="00D715E9" w:rsidRPr="00D715E9" w14:paraId="58F6FC79" w14:textId="77777777" w:rsidTr="00495C72">
        <w:trPr>
          <w:trHeight w:val="182"/>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6B16CA" w14:textId="77777777" w:rsidR="00D715E9" w:rsidRPr="00D715E9" w:rsidRDefault="00D715E9" w:rsidP="00F71B68">
            <w:pPr>
              <w:rPr>
                <w:szCs w:val="14"/>
              </w:rPr>
            </w:pPr>
            <w:r w:rsidRPr="00D715E9">
              <w:rPr>
                <w:rFonts w:eastAsia="Tahoma"/>
                <w:color w:val="000000"/>
                <w:szCs w:val="14"/>
              </w:rPr>
              <w:t>Steklo</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456205E" w14:textId="77777777" w:rsidR="00D715E9" w:rsidRPr="00D715E9" w:rsidRDefault="00D715E9" w:rsidP="00F71B68">
            <w:pPr>
              <w:jc w:val="right"/>
              <w:rPr>
                <w:szCs w:val="14"/>
              </w:rPr>
            </w:pPr>
            <w:r w:rsidRPr="00D715E9">
              <w:rPr>
                <w:rFonts w:eastAsia="Tahoma"/>
                <w:color w:val="000000"/>
                <w:szCs w:val="14"/>
              </w:rPr>
              <w:t>55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249FF3" w14:textId="77777777" w:rsidR="00D715E9" w:rsidRPr="00D715E9" w:rsidRDefault="00D715E9" w:rsidP="00F71B68">
            <w:pPr>
              <w:jc w:val="right"/>
              <w:rPr>
                <w:szCs w:val="14"/>
              </w:rPr>
            </w:pPr>
            <w:r w:rsidRPr="00D715E9">
              <w:rPr>
                <w:rFonts w:eastAsia="Tahoma"/>
                <w:color w:val="000000"/>
                <w:szCs w:val="14"/>
              </w:rPr>
              <w:t>90</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318F309" w14:textId="77777777" w:rsidR="00D715E9" w:rsidRPr="00D715E9" w:rsidRDefault="00D715E9" w:rsidP="00F71B68">
            <w:pPr>
              <w:jc w:val="right"/>
              <w:rPr>
                <w:szCs w:val="14"/>
              </w:rPr>
            </w:pPr>
            <w:r w:rsidRPr="00D715E9">
              <w:rPr>
                <w:rFonts w:eastAsia="Tahoma"/>
                <w:color w:val="000000"/>
                <w:szCs w:val="14"/>
              </w:rPr>
              <w:t>63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307E3B" w14:textId="77777777" w:rsidR="00D715E9" w:rsidRPr="00D715E9" w:rsidRDefault="00D715E9" w:rsidP="00F71B68">
            <w:pPr>
              <w:jc w:val="right"/>
              <w:rPr>
                <w:szCs w:val="14"/>
              </w:rPr>
            </w:pPr>
            <w:r w:rsidRPr="00D715E9">
              <w:rPr>
                <w:rFonts w:eastAsia="Tahoma"/>
                <w:color w:val="000000"/>
                <w:szCs w:val="14"/>
              </w:rPr>
              <w:t>73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2676EBA" w14:textId="77777777" w:rsidR="00D715E9" w:rsidRPr="00D715E9" w:rsidRDefault="00D715E9" w:rsidP="00F71B68">
            <w:pPr>
              <w:jc w:val="right"/>
              <w:rPr>
                <w:szCs w:val="14"/>
              </w:rPr>
            </w:pPr>
            <w:r w:rsidRPr="00D715E9">
              <w:rPr>
                <w:rFonts w:eastAsia="Tahoma"/>
                <w:color w:val="000000"/>
                <w:szCs w:val="14"/>
              </w:rPr>
              <w:t>69</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0FD8D9" w14:textId="77777777" w:rsidR="00D715E9" w:rsidRPr="00D715E9" w:rsidRDefault="00D715E9" w:rsidP="00F71B68">
            <w:pPr>
              <w:jc w:val="right"/>
              <w:rPr>
                <w:szCs w:val="14"/>
              </w:rPr>
            </w:pPr>
            <w:r w:rsidRPr="00D715E9">
              <w:rPr>
                <w:rFonts w:eastAsia="Tahoma"/>
                <w:color w:val="000000"/>
                <w:szCs w:val="14"/>
              </w:rPr>
              <w:t>52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BFEB94C" w14:textId="77777777" w:rsidR="00D715E9" w:rsidRPr="00D715E9" w:rsidRDefault="00D715E9" w:rsidP="00F71B68">
            <w:pPr>
              <w:jc w:val="right"/>
              <w:rPr>
                <w:szCs w:val="14"/>
              </w:rPr>
            </w:pPr>
            <w:r w:rsidRPr="00D715E9">
              <w:rPr>
                <w:rFonts w:eastAsia="Tahoma"/>
                <w:color w:val="000000"/>
                <w:szCs w:val="14"/>
              </w:rPr>
              <w:t>56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61788DB" w14:textId="77777777" w:rsidR="00D715E9" w:rsidRPr="00D715E9" w:rsidRDefault="00D715E9" w:rsidP="00F71B68">
            <w:pPr>
              <w:jc w:val="right"/>
              <w:rPr>
                <w:szCs w:val="14"/>
              </w:rPr>
            </w:pPr>
            <w:r w:rsidRPr="00D715E9">
              <w:rPr>
                <w:rFonts w:eastAsia="Tahoma"/>
                <w:color w:val="000000"/>
                <w:szCs w:val="14"/>
              </w:rPr>
              <w:t>53</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E9F0C8" w14:textId="77777777" w:rsidR="00D715E9" w:rsidRPr="00D715E9" w:rsidRDefault="00D715E9" w:rsidP="00F71B68">
            <w:pPr>
              <w:jc w:val="right"/>
              <w:rPr>
                <w:szCs w:val="14"/>
              </w:rPr>
            </w:pPr>
            <w:r w:rsidRPr="00D715E9">
              <w:rPr>
                <w:rFonts w:eastAsia="Tahoma"/>
                <w:color w:val="000000"/>
                <w:szCs w:val="14"/>
              </w:rPr>
              <w:t>66</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CC6FD79" w14:textId="77777777" w:rsidR="00D715E9" w:rsidRPr="00D715E9" w:rsidRDefault="00D715E9" w:rsidP="00F71B68">
            <w:pPr>
              <w:jc w:val="right"/>
              <w:rPr>
                <w:szCs w:val="14"/>
              </w:rPr>
            </w:pPr>
            <w:r w:rsidRPr="00D715E9">
              <w:rPr>
                <w:rFonts w:eastAsia="Tahoma"/>
                <w:color w:val="000000"/>
                <w:szCs w:val="14"/>
              </w:rPr>
              <w:t>92</w:t>
            </w:r>
          </w:p>
        </w:tc>
      </w:tr>
    </w:tbl>
    <w:p w14:paraId="16408EEB" w14:textId="77777777" w:rsidR="00D715E9" w:rsidRDefault="00EE634F" w:rsidP="00495C72">
      <w:pPr>
        <w:pStyle w:val="Telobesedila"/>
        <w:spacing w:before="360" w:after="120"/>
      </w:pPr>
      <w:r>
        <w:t>Druga strokovna opravila pri preiskovanju kaznivih dejanj</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764"/>
        <w:gridCol w:w="629"/>
        <w:gridCol w:w="629"/>
        <w:gridCol w:w="629"/>
        <w:gridCol w:w="629"/>
        <w:gridCol w:w="629"/>
        <w:gridCol w:w="629"/>
        <w:gridCol w:w="629"/>
        <w:gridCol w:w="629"/>
        <w:gridCol w:w="629"/>
        <w:gridCol w:w="629"/>
      </w:tblGrid>
      <w:tr w:rsidR="00EE634F" w:rsidRPr="00EE634F" w14:paraId="65FD05D8" w14:textId="77777777" w:rsidTr="00EE634F">
        <w:trPr>
          <w:trHeight w:val="182"/>
        </w:trPr>
        <w:tc>
          <w:tcPr>
            <w:tcW w:w="2764"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45B7827F" w14:textId="77777777" w:rsidR="00EE634F" w:rsidRPr="00EE634F" w:rsidRDefault="00EE634F" w:rsidP="00F71B68">
            <w:pPr>
              <w:rPr>
                <w:szCs w:val="14"/>
              </w:rPr>
            </w:pPr>
            <w:r w:rsidRPr="00EE634F">
              <w:rPr>
                <w:rFonts w:eastAsia="Tahoma"/>
                <w:b/>
                <w:color w:val="FFFFFF"/>
                <w:szCs w:val="14"/>
              </w:rPr>
              <w:t>Vrste opravil</w:t>
            </w:r>
          </w:p>
        </w:tc>
        <w:tc>
          <w:tcPr>
            <w:tcW w:w="6290"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2C1613A9" w14:textId="77777777" w:rsidR="00EE634F" w:rsidRPr="00EE634F" w:rsidRDefault="00EE634F" w:rsidP="00F71B68">
            <w:pPr>
              <w:jc w:val="center"/>
              <w:rPr>
                <w:szCs w:val="14"/>
              </w:rPr>
            </w:pPr>
            <w:r w:rsidRPr="00EE634F">
              <w:rPr>
                <w:rFonts w:eastAsia="Tahoma"/>
                <w:b/>
                <w:color w:val="FFFFFF"/>
                <w:szCs w:val="14"/>
              </w:rPr>
              <w:t>Število opravil</w:t>
            </w:r>
          </w:p>
        </w:tc>
      </w:tr>
      <w:tr w:rsidR="00EE634F" w:rsidRPr="00EE634F" w14:paraId="49A42FEF" w14:textId="77777777" w:rsidTr="00495C72">
        <w:trPr>
          <w:trHeight w:val="182"/>
        </w:trPr>
        <w:tc>
          <w:tcPr>
            <w:tcW w:w="2764"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6D62C4D" w14:textId="77777777" w:rsidR="00EE634F" w:rsidRPr="00EE634F" w:rsidRDefault="00EE634F" w:rsidP="00F71B68">
            <w:pPr>
              <w:rPr>
                <w:szCs w:val="14"/>
              </w:rPr>
            </w:pP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16E50FA" w14:textId="77777777" w:rsidR="00EE634F" w:rsidRPr="00EE634F" w:rsidRDefault="00EE634F" w:rsidP="00F71B68">
            <w:pPr>
              <w:jc w:val="center"/>
              <w:rPr>
                <w:szCs w:val="14"/>
              </w:rPr>
            </w:pPr>
            <w:r w:rsidRPr="00EE634F">
              <w:rPr>
                <w:rFonts w:eastAsia="Tahoma"/>
                <w:b/>
                <w:color w:val="FFFFFF"/>
                <w:szCs w:val="14"/>
              </w:rPr>
              <w:t>2015</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02559D8" w14:textId="77777777" w:rsidR="00EE634F" w:rsidRPr="00EE634F" w:rsidRDefault="00EE634F" w:rsidP="00F71B68">
            <w:pPr>
              <w:jc w:val="center"/>
              <w:rPr>
                <w:szCs w:val="14"/>
              </w:rPr>
            </w:pPr>
            <w:r w:rsidRPr="00EE634F">
              <w:rPr>
                <w:rFonts w:eastAsia="Tahoma"/>
                <w:b/>
                <w:color w:val="FFFFFF"/>
                <w:szCs w:val="14"/>
              </w:rPr>
              <w:t>2016</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3F470D7" w14:textId="77777777" w:rsidR="00EE634F" w:rsidRPr="00EE634F" w:rsidRDefault="00EE634F" w:rsidP="00F71B68">
            <w:pPr>
              <w:jc w:val="center"/>
              <w:rPr>
                <w:szCs w:val="14"/>
              </w:rPr>
            </w:pPr>
            <w:r w:rsidRPr="00EE634F">
              <w:rPr>
                <w:rFonts w:eastAsia="Tahoma"/>
                <w:b/>
                <w:color w:val="FFFFFF"/>
                <w:szCs w:val="14"/>
              </w:rPr>
              <w:t>2017</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3999284" w14:textId="77777777" w:rsidR="00EE634F" w:rsidRPr="00EE634F" w:rsidRDefault="00EE634F" w:rsidP="00F71B68">
            <w:pPr>
              <w:jc w:val="center"/>
              <w:rPr>
                <w:szCs w:val="14"/>
              </w:rPr>
            </w:pPr>
            <w:r w:rsidRPr="00EE634F">
              <w:rPr>
                <w:rFonts w:eastAsia="Tahoma"/>
                <w:b/>
                <w:color w:val="FFFFFF"/>
                <w:szCs w:val="14"/>
              </w:rPr>
              <w:t>2018</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596A473" w14:textId="77777777" w:rsidR="00EE634F" w:rsidRPr="00EE634F" w:rsidRDefault="00EE634F" w:rsidP="00F71B68">
            <w:pPr>
              <w:jc w:val="center"/>
              <w:rPr>
                <w:szCs w:val="14"/>
              </w:rPr>
            </w:pPr>
            <w:r w:rsidRPr="00EE634F">
              <w:rPr>
                <w:rFonts w:eastAsia="Tahoma"/>
                <w:b/>
                <w:color w:val="FFFFFF"/>
                <w:szCs w:val="14"/>
              </w:rPr>
              <w:t>2019</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F2FA918" w14:textId="77777777" w:rsidR="00EE634F" w:rsidRPr="00EE634F" w:rsidRDefault="00EE634F" w:rsidP="00F71B68">
            <w:pPr>
              <w:jc w:val="center"/>
              <w:rPr>
                <w:szCs w:val="14"/>
              </w:rPr>
            </w:pPr>
            <w:r w:rsidRPr="00EE634F">
              <w:rPr>
                <w:rFonts w:eastAsia="Tahoma"/>
                <w:b/>
                <w:color w:val="FFFFFF"/>
                <w:szCs w:val="14"/>
              </w:rPr>
              <w:t>2020</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276C4FA" w14:textId="77777777" w:rsidR="00EE634F" w:rsidRPr="00EE634F" w:rsidRDefault="00EE634F" w:rsidP="00F71B68">
            <w:pPr>
              <w:jc w:val="center"/>
              <w:rPr>
                <w:szCs w:val="14"/>
              </w:rPr>
            </w:pPr>
            <w:r w:rsidRPr="00EE634F">
              <w:rPr>
                <w:rFonts w:eastAsia="Tahoma"/>
                <w:b/>
                <w:color w:val="FFFFFF"/>
                <w:szCs w:val="14"/>
              </w:rPr>
              <w:t>2021</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416F7AB2" w14:textId="77777777" w:rsidR="00EE634F" w:rsidRPr="00EE634F" w:rsidRDefault="00EE634F" w:rsidP="00F71B68">
            <w:pPr>
              <w:jc w:val="center"/>
              <w:rPr>
                <w:szCs w:val="14"/>
              </w:rPr>
            </w:pPr>
            <w:r w:rsidRPr="00EE634F">
              <w:rPr>
                <w:rFonts w:eastAsia="Tahoma"/>
                <w:b/>
                <w:color w:val="FFFFFF"/>
                <w:szCs w:val="14"/>
              </w:rPr>
              <w:t>2022</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CC2CA44" w14:textId="77777777" w:rsidR="00EE634F" w:rsidRPr="00EE634F" w:rsidRDefault="00EE634F" w:rsidP="00F71B68">
            <w:pPr>
              <w:jc w:val="center"/>
              <w:rPr>
                <w:szCs w:val="14"/>
              </w:rPr>
            </w:pPr>
            <w:r w:rsidRPr="00EE634F">
              <w:rPr>
                <w:rFonts w:eastAsia="Tahoma"/>
                <w:b/>
                <w:color w:val="FFFFFF"/>
                <w:szCs w:val="14"/>
              </w:rPr>
              <w:t>2023</w:t>
            </w:r>
          </w:p>
        </w:tc>
        <w:tc>
          <w:tcPr>
            <w:tcW w:w="629"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7D6771C" w14:textId="77777777" w:rsidR="00EE634F" w:rsidRPr="00EE634F" w:rsidRDefault="00EE634F" w:rsidP="00F71B68">
            <w:pPr>
              <w:jc w:val="center"/>
              <w:rPr>
                <w:szCs w:val="14"/>
              </w:rPr>
            </w:pPr>
            <w:r w:rsidRPr="00EE634F">
              <w:rPr>
                <w:rFonts w:eastAsia="Tahoma"/>
                <w:b/>
                <w:color w:val="FFFFFF"/>
                <w:szCs w:val="14"/>
              </w:rPr>
              <w:t>2024</w:t>
            </w:r>
          </w:p>
        </w:tc>
      </w:tr>
      <w:tr w:rsidR="00EE634F" w:rsidRPr="00EE634F" w14:paraId="4B53A093" w14:textId="77777777" w:rsidTr="00495C72">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ACFB798" w14:textId="77777777" w:rsidR="00EE634F" w:rsidRPr="00EE634F" w:rsidRDefault="00EE634F" w:rsidP="00F71B68">
            <w:pPr>
              <w:rPr>
                <w:szCs w:val="14"/>
              </w:rPr>
            </w:pPr>
            <w:r w:rsidRPr="00EE634F">
              <w:rPr>
                <w:rFonts w:eastAsia="Tahoma"/>
                <w:color w:val="000000"/>
                <w:szCs w:val="14"/>
              </w:rPr>
              <w:t>Fotoroboti**</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DC31EE8" w14:textId="77777777" w:rsidR="00EE634F" w:rsidRPr="00EE634F" w:rsidRDefault="00EE634F" w:rsidP="00F71B68">
            <w:pPr>
              <w:jc w:val="right"/>
              <w:rPr>
                <w:szCs w:val="14"/>
              </w:rPr>
            </w:pPr>
            <w:r>
              <w:rPr>
                <w:rFonts w:eastAsia="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857835" w14:textId="77777777" w:rsidR="00EE634F" w:rsidRPr="00EE634F" w:rsidRDefault="00EE634F" w:rsidP="00F71B68">
            <w:pPr>
              <w:jc w:val="right"/>
              <w:rPr>
                <w:szCs w:val="14"/>
              </w:rPr>
            </w:pPr>
            <w:r w:rsidRPr="00EE634F">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8615F80" w14:textId="77777777" w:rsidR="00EE634F" w:rsidRPr="00EE634F" w:rsidRDefault="00EE634F" w:rsidP="00F71B68">
            <w:pPr>
              <w:jc w:val="right"/>
              <w:rPr>
                <w:szCs w:val="14"/>
              </w:rPr>
            </w:pPr>
            <w:r>
              <w:rPr>
                <w:rFonts w:eastAsia="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A99679A" w14:textId="77777777" w:rsidR="00EE634F" w:rsidRPr="00EE634F" w:rsidRDefault="00EE634F" w:rsidP="00F71B68">
            <w:pPr>
              <w:jc w:val="right"/>
              <w:rPr>
                <w:szCs w:val="14"/>
              </w:rPr>
            </w:pPr>
            <w:r>
              <w:rPr>
                <w:rFonts w:eastAsia="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A2837F8" w14:textId="77777777" w:rsidR="00EE634F" w:rsidRPr="00EE634F" w:rsidRDefault="00EE634F" w:rsidP="00F71B68">
            <w:pPr>
              <w:jc w:val="right"/>
              <w:rPr>
                <w:szCs w:val="14"/>
              </w:rPr>
            </w:pPr>
            <w:r>
              <w:rPr>
                <w:rFonts w:eastAsia="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F7E156" w14:textId="77777777" w:rsidR="00EE634F" w:rsidRPr="00EE634F" w:rsidRDefault="00EE634F" w:rsidP="00F71B68">
            <w:pPr>
              <w:jc w:val="right"/>
              <w:rPr>
                <w:szCs w:val="14"/>
              </w:rPr>
            </w:pPr>
            <w:r w:rsidRPr="00EE634F">
              <w:rPr>
                <w:rFonts w:eastAsia="Tahoma"/>
                <w:color w:val="000000"/>
                <w:szCs w:val="14"/>
              </w:rPr>
              <w:t>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78C7B95" w14:textId="77777777" w:rsidR="00EE634F" w:rsidRPr="00EE634F" w:rsidRDefault="00EE634F" w:rsidP="00F71B68">
            <w:pPr>
              <w:jc w:val="right"/>
              <w:rPr>
                <w:szCs w:val="14"/>
              </w:rPr>
            </w:pPr>
            <w:r>
              <w:rPr>
                <w:rFonts w:eastAsia="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36DC6B8" w14:textId="77777777" w:rsidR="00EE634F" w:rsidRPr="00EE634F" w:rsidRDefault="00EE634F" w:rsidP="00F71B68">
            <w:pPr>
              <w:jc w:val="right"/>
              <w:rPr>
                <w:szCs w:val="14"/>
              </w:rPr>
            </w:pPr>
            <w:r w:rsidRPr="00EE634F">
              <w:rPr>
                <w:rFonts w:eastAsia="Tahoma"/>
                <w:color w:val="000000"/>
                <w:szCs w:val="14"/>
              </w:rPr>
              <w:t>1</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56D2E2D" w14:textId="77777777" w:rsidR="00EE634F" w:rsidRPr="00EE634F" w:rsidRDefault="00EE634F" w:rsidP="00F71B68">
            <w:pPr>
              <w:jc w:val="right"/>
              <w:rPr>
                <w:szCs w:val="14"/>
              </w:rPr>
            </w:pPr>
            <w:r>
              <w:rPr>
                <w:rFonts w:eastAsia="Tahoma"/>
                <w:color w:val="000000"/>
                <w:szCs w:val="14"/>
              </w:rPr>
              <w:t>-</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8914A10" w14:textId="77777777" w:rsidR="00EE634F" w:rsidRPr="00EE634F" w:rsidRDefault="00EE634F" w:rsidP="00F71B68">
            <w:pPr>
              <w:jc w:val="right"/>
              <w:rPr>
                <w:szCs w:val="14"/>
              </w:rPr>
            </w:pPr>
            <w:r>
              <w:rPr>
                <w:rFonts w:eastAsia="Tahoma"/>
                <w:color w:val="000000"/>
                <w:szCs w:val="14"/>
              </w:rPr>
              <w:t>-</w:t>
            </w:r>
          </w:p>
        </w:tc>
      </w:tr>
      <w:tr w:rsidR="00EE634F" w:rsidRPr="00EE634F" w14:paraId="444651A0" w14:textId="77777777" w:rsidTr="00495C72">
        <w:trPr>
          <w:trHeight w:val="182"/>
        </w:trPr>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2440762" w14:textId="77777777" w:rsidR="00EE634F" w:rsidRPr="00EE634F" w:rsidRDefault="00EE634F" w:rsidP="00F71B68">
            <w:pPr>
              <w:rPr>
                <w:szCs w:val="14"/>
              </w:rPr>
            </w:pPr>
            <w:r w:rsidRPr="00EE634F">
              <w:rPr>
                <w:rFonts w:eastAsia="Tahoma"/>
                <w:color w:val="000000"/>
                <w:szCs w:val="14"/>
              </w:rPr>
              <w:t>Zapisniki o zavarovanjih elektronskih naprav in preiskav elektronskih naprav</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6DC2E97" w14:textId="77777777" w:rsidR="00EE634F" w:rsidRPr="00EE634F" w:rsidRDefault="00EE634F" w:rsidP="00F71B68">
            <w:pPr>
              <w:jc w:val="right"/>
              <w:rPr>
                <w:szCs w:val="14"/>
              </w:rPr>
            </w:pPr>
            <w:r w:rsidRPr="00EE634F">
              <w:rPr>
                <w:rFonts w:eastAsia="Tahoma"/>
                <w:color w:val="000000"/>
                <w:szCs w:val="14"/>
              </w:rPr>
              <w:t>351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7F43797" w14:textId="77777777" w:rsidR="00EE634F" w:rsidRPr="00EE634F" w:rsidRDefault="00EE634F" w:rsidP="00F71B68">
            <w:pPr>
              <w:jc w:val="right"/>
              <w:rPr>
                <w:szCs w:val="14"/>
              </w:rPr>
            </w:pPr>
            <w:r w:rsidRPr="00EE634F">
              <w:rPr>
                <w:rFonts w:eastAsia="Tahoma"/>
                <w:color w:val="000000"/>
                <w:szCs w:val="14"/>
              </w:rPr>
              <w:t>446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F056270" w14:textId="77777777" w:rsidR="00EE634F" w:rsidRPr="00EE634F" w:rsidRDefault="00EE634F" w:rsidP="00F71B68">
            <w:pPr>
              <w:jc w:val="right"/>
              <w:rPr>
                <w:szCs w:val="14"/>
              </w:rPr>
            </w:pPr>
            <w:r w:rsidRPr="00EE634F">
              <w:rPr>
                <w:rFonts w:eastAsia="Tahoma"/>
                <w:color w:val="000000"/>
                <w:szCs w:val="14"/>
              </w:rPr>
              <w:t>566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C9E4092" w14:textId="77777777" w:rsidR="00EE634F" w:rsidRPr="00EE634F" w:rsidRDefault="00EE634F" w:rsidP="00F71B68">
            <w:pPr>
              <w:jc w:val="right"/>
              <w:rPr>
                <w:szCs w:val="14"/>
              </w:rPr>
            </w:pPr>
            <w:r w:rsidRPr="00EE634F">
              <w:rPr>
                <w:rFonts w:eastAsia="Tahoma"/>
                <w:color w:val="000000"/>
                <w:szCs w:val="14"/>
              </w:rPr>
              <w:t>551</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2011BC" w14:textId="77777777" w:rsidR="00EE634F" w:rsidRPr="00EE634F" w:rsidRDefault="00EE634F" w:rsidP="00F71B68">
            <w:pPr>
              <w:jc w:val="right"/>
              <w:rPr>
                <w:szCs w:val="14"/>
              </w:rPr>
            </w:pPr>
            <w:r w:rsidRPr="00EE634F">
              <w:rPr>
                <w:rFonts w:eastAsia="Tahoma"/>
                <w:color w:val="000000"/>
                <w:szCs w:val="14"/>
              </w:rPr>
              <w:t>617</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F5513F6" w14:textId="77777777" w:rsidR="00EE634F" w:rsidRPr="00EE634F" w:rsidRDefault="00EE634F" w:rsidP="00F71B68">
            <w:pPr>
              <w:jc w:val="right"/>
              <w:rPr>
                <w:szCs w:val="14"/>
              </w:rPr>
            </w:pPr>
            <w:r w:rsidRPr="00EE634F">
              <w:rPr>
                <w:rFonts w:eastAsia="Tahoma"/>
                <w:color w:val="000000"/>
                <w:szCs w:val="14"/>
              </w:rPr>
              <w:t>569</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DEBCD2F" w14:textId="77777777" w:rsidR="00EE634F" w:rsidRPr="00EE634F" w:rsidRDefault="00EE634F" w:rsidP="00F71B68">
            <w:pPr>
              <w:jc w:val="right"/>
              <w:rPr>
                <w:szCs w:val="14"/>
              </w:rPr>
            </w:pPr>
            <w:r w:rsidRPr="00EE634F">
              <w:rPr>
                <w:rFonts w:eastAsia="Tahoma"/>
                <w:color w:val="000000"/>
                <w:szCs w:val="14"/>
              </w:rPr>
              <w:t>546</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A2B77FD" w14:textId="77777777" w:rsidR="00EE634F" w:rsidRPr="00EE634F" w:rsidRDefault="00EE634F" w:rsidP="00F71B68">
            <w:pPr>
              <w:jc w:val="right"/>
              <w:rPr>
                <w:szCs w:val="14"/>
              </w:rPr>
            </w:pPr>
            <w:r w:rsidRPr="00EE634F">
              <w:rPr>
                <w:rFonts w:eastAsia="Tahoma"/>
                <w:color w:val="000000"/>
                <w:szCs w:val="14"/>
              </w:rPr>
              <w:t>520</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0A6FEC0" w14:textId="77777777" w:rsidR="00EE634F" w:rsidRPr="00EE634F" w:rsidRDefault="00EE634F" w:rsidP="00F71B68">
            <w:pPr>
              <w:jc w:val="right"/>
              <w:rPr>
                <w:szCs w:val="14"/>
              </w:rPr>
            </w:pPr>
            <w:r w:rsidRPr="00EE634F">
              <w:rPr>
                <w:rFonts w:eastAsia="Tahoma"/>
                <w:color w:val="000000"/>
                <w:szCs w:val="14"/>
              </w:rPr>
              <w:t>482</w:t>
            </w:r>
          </w:p>
        </w:tc>
        <w:tc>
          <w:tcPr>
            <w:tcW w:w="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87DD6C" w14:textId="77777777" w:rsidR="00EE634F" w:rsidRPr="00EE634F" w:rsidRDefault="00EE634F" w:rsidP="00F71B68">
            <w:pPr>
              <w:jc w:val="right"/>
              <w:rPr>
                <w:szCs w:val="14"/>
              </w:rPr>
            </w:pPr>
            <w:r w:rsidRPr="00EE634F">
              <w:rPr>
                <w:rFonts w:eastAsia="Tahoma"/>
                <w:color w:val="000000"/>
                <w:szCs w:val="14"/>
              </w:rPr>
              <w:t>795</w:t>
            </w:r>
          </w:p>
        </w:tc>
      </w:tr>
      <w:tr w:rsidR="00EE634F" w:rsidRPr="00EE634F" w14:paraId="41BED9F8" w14:textId="77777777" w:rsidTr="00495C72">
        <w:trPr>
          <w:trHeight w:val="182"/>
        </w:trPr>
        <w:tc>
          <w:tcPr>
            <w:tcW w:w="2764"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8B63559" w14:textId="77777777" w:rsidR="00EE634F" w:rsidRPr="00EE634F" w:rsidRDefault="00EE634F" w:rsidP="00F71B68">
            <w:pPr>
              <w:rPr>
                <w:szCs w:val="14"/>
              </w:rPr>
            </w:pPr>
            <w:r w:rsidRPr="00EE634F">
              <w:rPr>
                <w:rFonts w:eastAsia="Tahoma"/>
                <w:color w:val="000000"/>
                <w:szCs w:val="14"/>
              </w:rPr>
              <w:t>Prepoznave oseb na fotografijah</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298972" w14:textId="77777777" w:rsidR="00EE634F" w:rsidRPr="00EE634F" w:rsidRDefault="00EE634F" w:rsidP="00F71B68">
            <w:pPr>
              <w:jc w:val="right"/>
              <w:rPr>
                <w:szCs w:val="14"/>
              </w:rPr>
            </w:pPr>
            <w:r w:rsidRPr="00EE634F">
              <w:rPr>
                <w:rFonts w:eastAsia="Tahoma"/>
                <w:color w:val="000000"/>
                <w:szCs w:val="14"/>
              </w:rPr>
              <w:t>622</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8ACCC2" w14:textId="77777777" w:rsidR="00EE634F" w:rsidRPr="00EE634F" w:rsidRDefault="00EE634F" w:rsidP="00F71B68">
            <w:pPr>
              <w:jc w:val="right"/>
              <w:rPr>
                <w:szCs w:val="14"/>
              </w:rPr>
            </w:pPr>
            <w:r w:rsidRPr="00EE634F">
              <w:rPr>
                <w:rFonts w:eastAsia="Tahoma"/>
                <w:color w:val="000000"/>
                <w:szCs w:val="14"/>
              </w:rPr>
              <w:t>705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DDE900" w14:textId="77777777" w:rsidR="00EE634F" w:rsidRPr="00EE634F" w:rsidRDefault="00EE634F" w:rsidP="00F71B68">
            <w:pPr>
              <w:jc w:val="right"/>
              <w:rPr>
                <w:szCs w:val="14"/>
              </w:rPr>
            </w:pPr>
            <w:r w:rsidRPr="00EE634F">
              <w:rPr>
                <w:rFonts w:eastAsia="Tahoma"/>
                <w:color w:val="000000"/>
                <w:szCs w:val="14"/>
              </w:rPr>
              <w:t>646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0405328" w14:textId="77777777" w:rsidR="00EE634F" w:rsidRPr="00EE634F" w:rsidRDefault="00EE634F" w:rsidP="00F71B68">
            <w:pPr>
              <w:jc w:val="right"/>
              <w:rPr>
                <w:szCs w:val="14"/>
              </w:rPr>
            </w:pPr>
            <w:r w:rsidRPr="00EE634F">
              <w:rPr>
                <w:rFonts w:eastAsia="Tahoma"/>
                <w:color w:val="000000"/>
                <w:szCs w:val="14"/>
              </w:rPr>
              <w:t>706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C2FB2C" w14:textId="77777777" w:rsidR="00EE634F" w:rsidRPr="00EE634F" w:rsidRDefault="00EE634F" w:rsidP="00F71B68">
            <w:pPr>
              <w:jc w:val="right"/>
              <w:rPr>
                <w:szCs w:val="14"/>
              </w:rPr>
            </w:pPr>
            <w:r w:rsidRPr="00EE634F">
              <w:rPr>
                <w:rFonts w:eastAsia="Tahoma"/>
                <w:color w:val="000000"/>
                <w:szCs w:val="14"/>
              </w:rPr>
              <w:t>690</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92AB86C" w14:textId="77777777" w:rsidR="00EE634F" w:rsidRPr="00EE634F" w:rsidRDefault="00EE634F" w:rsidP="00F71B68">
            <w:pPr>
              <w:jc w:val="right"/>
              <w:rPr>
                <w:szCs w:val="14"/>
              </w:rPr>
            </w:pPr>
            <w:r w:rsidRPr="00EE634F">
              <w:rPr>
                <w:rFonts w:eastAsia="Tahoma"/>
                <w:color w:val="000000"/>
                <w:szCs w:val="14"/>
              </w:rPr>
              <w:t>524</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6F20795" w14:textId="77777777" w:rsidR="00EE634F" w:rsidRPr="00EE634F" w:rsidRDefault="00EE634F" w:rsidP="00F71B68">
            <w:pPr>
              <w:jc w:val="right"/>
              <w:rPr>
                <w:szCs w:val="14"/>
              </w:rPr>
            </w:pPr>
            <w:r w:rsidRPr="00EE634F">
              <w:rPr>
                <w:rFonts w:eastAsia="Tahoma"/>
                <w:color w:val="000000"/>
                <w:szCs w:val="14"/>
              </w:rPr>
              <w:t>488</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19E52D" w14:textId="77777777" w:rsidR="00EE634F" w:rsidRPr="00EE634F" w:rsidRDefault="00EE634F" w:rsidP="00F71B68">
            <w:pPr>
              <w:jc w:val="right"/>
              <w:rPr>
                <w:szCs w:val="14"/>
              </w:rPr>
            </w:pPr>
            <w:r w:rsidRPr="00EE634F">
              <w:rPr>
                <w:rFonts w:eastAsia="Tahoma"/>
                <w:color w:val="000000"/>
                <w:szCs w:val="14"/>
              </w:rPr>
              <w:t>545</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279C78B" w14:textId="77777777" w:rsidR="00EE634F" w:rsidRPr="00EE634F" w:rsidRDefault="00EE634F" w:rsidP="00F71B68">
            <w:pPr>
              <w:jc w:val="right"/>
              <w:rPr>
                <w:szCs w:val="14"/>
              </w:rPr>
            </w:pPr>
            <w:r w:rsidRPr="00EE634F">
              <w:rPr>
                <w:rFonts w:eastAsia="Tahoma"/>
                <w:color w:val="000000"/>
                <w:szCs w:val="14"/>
              </w:rPr>
              <w:t>586</w:t>
            </w:r>
          </w:p>
        </w:tc>
        <w:tc>
          <w:tcPr>
            <w:tcW w:w="62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4E8CAF5" w14:textId="77777777" w:rsidR="00EE634F" w:rsidRPr="00EE634F" w:rsidRDefault="00EE634F" w:rsidP="00F71B68">
            <w:pPr>
              <w:jc w:val="right"/>
              <w:rPr>
                <w:szCs w:val="14"/>
              </w:rPr>
            </w:pPr>
            <w:r w:rsidRPr="00EE634F">
              <w:rPr>
                <w:rFonts w:eastAsia="Tahoma"/>
                <w:color w:val="000000"/>
                <w:szCs w:val="14"/>
              </w:rPr>
              <w:t>604</w:t>
            </w:r>
          </w:p>
        </w:tc>
      </w:tr>
    </w:tbl>
    <w:p w14:paraId="51BCDC14" w14:textId="77777777" w:rsidR="00EE634F" w:rsidRDefault="00EE634F" w:rsidP="00495C72">
      <w:pPr>
        <w:spacing w:before="100"/>
        <w:rPr>
          <w:rFonts w:eastAsia="Tahoma"/>
          <w:color w:val="000000"/>
          <w:sz w:val="12"/>
        </w:rPr>
      </w:pPr>
      <w:r w:rsidRPr="00EE634F">
        <w:rPr>
          <w:rFonts w:eastAsia="Tahoma"/>
          <w:color w:val="000000"/>
          <w:sz w:val="12"/>
        </w:rPr>
        <w:t>** Število izdelanih fotorobotov se od leta 2018 šteje po številu dejansko izdelanih fotorobotov, v preteklih letih pa po številu predlogov za njegovo izdelavo.</w:t>
      </w:r>
    </w:p>
    <w:p w14:paraId="5553D510" w14:textId="1555BF16" w:rsidR="00EE634F" w:rsidRDefault="00EE634F" w:rsidP="00495C72">
      <w:pPr>
        <w:pStyle w:val="Telobesedila"/>
        <w:spacing w:before="360" w:after="120"/>
      </w:pPr>
      <w:r>
        <w:t xml:space="preserve">Kriminalistično-tehnična opravila </w:t>
      </w:r>
      <w:r w:rsidR="0051656B">
        <w:t>(</w:t>
      </w:r>
      <w:r>
        <w:t>na podlagi Knjige ogledov in forenzičnih evidenc</w:t>
      </w:r>
      <w:r w:rsidR="0051656B">
        <w:t>)</w:t>
      </w: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4A0" w:firstRow="1" w:lastRow="0" w:firstColumn="1" w:lastColumn="0" w:noHBand="0" w:noVBand="1"/>
      </w:tblPr>
      <w:tblGrid>
        <w:gridCol w:w="2827"/>
        <w:gridCol w:w="622"/>
        <w:gridCol w:w="622"/>
        <w:gridCol w:w="622"/>
        <w:gridCol w:w="623"/>
        <w:gridCol w:w="623"/>
        <w:gridCol w:w="623"/>
        <w:gridCol w:w="623"/>
        <w:gridCol w:w="623"/>
        <w:gridCol w:w="623"/>
        <w:gridCol w:w="623"/>
      </w:tblGrid>
      <w:tr w:rsidR="00EE634F" w:rsidRPr="00EE634F" w14:paraId="6A8CE851" w14:textId="77777777" w:rsidTr="00EE634F">
        <w:trPr>
          <w:trHeight w:val="182"/>
        </w:trPr>
        <w:tc>
          <w:tcPr>
            <w:tcW w:w="2827" w:type="dxa"/>
            <w:vMerge w:val="restart"/>
            <w:tcBorders>
              <w:top w:val="single" w:sz="7" w:space="0" w:color="000000"/>
              <w:left w:val="single" w:sz="7" w:space="0" w:color="000000"/>
              <w:bottom w:val="nil"/>
              <w:right w:val="single" w:sz="7" w:space="0" w:color="000000"/>
            </w:tcBorders>
            <w:shd w:val="clear" w:color="auto" w:fill="567832"/>
            <w:tcMar>
              <w:top w:w="39" w:type="dxa"/>
              <w:left w:w="39" w:type="dxa"/>
              <w:bottom w:w="39" w:type="dxa"/>
              <w:right w:w="39" w:type="dxa"/>
            </w:tcMar>
            <w:vAlign w:val="center"/>
          </w:tcPr>
          <w:p w14:paraId="0C21B2F0" w14:textId="77777777" w:rsidR="00EE634F" w:rsidRPr="00EE634F" w:rsidRDefault="00EE634F" w:rsidP="00F71B68">
            <w:pPr>
              <w:rPr>
                <w:szCs w:val="14"/>
              </w:rPr>
            </w:pPr>
          </w:p>
        </w:tc>
        <w:tc>
          <w:tcPr>
            <w:tcW w:w="6227" w:type="dxa"/>
            <w:gridSpan w:val="10"/>
            <w:tcBorders>
              <w:top w:val="single" w:sz="7" w:space="0" w:color="000000"/>
              <w:left w:val="single" w:sz="7" w:space="0" w:color="000000"/>
              <w:bottom w:val="single" w:sz="7" w:space="0" w:color="000000"/>
              <w:right w:val="single" w:sz="7" w:space="0" w:color="000000"/>
            </w:tcBorders>
            <w:shd w:val="clear" w:color="auto" w:fill="567832"/>
            <w:tcMar>
              <w:top w:w="39" w:type="dxa"/>
              <w:left w:w="39" w:type="dxa"/>
              <w:bottom w:w="39" w:type="dxa"/>
              <w:right w:w="39" w:type="dxa"/>
            </w:tcMar>
            <w:vAlign w:val="center"/>
          </w:tcPr>
          <w:p w14:paraId="03DA58CA" w14:textId="77777777" w:rsidR="00EE634F" w:rsidRPr="00EE634F" w:rsidRDefault="00EE634F" w:rsidP="00F71B68">
            <w:pPr>
              <w:jc w:val="center"/>
              <w:rPr>
                <w:szCs w:val="14"/>
              </w:rPr>
            </w:pPr>
            <w:r w:rsidRPr="00EE634F">
              <w:rPr>
                <w:rFonts w:eastAsia="Tahoma"/>
                <w:b/>
                <w:color w:val="FFFFFF"/>
                <w:szCs w:val="14"/>
              </w:rPr>
              <w:t>Število opravil</w:t>
            </w:r>
          </w:p>
        </w:tc>
      </w:tr>
      <w:tr w:rsidR="00EE634F" w:rsidRPr="00EE634F" w14:paraId="561F676F" w14:textId="77777777" w:rsidTr="00495C72">
        <w:trPr>
          <w:trHeight w:val="182"/>
        </w:trPr>
        <w:tc>
          <w:tcPr>
            <w:tcW w:w="2827" w:type="dxa"/>
            <w:vMerge/>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3AB94856" w14:textId="77777777" w:rsidR="00EE634F" w:rsidRPr="00EE634F" w:rsidRDefault="00EE634F" w:rsidP="00F71B68">
            <w:pPr>
              <w:rPr>
                <w:szCs w:val="14"/>
              </w:rPr>
            </w:pP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118EE12" w14:textId="77777777" w:rsidR="00EE634F" w:rsidRPr="00EE634F" w:rsidRDefault="00EE634F" w:rsidP="00F71B68">
            <w:pPr>
              <w:jc w:val="center"/>
              <w:rPr>
                <w:szCs w:val="14"/>
              </w:rPr>
            </w:pPr>
            <w:r w:rsidRPr="00EE634F">
              <w:rPr>
                <w:rFonts w:eastAsia="Tahoma"/>
                <w:b/>
                <w:color w:val="FFFFFF"/>
                <w:szCs w:val="14"/>
              </w:rPr>
              <w:t>2015</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47218C8" w14:textId="77777777" w:rsidR="00EE634F" w:rsidRPr="00EE634F" w:rsidRDefault="00EE634F" w:rsidP="00F71B68">
            <w:pPr>
              <w:jc w:val="center"/>
              <w:rPr>
                <w:szCs w:val="14"/>
              </w:rPr>
            </w:pPr>
            <w:r w:rsidRPr="00EE634F">
              <w:rPr>
                <w:rFonts w:eastAsia="Tahoma"/>
                <w:b/>
                <w:color w:val="FFFFFF"/>
                <w:szCs w:val="14"/>
              </w:rPr>
              <w:t>2016</w:t>
            </w:r>
          </w:p>
        </w:tc>
        <w:tc>
          <w:tcPr>
            <w:tcW w:w="622"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082D8E65" w14:textId="77777777" w:rsidR="00EE634F" w:rsidRPr="00EE634F" w:rsidRDefault="00EE634F" w:rsidP="00F71B68">
            <w:pPr>
              <w:jc w:val="center"/>
              <w:rPr>
                <w:szCs w:val="14"/>
              </w:rPr>
            </w:pPr>
            <w:r w:rsidRPr="00EE634F">
              <w:rPr>
                <w:rFonts w:eastAsia="Tahoma"/>
                <w:b/>
                <w:color w:val="FFFFFF"/>
                <w:szCs w:val="14"/>
              </w:rPr>
              <w:t>2017</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6BC7515" w14:textId="77777777" w:rsidR="00EE634F" w:rsidRPr="00EE634F" w:rsidRDefault="00EE634F" w:rsidP="00F71B68">
            <w:pPr>
              <w:jc w:val="center"/>
              <w:rPr>
                <w:szCs w:val="14"/>
              </w:rPr>
            </w:pPr>
            <w:r w:rsidRPr="00EE634F">
              <w:rPr>
                <w:rFonts w:eastAsia="Tahoma"/>
                <w:b/>
                <w:color w:val="FFFFFF"/>
                <w:szCs w:val="14"/>
              </w:rPr>
              <w:t>2018</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16E48FE8" w14:textId="77777777" w:rsidR="00EE634F" w:rsidRPr="00EE634F" w:rsidRDefault="00EE634F" w:rsidP="00F71B68">
            <w:pPr>
              <w:jc w:val="center"/>
              <w:rPr>
                <w:szCs w:val="14"/>
              </w:rPr>
            </w:pPr>
            <w:r w:rsidRPr="00EE634F">
              <w:rPr>
                <w:rFonts w:eastAsia="Tahoma"/>
                <w:b/>
                <w:color w:val="FFFFFF"/>
                <w:szCs w:val="14"/>
              </w:rPr>
              <w:t>2019</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597172A0" w14:textId="77777777" w:rsidR="00EE634F" w:rsidRPr="00EE634F" w:rsidRDefault="00EE634F" w:rsidP="00F71B68">
            <w:pPr>
              <w:jc w:val="center"/>
              <w:rPr>
                <w:szCs w:val="14"/>
              </w:rPr>
            </w:pPr>
            <w:r w:rsidRPr="00EE634F">
              <w:rPr>
                <w:rFonts w:eastAsia="Tahoma"/>
                <w:b/>
                <w:color w:val="FFFFFF"/>
                <w:szCs w:val="14"/>
              </w:rPr>
              <w:t>2020</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0473891" w14:textId="77777777" w:rsidR="00EE634F" w:rsidRPr="00EE634F" w:rsidRDefault="00EE634F" w:rsidP="00F71B68">
            <w:pPr>
              <w:jc w:val="center"/>
              <w:rPr>
                <w:szCs w:val="14"/>
              </w:rPr>
            </w:pPr>
            <w:r w:rsidRPr="00EE634F">
              <w:rPr>
                <w:rFonts w:eastAsia="Tahoma"/>
                <w:b/>
                <w:color w:val="FFFFFF"/>
                <w:szCs w:val="14"/>
              </w:rPr>
              <w:t>2021</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775207B6" w14:textId="77777777" w:rsidR="00EE634F" w:rsidRPr="00EE634F" w:rsidRDefault="00EE634F" w:rsidP="00F71B68">
            <w:pPr>
              <w:jc w:val="center"/>
              <w:rPr>
                <w:szCs w:val="14"/>
              </w:rPr>
            </w:pPr>
            <w:r w:rsidRPr="00EE634F">
              <w:rPr>
                <w:rFonts w:eastAsia="Tahoma"/>
                <w:b/>
                <w:color w:val="FFFFFF"/>
                <w:szCs w:val="14"/>
              </w:rPr>
              <w:t>2022</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20FEC6D5" w14:textId="77777777" w:rsidR="00EE634F" w:rsidRPr="00EE634F" w:rsidRDefault="00EE634F" w:rsidP="00F71B68">
            <w:pPr>
              <w:jc w:val="center"/>
              <w:rPr>
                <w:szCs w:val="14"/>
              </w:rPr>
            </w:pPr>
            <w:r w:rsidRPr="00EE634F">
              <w:rPr>
                <w:rFonts w:eastAsia="Tahoma"/>
                <w:b/>
                <w:color w:val="FFFFFF"/>
                <w:szCs w:val="14"/>
              </w:rPr>
              <w:t>2023</w:t>
            </w:r>
          </w:p>
        </w:tc>
        <w:tc>
          <w:tcPr>
            <w:tcW w:w="623" w:type="dxa"/>
            <w:tcBorders>
              <w:top w:val="single" w:sz="7" w:space="0" w:color="000000"/>
              <w:left w:val="single" w:sz="7" w:space="0" w:color="000000"/>
              <w:bottom w:val="single" w:sz="4" w:space="0" w:color="auto"/>
              <w:right w:val="single" w:sz="7" w:space="0" w:color="000000"/>
            </w:tcBorders>
            <w:shd w:val="clear" w:color="auto" w:fill="567832"/>
            <w:tcMar>
              <w:top w:w="39" w:type="dxa"/>
              <w:left w:w="39" w:type="dxa"/>
              <w:bottom w:w="39" w:type="dxa"/>
              <w:right w:w="39" w:type="dxa"/>
            </w:tcMar>
            <w:vAlign w:val="center"/>
          </w:tcPr>
          <w:p w14:paraId="691E9AA4" w14:textId="77777777" w:rsidR="00EE634F" w:rsidRPr="00EE634F" w:rsidRDefault="00EE634F" w:rsidP="00F71B68">
            <w:pPr>
              <w:jc w:val="center"/>
              <w:rPr>
                <w:szCs w:val="14"/>
              </w:rPr>
            </w:pPr>
            <w:r w:rsidRPr="00EE634F">
              <w:rPr>
                <w:rFonts w:eastAsia="Tahoma"/>
                <w:b/>
                <w:color w:val="FFFFFF"/>
                <w:szCs w:val="14"/>
              </w:rPr>
              <w:t>2024</w:t>
            </w:r>
          </w:p>
        </w:tc>
      </w:tr>
      <w:tr w:rsidR="00EE634F" w:rsidRPr="00EE634F" w14:paraId="1708199B"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DCFEFB5" w14:textId="77777777" w:rsidR="00EE634F" w:rsidRPr="00EE634F" w:rsidRDefault="00EE634F" w:rsidP="00F71B68">
            <w:pPr>
              <w:rPr>
                <w:szCs w:val="14"/>
              </w:rPr>
            </w:pPr>
            <w:r w:rsidRPr="00EE634F">
              <w:rPr>
                <w:rFonts w:eastAsia="Tahoma"/>
                <w:color w:val="000000"/>
                <w:szCs w:val="14"/>
              </w:rPr>
              <w:t>Ogledi krajev kaznivih dejanj in drugih dogodkov</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2BB92F" w14:textId="77777777" w:rsidR="00EE634F" w:rsidRPr="00EE634F" w:rsidRDefault="00EE634F" w:rsidP="00F71B68">
            <w:pPr>
              <w:jc w:val="right"/>
              <w:rPr>
                <w:szCs w:val="14"/>
              </w:rPr>
            </w:pPr>
            <w:r w:rsidRPr="00EE634F">
              <w:rPr>
                <w:rFonts w:eastAsia="Tahoma"/>
                <w:color w:val="000000"/>
                <w:szCs w:val="14"/>
              </w:rPr>
              <w:t>7.325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16C3664" w14:textId="77777777" w:rsidR="00EE634F" w:rsidRPr="00EE634F" w:rsidRDefault="00EE634F" w:rsidP="00F71B68">
            <w:pPr>
              <w:jc w:val="right"/>
              <w:rPr>
                <w:szCs w:val="14"/>
              </w:rPr>
            </w:pPr>
            <w:r w:rsidRPr="00EE634F">
              <w:rPr>
                <w:rFonts w:eastAsia="Tahoma"/>
                <w:color w:val="000000"/>
                <w:szCs w:val="14"/>
              </w:rPr>
              <w:t>7.910</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6F469B" w14:textId="77777777" w:rsidR="00EE634F" w:rsidRPr="00EE634F" w:rsidRDefault="00EE634F" w:rsidP="00F71B68">
            <w:pPr>
              <w:jc w:val="right"/>
              <w:rPr>
                <w:szCs w:val="14"/>
              </w:rPr>
            </w:pPr>
            <w:r w:rsidRPr="00EE634F">
              <w:rPr>
                <w:rFonts w:eastAsia="Tahoma"/>
                <w:color w:val="000000"/>
                <w:szCs w:val="14"/>
              </w:rPr>
              <w:t>6.649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F4B5EC" w14:textId="77777777" w:rsidR="00EE634F" w:rsidRPr="00EE634F" w:rsidRDefault="00EE634F" w:rsidP="00F71B68">
            <w:pPr>
              <w:jc w:val="right"/>
              <w:rPr>
                <w:szCs w:val="14"/>
              </w:rPr>
            </w:pPr>
            <w:r w:rsidRPr="00EE634F">
              <w:rPr>
                <w:rFonts w:eastAsia="Tahoma"/>
                <w:color w:val="000000"/>
                <w:szCs w:val="14"/>
              </w:rPr>
              <w:t>6.904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8F40443" w14:textId="77777777" w:rsidR="00EE634F" w:rsidRPr="00EE634F" w:rsidRDefault="00EE634F" w:rsidP="00F71B68">
            <w:pPr>
              <w:jc w:val="right"/>
              <w:rPr>
                <w:szCs w:val="14"/>
              </w:rPr>
            </w:pPr>
            <w:r w:rsidRPr="00EE634F">
              <w:rPr>
                <w:rFonts w:eastAsia="Tahoma"/>
                <w:color w:val="000000"/>
                <w:szCs w:val="14"/>
              </w:rPr>
              <w:t>6.390</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4545CF9" w14:textId="77777777" w:rsidR="00EE634F" w:rsidRPr="00EE634F" w:rsidRDefault="00EE634F" w:rsidP="00F71B68">
            <w:pPr>
              <w:jc w:val="right"/>
              <w:rPr>
                <w:szCs w:val="14"/>
              </w:rPr>
            </w:pPr>
            <w:r w:rsidRPr="00EE634F">
              <w:rPr>
                <w:rFonts w:eastAsia="Tahoma"/>
                <w:color w:val="000000"/>
                <w:szCs w:val="14"/>
              </w:rPr>
              <w:t>5.760</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37FA61B" w14:textId="77777777" w:rsidR="00EE634F" w:rsidRPr="00EE634F" w:rsidRDefault="00EE634F" w:rsidP="00F71B68">
            <w:pPr>
              <w:jc w:val="right"/>
              <w:rPr>
                <w:szCs w:val="14"/>
              </w:rPr>
            </w:pPr>
            <w:r w:rsidRPr="00EE634F">
              <w:rPr>
                <w:rFonts w:eastAsia="Tahoma"/>
                <w:color w:val="000000"/>
                <w:szCs w:val="14"/>
              </w:rPr>
              <w:t>5.129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31437FF" w14:textId="77777777" w:rsidR="00EE634F" w:rsidRPr="00EE634F" w:rsidRDefault="00EE634F" w:rsidP="00F71B68">
            <w:pPr>
              <w:jc w:val="right"/>
              <w:rPr>
                <w:szCs w:val="14"/>
              </w:rPr>
            </w:pPr>
            <w:r w:rsidRPr="00EE634F">
              <w:rPr>
                <w:rFonts w:eastAsia="Tahoma"/>
                <w:color w:val="000000"/>
                <w:szCs w:val="14"/>
              </w:rPr>
              <w:t>5.741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9B4F17B" w14:textId="77777777" w:rsidR="00EE634F" w:rsidRPr="00EE634F" w:rsidRDefault="00EE634F" w:rsidP="00F71B68">
            <w:pPr>
              <w:jc w:val="right"/>
              <w:rPr>
                <w:szCs w:val="14"/>
              </w:rPr>
            </w:pPr>
            <w:r w:rsidRPr="00EE634F">
              <w:rPr>
                <w:rFonts w:eastAsia="Tahoma"/>
                <w:color w:val="000000"/>
                <w:szCs w:val="14"/>
              </w:rPr>
              <w:t>6.061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A0A5DD" w14:textId="77777777" w:rsidR="00EE634F" w:rsidRPr="00EE634F" w:rsidRDefault="00EE634F" w:rsidP="00F71B68">
            <w:pPr>
              <w:jc w:val="right"/>
              <w:rPr>
                <w:szCs w:val="14"/>
              </w:rPr>
            </w:pPr>
            <w:r w:rsidRPr="00EE634F">
              <w:rPr>
                <w:rFonts w:eastAsia="Tahoma"/>
                <w:color w:val="000000"/>
                <w:szCs w:val="14"/>
              </w:rPr>
              <w:t>6.598</w:t>
            </w:r>
          </w:p>
        </w:tc>
      </w:tr>
      <w:tr w:rsidR="00EE634F" w:rsidRPr="00EE634F" w14:paraId="6A1D27FA"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CCB0EC6" w14:textId="77777777" w:rsidR="00EE634F" w:rsidRPr="00EE634F" w:rsidRDefault="00EE634F" w:rsidP="00F71B68">
            <w:pPr>
              <w:rPr>
                <w:szCs w:val="14"/>
              </w:rPr>
            </w:pPr>
            <w:r w:rsidRPr="00EE634F">
              <w:rPr>
                <w:rFonts w:eastAsia="Tahoma"/>
                <w:color w:val="000000"/>
                <w:szCs w:val="14"/>
              </w:rPr>
              <w:t>Ogledi, pri katerih je strokovno pomoč nudil Oddelek za kriminalistično tehniko*</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5029601" w14:textId="77777777" w:rsidR="00EE634F" w:rsidRPr="00EE634F" w:rsidRDefault="00EE634F" w:rsidP="00F71B68">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F415032" w14:textId="77777777" w:rsidR="00EE634F" w:rsidRPr="00EE634F" w:rsidRDefault="00EE634F" w:rsidP="00F71B68">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7AE71F9" w14:textId="77777777" w:rsidR="00EE634F" w:rsidRPr="00EE634F" w:rsidRDefault="00EE634F" w:rsidP="00F71B68">
            <w:pPr>
              <w:jc w:val="right"/>
              <w:rPr>
                <w:szCs w:val="14"/>
              </w:rPr>
            </w:pPr>
            <w:r w:rsidRPr="00EE634F">
              <w:rPr>
                <w:rFonts w:eastAsia="Tahoma"/>
                <w:color w:val="000000"/>
                <w:szCs w:val="14"/>
              </w:rPr>
              <w:t>679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A570ED6" w14:textId="77777777" w:rsidR="00EE634F" w:rsidRPr="00EE634F" w:rsidRDefault="00EE634F" w:rsidP="00F71B68">
            <w:pPr>
              <w:jc w:val="right"/>
              <w:rPr>
                <w:szCs w:val="14"/>
              </w:rPr>
            </w:pPr>
            <w:r w:rsidRPr="00EE634F">
              <w:rPr>
                <w:rFonts w:eastAsia="Tahoma"/>
                <w:color w:val="000000"/>
                <w:szCs w:val="14"/>
              </w:rPr>
              <w:t>670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8E0F61F" w14:textId="77777777" w:rsidR="00EE634F" w:rsidRPr="00EE634F" w:rsidRDefault="00EE634F" w:rsidP="00F71B68">
            <w:pPr>
              <w:jc w:val="right"/>
              <w:rPr>
                <w:szCs w:val="14"/>
              </w:rPr>
            </w:pPr>
            <w:r w:rsidRPr="00EE634F">
              <w:rPr>
                <w:rFonts w:eastAsia="Tahoma"/>
                <w:color w:val="000000"/>
                <w:szCs w:val="14"/>
              </w:rPr>
              <w:t>687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94EB697" w14:textId="77777777" w:rsidR="00EE634F" w:rsidRPr="00EE634F" w:rsidRDefault="00EE634F" w:rsidP="00F71B68">
            <w:pPr>
              <w:jc w:val="right"/>
              <w:rPr>
                <w:szCs w:val="14"/>
              </w:rPr>
            </w:pPr>
            <w:r w:rsidRPr="00EE634F">
              <w:rPr>
                <w:rFonts w:eastAsia="Tahoma"/>
                <w:color w:val="000000"/>
                <w:szCs w:val="14"/>
              </w:rPr>
              <w:t>581</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BF8298" w14:textId="77777777" w:rsidR="00EE634F" w:rsidRPr="00EE634F" w:rsidRDefault="00EE634F" w:rsidP="00F71B68">
            <w:pPr>
              <w:jc w:val="right"/>
              <w:rPr>
                <w:szCs w:val="14"/>
              </w:rPr>
            </w:pPr>
            <w:r w:rsidRPr="00EE634F">
              <w:rPr>
                <w:rFonts w:eastAsia="Tahoma"/>
                <w:color w:val="000000"/>
                <w:szCs w:val="14"/>
              </w:rPr>
              <w:t>642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D01BC7C" w14:textId="77777777" w:rsidR="00EE634F" w:rsidRPr="00EE634F" w:rsidRDefault="00EE634F" w:rsidP="00F71B68">
            <w:pPr>
              <w:jc w:val="right"/>
              <w:rPr>
                <w:szCs w:val="14"/>
              </w:rPr>
            </w:pPr>
            <w:r w:rsidRPr="00EE634F">
              <w:rPr>
                <w:rFonts w:eastAsia="Tahoma"/>
                <w:color w:val="000000"/>
                <w:szCs w:val="14"/>
              </w:rPr>
              <w:t>530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76A8D4E2" w14:textId="77777777" w:rsidR="00EE634F" w:rsidRPr="00EE634F" w:rsidRDefault="00EE634F" w:rsidP="00F71B68">
            <w:pPr>
              <w:jc w:val="right"/>
              <w:rPr>
                <w:szCs w:val="14"/>
              </w:rPr>
            </w:pPr>
            <w:r w:rsidRPr="00EE634F">
              <w:rPr>
                <w:rFonts w:eastAsia="Tahoma"/>
                <w:color w:val="000000"/>
                <w:szCs w:val="14"/>
              </w:rPr>
              <w:t>555</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45FBDB69" w14:textId="77777777" w:rsidR="00EE634F" w:rsidRPr="00EE634F" w:rsidRDefault="00EE634F" w:rsidP="00F71B68">
            <w:pPr>
              <w:jc w:val="right"/>
              <w:rPr>
                <w:szCs w:val="14"/>
              </w:rPr>
            </w:pPr>
            <w:r w:rsidRPr="00EE634F">
              <w:rPr>
                <w:rFonts w:eastAsia="Tahoma"/>
                <w:color w:val="000000"/>
                <w:szCs w:val="14"/>
              </w:rPr>
              <w:t>637</w:t>
            </w:r>
          </w:p>
        </w:tc>
      </w:tr>
      <w:tr w:rsidR="00EE634F" w:rsidRPr="00EE634F" w14:paraId="18BE47C8"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B93A40B" w14:textId="77777777" w:rsidR="00EE634F" w:rsidRPr="00EE634F" w:rsidRDefault="00EE634F" w:rsidP="00F71B68">
            <w:pPr>
              <w:rPr>
                <w:szCs w:val="14"/>
              </w:rPr>
            </w:pPr>
            <w:r w:rsidRPr="00EE634F">
              <w:rPr>
                <w:rFonts w:eastAsia="Tahoma"/>
                <w:color w:val="000000"/>
                <w:szCs w:val="14"/>
              </w:rPr>
              <w:t>- število ogledov, ki so jih obravnavale enote kriminalistične policije*</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092E5C" w14:textId="77777777" w:rsidR="00EE634F" w:rsidRPr="00EE634F" w:rsidRDefault="00EE634F" w:rsidP="00F71B68">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D445CB4" w14:textId="77777777" w:rsidR="00EE634F" w:rsidRPr="00EE634F" w:rsidRDefault="00EE634F" w:rsidP="00F71B68">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2A56B10" w14:textId="77777777" w:rsidR="00EE634F" w:rsidRPr="00EE634F" w:rsidRDefault="00EE634F" w:rsidP="00F71B68">
            <w:pPr>
              <w:jc w:val="right"/>
              <w:rPr>
                <w:szCs w:val="14"/>
              </w:rPr>
            </w:pPr>
            <w:r w:rsidRPr="00EE634F">
              <w:rPr>
                <w:rFonts w:eastAsia="Tahoma"/>
                <w:color w:val="000000"/>
                <w:szCs w:val="14"/>
              </w:rPr>
              <w:t>199</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F092073" w14:textId="77777777" w:rsidR="00EE634F" w:rsidRPr="00EE634F" w:rsidRDefault="00EE634F" w:rsidP="00F71B68">
            <w:pPr>
              <w:jc w:val="right"/>
              <w:rPr>
                <w:szCs w:val="14"/>
              </w:rPr>
            </w:pPr>
            <w:r w:rsidRPr="00EE634F">
              <w:rPr>
                <w:rFonts w:eastAsia="Tahoma"/>
                <w:color w:val="000000"/>
                <w:szCs w:val="14"/>
              </w:rPr>
              <w:t>184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C2EBB3C" w14:textId="77777777" w:rsidR="00EE634F" w:rsidRPr="00EE634F" w:rsidRDefault="00EE634F" w:rsidP="00F71B68">
            <w:pPr>
              <w:jc w:val="right"/>
              <w:rPr>
                <w:szCs w:val="14"/>
              </w:rPr>
            </w:pPr>
            <w:r w:rsidRPr="00EE634F">
              <w:rPr>
                <w:rFonts w:eastAsia="Tahoma"/>
                <w:color w:val="000000"/>
                <w:szCs w:val="14"/>
              </w:rPr>
              <w:t>218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7D1D65F" w14:textId="77777777" w:rsidR="00EE634F" w:rsidRPr="00EE634F" w:rsidRDefault="00EE634F" w:rsidP="00F71B68">
            <w:pPr>
              <w:jc w:val="right"/>
              <w:rPr>
                <w:szCs w:val="14"/>
              </w:rPr>
            </w:pPr>
            <w:r w:rsidRPr="00EE634F">
              <w:rPr>
                <w:rFonts w:eastAsia="Tahoma"/>
                <w:color w:val="000000"/>
                <w:szCs w:val="14"/>
              </w:rPr>
              <w:t>205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819D1CE" w14:textId="77777777" w:rsidR="00EE634F" w:rsidRPr="00EE634F" w:rsidRDefault="00EE634F" w:rsidP="00F71B68">
            <w:pPr>
              <w:jc w:val="right"/>
              <w:rPr>
                <w:szCs w:val="14"/>
              </w:rPr>
            </w:pPr>
            <w:r w:rsidRPr="00EE634F">
              <w:rPr>
                <w:rFonts w:eastAsia="Tahoma"/>
                <w:color w:val="000000"/>
                <w:szCs w:val="14"/>
              </w:rPr>
              <w:t>182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19296C3" w14:textId="77777777" w:rsidR="00EE634F" w:rsidRPr="00EE634F" w:rsidRDefault="00EE634F" w:rsidP="00F71B68">
            <w:pPr>
              <w:jc w:val="right"/>
              <w:rPr>
                <w:szCs w:val="14"/>
              </w:rPr>
            </w:pPr>
            <w:r w:rsidRPr="00EE634F">
              <w:rPr>
                <w:rFonts w:eastAsia="Tahoma"/>
                <w:color w:val="000000"/>
                <w:szCs w:val="14"/>
              </w:rPr>
              <w:t>134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AEA940" w14:textId="77777777" w:rsidR="00EE634F" w:rsidRPr="00EE634F" w:rsidRDefault="00EE634F" w:rsidP="00F71B68">
            <w:pPr>
              <w:jc w:val="right"/>
              <w:rPr>
                <w:szCs w:val="14"/>
              </w:rPr>
            </w:pPr>
            <w:r w:rsidRPr="00EE634F">
              <w:rPr>
                <w:rFonts w:eastAsia="Tahoma"/>
                <w:color w:val="000000"/>
                <w:szCs w:val="14"/>
              </w:rPr>
              <w:t>178</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AA00A76" w14:textId="77777777" w:rsidR="00EE634F" w:rsidRPr="00EE634F" w:rsidRDefault="00EE634F" w:rsidP="00F71B68">
            <w:pPr>
              <w:jc w:val="right"/>
              <w:rPr>
                <w:szCs w:val="14"/>
              </w:rPr>
            </w:pPr>
            <w:r w:rsidRPr="00EE634F">
              <w:rPr>
                <w:rFonts w:eastAsia="Tahoma"/>
                <w:color w:val="000000"/>
                <w:szCs w:val="14"/>
              </w:rPr>
              <w:t>228</w:t>
            </w:r>
          </w:p>
        </w:tc>
      </w:tr>
      <w:tr w:rsidR="00EE634F" w:rsidRPr="00EE634F" w14:paraId="64111318"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6D4813F" w14:textId="77777777" w:rsidR="00EE634F" w:rsidRPr="00EE634F" w:rsidRDefault="00EE634F" w:rsidP="00F71B68">
            <w:pPr>
              <w:rPr>
                <w:szCs w:val="14"/>
              </w:rPr>
            </w:pPr>
            <w:r w:rsidRPr="00EE634F">
              <w:rPr>
                <w:rFonts w:eastAsia="Tahoma"/>
                <w:color w:val="000000"/>
                <w:szCs w:val="14"/>
              </w:rPr>
              <w:t>- število ogledov, ki so jih obravnavale policijske postaje*</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16F3391" w14:textId="77777777" w:rsidR="00EE634F" w:rsidRPr="00EE634F" w:rsidRDefault="00EE634F" w:rsidP="00F71B68">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21A07D0" w14:textId="77777777" w:rsidR="00EE634F" w:rsidRPr="00EE634F" w:rsidRDefault="00EE634F" w:rsidP="00F71B68">
            <w:pPr>
              <w:jc w:val="right"/>
              <w:rPr>
                <w:szCs w:val="14"/>
              </w:rPr>
            </w:pPr>
            <w:r>
              <w:rPr>
                <w:rFonts w:eastAsia="Tahoma"/>
                <w:color w:val="000000"/>
                <w:szCs w:val="14"/>
              </w:rPr>
              <w:t>-</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BAA6AA4" w14:textId="77777777" w:rsidR="00EE634F" w:rsidRPr="00EE634F" w:rsidRDefault="00EE634F" w:rsidP="00F71B68">
            <w:pPr>
              <w:jc w:val="right"/>
              <w:rPr>
                <w:szCs w:val="14"/>
              </w:rPr>
            </w:pPr>
            <w:r w:rsidRPr="00EE634F">
              <w:rPr>
                <w:rFonts w:eastAsia="Tahoma"/>
                <w:color w:val="000000"/>
                <w:szCs w:val="14"/>
              </w:rPr>
              <w:t>480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3C9D246" w14:textId="77777777" w:rsidR="00EE634F" w:rsidRPr="00EE634F" w:rsidRDefault="00EE634F" w:rsidP="00F71B68">
            <w:pPr>
              <w:jc w:val="right"/>
              <w:rPr>
                <w:szCs w:val="14"/>
              </w:rPr>
            </w:pPr>
            <w:r w:rsidRPr="00EE634F">
              <w:rPr>
                <w:rFonts w:eastAsia="Tahoma"/>
                <w:color w:val="000000"/>
                <w:szCs w:val="14"/>
              </w:rPr>
              <w:t>486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0947FDB" w14:textId="77777777" w:rsidR="00EE634F" w:rsidRPr="00EE634F" w:rsidRDefault="00EE634F" w:rsidP="00F71B68">
            <w:pPr>
              <w:jc w:val="right"/>
              <w:rPr>
                <w:szCs w:val="14"/>
              </w:rPr>
            </w:pPr>
            <w:r w:rsidRPr="00EE634F">
              <w:rPr>
                <w:rFonts w:eastAsia="Tahoma"/>
                <w:color w:val="000000"/>
                <w:szCs w:val="14"/>
              </w:rPr>
              <w:t>469</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BF99F6B" w14:textId="77777777" w:rsidR="00EE634F" w:rsidRPr="00EE634F" w:rsidRDefault="00EE634F" w:rsidP="00F71B68">
            <w:pPr>
              <w:jc w:val="right"/>
              <w:rPr>
                <w:szCs w:val="14"/>
              </w:rPr>
            </w:pPr>
            <w:r w:rsidRPr="00EE634F">
              <w:rPr>
                <w:rFonts w:eastAsia="Tahoma"/>
                <w:color w:val="000000"/>
                <w:szCs w:val="14"/>
              </w:rPr>
              <w:t>376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265A1D1" w14:textId="77777777" w:rsidR="00EE634F" w:rsidRPr="00EE634F" w:rsidRDefault="00EE634F" w:rsidP="00F71B68">
            <w:pPr>
              <w:jc w:val="right"/>
              <w:rPr>
                <w:szCs w:val="14"/>
              </w:rPr>
            </w:pPr>
            <w:r w:rsidRPr="00EE634F">
              <w:rPr>
                <w:rFonts w:eastAsia="Tahoma"/>
                <w:color w:val="000000"/>
                <w:szCs w:val="14"/>
              </w:rPr>
              <w:t>460</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FFD8F84" w14:textId="77777777" w:rsidR="00EE634F" w:rsidRPr="00EE634F" w:rsidRDefault="00EE634F" w:rsidP="00F71B68">
            <w:pPr>
              <w:jc w:val="right"/>
              <w:rPr>
                <w:szCs w:val="14"/>
              </w:rPr>
            </w:pPr>
            <w:r w:rsidRPr="00EE634F">
              <w:rPr>
                <w:rFonts w:eastAsia="Tahoma"/>
                <w:color w:val="000000"/>
                <w:szCs w:val="14"/>
              </w:rPr>
              <w:t>396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D778476" w14:textId="77777777" w:rsidR="00EE634F" w:rsidRPr="00EE634F" w:rsidRDefault="00EE634F" w:rsidP="00F71B68">
            <w:pPr>
              <w:jc w:val="right"/>
              <w:rPr>
                <w:szCs w:val="14"/>
              </w:rPr>
            </w:pPr>
            <w:r w:rsidRPr="00EE634F">
              <w:rPr>
                <w:rFonts w:eastAsia="Tahoma"/>
                <w:color w:val="000000"/>
                <w:szCs w:val="14"/>
              </w:rPr>
              <w:t>377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5D215D9C" w14:textId="77777777" w:rsidR="00EE634F" w:rsidRPr="00EE634F" w:rsidRDefault="00EE634F" w:rsidP="00F71B68">
            <w:pPr>
              <w:jc w:val="right"/>
              <w:rPr>
                <w:szCs w:val="14"/>
              </w:rPr>
            </w:pPr>
            <w:r w:rsidRPr="00EE634F">
              <w:rPr>
                <w:rFonts w:eastAsia="Tahoma"/>
                <w:color w:val="000000"/>
                <w:szCs w:val="14"/>
              </w:rPr>
              <w:t>409</w:t>
            </w:r>
          </w:p>
        </w:tc>
      </w:tr>
      <w:tr w:rsidR="00EE634F" w:rsidRPr="00EE634F" w14:paraId="7589452F"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E166F5C" w14:textId="77777777" w:rsidR="00EE634F" w:rsidRPr="00EE634F" w:rsidRDefault="00EE634F" w:rsidP="00F71B68">
            <w:pPr>
              <w:rPr>
                <w:szCs w:val="14"/>
              </w:rPr>
            </w:pPr>
            <w:r w:rsidRPr="00EE634F">
              <w:rPr>
                <w:rFonts w:eastAsia="Tahoma"/>
                <w:color w:val="000000"/>
                <w:szCs w:val="14"/>
              </w:rPr>
              <w:t>Osebe, ki so bile fotografirane</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DBB0EFD" w14:textId="77777777" w:rsidR="00EE634F" w:rsidRPr="00EE634F" w:rsidRDefault="00EE634F" w:rsidP="00F71B68">
            <w:pPr>
              <w:jc w:val="right"/>
              <w:rPr>
                <w:szCs w:val="14"/>
              </w:rPr>
            </w:pPr>
            <w:r w:rsidRPr="00EE634F">
              <w:rPr>
                <w:rFonts w:eastAsia="Tahoma"/>
                <w:color w:val="000000"/>
                <w:szCs w:val="14"/>
              </w:rPr>
              <w:t>553</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C3ACF69" w14:textId="77777777" w:rsidR="00EE634F" w:rsidRPr="00EE634F" w:rsidRDefault="00EE634F" w:rsidP="00F71B68">
            <w:pPr>
              <w:jc w:val="right"/>
              <w:rPr>
                <w:szCs w:val="14"/>
              </w:rPr>
            </w:pPr>
            <w:r w:rsidRPr="00EE634F">
              <w:rPr>
                <w:rFonts w:eastAsia="Tahoma"/>
                <w:color w:val="000000"/>
                <w:szCs w:val="14"/>
              </w:rPr>
              <w:t>527</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733BE46" w14:textId="77777777" w:rsidR="00EE634F" w:rsidRPr="00EE634F" w:rsidRDefault="00EE634F" w:rsidP="00F71B68">
            <w:pPr>
              <w:jc w:val="right"/>
              <w:rPr>
                <w:szCs w:val="14"/>
              </w:rPr>
            </w:pPr>
            <w:r w:rsidRPr="00EE634F">
              <w:rPr>
                <w:rFonts w:eastAsia="Tahoma"/>
                <w:color w:val="000000"/>
                <w:szCs w:val="14"/>
              </w:rPr>
              <w:t>545</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7172FB6" w14:textId="77777777" w:rsidR="00EE634F" w:rsidRPr="00EE634F" w:rsidRDefault="00EE634F" w:rsidP="00F71B68">
            <w:pPr>
              <w:jc w:val="right"/>
              <w:rPr>
                <w:szCs w:val="14"/>
              </w:rPr>
            </w:pPr>
            <w:r w:rsidRPr="00EE634F">
              <w:rPr>
                <w:rFonts w:eastAsia="Tahoma"/>
                <w:color w:val="000000"/>
                <w:szCs w:val="14"/>
              </w:rPr>
              <w:t>691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7F8E405D" w14:textId="77777777" w:rsidR="00EE634F" w:rsidRPr="00EE634F" w:rsidRDefault="00EE634F" w:rsidP="00F71B68">
            <w:pPr>
              <w:jc w:val="right"/>
              <w:rPr>
                <w:szCs w:val="14"/>
              </w:rPr>
            </w:pPr>
            <w:r w:rsidRPr="00EE634F">
              <w:rPr>
                <w:rFonts w:eastAsia="Tahoma"/>
                <w:color w:val="000000"/>
                <w:szCs w:val="14"/>
              </w:rPr>
              <w:t>661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0F483B88" w14:textId="77777777" w:rsidR="00EE634F" w:rsidRPr="00EE634F" w:rsidRDefault="00EE634F" w:rsidP="00F71B68">
            <w:pPr>
              <w:jc w:val="right"/>
              <w:rPr>
                <w:szCs w:val="14"/>
              </w:rPr>
            </w:pPr>
            <w:r w:rsidRPr="00EE634F">
              <w:rPr>
                <w:rFonts w:eastAsia="Tahoma"/>
                <w:color w:val="000000"/>
                <w:szCs w:val="14"/>
              </w:rPr>
              <w:t>496</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61207ABD" w14:textId="77777777" w:rsidR="00EE634F" w:rsidRPr="00EE634F" w:rsidRDefault="00EE634F" w:rsidP="00F71B68">
            <w:pPr>
              <w:jc w:val="right"/>
              <w:rPr>
                <w:szCs w:val="14"/>
              </w:rPr>
            </w:pPr>
            <w:r w:rsidRPr="00EE634F">
              <w:rPr>
                <w:rFonts w:eastAsia="Tahoma"/>
                <w:color w:val="000000"/>
                <w:szCs w:val="14"/>
              </w:rPr>
              <w:t>502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611968D" w14:textId="77777777" w:rsidR="00EE634F" w:rsidRPr="00EE634F" w:rsidRDefault="00EE634F" w:rsidP="00F71B68">
            <w:pPr>
              <w:jc w:val="right"/>
              <w:rPr>
                <w:szCs w:val="14"/>
              </w:rPr>
            </w:pPr>
            <w:r w:rsidRPr="00EE634F">
              <w:rPr>
                <w:rFonts w:eastAsia="Tahoma"/>
                <w:color w:val="000000"/>
                <w:szCs w:val="14"/>
              </w:rPr>
              <w:t>487</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C97CA8" w14:textId="77777777" w:rsidR="00EE634F" w:rsidRPr="00EE634F" w:rsidRDefault="00EE634F" w:rsidP="00F71B68">
            <w:pPr>
              <w:jc w:val="right"/>
              <w:rPr>
                <w:szCs w:val="14"/>
              </w:rPr>
            </w:pPr>
            <w:r w:rsidRPr="00EE634F">
              <w:rPr>
                <w:rFonts w:eastAsia="Tahoma"/>
                <w:color w:val="000000"/>
                <w:szCs w:val="14"/>
              </w:rPr>
              <w:t>491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BC02646" w14:textId="77777777" w:rsidR="00EE634F" w:rsidRPr="00EE634F" w:rsidRDefault="00EE634F" w:rsidP="00F71B68">
            <w:pPr>
              <w:jc w:val="right"/>
              <w:rPr>
                <w:szCs w:val="14"/>
              </w:rPr>
            </w:pPr>
            <w:r w:rsidRPr="00EE634F">
              <w:rPr>
                <w:rFonts w:eastAsia="Tahoma"/>
                <w:color w:val="000000"/>
                <w:szCs w:val="14"/>
              </w:rPr>
              <w:t>516</w:t>
            </w:r>
          </w:p>
        </w:tc>
      </w:tr>
      <w:tr w:rsidR="00EE634F" w:rsidRPr="00EE634F" w14:paraId="05B2FEBC"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2E3022A6" w14:textId="77777777" w:rsidR="00EE634F" w:rsidRPr="00EE634F" w:rsidRDefault="00EE634F" w:rsidP="00F71B68">
            <w:pPr>
              <w:rPr>
                <w:szCs w:val="14"/>
              </w:rPr>
            </w:pPr>
            <w:r w:rsidRPr="00EE634F">
              <w:rPr>
                <w:rFonts w:eastAsia="Tahoma"/>
                <w:color w:val="000000"/>
                <w:szCs w:val="14"/>
              </w:rPr>
              <w:t>Osebe, ki so jim bili odvzeti prstni odtisi</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7ADF67A" w14:textId="77777777" w:rsidR="00EE634F" w:rsidRPr="00EE634F" w:rsidRDefault="00EE634F" w:rsidP="00F71B68">
            <w:pPr>
              <w:jc w:val="right"/>
              <w:rPr>
                <w:szCs w:val="14"/>
              </w:rPr>
            </w:pPr>
            <w:r w:rsidRPr="00EE634F">
              <w:rPr>
                <w:rFonts w:eastAsia="Tahoma"/>
                <w:color w:val="000000"/>
                <w:szCs w:val="14"/>
              </w:rPr>
              <w:t>492</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7D55454" w14:textId="77777777" w:rsidR="00EE634F" w:rsidRPr="00EE634F" w:rsidRDefault="00EE634F" w:rsidP="00F71B68">
            <w:pPr>
              <w:jc w:val="right"/>
              <w:rPr>
                <w:szCs w:val="14"/>
              </w:rPr>
            </w:pPr>
            <w:r w:rsidRPr="00EE634F">
              <w:rPr>
                <w:rFonts w:eastAsia="Tahoma"/>
                <w:color w:val="000000"/>
                <w:szCs w:val="14"/>
              </w:rPr>
              <w:t>447</w:t>
            </w:r>
          </w:p>
        </w:tc>
        <w:tc>
          <w:tcPr>
            <w:tcW w:w="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E10E23A" w14:textId="77777777" w:rsidR="00EE634F" w:rsidRPr="00EE634F" w:rsidRDefault="00EE634F" w:rsidP="00F71B68">
            <w:pPr>
              <w:jc w:val="right"/>
              <w:rPr>
                <w:szCs w:val="14"/>
              </w:rPr>
            </w:pPr>
            <w:r w:rsidRPr="00EE634F">
              <w:rPr>
                <w:rFonts w:eastAsia="Tahoma"/>
                <w:color w:val="000000"/>
                <w:szCs w:val="14"/>
              </w:rPr>
              <w:t>487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8C37807" w14:textId="77777777" w:rsidR="00EE634F" w:rsidRPr="00EE634F" w:rsidRDefault="00EE634F" w:rsidP="00F71B68">
            <w:pPr>
              <w:jc w:val="right"/>
              <w:rPr>
                <w:szCs w:val="14"/>
              </w:rPr>
            </w:pPr>
            <w:r w:rsidRPr="00EE634F">
              <w:rPr>
                <w:rFonts w:eastAsia="Tahoma"/>
                <w:color w:val="000000"/>
                <w:szCs w:val="14"/>
              </w:rPr>
              <w:t>526</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3DE07DC8" w14:textId="77777777" w:rsidR="00EE634F" w:rsidRPr="00EE634F" w:rsidRDefault="00EE634F" w:rsidP="00F71B68">
            <w:pPr>
              <w:jc w:val="right"/>
              <w:rPr>
                <w:szCs w:val="14"/>
              </w:rPr>
            </w:pPr>
            <w:r w:rsidRPr="00EE634F">
              <w:rPr>
                <w:rFonts w:eastAsia="Tahoma"/>
                <w:color w:val="000000"/>
                <w:szCs w:val="14"/>
              </w:rPr>
              <w:t>382</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846484E" w14:textId="77777777" w:rsidR="00EE634F" w:rsidRPr="00EE634F" w:rsidRDefault="00EE634F" w:rsidP="00F71B68">
            <w:pPr>
              <w:jc w:val="right"/>
              <w:rPr>
                <w:szCs w:val="14"/>
              </w:rPr>
            </w:pPr>
            <w:r w:rsidRPr="00EE634F">
              <w:rPr>
                <w:rFonts w:eastAsia="Tahoma"/>
                <w:color w:val="000000"/>
                <w:szCs w:val="14"/>
              </w:rPr>
              <w:t>404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B50D2B1" w14:textId="77777777" w:rsidR="00EE634F" w:rsidRPr="00EE634F" w:rsidRDefault="00EE634F" w:rsidP="00F71B68">
            <w:pPr>
              <w:jc w:val="right"/>
              <w:rPr>
                <w:szCs w:val="14"/>
              </w:rPr>
            </w:pPr>
            <w:r w:rsidRPr="00EE634F">
              <w:rPr>
                <w:rFonts w:eastAsia="Tahoma"/>
                <w:color w:val="000000"/>
                <w:szCs w:val="14"/>
              </w:rPr>
              <w:t>387</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16AFC1E5" w14:textId="77777777" w:rsidR="00EE634F" w:rsidRPr="00EE634F" w:rsidRDefault="00EE634F" w:rsidP="00F71B68">
            <w:pPr>
              <w:jc w:val="right"/>
              <w:rPr>
                <w:szCs w:val="14"/>
              </w:rPr>
            </w:pPr>
            <w:r w:rsidRPr="00EE634F">
              <w:rPr>
                <w:rFonts w:eastAsia="Tahoma"/>
                <w:color w:val="000000"/>
                <w:szCs w:val="14"/>
              </w:rPr>
              <w:t>324</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6FAE2FC0" w14:textId="77777777" w:rsidR="00EE634F" w:rsidRPr="00EE634F" w:rsidRDefault="00EE634F" w:rsidP="00F71B68">
            <w:pPr>
              <w:jc w:val="right"/>
              <w:rPr>
                <w:szCs w:val="14"/>
              </w:rPr>
            </w:pPr>
            <w:r w:rsidRPr="00EE634F">
              <w:rPr>
                <w:rFonts w:eastAsia="Tahoma"/>
                <w:color w:val="000000"/>
                <w:szCs w:val="14"/>
              </w:rPr>
              <w:t>338</w:t>
            </w:r>
          </w:p>
        </w:tc>
        <w:tc>
          <w:tcPr>
            <w:tcW w:w="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39" w:type="dxa"/>
              <w:left w:w="39" w:type="dxa"/>
              <w:bottom w:w="39" w:type="dxa"/>
              <w:right w:w="39" w:type="dxa"/>
            </w:tcMar>
            <w:vAlign w:val="center"/>
          </w:tcPr>
          <w:p w14:paraId="086AD67C" w14:textId="77777777" w:rsidR="00EE634F" w:rsidRPr="00EE634F" w:rsidRDefault="00EE634F" w:rsidP="00F71B68">
            <w:pPr>
              <w:jc w:val="right"/>
              <w:rPr>
                <w:szCs w:val="14"/>
              </w:rPr>
            </w:pPr>
            <w:r w:rsidRPr="00EE634F">
              <w:rPr>
                <w:rFonts w:eastAsia="Tahoma"/>
                <w:color w:val="000000"/>
                <w:szCs w:val="14"/>
              </w:rPr>
              <w:t>383</w:t>
            </w:r>
          </w:p>
        </w:tc>
      </w:tr>
      <w:tr w:rsidR="00EE634F" w:rsidRPr="00EE634F" w14:paraId="2D8D8527" w14:textId="77777777" w:rsidTr="00495C72">
        <w:trPr>
          <w:trHeight w:val="182"/>
        </w:trPr>
        <w:tc>
          <w:tcPr>
            <w:tcW w:w="2827"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EE321CD" w14:textId="77777777" w:rsidR="00EE634F" w:rsidRPr="00EE634F" w:rsidRDefault="00EE634F" w:rsidP="00F71B68">
            <w:pPr>
              <w:rPr>
                <w:szCs w:val="14"/>
              </w:rPr>
            </w:pPr>
            <w:r w:rsidRPr="00EE634F">
              <w:rPr>
                <w:rFonts w:eastAsia="Tahoma"/>
                <w:color w:val="000000"/>
                <w:szCs w:val="14"/>
              </w:rPr>
              <w:t>Odvzeti brisi ustne sluznice</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A949575" w14:textId="77777777" w:rsidR="00EE634F" w:rsidRPr="00EE634F" w:rsidRDefault="00EE634F" w:rsidP="00F71B68">
            <w:pPr>
              <w:jc w:val="right"/>
              <w:rPr>
                <w:szCs w:val="14"/>
              </w:rPr>
            </w:pPr>
            <w:r w:rsidRPr="00EE634F">
              <w:rPr>
                <w:rFonts w:eastAsia="Tahoma"/>
                <w:color w:val="000000"/>
                <w:szCs w:val="14"/>
              </w:rPr>
              <w:t>295</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1367722" w14:textId="77777777" w:rsidR="00EE634F" w:rsidRPr="00EE634F" w:rsidRDefault="00EE634F" w:rsidP="00F71B68">
            <w:pPr>
              <w:jc w:val="right"/>
              <w:rPr>
                <w:szCs w:val="14"/>
              </w:rPr>
            </w:pPr>
            <w:r w:rsidRPr="00EE634F">
              <w:rPr>
                <w:rFonts w:eastAsia="Tahoma"/>
                <w:color w:val="000000"/>
                <w:szCs w:val="14"/>
              </w:rPr>
              <w:t>361</w:t>
            </w:r>
          </w:p>
        </w:tc>
        <w:tc>
          <w:tcPr>
            <w:tcW w:w="622"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1850DB9" w14:textId="77777777" w:rsidR="00EE634F" w:rsidRPr="00EE634F" w:rsidRDefault="00EE634F" w:rsidP="00F71B68">
            <w:pPr>
              <w:jc w:val="right"/>
              <w:rPr>
                <w:szCs w:val="14"/>
              </w:rPr>
            </w:pPr>
            <w:r w:rsidRPr="00EE634F">
              <w:rPr>
                <w:rFonts w:eastAsia="Tahoma"/>
                <w:color w:val="000000"/>
                <w:szCs w:val="14"/>
              </w:rPr>
              <w:t>310</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86C38CB" w14:textId="77777777" w:rsidR="00EE634F" w:rsidRPr="00EE634F" w:rsidRDefault="00EE634F" w:rsidP="00F71B68">
            <w:pPr>
              <w:jc w:val="right"/>
              <w:rPr>
                <w:szCs w:val="14"/>
              </w:rPr>
            </w:pPr>
            <w:r w:rsidRPr="00EE634F">
              <w:rPr>
                <w:rFonts w:eastAsia="Tahoma"/>
                <w:color w:val="000000"/>
                <w:szCs w:val="14"/>
              </w:rPr>
              <w:t>314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ACB7B44" w14:textId="77777777" w:rsidR="00EE634F" w:rsidRPr="00EE634F" w:rsidRDefault="00EE634F" w:rsidP="00F71B68">
            <w:pPr>
              <w:jc w:val="right"/>
              <w:rPr>
                <w:szCs w:val="14"/>
              </w:rPr>
            </w:pPr>
            <w:r w:rsidRPr="00EE634F">
              <w:rPr>
                <w:rFonts w:eastAsia="Tahoma"/>
                <w:color w:val="000000"/>
                <w:szCs w:val="14"/>
              </w:rPr>
              <w:t>323</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4B44D065" w14:textId="77777777" w:rsidR="00EE634F" w:rsidRPr="00EE634F" w:rsidRDefault="00EE634F" w:rsidP="00F71B68">
            <w:pPr>
              <w:jc w:val="right"/>
              <w:rPr>
                <w:szCs w:val="14"/>
              </w:rPr>
            </w:pPr>
            <w:r w:rsidRPr="00EE634F">
              <w:rPr>
                <w:rFonts w:eastAsia="Tahoma"/>
                <w:color w:val="000000"/>
                <w:szCs w:val="14"/>
              </w:rPr>
              <w:t>291</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29FB93BA" w14:textId="77777777" w:rsidR="00EE634F" w:rsidRPr="00EE634F" w:rsidRDefault="00EE634F" w:rsidP="00F71B68">
            <w:pPr>
              <w:jc w:val="right"/>
              <w:rPr>
                <w:szCs w:val="14"/>
              </w:rPr>
            </w:pPr>
            <w:r w:rsidRPr="00EE634F">
              <w:rPr>
                <w:rFonts w:eastAsia="Tahoma"/>
                <w:color w:val="000000"/>
                <w:szCs w:val="14"/>
              </w:rPr>
              <w:t>280</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335F02AA" w14:textId="77777777" w:rsidR="00EE634F" w:rsidRPr="00EE634F" w:rsidRDefault="00EE634F" w:rsidP="00F71B68">
            <w:pPr>
              <w:jc w:val="right"/>
              <w:rPr>
                <w:szCs w:val="14"/>
              </w:rPr>
            </w:pPr>
            <w:r w:rsidRPr="00EE634F">
              <w:rPr>
                <w:rFonts w:eastAsia="Tahoma"/>
                <w:color w:val="000000"/>
                <w:szCs w:val="14"/>
              </w:rPr>
              <w:t>304</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5EF60128" w14:textId="77777777" w:rsidR="00EE634F" w:rsidRPr="00EE634F" w:rsidRDefault="00EE634F" w:rsidP="00F71B68">
            <w:pPr>
              <w:jc w:val="right"/>
              <w:rPr>
                <w:szCs w:val="14"/>
              </w:rPr>
            </w:pPr>
            <w:r w:rsidRPr="00EE634F">
              <w:rPr>
                <w:rFonts w:eastAsia="Tahoma"/>
                <w:color w:val="000000"/>
                <w:szCs w:val="14"/>
              </w:rPr>
              <w:t>272</w:t>
            </w:r>
          </w:p>
        </w:tc>
        <w:tc>
          <w:tcPr>
            <w:tcW w:w="623"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14:paraId="1E974DB9" w14:textId="77777777" w:rsidR="00EE634F" w:rsidRPr="00EE634F" w:rsidRDefault="00EE634F" w:rsidP="00F71B68">
            <w:pPr>
              <w:jc w:val="right"/>
              <w:rPr>
                <w:szCs w:val="14"/>
              </w:rPr>
            </w:pPr>
            <w:r w:rsidRPr="00EE634F">
              <w:rPr>
                <w:rFonts w:eastAsia="Tahoma"/>
                <w:color w:val="000000"/>
                <w:szCs w:val="14"/>
              </w:rPr>
              <w:t>326</w:t>
            </w:r>
          </w:p>
        </w:tc>
      </w:tr>
    </w:tbl>
    <w:p w14:paraId="293A05EE" w14:textId="77777777" w:rsidR="00EE634F" w:rsidRPr="00EE634F" w:rsidRDefault="00EE634F" w:rsidP="00495C72">
      <w:pPr>
        <w:spacing w:before="100"/>
        <w:rPr>
          <w:rFonts w:eastAsia="Tahoma"/>
          <w:color w:val="000000"/>
          <w:sz w:val="12"/>
        </w:rPr>
      </w:pPr>
      <w:r w:rsidRPr="00EE634F">
        <w:rPr>
          <w:rFonts w:eastAsia="Tahoma"/>
          <w:color w:val="000000"/>
          <w:sz w:val="12"/>
        </w:rPr>
        <w:t>* Strokovna pomoč oddelkov za kriminalistično tehniko drugim enotam pri ogledih kaznivih dejanj in dogodkov se evidentira od leta 2017.</w:t>
      </w:r>
    </w:p>
    <w:p w14:paraId="3202505B" w14:textId="77777777" w:rsidR="00EE634F" w:rsidRDefault="00F74FA1" w:rsidP="00F33A8D">
      <w:pPr>
        <w:pStyle w:val="Naslov"/>
      </w:pPr>
      <w:r w:rsidRPr="00120DCA">
        <w:lastRenderedPageBreak/>
        <w:t>ODNOSI Z JAVNOSTMI</w:t>
      </w:r>
    </w:p>
    <w:p w14:paraId="1DD1852F" w14:textId="77777777" w:rsidR="00F74FA1" w:rsidRPr="003641BE" w:rsidRDefault="00F74FA1" w:rsidP="00495C72">
      <w:pPr>
        <w:pStyle w:val="Telobesedila"/>
        <w:spacing w:before="360" w:after="120"/>
      </w:pPr>
      <w:r w:rsidRPr="003641BE">
        <w:t>Delo na področju odnosov z javnostmi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5807"/>
        <w:gridCol w:w="652"/>
        <w:gridCol w:w="652"/>
        <w:gridCol w:w="652"/>
        <w:gridCol w:w="652"/>
        <w:gridCol w:w="652"/>
      </w:tblGrid>
      <w:tr w:rsidR="00F74FA1" w:rsidRPr="00F31FEC" w14:paraId="0C4D2332" w14:textId="77777777" w:rsidTr="00495C72">
        <w:trPr>
          <w:trHeight w:val="278"/>
        </w:trPr>
        <w:tc>
          <w:tcPr>
            <w:tcW w:w="5807" w:type="dxa"/>
            <w:tcBorders>
              <w:bottom w:val="single" w:sz="4" w:space="0" w:color="auto"/>
            </w:tcBorders>
            <w:shd w:val="clear" w:color="auto" w:fill="567832"/>
            <w:tcMar>
              <w:left w:w="57" w:type="dxa"/>
              <w:right w:w="57" w:type="dxa"/>
            </w:tcMar>
            <w:vAlign w:val="center"/>
          </w:tcPr>
          <w:p w14:paraId="09EF128D" w14:textId="77777777" w:rsidR="00F74FA1" w:rsidRPr="003641BE" w:rsidRDefault="00F74FA1" w:rsidP="00F33A8D">
            <w:pPr>
              <w:rPr>
                <w:rFonts w:cs="Tahoma"/>
                <w:b/>
                <w:bCs/>
                <w:snapToGrid w:val="0"/>
                <w:color w:val="FFFFFF" w:themeColor="background1"/>
                <w:szCs w:val="16"/>
              </w:rPr>
            </w:pPr>
          </w:p>
        </w:tc>
        <w:tc>
          <w:tcPr>
            <w:tcW w:w="652" w:type="dxa"/>
            <w:tcBorders>
              <w:bottom w:val="single" w:sz="4" w:space="0" w:color="auto"/>
            </w:tcBorders>
            <w:shd w:val="clear" w:color="auto" w:fill="567832"/>
            <w:vAlign w:val="center"/>
          </w:tcPr>
          <w:p w14:paraId="33A760B9" w14:textId="77777777" w:rsidR="00F74FA1" w:rsidRPr="003641BE" w:rsidRDefault="00F74FA1" w:rsidP="00F33A8D">
            <w:pPr>
              <w:jc w:val="center"/>
              <w:rPr>
                <w:rFonts w:cs="Tahoma"/>
                <w:b/>
                <w:color w:val="FFFFFF" w:themeColor="background1"/>
                <w:szCs w:val="16"/>
              </w:rPr>
            </w:pPr>
            <w:r>
              <w:rPr>
                <w:rFonts w:cs="Tahoma"/>
                <w:b/>
                <w:color w:val="FFFFFF" w:themeColor="background1"/>
                <w:szCs w:val="16"/>
              </w:rPr>
              <w:t>20</w:t>
            </w:r>
            <w:r w:rsidR="00066F96">
              <w:rPr>
                <w:rFonts w:cs="Tahoma"/>
                <w:b/>
                <w:color w:val="FFFFFF" w:themeColor="background1"/>
                <w:szCs w:val="16"/>
              </w:rPr>
              <w:t>20</w:t>
            </w:r>
          </w:p>
        </w:tc>
        <w:tc>
          <w:tcPr>
            <w:tcW w:w="652" w:type="dxa"/>
            <w:tcBorders>
              <w:bottom w:val="single" w:sz="4" w:space="0" w:color="auto"/>
            </w:tcBorders>
            <w:shd w:val="clear" w:color="auto" w:fill="567832"/>
            <w:vAlign w:val="center"/>
          </w:tcPr>
          <w:p w14:paraId="37366735" w14:textId="77777777" w:rsidR="00F74FA1" w:rsidRDefault="00066F96" w:rsidP="00F33A8D">
            <w:pPr>
              <w:jc w:val="center"/>
              <w:rPr>
                <w:rFonts w:cs="Tahoma"/>
                <w:b/>
                <w:color w:val="FFFFFF" w:themeColor="background1"/>
                <w:szCs w:val="16"/>
              </w:rPr>
            </w:pPr>
            <w:r>
              <w:rPr>
                <w:rFonts w:cs="Tahoma"/>
                <w:b/>
                <w:color w:val="FFFFFF" w:themeColor="background1"/>
                <w:szCs w:val="16"/>
              </w:rPr>
              <w:t>2021</w:t>
            </w:r>
          </w:p>
        </w:tc>
        <w:tc>
          <w:tcPr>
            <w:tcW w:w="652" w:type="dxa"/>
            <w:tcBorders>
              <w:bottom w:val="single" w:sz="4" w:space="0" w:color="auto"/>
            </w:tcBorders>
            <w:shd w:val="clear" w:color="auto" w:fill="567832"/>
            <w:vAlign w:val="center"/>
          </w:tcPr>
          <w:p w14:paraId="3D223977" w14:textId="77777777" w:rsidR="00F74FA1" w:rsidRDefault="00066F96" w:rsidP="00F33A8D">
            <w:pPr>
              <w:jc w:val="center"/>
              <w:rPr>
                <w:rFonts w:cs="Tahoma"/>
                <w:b/>
                <w:color w:val="FFFFFF" w:themeColor="background1"/>
                <w:szCs w:val="16"/>
              </w:rPr>
            </w:pPr>
            <w:r>
              <w:rPr>
                <w:rFonts w:cs="Tahoma"/>
                <w:b/>
                <w:color w:val="FFFFFF" w:themeColor="background1"/>
                <w:szCs w:val="16"/>
              </w:rPr>
              <w:t>2022</w:t>
            </w:r>
          </w:p>
        </w:tc>
        <w:tc>
          <w:tcPr>
            <w:tcW w:w="652" w:type="dxa"/>
            <w:tcBorders>
              <w:bottom w:val="single" w:sz="4" w:space="0" w:color="auto"/>
            </w:tcBorders>
            <w:shd w:val="clear" w:color="auto" w:fill="567832"/>
            <w:vAlign w:val="center"/>
          </w:tcPr>
          <w:p w14:paraId="65036292" w14:textId="77777777" w:rsidR="00F74FA1" w:rsidRPr="003641BE" w:rsidRDefault="00066F96" w:rsidP="00F33A8D">
            <w:pPr>
              <w:jc w:val="center"/>
              <w:rPr>
                <w:rFonts w:cs="Tahoma"/>
                <w:b/>
                <w:color w:val="FFFFFF" w:themeColor="background1"/>
                <w:szCs w:val="16"/>
              </w:rPr>
            </w:pPr>
            <w:r>
              <w:rPr>
                <w:rFonts w:cs="Tahoma"/>
                <w:b/>
                <w:color w:val="FFFFFF" w:themeColor="background1"/>
                <w:szCs w:val="16"/>
              </w:rPr>
              <w:t>2023</w:t>
            </w:r>
          </w:p>
        </w:tc>
        <w:tc>
          <w:tcPr>
            <w:tcW w:w="652" w:type="dxa"/>
            <w:tcBorders>
              <w:bottom w:val="single" w:sz="4" w:space="0" w:color="auto"/>
            </w:tcBorders>
            <w:shd w:val="clear" w:color="auto" w:fill="567832"/>
            <w:vAlign w:val="center"/>
          </w:tcPr>
          <w:p w14:paraId="4DE95ACC" w14:textId="77777777" w:rsidR="00F74FA1" w:rsidRDefault="00066F96" w:rsidP="00F33A8D">
            <w:pPr>
              <w:jc w:val="center"/>
              <w:rPr>
                <w:rFonts w:cs="Tahoma"/>
                <w:b/>
                <w:color w:val="FFFFFF" w:themeColor="background1"/>
                <w:szCs w:val="16"/>
              </w:rPr>
            </w:pPr>
            <w:r>
              <w:rPr>
                <w:rFonts w:cs="Tahoma"/>
                <w:b/>
                <w:color w:val="FFFFFF" w:themeColor="background1"/>
                <w:szCs w:val="16"/>
              </w:rPr>
              <w:t>2024</w:t>
            </w:r>
          </w:p>
        </w:tc>
      </w:tr>
      <w:tr w:rsidR="00066F96" w:rsidRPr="00F31FEC" w14:paraId="134AFEF6" w14:textId="77777777" w:rsidTr="00495C72">
        <w:trPr>
          <w:trHeight w:val="278"/>
        </w:trPr>
        <w:tc>
          <w:tcPr>
            <w:tcW w:w="5807" w:type="dxa"/>
            <w:tcBorders>
              <w:bottom w:val="single" w:sz="4" w:space="0" w:color="auto"/>
            </w:tcBorders>
            <w:shd w:val="clear" w:color="auto" w:fill="auto"/>
            <w:tcMar>
              <w:left w:w="57" w:type="dxa"/>
              <w:right w:w="57" w:type="dxa"/>
            </w:tcMar>
            <w:vAlign w:val="center"/>
          </w:tcPr>
          <w:p w14:paraId="064BFBE6"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novinarskih konferenc, izjav za javnost in foto terminov</w:t>
            </w:r>
          </w:p>
        </w:tc>
        <w:tc>
          <w:tcPr>
            <w:tcW w:w="652" w:type="dxa"/>
            <w:tcBorders>
              <w:bottom w:val="single" w:sz="4" w:space="0" w:color="auto"/>
            </w:tcBorders>
            <w:vAlign w:val="center"/>
          </w:tcPr>
          <w:p w14:paraId="2C0B6C04"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215</w:t>
            </w:r>
          </w:p>
        </w:tc>
        <w:tc>
          <w:tcPr>
            <w:tcW w:w="652" w:type="dxa"/>
            <w:tcBorders>
              <w:bottom w:val="single" w:sz="4" w:space="0" w:color="auto"/>
            </w:tcBorders>
            <w:vAlign w:val="center"/>
          </w:tcPr>
          <w:p w14:paraId="4D3B978A"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211</w:t>
            </w:r>
          </w:p>
        </w:tc>
        <w:tc>
          <w:tcPr>
            <w:tcW w:w="652" w:type="dxa"/>
            <w:tcBorders>
              <w:bottom w:val="single" w:sz="4" w:space="0" w:color="auto"/>
            </w:tcBorders>
            <w:vAlign w:val="center"/>
          </w:tcPr>
          <w:p w14:paraId="02316AEB"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229</w:t>
            </w:r>
          </w:p>
        </w:tc>
        <w:tc>
          <w:tcPr>
            <w:tcW w:w="652" w:type="dxa"/>
            <w:tcBorders>
              <w:bottom w:val="single" w:sz="4" w:space="0" w:color="auto"/>
            </w:tcBorders>
            <w:vAlign w:val="center"/>
          </w:tcPr>
          <w:p w14:paraId="3CDF6E6C"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270</w:t>
            </w:r>
          </w:p>
        </w:tc>
        <w:tc>
          <w:tcPr>
            <w:tcW w:w="652" w:type="dxa"/>
            <w:tcBorders>
              <w:bottom w:val="single" w:sz="4" w:space="0" w:color="auto"/>
            </w:tcBorders>
            <w:vAlign w:val="center"/>
          </w:tcPr>
          <w:p w14:paraId="629BEFCA"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291</w:t>
            </w:r>
          </w:p>
        </w:tc>
      </w:tr>
      <w:tr w:rsidR="00066F96" w:rsidRPr="00F31FEC" w14:paraId="25BE7816" w14:textId="77777777" w:rsidTr="00495C72">
        <w:trPr>
          <w:trHeight w:val="278"/>
        </w:trPr>
        <w:tc>
          <w:tcPr>
            <w:tcW w:w="5807"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3F23F065"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sporočil, obvestil in informacij za javnost</w:t>
            </w:r>
          </w:p>
        </w:tc>
        <w:tc>
          <w:tcPr>
            <w:tcW w:w="652" w:type="dxa"/>
            <w:tcBorders>
              <w:top w:val="single" w:sz="4" w:space="0" w:color="auto"/>
              <w:bottom w:val="single" w:sz="4" w:space="0" w:color="auto"/>
            </w:tcBorders>
            <w:shd w:val="clear" w:color="auto" w:fill="BFBFBF" w:themeFill="background1" w:themeFillShade="BF"/>
            <w:vAlign w:val="center"/>
          </w:tcPr>
          <w:p w14:paraId="60CA220A"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509</w:t>
            </w:r>
          </w:p>
        </w:tc>
        <w:tc>
          <w:tcPr>
            <w:tcW w:w="652" w:type="dxa"/>
            <w:tcBorders>
              <w:top w:val="single" w:sz="4" w:space="0" w:color="auto"/>
              <w:bottom w:val="single" w:sz="4" w:space="0" w:color="auto"/>
            </w:tcBorders>
            <w:shd w:val="clear" w:color="auto" w:fill="BFBFBF" w:themeFill="background1" w:themeFillShade="BF"/>
            <w:vAlign w:val="center"/>
          </w:tcPr>
          <w:p w14:paraId="4588C12F"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473</w:t>
            </w:r>
          </w:p>
        </w:tc>
        <w:tc>
          <w:tcPr>
            <w:tcW w:w="652" w:type="dxa"/>
            <w:tcBorders>
              <w:top w:val="single" w:sz="4" w:space="0" w:color="auto"/>
              <w:bottom w:val="single" w:sz="4" w:space="0" w:color="auto"/>
            </w:tcBorders>
            <w:shd w:val="clear" w:color="auto" w:fill="BFBFBF" w:themeFill="background1" w:themeFillShade="BF"/>
            <w:vAlign w:val="center"/>
          </w:tcPr>
          <w:p w14:paraId="2A6802F7"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650</w:t>
            </w:r>
          </w:p>
        </w:tc>
        <w:tc>
          <w:tcPr>
            <w:tcW w:w="652" w:type="dxa"/>
            <w:tcBorders>
              <w:top w:val="single" w:sz="4" w:space="0" w:color="auto"/>
              <w:bottom w:val="single" w:sz="4" w:space="0" w:color="auto"/>
            </w:tcBorders>
            <w:shd w:val="clear" w:color="auto" w:fill="BFBFBF" w:themeFill="background1" w:themeFillShade="BF"/>
            <w:vAlign w:val="center"/>
          </w:tcPr>
          <w:p w14:paraId="73467DDE"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720</w:t>
            </w:r>
          </w:p>
        </w:tc>
        <w:tc>
          <w:tcPr>
            <w:tcW w:w="652" w:type="dxa"/>
            <w:tcBorders>
              <w:top w:val="single" w:sz="4" w:space="0" w:color="auto"/>
              <w:bottom w:val="single" w:sz="4" w:space="0" w:color="auto"/>
            </w:tcBorders>
            <w:shd w:val="clear" w:color="auto" w:fill="BFBFBF" w:themeFill="background1" w:themeFillShade="BF"/>
            <w:vAlign w:val="center"/>
          </w:tcPr>
          <w:p w14:paraId="72579A11"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w:t>
            </w:r>
            <w:r>
              <w:rPr>
                <w:rFonts w:cs="Tahoma"/>
                <w:color w:val="000000"/>
                <w:szCs w:val="14"/>
              </w:rPr>
              <w:t>.</w:t>
            </w:r>
            <w:r w:rsidRPr="00066F96">
              <w:rPr>
                <w:rFonts w:cs="Tahoma"/>
                <w:color w:val="000000"/>
                <w:szCs w:val="14"/>
              </w:rPr>
              <w:t>093</w:t>
            </w:r>
          </w:p>
        </w:tc>
      </w:tr>
      <w:tr w:rsidR="00066F96" w:rsidRPr="00F31FEC" w14:paraId="4F008884" w14:textId="77777777" w:rsidTr="00495C72">
        <w:trPr>
          <w:trHeight w:val="278"/>
        </w:trPr>
        <w:tc>
          <w:tcPr>
            <w:tcW w:w="5807" w:type="dxa"/>
            <w:tcBorders>
              <w:top w:val="single" w:sz="4" w:space="0" w:color="auto"/>
              <w:bottom w:val="single" w:sz="4" w:space="0" w:color="auto"/>
            </w:tcBorders>
            <w:shd w:val="clear" w:color="auto" w:fill="auto"/>
            <w:tcMar>
              <w:left w:w="57" w:type="dxa"/>
              <w:right w:w="57" w:type="dxa"/>
            </w:tcMar>
            <w:vAlign w:val="center"/>
          </w:tcPr>
          <w:p w14:paraId="1711ABDA"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pisnih in ustnih odgovorov na vprašanja novinarjev</w:t>
            </w:r>
          </w:p>
        </w:tc>
        <w:tc>
          <w:tcPr>
            <w:tcW w:w="652" w:type="dxa"/>
            <w:tcBorders>
              <w:top w:val="single" w:sz="4" w:space="0" w:color="auto"/>
              <w:bottom w:val="single" w:sz="4" w:space="0" w:color="auto"/>
            </w:tcBorders>
            <w:vAlign w:val="center"/>
          </w:tcPr>
          <w:p w14:paraId="1BFA8517"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w:t>
            </w:r>
            <w:r>
              <w:rPr>
                <w:rFonts w:cs="Tahoma"/>
                <w:color w:val="000000"/>
                <w:szCs w:val="14"/>
              </w:rPr>
              <w:t>.</w:t>
            </w:r>
            <w:r w:rsidRPr="00066F96">
              <w:rPr>
                <w:rFonts w:cs="Tahoma"/>
                <w:color w:val="000000"/>
                <w:szCs w:val="14"/>
              </w:rPr>
              <w:t>128</w:t>
            </w:r>
          </w:p>
        </w:tc>
        <w:tc>
          <w:tcPr>
            <w:tcW w:w="652" w:type="dxa"/>
            <w:tcBorders>
              <w:top w:val="single" w:sz="4" w:space="0" w:color="auto"/>
              <w:bottom w:val="single" w:sz="4" w:space="0" w:color="auto"/>
            </w:tcBorders>
            <w:vAlign w:val="center"/>
          </w:tcPr>
          <w:p w14:paraId="74D0945A"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w:t>
            </w:r>
            <w:r>
              <w:rPr>
                <w:rFonts w:cs="Tahoma"/>
                <w:color w:val="000000"/>
                <w:szCs w:val="14"/>
              </w:rPr>
              <w:t>.</w:t>
            </w:r>
            <w:r w:rsidRPr="00066F96">
              <w:rPr>
                <w:rFonts w:cs="Tahoma"/>
                <w:color w:val="000000"/>
                <w:szCs w:val="14"/>
              </w:rPr>
              <w:t>050</w:t>
            </w:r>
          </w:p>
        </w:tc>
        <w:tc>
          <w:tcPr>
            <w:tcW w:w="652" w:type="dxa"/>
            <w:tcBorders>
              <w:top w:val="single" w:sz="4" w:space="0" w:color="auto"/>
              <w:bottom w:val="single" w:sz="4" w:space="0" w:color="auto"/>
            </w:tcBorders>
            <w:vAlign w:val="center"/>
          </w:tcPr>
          <w:p w14:paraId="00D8281A"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w:t>
            </w:r>
            <w:r>
              <w:rPr>
                <w:rFonts w:cs="Tahoma"/>
                <w:color w:val="000000"/>
                <w:szCs w:val="14"/>
              </w:rPr>
              <w:t>.</w:t>
            </w:r>
            <w:r w:rsidRPr="00066F96">
              <w:rPr>
                <w:rFonts w:cs="Tahoma"/>
                <w:color w:val="000000"/>
                <w:szCs w:val="14"/>
              </w:rPr>
              <w:t>632</w:t>
            </w:r>
          </w:p>
        </w:tc>
        <w:tc>
          <w:tcPr>
            <w:tcW w:w="652" w:type="dxa"/>
            <w:tcBorders>
              <w:top w:val="single" w:sz="4" w:space="0" w:color="auto"/>
              <w:bottom w:val="single" w:sz="4" w:space="0" w:color="auto"/>
            </w:tcBorders>
            <w:vAlign w:val="center"/>
          </w:tcPr>
          <w:p w14:paraId="7F871408"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3</w:t>
            </w:r>
            <w:r>
              <w:rPr>
                <w:rFonts w:cs="Tahoma"/>
                <w:color w:val="000000"/>
                <w:szCs w:val="14"/>
              </w:rPr>
              <w:t>.</w:t>
            </w:r>
            <w:r w:rsidRPr="00066F96">
              <w:rPr>
                <w:rFonts w:cs="Tahoma"/>
                <w:color w:val="000000"/>
                <w:szCs w:val="14"/>
              </w:rPr>
              <w:t>527</w:t>
            </w:r>
          </w:p>
        </w:tc>
        <w:tc>
          <w:tcPr>
            <w:tcW w:w="652" w:type="dxa"/>
            <w:tcBorders>
              <w:top w:val="single" w:sz="4" w:space="0" w:color="auto"/>
              <w:bottom w:val="single" w:sz="4" w:space="0" w:color="auto"/>
            </w:tcBorders>
            <w:vAlign w:val="center"/>
          </w:tcPr>
          <w:p w14:paraId="7C1865A6"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3</w:t>
            </w:r>
            <w:r>
              <w:rPr>
                <w:rFonts w:cs="Tahoma"/>
                <w:color w:val="000000"/>
                <w:szCs w:val="14"/>
              </w:rPr>
              <w:t>.</w:t>
            </w:r>
            <w:r w:rsidRPr="00066F96">
              <w:rPr>
                <w:rFonts w:cs="Tahoma"/>
                <w:color w:val="000000"/>
                <w:szCs w:val="14"/>
              </w:rPr>
              <w:t>736</w:t>
            </w:r>
          </w:p>
        </w:tc>
      </w:tr>
      <w:tr w:rsidR="00066F96" w:rsidRPr="00F31FEC" w14:paraId="609EEC9A" w14:textId="77777777" w:rsidTr="00495C72">
        <w:trPr>
          <w:trHeight w:val="278"/>
        </w:trPr>
        <w:tc>
          <w:tcPr>
            <w:tcW w:w="5807"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6282097E"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pisnih in ustnih odgovorov na vprašanja državljanov</w:t>
            </w:r>
          </w:p>
        </w:tc>
        <w:tc>
          <w:tcPr>
            <w:tcW w:w="652" w:type="dxa"/>
            <w:tcBorders>
              <w:top w:val="single" w:sz="4" w:space="0" w:color="auto"/>
              <w:bottom w:val="single" w:sz="4" w:space="0" w:color="auto"/>
            </w:tcBorders>
            <w:shd w:val="clear" w:color="auto" w:fill="BFBFBF" w:themeFill="background1" w:themeFillShade="BF"/>
            <w:vAlign w:val="center"/>
          </w:tcPr>
          <w:p w14:paraId="31B302F0"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262</w:t>
            </w:r>
          </w:p>
        </w:tc>
        <w:tc>
          <w:tcPr>
            <w:tcW w:w="652" w:type="dxa"/>
            <w:tcBorders>
              <w:top w:val="single" w:sz="4" w:space="0" w:color="auto"/>
              <w:bottom w:val="single" w:sz="4" w:space="0" w:color="auto"/>
            </w:tcBorders>
            <w:shd w:val="clear" w:color="auto" w:fill="BFBFBF" w:themeFill="background1" w:themeFillShade="BF"/>
            <w:vAlign w:val="center"/>
          </w:tcPr>
          <w:p w14:paraId="3B8474B3"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204</w:t>
            </w:r>
          </w:p>
        </w:tc>
        <w:tc>
          <w:tcPr>
            <w:tcW w:w="652" w:type="dxa"/>
            <w:tcBorders>
              <w:top w:val="single" w:sz="4" w:space="0" w:color="auto"/>
              <w:bottom w:val="single" w:sz="4" w:space="0" w:color="auto"/>
            </w:tcBorders>
            <w:shd w:val="clear" w:color="auto" w:fill="BFBFBF" w:themeFill="background1" w:themeFillShade="BF"/>
            <w:vAlign w:val="center"/>
          </w:tcPr>
          <w:p w14:paraId="637DC3C1"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258</w:t>
            </w:r>
          </w:p>
        </w:tc>
        <w:tc>
          <w:tcPr>
            <w:tcW w:w="652" w:type="dxa"/>
            <w:tcBorders>
              <w:top w:val="single" w:sz="4" w:space="0" w:color="auto"/>
              <w:bottom w:val="single" w:sz="4" w:space="0" w:color="auto"/>
            </w:tcBorders>
            <w:shd w:val="clear" w:color="auto" w:fill="BFBFBF" w:themeFill="background1" w:themeFillShade="BF"/>
            <w:vAlign w:val="center"/>
          </w:tcPr>
          <w:p w14:paraId="6ACB9CF3"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221</w:t>
            </w:r>
          </w:p>
        </w:tc>
        <w:tc>
          <w:tcPr>
            <w:tcW w:w="652" w:type="dxa"/>
            <w:tcBorders>
              <w:top w:val="single" w:sz="4" w:space="0" w:color="auto"/>
              <w:bottom w:val="single" w:sz="4" w:space="0" w:color="auto"/>
            </w:tcBorders>
            <w:shd w:val="clear" w:color="auto" w:fill="BFBFBF" w:themeFill="background1" w:themeFillShade="BF"/>
            <w:vAlign w:val="center"/>
          </w:tcPr>
          <w:p w14:paraId="20510E51"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251</w:t>
            </w:r>
          </w:p>
        </w:tc>
      </w:tr>
      <w:tr w:rsidR="00066F96" w:rsidRPr="00F31FEC" w14:paraId="069C9B8F" w14:textId="77777777" w:rsidTr="00495C72">
        <w:trPr>
          <w:trHeight w:val="278"/>
        </w:trPr>
        <w:tc>
          <w:tcPr>
            <w:tcW w:w="5807" w:type="dxa"/>
            <w:tcBorders>
              <w:top w:val="single" w:sz="4" w:space="0" w:color="auto"/>
              <w:bottom w:val="single" w:sz="4" w:space="0" w:color="auto"/>
            </w:tcBorders>
            <w:shd w:val="clear" w:color="auto" w:fill="auto"/>
            <w:tcMar>
              <w:left w:w="57" w:type="dxa"/>
              <w:right w:w="57" w:type="dxa"/>
            </w:tcMar>
            <w:vAlign w:val="center"/>
          </w:tcPr>
          <w:p w14:paraId="4BE7AC1B"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odzivov na prispevke v medijih</w:t>
            </w:r>
          </w:p>
        </w:tc>
        <w:tc>
          <w:tcPr>
            <w:tcW w:w="652" w:type="dxa"/>
            <w:tcBorders>
              <w:top w:val="single" w:sz="4" w:space="0" w:color="auto"/>
              <w:bottom w:val="single" w:sz="4" w:space="0" w:color="auto"/>
            </w:tcBorders>
            <w:vAlign w:val="center"/>
          </w:tcPr>
          <w:p w14:paraId="11C271AF"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7</w:t>
            </w:r>
          </w:p>
        </w:tc>
        <w:tc>
          <w:tcPr>
            <w:tcW w:w="652" w:type="dxa"/>
            <w:tcBorders>
              <w:top w:val="single" w:sz="4" w:space="0" w:color="auto"/>
              <w:bottom w:val="single" w:sz="4" w:space="0" w:color="auto"/>
            </w:tcBorders>
            <w:vAlign w:val="center"/>
          </w:tcPr>
          <w:p w14:paraId="6B90134C"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15</w:t>
            </w:r>
          </w:p>
        </w:tc>
        <w:tc>
          <w:tcPr>
            <w:tcW w:w="652" w:type="dxa"/>
            <w:tcBorders>
              <w:top w:val="single" w:sz="4" w:space="0" w:color="auto"/>
              <w:bottom w:val="single" w:sz="4" w:space="0" w:color="auto"/>
            </w:tcBorders>
            <w:vAlign w:val="center"/>
          </w:tcPr>
          <w:p w14:paraId="11414AD1"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9</w:t>
            </w:r>
          </w:p>
        </w:tc>
        <w:tc>
          <w:tcPr>
            <w:tcW w:w="652" w:type="dxa"/>
            <w:tcBorders>
              <w:top w:val="single" w:sz="4" w:space="0" w:color="auto"/>
              <w:bottom w:val="single" w:sz="4" w:space="0" w:color="auto"/>
            </w:tcBorders>
            <w:vAlign w:val="center"/>
          </w:tcPr>
          <w:p w14:paraId="10DFDF50"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10</w:t>
            </w:r>
          </w:p>
        </w:tc>
        <w:tc>
          <w:tcPr>
            <w:tcW w:w="652" w:type="dxa"/>
            <w:tcBorders>
              <w:top w:val="single" w:sz="4" w:space="0" w:color="auto"/>
              <w:bottom w:val="single" w:sz="4" w:space="0" w:color="auto"/>
            </w:tcBorders>
            <w:vAlign w:val="center"/>
          </w:tcPr>
          <w:p w14:paraId="7786BA0E"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13</w:t>
            </w:r>
          </w:p>
        </w:tc>
      </w:tr>
      <w:tr w:rsidR="00066F96" w:rsidRPr="00F31FEC" w14:paraId="282B46FC" w14:textId="77777777" w:rsidTr="00495C72">
        <w:trPr>
          <w:trHeight w:val="278"/>
        </w:trPr>
        <w:tc>
          <w:tcPr>
            <w:tcW w:w="5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410862CA" w14:textId="5E245284"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 xml:space="preserve">Število objav na intranetu </w:t>
            </w:r>
            <w:r w:rsidR="0051656B">
              <w:rPr>
                <w:rFonts w:cs="Tahoma"/>
                <w:color w:val="000000"/>
                <w:szCs w:val="14"/>
              </w:rPr>
              <w:t>(</w:t>
            </w:r>
            <w:r w:rsidRPr="00066F96">
              <w:rPr>
                <w:rFonts w:cs="Tahoma"/>
                <w:color w:val="000000"/>
                <w:szCs w:val="14"/>
              </w:rPr>
              <w:t>lastne objave</w:t>
            </w:r>
            <w:r w:rsidR="0051656B">
              <w:rPr>
                <w:rFonts w:cs="Tahoma"/>
                <w:color w:val="000000"/>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C2AECE"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287</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B9035B"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317</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C290E7"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360</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3DB566"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302</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64EED5"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278</w:t>
            </w:r>
          </w:p>
        </w:tc>
      </w:tr>
      <w:tr w:rsidR="00066F96" w:rsidRPr="00F31FEC" w14:paraId="195F5DEE" w14:textId="77777777" w:rsidTr="00495C72">
        <w:trPr>
          <w:trHeight w:val="278"/>
        </w:trPr>
        <w:tc>
          <w:tcPr>
            <w:tcW w:w="58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4EF0B7" w14:textId="38E5A64E"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 xml:space="preserve">Število </w:t>
            </w:r>
            <w:r w:rsidR="0051656B">
              <w:rPr>
                <w:rFonts w:cs="Tahoma"/>
                <w:color w:val="000000"/>
                <w:szCs w:val="14"/>
              </w:rPr>
              <w:t>(</w:t>
            </w:r>
            <w:r w:rsidRPr="00066F96">
              <w:rPr>
                <w:rFonts w:cs="Tahoma"/>
                <w:color w:val="000000"/>
                <w:szCs w:val="14"/>
              </w:rPr>
              <w:t>na</w:t>
            </w:r>
            <w:r w:rsidR="0051656B">
              <w:rPr>
                <w:rFonts w:cs="Tahoma"/>
                <w:color w:val="000000"/>
                <w:szCs w:val="14"/>
              </w:rPr>
              <w:t>)</w:t>
            </w:r>
            <w:r w:rsidRPr="00066F96">
              <w:rPr>
                <w:rFonts w:cs="Tahoma"/>
                <w:color w:val="000000"/>
                <w:szCs w:val="14"/>
              </w:rPr>
              <w:t>govorov</w:t>
            </w:r>
          </w:p>
        </w:tc>
        <w:tc>
          <w:tcPr>
            <w:tcW w:w="652" w:type="dxa"/>
            <w:tcBorders>
              <w:top w:val="single" w:sz="4" w:space="0" w:color="auto"/>
              <w:left w:val="single" w:sz="4" w:space="0" w:color="auto"/>
              <w:bottom w:val="single" w:sz="4" w:space="0" w:color="auto"/>
              <w:right w:val="single" w:sz="4" w:space="0" w:color="auto"/>
            </w:tcBorders>
            <w:vAlign w:val="center"/>
          </w:tcPr>
          <w:p w14:paraId="327554AE"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w:t>
            </w:r>
          </w:p>
        </w:tc>
        <w:tc>
          <w:tcPr>
            <w:tcW w:w="652" w:type="dxa"/>
            <w:tcBorders>
              <w:top w:val="single" w:sz="4" w:space="0" w:color="auto"/>
              <w:left w:val="single" w:sz="4" w:space="0" w:color="auto"/>
              <w:bottom w:val="single" w:sz="4" w:space="0" w:color="auto"/>
              <w:right w:val="single" w:sz="4" w:space="0" w:color="auto"/>
            </w:tcBorders>
            <w:vAlign w:val="center"/>
          </w:tcPr>
          <w:p w14:paraId="5A3E5387"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6</w:t>
            </w:r>
          </w:p>
        </w:tc>
        <w:tc>
          <w:tcPr>
            <w:tcW w:w="652" w:type="dxa"/>
            <w:tcBorders>
              <w:top w:val="single" w:sz="4" w:space="0" w:color="auto"/>
              <w:left w:val="single" w:sz="4" w:space="0" w:color="auto"/>
              <w:bottom w:val="single" w:sz="4" w:space="0" w:color="auto"/>
              <w:right w:val="single" w:sz="4" w:space="0" w:color="auto"/>
            </w:tcBorders>
            <w:vAlign w:val="center"/>
          </w:tcPr>
          <w:p w14:paraId="2417445A"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5</w:t>
            </w:r>
          </w:p>
        </w:tc>
        <w:tc>
          <w:tcPr>
            <w:tcW w:w="652" w:type="dxa"/>
            <w:tcBorders>
              <w:top w:val="single" w:sz="4" w:space="0" w:color="auto"/>
              <w:left w:val="single" w:sz="4" w:space="0" w:color="auto"/>
              <w:bottom w:val="single" w:sz="4" w:space="0" w:color="auto"/>
              <w:right w:val="single" w:sz="4" w:space="0" w:color="auto"/>
            </w:tcBorders>
            <w:vAlign w:val="center"/>
          </w:tcPr>
          <w:p w14:paraId="2BA5F029"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8</w:t>
            </w:r>
          </w:p>
        </w:tc>
        <w:tc>
          <w:tcPr>
            <w:tcW w:w="652" w:type="dxa"/>
            <w:tcBorders>
              <w:top w:val="single" w:sz="4" w:space="0" w:color="auto"/>
              <w:left w:val="single" w:sz="4" w:space="0" w:color="auto"/>
              <w:bottom w:val="single" w:sz="4" w:space="0" w:color="auto"/>
              <w:right w:val="single" w:sz="4" w:space="0" w:color="auto"/>
            </w:tcBorders>
            <w:vAlign w:val="center"/>
          </w:tcPr>
          <w:p w14:paraId="17FB28F8"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5</w:t>
            </w:r>
          </w:p>
        </w:tc>
      </w:tr>
      <w:tr w:rsidR="00066F96" w:rsidRPr="00F31FEC" w14:paraId="287D8199" w14:textId="77777777" w:rsidTr="00495C72">
        <w:trPr>
          <w:trHeight w:val="278"/>
        </w:trPr>
        <w:tc>
          <w:tcPr>
            <w:tcW w:w="5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7AA330E6" w14:textId="2726813D"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 xml:space="preserve">Število udeležb v preventivno-promocijskih dogodkih </w:t>
            </w:r>
            <w:r w:rsidR="0051656B">
              <w:rPr>
                <w:rFonts w:cs="Tahoma"/>
                <w:color w:val="000000"/>
                <w:szCs w:val="14"/>
              </w:rPr>
              <w:t>(</w:t>
            </w:r>
            <w:r w:rsidRPr="00066F96">
              <w:rPr>
                <w:rFonts w:cs="Tahoma"/>
                <w:color w:val="000000"/>
                <w:szCs w:val="14"/>
              </w:rPr>
              <w:t>sejmi, humanitarne zadeve ipd.</w:t>
            </w:r>
            <w:r w:rsidR="0051656B">
              <w:rPr>
                <w:rFonts w:cs="Tahoma"/>
                <w:color w:val="000000"/>
                <w:szCs w:val="14"/>
              </w:rPr>
              <w:t>)</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97E5A8"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10</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252D9"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29</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410920"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19</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07F69B"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25</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8C53F4"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144</w:t>
            </w:r>
          </w:p>
        </w:tc>
      </w:tr>
      <w:tr w:rsidR="00066F96" w:rsidRPr="00F31FEC" w14:paraId="3D94055F" w14:textId="77777777" w:rsidTr="00495C72">
        <w:trPr>
          <w:trHeight w:val="278"/>
        </w:trPr>
        <w:tc>
          <w:tcPr>
            <w:tcW w:w="580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1E188C5"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dogodkov s protokolarnimi aktivnostmi</w:t>
            </w:r>
          </w:p>
        </w:tc>
        <w:tc>
          <w:tcPr>
            <w:tcW w:w="652" w:type="dxa"/>
            <w:tcBorders>
              <w:top w:val="single" w:sz="4" w:space="0" w:color="auto"/>
              <w:left w:val="single" w:sz="4" w:space="0" w:color="auto"/>
              <w:bottom w:val="single" w:sz="4" w:space="0" w:color="auto"/>
              <w:right w:val="single" w:sz="4" w:space="0" w:color="auto"/>
            </w:tcBorders>
            <w:vAlign w:val="center"/>
          </w:tcPr>
          <w:p w14:paraId="7448E4A0"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w:t>
            </w:r>
          </w:p>
        </w:tc>
        <w:tc>
          <w:tcPr>
            <w:tcW w:w="652" w:type="dxa"/>
            <w:tcBorders>
              <w:top w:val="single" w:sz="4" w:space="0" w:color="auto"/>
              <w:left w:val="single" w:sz="4" w:space="0" w:color="auto"/>
              <w:bottom w:val="single" w:sz="4" w:space="0" w:color="auto"/>
              <w:right w:val="single" w:sz="4" w:space="0" w:color="auto"/>
            </w:tcBorders>
            <w:vAlign w:val="center"/>
          </w:tcPr>
          <w:p w14:paraId="2B77C018"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5</w:t>
            </w:r>
          </w:p>
        </w:tc>
        <w:tc>
          <w:tcPr>
            <w:tcW w:w="652" w:type="dxa"/>
            <w:tcBorders>
              <w:top w:val="single" w:sz="4" w:space="0" w:color="auto"/>
              <w:left w:val="single" w:sz="4" w:space="0" w:color="auto"/>
              <w:bottom w:val="single" w:sz="4" w:space="0" w:color="auto"/>
              <w:right w:val="single" w:sz="4" w:space="0" w:color="auto"/>
            </w:tcBorders>
            <w:vAlign w:val="center"/>
          </w:tcPr>
          <w:p w14:paraId="2C1116D6"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5</w:t>
            </w:r>
          </w:p>
        </w:tc>
        <w:tc>
          <w:tcPr>
            <w:tcW w:w="652" w:type="dxa"/>
            <w:tcBorders>
              <w:top w:val="single" w:sz="4" w:space="0" w:color="auto"/>
              <w:left w:val="single" w:sz="4" w:space="0" w:color="auto"/>
              <w:bottom w:val="single" w:sz="4" w:space="0" w:color="auto"/>
              <w:right w:val="single" w:sz="4" w:space="0" w:color="auto"/>
            </w:tcBorders>
            <w:vAlign w:val="center"/>
          </w:tcPr>
          <w:p w14:paraId="26A5D979"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4</w:t>
            </w:r>
          </w:p>
        </w:tc>
        <w:tc>
          <w:tcPr>
            <w:tcW w:w="652" w:type="dxa"/>
            <w:tcBorders>
              <w:top w:val="single" w:sz="4" w:space="0" w:color="auto"/>
              <w:left w:val="single" w:sz="4" w:space="0" w:color="auto"/>
              <w:bottom w:val="single" w:sz="4" w:space="0" w:color="auto"/>
              <w:right w:val="single" w:sz="4" w:space="0" w:color="auto"/>
            </w:tcBorders>
            <w:vAlign w:val="center"/>
          </w:tcPr>
          <w:p w14:paraId="4394C69B"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7</w:t>
            </w:r>
          </w:p>
        </w:tc>
      </w:tr>
      <w:tr w:rsidR="00066F96" w:rsidRPr="00F31FEC" w14:paraId="58630016" w14:textId="77777777" w:rsidTr="00495C72">
        <w:trPr>
          <w:trHeight w:val="278"/>
        </w:trPr>
        <w:tc>
          <w:tcPr>
            <w:tcW w:w="5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729ED7EA" w14:textId="77777777" w:rsidR="00066F96" w:rsidRPr="00066F96" w:rsidRDefault="00066F96" w:rsidP="00066F96">
            <w:pPr>
              <w:autoSpaceDE w:val="0"/>
              <w:autoSpaceDN w:val="0"/>
              <w:adjustRightInd w:val="0"/>
              <w:rPr>
                <w:rFonts w:cs="Tahoma"/>
                <w:color w:val="000000"/>
                <w:szCs w:val="14"/>
              </w:rPr>
            </w:pPr>
            <w:r w:rsidRPr="00066F96">
              <w:rPr>
                <w:rFonts w:cs="Tahoma"/>
                <w:color w:val="000000"/>
                <w:szCs w:val="14"/>
              </w:rPr>
              <w:t>Število objav na omrežju Facebook</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CE1402"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214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26F10"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201</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CB8696"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234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F71729"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164</w:t>
            </w:r>
          </w:p>
        </w:tc>
        <w:tc>
          <w:tcPr>
            <w:tcW w:w="6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4064AD" w14:textId="77777777" w:rsidR="00066F96" w:rsidRPr="00066F96" w:rsidRDefault="00066F96" w:rsidP="00066F96">
            <w:pPr>
              <w:autoSpaceDE w:val="0"/>
              <w:autoSpaceDN w:val="0"/>
              <w:adjustRightInd w:val="0"/>
              <w:jc w:val="right"/>
              <w:rPr>
                <w:rFonts w:cs="Tahoma"/>
                <w:color w:val="000000"/>
                <w:szCs w:val="14"/>
              </w:rPr>
            </w:pPr>
            <w:r w:rsidRPr="00066F96">
              <w:rPr>
                <w:rFonts w:cs="Tahoma"/>
                <w:color w:val="000000"/>
                <w:szCs w:val="14"/>
              </w:rPr>
              <w:t>143</w:t>
            </w:r>
          </w:p>
        </w:tc>
      </w:tr>
    </w:tbl>
    <w:p w14:paraId="69073185" w14:textId="77777777" w:rsidR="00F74FA1" w:rsidRPr="00F74FA1" w:rsidRDefault="00F74FA1" w:rsidP="00495C72">
      <w:pPr>
        <w:spacing w:before="100"/>
        <w:rPr>
          <w:sz w:val="12"/>
        </w:rPr>
      </w:pPr>
      <w:r w:rsidRPr="00F74FA1">
        <w:rPr>
          <w:sz w:val="12"/>
        </w:rPr>
        <w:t xml:space="preserve">Vir: PU Ljubljana, </w:t>
      </w:r>
      <w:r w:rsidR="00066F96">
        <w:rPr>
          <w:sz w:val="12"/>
        </w:rPr>
        <w:t>25</w:t>
      </w:r>
      <w:r w:rsidRPr="00F74FA1">
        <w:rPr>
          <w:sz w:val="12"/>
        </w:rPr>
        <w:t xml:space="preserve">. </w:t>
      </w:r>
      <w:r w:rsidR="00066F96">
        <w:rPr>
          <w:sz w:val="12"/>
        </w:rPr>
        <w:t>1</w:t>
      </w:r>
      <w:r w:rsidRPr="00F74FA1">
        <w:rPr>
          <w:sz w:val="12"/>
        </w:rPr>
        <w:t>. 2025</w:t>
      </w:r>
    </w:p>
    <w:p w14:paraId="5403B0E1" w14:textId="77777777" w:rsidR="00F74FA1" w:rsidRDefault="00F74FA1" w:rsidP="00F33A8D">
      <w:pPr>
        <w:pStyle w:val="Naslov"/>
      </w:pPr>
      <w:bookmarkStart w:id="2" w:name="_Hlk190687196"/>
      <w:r w:rsidRPr="00637195">
        <w:lastRenderedPageBreak/>
        <w:t>NADZORNA DEJAVNOST</w:t>
      </w:r>
    </w:p>
    <w:p w14:paraId="2CA5815B" w14:textId="77777777" w:rsidR="00C51155" w:rsidRPr="00B173AA" w:rsidRDefault="00C51155" w:rsidP="00526385">
      <w:pPr>
        <w:pStyle w:val="Telobesedila"/>
        <w:spacing w:before="360" w:after="120"/>
      </w:pPr>
      <w:r w:rsidRPr="00B173AA">
        <w:t>Nadzori nad delom uslužbencev</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7610"/>
        <w:gridCol w:w="1462"/>
      </w:tblGrid>
      <w:tr w:rsidR="00C51155" w:rsidRPr="00637195" w14:paraId="73331E6B" w14:textId="77777777" w:rsidTr="00526385">
        <w:trPr>
          <w:trHeight w:val="265"/>
        </w:trPr>
        <w:tc>
          <w:tcPr>
            <w:tcW w:w="7551" w:type="dxa"/>
            <w:tcBorders>
              <w:bottom w:val="single" w:sz="4" w:space="0" w:color="auto"/>
              <w:right w:val="single" w:sz="4" w:space="0" w:color="auto"/>
            </w:tcBorders>
            <w:shd w:val="clear" w:color="auto" w:fill="567832"/>
            <w:tcMar>
              <w:left w:w="57" w:type="dxa"/>
              <w:right w:w="57" w:type="dxa"/>
            </w:tcMar>
            <w:vAlign w:val="center"/>
          </w:tcPr>
          <w:p w14:paraId="64603CD3" w14:textId="77777777" w:rsidR="00C51155" w:rsidRPr="00637195" w:rsidRDefault="00C51155" w:rsidP="00C51155">
            <w:pPr>
              <w:rPr>
                <w:rFonts w:cs="Tahoma"/>
                <w:b/>
                <w:color w:val="FFFFFF" w:themeColor="background1"/>
                <w:szCs w:val="16"/>
              </w:rPr>
            </w:pPr>
            <w:r w:rsidRPr="00637195">
              <w:rPr>
                <w:rFonts w:cs="Tahoma"/>
                <w:b/>
                <w:color w:val="FFFFFF" w:themeColor="background1"/>
                <w:szCs w:val="16"/>
              </w:rPr>
              <w:t>Enote</w:t>
            </w:r>
          </w:p>
        </w:tc>
        <w:tc>
          <w:tcPr>
            <w:tcW w:w="1451" w:type="dxa"/>
            <w:tcBorders>
              <w:left w:val="single" w:sz="4" w:space="0" w:color="auto"/>
              <w:bottom w:val="single" w:sz="4" w:space="0" w:color="auto"/>
              <w:right w:val="single" w:sz="4" w:space="0" w:color="auto"/>
            </w:tcBorders>
            <w:shd w:val="clear" w:color="auto" w:fill="567832"/>
            <w:vAlign w:val="center"/>
          </w:tcPr>
          <w:p w14:paraId="5B0A5067" w14:textId="77777777" w:rsidR="00C51155" w:rsidRPr="00637195" w:rsidRDefault="00C51155" w:rsidP="00C51155">
            <w:pPr>
              <w:ind w:left="-57"/>
              <w:jc w:val="center"/>
              <w:rPr>
                <w:rFonts w:cs="Tahoma"/>
                <w:b/>
                <w:color w:val="FFFFFF" w:themeColor="background1"/>
                <w:szCs w:val="16"/>
              </w:rPr>
            </w:pPr>
            <w:r w:rsidRPr="00637195">
              <w:rPr>
                <w:rFonts w:cs="Tahoma"/>
                <w:b/>
                <w:color w:val="FFFFFF" w:themeColor="background1"/>
                <w:szCs w:val="16"/>
              </w:rPr>
              <w:t xml:space="preserve">Število nadzorov nad delom </w:t>
            </w:r>
          </w:p>
          <w:p w14:paraId="35BB72E2" w14:textId="77777777" w:rsidR="00C51155" w:rsidRPr="00637195" w:rsidRDefault="00C51155" w:rsidP="00C51155">
            <w:pPr>
              <w:ind w:left="-57"/>
              <w:jc w:val="center"/>
              <w:rPr>
                <w:rFonts w:cs="Tahoma"/>
                <w:b/>
                <w:color w:val="FFFFFF" w:themeColor="background1"/>
                <w:szCs w:val="16"/>
              </w:rPr>
            </w:pPr>
            <w:r w:rsidRPr="00637195">
              <w:rPr>
                <w:rFonts w:cs="Tahoma"/>
                <w:b/>
                <w:color w:val="FFFFFF" w:themeColor="background1"/>
                <w:szCs w:val="16"/>
              </w:rPr>
              <w:t>uslužbencev</w:t>
            </w:r>
          </w:p>
        </w:tc>
      </w:tr>
      <w:tr w:rsidR="00C51155" w:rsidRPr="00637195" w14:paraId="335453A6" w14:textId="77777777" w:rsidTr="00526385">
        <w:trPr>
          <w:trHeight w:val="265"/>
        </w:trPr>
        <w:tc>
          <w:tcPr>
            <w:tcW w:w="7551" w:type="dxa"/>
            <w:tcBorders>
              <w:bottom w:val="single" w:sz="4" w:space="0" w:color="auto"/>
            </w:tcBorders>
            <w:shd w:val="clear" w:color="auto" w:fill="auto"/>
            <w:tcMar>
              <w:left w:w="57" w:type="dxa"/>
              <w:right w:w="57" w:type="dxa"/>
            </w:tcMar>
            <w:vAlign w:val="center"/>
          </w:tcPr>
          <w:p w14:paraId="0B22D24E" w14:textId="77777777" w:rsidR="00C51155" w:rsidRPr="003D6EC3" w:rsidRDefault="00C51155" w:rsidP="00C51155">
            <w:r w:rsidRPr="003D6EC3">
              <w:t>PP Domžale</w:t>
            </w:r>
          </w:p>
        </w:tc>
        <w:tc>
          <w:tcPr>
            <w:tcW w:w="1451" w:type="dxa"/>
            <w:tcBorders>
              <w:bottom w:val="single" w:sz="4" w:space="0" w:color="auto"/>
              <w:right w:val="single" w:sz="4" w:space="0" w:color="auto"/>
            </w:tcBorders>
            <w:shd w:val="clear" w:color="auto" w:fill="auto"/>
            <w:tcMar>
              <w:left w:w="57" w:type="dxa"/>
              <w:right w:w="57" w:type="dxa"/>
            </w:tcMar>
            <w:vAlign w:val="center"/>
          </w:tcPr>
          <w:p w14:paraId="51EAAF4F" w14:textId="77777777" w:rsidR="00C51155" w:rsidRPr="003D6EC3" w:rsidRDefault="00C51155" w:rsidP="00C51155">
            <w:pPr>
              <w:jc w:val="right"/>
            </w:pPr>
            <w:r w:rsidRPr="003D6EC3">
              <w:t>1</w:t>
            </w:r>
          </w:p>
        </w:tc>
      </w:tr>
      <w:tr w:rsidR="00C51155" w:rsidRPr="00637195" w14:paraId="136BB8E5" w14:textId="77777777" w:rsidTr="00526385">
        <w:trPr>
          <w:trHeight w:val="265"/>
        </w:trPr>
        <w:tc>
          <w:tcPr>
            <w:tcW w:w="755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4519DB00" w14:textId="77777777" w:rsidR="00C51155" w:rsidRPr="003D6EC3" w:rsidRDefault="00C51155" w:rsidP="00C51155">
            <w:r w:rsidRPr="003D6EC3">
              <w:t>PP Grosuplje</w:t>
            </w:r>
          </w:p>
        </w:tc>
        <w:tc>
          <w:tcPr>
            <w:tcW w:w="145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0BF364B9" w14:textId="77777777" w:rsidR="00C51155" w:rsidRPr="003D6EC3" w:rsidRDefault="00C51155" w:rsidP="00C51155">
            <w:pPr>
              <w:jc w:val="right"/>
            </w:pPr>
            <w:r w:rsidRPr="003D6EC3">
              <w:t>1</w:t>
            </w:r>
          </w:p>
        </w:tc>
      </w:tr>
      <w:tr w:rsidR="00C51155" w:rsidRPr="00637195" w14:paraId="130D21EF" w14:textId="77777777" w:rsidTr="00526385">
        <w:trPr>
          <w:trHeight w:val="265"/>
        </w:trPr>
        <w:tc>
          <w:tcPr>
            <w:tcW w:w="7551" w:type="dxa"/>
            <w:tcBorders>
              <w:top w:val="single" w:sz="4" w:space="0" w:color="auto"/>
              <w:bottom w:val="single" w:sz="4" w:space="0" w:color="auto"/>
            </w:tcBorders>
            <w:shd w:val="clear" w:color="auto" w:fill="auto"/>
            <w:tcMar>
              <w:left w:w="57" w:type="dxa"/>
              <w:right w:w="57" w:type="dxa"/>
            </w:tcMar>
            <w:vAlign w:val="center"/>
          </w:tcPr>
          <w:p w14:paraId="26A0D8B3" w14:textId="77777777" w:rsidR="00C51155" w:rsidRPr="003D6EC3" w:rsidRDefault="00C51155" w:rsidP="00C51155">
            <w:r w:rsidRPr="003D6EC3">
              <w:t>PP Hrastnik</w:t>
            </w:r>
          </w:p>
        </w:tc>
        <w:tc>
          <w:tcPr>
            <w:tcW w:w="145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3A604A7" w14:textId="77777777" w:rsidR="00C51155" w:rsidRPr="003D6EC3" w:rsidRDefault="00C51155" w:rsidP="00C51155">
            <w:pPr>
              <w:jc w:val="right"/>
            </w:pPr>
            <w:r w:rsidRPr="003D6EC3">
              <w:t>1</w:t>
            </w:r>
          </w:p>
        </w:tc>
      </w:tr>
      <w:tr w:rsidR="00C51155" w:rsidRPr="000C2C7B" w14:paraId="2C63F96C" w14:textId="77777777" w:rsidTr="00526385">
        <w:trPr>
          <w:trHeight w:val="265"/>
        </w:trPr>
        <w:tc>
          <w:tcPr>
            <w:tcW w:w="755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79DB8831" w14:textId="77777777" w:rsidR="00C51155" w:rsidRPr="003D6EC3" w:rsidRDefault="00C51155" w:rsidP="00C51155">
            <w:r w:rsidRPr="003D6EC3">
              <w:t>PP Kočevje</w:t>
            </w:r>
          </w:p>
        </w:tc>
        <w:tc>
          <w:tcPr>
            <w:tcW w:w="145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7604ACBE" w14:textId="77777777" w:rsidR="00C51155" w:rsidRPr="003D6EC3" w:rsidRDefault="00C51155" w:rsidP="00C51155">
            <w:pPr>
              <w:jc w:val="right"/>
            </w:pPr>
            <w:r w:rsidRPr="003D6EC3">
              <w:t>1</w:t>
            </w:r>
          </w:p>
        </w:tc>
      </w:tr>
      <w:tr w:rsidR="00C51155" w:rsidRPr="00637195" w14:paraId="497C4AFA" w14:textId="77777777" w:rsidTr="00526385">
        <w:trPr>
          <w:trHeight w:val="265"/>
        </w:trPr>
        <w:tc>
          <w:tcPr>
            <w:tcW w:w="7551" w:type="dxa"/>
            <w:tcBorders>
              <w:top w:val="single" w:sz="4" w:space="0" w:color="auto"/>
              <w:bottom w:val="single" w:sz="4" w:space="0" w:color="auto"/>
            </w:tcBorders>
            <w:shd w:val="clear" w:color="auto" w:fill="auto"/>
            <w:tcMar>
              <w:left w:w="57" w:type="dxa"/>
              <w:right w:w="57" w:type="dxa"/>
            </w:tcMar>
            <w:vAlign w:val="center"/>
          </w:tcPr>
          <w:p w14:paraId="12647C94" w14:textId="77777777" w:rsidR="00C51155" w:rsidRPr="003D6EC3" w:rsidRDefault="00C51155" w:rsidP="00C51155">
            <w:r w:rsidRPr="003D6EC3">
              <w:t>PP Ljubljana Bežigrad</w:t>
            </w:r>
          </w:p>
        </w:tc>
        <w:tc>
          <w:tcPr>
            <w:tcW w:w="145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340BF329" w14:textId="77777777" w:rsidR="00C51155" w:rsidRPr="003D6EC3" w:rsidRDefault="00C51155" w:rsidP="00C51155">
            <w:pPr>
              <w:jc w:val="right"/>
            </w:pPr>
            <w:r w:rsidRPr="003D6EC3">
              <w:t>2</w:t>
            </w:r>
          </w:p>
        </w:tc>
      </w:tr>
      <w:tr w:rsidR="00C51155" w:rsidRPr="00637195" w14:paraId="0CE76678" w14:textId="77777777" w:rsidTr="00526385">
        <w:trPr>
          <w:trHeight w:val="265"/>
        </w:trPr>
        <w:tc>
          <w:tcPr>
            <w:tcW w:w="755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405545EB" w14:textId="77777777" w:rsidR="00C51155" w:rsidRPr="003D6EC3" w:rsidRDefault="00C51155" w:rsidP="00C51155">
            <w:r w:rsidRPr="003D6EC3">
              <w:t>PP Ljubljana Moste</w:t>
            </w:r>
          </w:p>
        </w:tc>
        <w:tc>
          <w:tcPr>
            <w:tcW w:w="145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22680DD5" w14:textId="77777777" w:rsidR="00C51155" w:rsidRPr="003D6EC3" w:rsidRDefault="00C51155" w:rsidP="00C51155">
            <w:pPr>
              <w:jc w:val="right"/>
            </w:pPr>
            <w:r w:rsidRPr="003D6EC3">
              <w:t>1</w:t>
            </w:r>
          </w:p>
        </w:tc>
      </w:tr>
      <w:tr w:rsidR="00C51155" w:rsidRPr="00637195" w14:paraId="03F7226C" w14:textId="77777777" w:rsidTr="00526385">
        <w:trPr>
          <w:trHeight w:val="265"/>
        </w:trPr>
        <w:tc>
          <w:tcPr>
            <w:tcW w:w="7551" w:type="dxa"/>
            <w:tcBorders>
              <w:top w:val="single" w:sz="4" w:space="0" w:color="auto"/>
              <w:bottom w:val="single" w:sz="4" w:space="0" w:color="auto"/>
            </w:tcBorders>
            <w:shd w:val="clear" w:color="auto" w:fill="auto"/>
            <w:tcMar>
              <w:left w:w="57" w:type="dxa"/>
              <w:right w:w="57" w:type="dxa"/>
            </w:tcMar>
            <w:vAlign w:val="center"/>
          </w:tcPr>
          <w:p w14:paraId="2452C504" w14:textId="77777777" w:rsidR="00C51155" w:rsidRPr="003D6EC3" w:rsidRDefault="00C51155" w:rsidP="00C51155">
            <w:r w:rsidRPr="003D6EC3">
              <w:t>PP Ljubljana Šiška</w:t>
            </w:r>
          </w:p>
        </w:tc>
        <w:tc>
          <w:tcPr>
            <w:tcW w:w="145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165CDF81" w14:textId="77777777" w:rsidR="00C51155" w:rsidRPr="003D6EC3" w:rsidRDefault="00C51155" w:rsidP="00C51155">
            <w:pPr>
              <w:jc w:val="right"/>
            </w:pPr>
            <w:r w:rsidRPr="003D6EC3">
              <w:t>1</w:t>
            </w:r>
          </w:p>
        </w:tc>
      </w:tr>
      <w:tr w:rsidR="00C51155" w:rsidRPr="00637195" w14:paraId="4F61EAC0" w14:textId="77777777" w:rsidTr="00526385">
        <w:trPr>
          <w:trHeight w:val="265"/>
        </w:trPr>
        <w:tc>
          <w:tcPr>
            <w:tcW w:w="755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3AF03272" w14:textId="77777777" w:rsidR="00C51155" w:rsidRPr="003D6EC3" w:rsidRDefault="00C51155" w:rsidP="00C51155">
            <w:r w:rsidRPr="003D6EC3">
              <w:t>PP Medvode</w:t>
            </w:r>
          </w:p>
        </w:tc>
        <w:tc>
          <w:tcPr>
            <w:tcW w:w="145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2BCC1582" w14:textId="77777777" w:rsidR="00C51155" w:rsidRPr="003D6EC3" w:rsidRDefault="00C51155" w:rsidP="00C51155">
            <w:pPr>
              <w:jc w:val="right"/>
            </w:pPr>
            <w:r w:rsidRPr="003D6EC3">
              <w:t>1</w:t>
            </w:r>
          </w:p>
        </w:tc>
      </w:tr>
      <w:tr w:rsidR="00C51155" w:rsidRPr="00637195" w14:paraId="15540378" w14:textId="77777777" w:rsidTr="00526385">
        <w:trPr>
          <w:trHeight w:val="265"/>
        </w:trPr>
        <w:tc>
          <w:tcPr>
            <w:tcW w:w="7551" w:type="dxa"/>
            <w:tcBorders>
              <w:top w:val="single" w:sz="4" w:space="0" w:color="auto"/>
              <w:bottom w:val="single" w:sz="4" w:space="0" w:color="auto"/>
            </w:tcBorders>
            <w:shd w:val="clear" w:color="auto" w:fill="auto"/>
            <w:tcMar>
              <w:left w:w="57" w:type="dxa"/>
              <w:right w:w="57" w:type="dxa"/>
            </w:tcMar>
            <w:vAlign w:val="center"/>
          </w:tcPr>
          <w:p w14:paraId="7A77AF5F" w14:textId="77777777" w:rsidR="00C51155" w:rsidRPr="003D6EC3" w:rsidRDefault="00C51155" w:rsidP="00C51155">
            <w:r w:rsidRPr="003D6EC3">
              <w:t>PP Ribnica</w:t>
            </w:r>
          </w:p>
        </w:tc>
        <w:tc>
          <w:tcPr>
            <w:tcW w:w="145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5C8FD7BB" w14:textId="77777777" w:rsidR="00C51155" w:rsidRPr="003D6EC3" w:rsidRDefault="00C51155" w:rsidP="00C51155">
            <w:pPr>
              <w:jc w:val="right"/>
            </w:pPr>
            <w:r w:rsidRPr="003D6EC3">
              <w:t>1</w:t>
            </w:r>
          </w:p>
        </w:tc>
      </w:tr>
      <w:tr w:rsidR="00C51155" w:rsidRPr="00637195" w14:paraId="548228FD" w14:textId="77777777" w:rsidTr="00526385">
        <w:trPr>
          <w:trHeight w:val="265"/>
        </w:trPr>
        <w:tc>
          <w:tcPr>
            <w:tcW w:w="755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5315C099" w14:textId="77777777" w:rsidR="00C51155" w:rsidRPr="003D6EC3" w:rsidRDefault="00C51155" w:rsidP="00C51155">
            <w:r w:rsidRPr="003D6EC3">
              <w:t>PP Trbovlje</w:t>
            </w:r>
          </w:p>
        </w:tc>
        <w:tc>
          <w:tcPr>
            <w:tcW w:w="145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048A9BA8" w14:textId="77777777" w:rsidR="00C51155" w:rsidRPr="003D6EC3" w:rsidRDefault="00C51155" w:rsidP="00C51155">
            <w:pPr>
              <w:jc w:val="right"/>
            </w:pPr>
            <w:r w:rsidRPr="003D6EC3">
              <w:t>1</w:t>
            </w:r>
          </w:p>
        </w:tc>
      </w:tr>
      <w:tr w:rsidR="00C51155" w:rsidRPr="00637195" w14:paraId="530C777F" w14:textId="77777777" w:rsidTr="00526385">
        <w:trPr>
          <w:trHeight w:val="265"/>
        </w:trPr>
        <w:tc>
          <w:tcPr>
            <w:tcW w:w="7551" w:type="dxa"/>
            <w:tcBorders>
              <w:top w:val="single" w:sz="4" w:space="0" w:color="auto"/>
              <w:bottom w:val="single" w:sz="4" w:space="0" w:color="auto"/>
            </w:tcBorders>
            <w:shd w:val="clear" w:color="auto" w:fill="auto"/>
            <w:tcMar>
              <w:left w:w="57" w:type="dxa"/>
              <w:right w:w="57" w:type="dxa"/>
            </w:tcMar>
            <w:vAlign w:val="center"/>
          </w:tcPr>
          <w:p w14:paraId="206B4B27" w14:textId="77777777" w:rsidR="00C51155" w:rsidRPr="003D6EC3" w:rsidRDefault="00C51155" w:rsidP="00C51155">
            <w:r w:rsidRPr="003D6EC3">
              <w:t>PP Vrhnika</w:t>
            </w:r>
          </w:p>
        </w:tc>
        <w:tc>
          <w:tcPr>
            <w:tcW w:w="145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4F2ED775" w14:textId="77777777" w:rsidR="00C51155" w:rsidRPr="003D6EC3" w:rsidRDefault="00C51155" w:rsidP="00C51155">
            <w:pPr>
              <w:jc w:val="right"/>
            </w:pPr>
            <w:r w:rsidRPr="003D6EC3">
              <w:t>1</w:t>
            </w:r>
          </w:p>
        </w:tc>
      </w:tr>
      <w:tr w:rsidR="00C51155" w:rsidRPr="00637195" w14:paraId="259FFE81" w14:textId="77777777" w:rsidTr="00526385">
        <w:trPr>
          <w:trHeight w:val="265"/>
        </w:trPr>
        <w:tc>
          <w:tcPr>
            <w:tcW w:w="755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205134BB" w14:textId="77777777" w:rsidR="00C51155" w:rsidRPr="003D6EC3" w:rsidRDefault="00C51155" w:rsidP="00C51155">
            <w:r w:rsidRPr="003D6EC3">
              <w:t>PP Zagorje ob Savi</w:t>
            </w:r>
          </w:p>
        </w:tc>
        <w:tc>
          <w:tcPr>
            <w:tcW w:w="145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6660AB7E" w14:textId="77777777" w:rsidR="00C51155" w:rsidRPr="003D6EC3" w:rsidRDefault="00C51155" w:rsidP="00C51155">
            <w:pPr>
              <w:jc w:val="right"/>
            </w:pPr>
            <w:r w:rsidRPr="003D6EC3">
              <w:t>1</w:t>
            </w:r>
          </w:p>
        </w:tc>
      </w:tr>
      <w:tr w:rsidR="00C51155" w:rsidRPr="00637195" w14:paraId="2C4839CB" w14:textId="77777777" w:rsidTr="00526385">
        <w:trPr>
          <w:trHeight w:val="265"/>
        </w:trPr>
        <w:tc>
          <w:tcPr>
            <w:tcW w:w="7551" w:type="dxa"/>
            <w:tcBorders>
              <w:top w:val="single" w:sz="4" w:space="0" w:color="auto"/>
              <w:bottom w:val="single" w:sz="4" w:space="0" w:color="auto"/>
            </w:tcBorders>
            <w:shd w:val="clear" w:color="auto" w:fill="auto"/>
            <w:tcMar>
              <w:left w:w="57" w:type="dxa"/>
              <w:right w:w="57" w:type="dxa"/>
            </w:tcMar>
            <w:vAlign w:val="center"/>
          </w:tcPr>
          <w:p w14:paraId="05F36CC4" w14:textId="77777777" w:rsidR="00C51155" w:rsidRPr="003D6EC3" w:rsidRDefault="00C51155" w:rsidP="00C51155">
            <w:r w:rsidRPr="003D6EC3">
              <w:t>PPIU Ljubljana</w:t>
            </w:r>
          </w:p>
        </w:tc>
        <w:tc>
          <w:tcPr>
            <w:tcW w:w="145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6A03CC5" w14:textId="77777777" w:rsidR="00C51155" w:rsidRDefault="00C51155" w:rsidP="00C51155">
            <w:pPr>
              <w:jc w:val="right"/>
            </w:pPr>
            <w:r w:rsidRPr="003D6EC3">
              <w:t>1</w:t>
            </w:r>
          </w:p>
        </w:tc>
      </w:tr>
      <w:tr w:rsidR="00C51155" w:rsidRPr="00637195" w14:paraId="35737B90" w14:textId="77777777" w:rsidTr="00EF3AC2">
        <w:trPr>
          <w:trHeight w:val="265"/>
        </w:trPr>
        <w:tc>
          <w:tcPr>
            <w:tcW w:w="7551" w:type="dxa"/>
            <w:shd w:val="clear" w:color="auto" w:fill="BFBFBF" w:themeFill="background1" w:themeFillShade="BF"/>
            <w:tcMar>
              <w:left w:w="57" w:type="dxa"/>
              <w:right w:w="57" w:type="dxa"/>
            </w:tcMar>
            <w:vAlign w:val="center"/>
          </w:tcPr>
          <w:p w14:paraId="69DDED9F" w14:textId="77777777" w:rsidR="00C51155" w:rsidRPr="0016266A" w:rsidRDefault="00C51155" w:rsidP="00C51155">
            <w:pPr>
              <w:rPr>
                <w:rFonts w:cs="Tahoma"/>
                <w:color w:val="000000"/>
                <w:szCs w:val="14"/>
              </w:rPr>
            </w:pPr>
            <w:r w:rsidRPr="0016266A">
              <w:rPr>
                <w:rFonts w:cs="Tahoma"/>
                <w:b/>
                <w:color w:val="000000"/>
                <w:szCs w:val="14"/>
              </w:rPr>
              <w:t>Skupaj</w:t>
            </w:r>
          </w:p>
        </w:tc>
        <w:tc>
          <w:tcPr>
            <w:tcW w:w="1451" w:type="dxa"/>
            <w:tcBorders>
              <w:right w:val="single" w:sz="4" w:space="0" w:color="auto"/>
            </w:tcBorders>
            <w:shd w:val="clear" w:color="auto" w:fill="BFBFBF" w:themeFill="background1" w:themeFillShade="BF"/>
            <w:tcMar>
              <w:left w:w="57" w:type="dxa"/>
              <w:right w:w="57" w:type="dxa"/>
            </w:tcMar>
            <w:vAlign w:val="center"/>
          </w:tcPr>
          <w:p w14:paraId="01F1D48B" w14:textId="77777777" w:rsidR="00C51155" w:rsidRPr="0016266A" w:rsidRDefault="00C51155" w:rsidP="00C51155">
            <w:pPr>
              <w:jc w:val="right"/>
              <w:rPr>
                <w:rFonts w:cs="Tahoma"/>
                <w:b/>
                <w:color w:val="000000"/>
                <w:szCs w:val="14"/>
              </w:rPr>
            </w:pPr>
            <w:r w:rsidRPr="0016266A">
              <w:rPr>
                <w:rFonts w:cs="Tahoma"/>
                <w:b/>
                <w:color w:val="000000"/>
                <w:szCs w:val="14"/>
              </w:rPr>
              <w:t>14</w:t>
            </w:r>
            <w:r w:rsidRPr="0016266A">
              <w:rPr>
                <w:rFonts w:cs="Tahoma"/>
                <w:b/>
                <w:color w:val="000000"/>
                <w:szCs w:val="14"/>
              </w:rPr>
              <w:fldChar w:fldCharType="begin"/>
            </w:r>
            <w:r w:rsidRPr="0016266A">
              <w:rPr>
                <w:rFonts w:cs="Tahoma"/>
                <w:b/>
                <w:color w:val="000000"/>
                <w:szCs w:val="14"/>
              </w:rPr>
              <w:instrText xml:space="preserve"> =SUM(ABOVE) </w:instrText>
            </w:r>
            <w:r w:rsidRPr="0016266A">
              <w:rPr>
                <w:rFonts w:cs="Tahoma"/>
                <w:b/>
                <w:color w:val="000000"/>
                <w:szCs w:val="14"/>
              </w:rPr>
              <w:fldChar w:fldCharType="end"/>
            </w:r>
          </w:p>
        </w:tc>
      </w:tr>
    </w:tbl>
    <w:p w14:paraId="2A581D75" w14:textId="77777777" w:rsidR="00C51155" w:rsidRPr="00F33A8D" w:rsidRDefault="00C51155" w:rsidP="0030388D">
      <w:pPr>
        <w:spacing w:before="100"/>
        <w:rPr>
          <w:sz w:val="12"/>
        </w:rPr>
      </w:pPr>
      <w:r w:rsidRPr="00F33A8D">
        <w:rPr>
          <w:sz w:val="12"/>
        </w:rPr>
        <w:t xml:space="preserve">Vir: Podatki SD PU Ljubljana, </w:t>
      </w:r>
      <w:r>
        <w:rPr>
          <w:sz w:val="12"/>
        </w:rPr>
        <w:t xml:space="preserve"> 24. 2</w:t>
      </w:r>
      <w:r w:rsidRPr="00F33A8D">
        <w:rPr>
          <w:sz w:val="12"/>
        </w:rPr>
        <w:t>.</w:t>
      </w:r>
      <w:r>
        <w:rPr>
          <w:sz w:val="12"/>
        </w:rPr>
        <w:t xml:space="preserve"> 2025</w:t>
      </w:r>
    </w:p>
    <w:p w14:paraId="116EC954" w14:textId="77777777" w:rsidR="00C51155" w:rsidRDefault="00C51155" w:rsidP="00526385">
      <w:pPr>
        <w:pStyle w:val="Telobesedila"/>
        <w:spacing w:before="360" w:after="120"/>
      </w:pPr>
      <w:r w:rsidRPr="00B173AA">
        <w:t>Splošni nadzori</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89"/>
        <w:gridCol w:w="1483"/>
      </w:tblGrid>
      <w:tr w:rsidR="00C51155" w:rsidRPr="00B173AA" w14:paraId="15665844" w14:textId="77777777" w:rsidTr="00526385">
        <w:trPr>
          <w:trHeight w:val="264"/>
        </w:trPr>
        <w:tc>
          <w:tcPr>
            <w:tcW w:w="7633" w:type="dxa"/>
            <w:tcBorders>
              <w:bottom w:val="single" w:sz="4" w:space="0" w:color="auto"/>
            </w:tcBorders>
            <w:shd w:val="clear" w:color="auto" w:fill="567832"/>
            <w:tcMar>
              <w:left w:w="57" w:type="dxa"/>
              <w:right w:w="57" w:type="dxa"/>
            </w:tcMar>
            <w:vAlign w:val="center"/>
          </w:tcPr>
          <w:p w14:paraId="622E5B5A" w14:textId="77777777" w:rsidR="00C51155" w:rsidRPr="00B173AA" w:rsidRDefault="00C51155" w:rsidP="00C51155">
            <w:pPr>
              <w:rPr>
                <w:rFonts w:cs="Tahoma"/>
                <w:b/>
                <w:color w:val="FFFFFF" w:themeColor="background1"/>
                <w:szCs w:val="16"/>
              </w:rPr>
            </w:pPr>
            <w:r w:rsidRPr="00B173AA">
              <w:rPr>
                <w:rFonts w:cs="Tahoma"/>
                <w:b/>
                <w:color w:val="FFFFFF" w:themeColor="background1"/>
                <w:szCs w:val="16"/>
              </w:rPr>
              <w:t>Enote</w:t>
            </w:r>
          </w:p>
        </w:tc>
        <w:tc>
          <w:tcPr>
            <w:tcW w:w="1488" w:type="dxa"/>
            <w:tcBorders>
              <w:bottom w:val="single" w:sz="4" w:space="0" w:color="auto"/>
            </w:tcBorders>
            <w:shd w:val="clear" w:color="auto" w:fill="567832"/>
            <w:tcMar>
              <w:left w:w="57" w:type="dxa"/>
              <w:right w:w="57" w:type="dxa"/>
            </w:tcMar>
            <w:vAlign w:val="center"/>
          </w:tcPr>
          <w:p w14:paraId="2773829C"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Število splošnih nadzorov nad delom PP</w:t>
            </w:r>
          </w:p>
        </w:tc>
      </w:tr>
      <w:tr w:rsidR="00C51155" w:rsidRPr="00B173AA" w14:paraId="1CCABDB8" w14:textId="77777777" w:rsidTr="00526385">
        <w:trPr>
          <w:trHeight w:val="264"/>
        </w:trPr>
        <w:tc>
          <w:tcPr>
            <w:tcW w:w="7633" w:type="dxa"/>
            <w:tcBorders>
              <w:top w:val="single" w:sz="4" w:space="0" w:color="auto"/>
              <w:bottom w:val="single" w:sz="4" w:space="0" w:color="auto"/>
            </w:tcBorders>
            <w:shd w:val="clear" w:color="auto" w:fill="auto"/>
            <w:tcMar>
              <w:left w:w="57" w:type="dxa"/>
              <w:right w:w="57" w:type="dxa"/>
            </w:tcMar>
            <w:vAlign w:val="center"/>
          </w:tcPr>
          <w:p w14:paraId="1254E805" w14:textId="77777777" w:rsidR="00C51155" w:rsidRPr="0016266A" w:rsidRDefault="00C51155" w:rsidP="00C51155">
            <w:pPr>
              <w:pStyle w:val="datumtevilka"/>
              <w:rPr>
                <w:rFonts w:ascii="Tahoma" w:hAnsi="Tahoma" w:cs="Tahoma"/>
                <w:color w:val="000000"/>
                <w:sz w:val="14"/>
                <w:szCs w:val="14"/>
              </w:rPr>
            </w:pPr>
            <w:r w:rsidRPr="0016266A">
              <w:rPr>
                <w:rFonts w:ascii="Tahoma" w:hAnsi="Tahoma" w:cs="Tahoma"/>
                <w:color w:val="000000"/>
                <w:sz w:val="14"/>
                <w:szCs w:val="14"/>
              </w:rPr>
              <w:t>PP Cerknica</w:t>
            </w:r>
          </w:p>
        </w:tc>
        <w:tc>
          <w:tcPr>
            <w:tcW w:w="1488" w:type="dxa"/>
            <w:tcBorders>
              <w:top w:val="single" w:sz="4" w:space="0" w:color="auto"/>
              <w:bottom w:val="single" w:sz="4" w:space="0" w:color="auto"/>
            </w:tcBorders>
            <w:shd w:val="clear" w:color="auto" w:fill="auto"/>
            <w:tcMar>
              <w:left w:w="57" w:type="dxa"/>
              <w:right w:w="57" w:type="dxa"/>
            </w:tcMar>
            <w:vAlign w:val="center"/>
          </w:tcPr>
          <w:p w14:paraId="5E55CDF3" w14:textId="77777777" w:rsidR="00C51155" w:rsidRPr="0016266A" w:rsidRDefault="00C51155" w:rsidP="00C51155">
            <w:pPr>
              <w:jc w:val="right"/>
              <w:rPr>
                <w:rFonts w:cs="Tahoma"/>
                <w:b/>
                <w:color w:val="000000"/>
                <w:szCs w:val="14"/>
              </w:rPr>
            </w:pPr>
            <w:r w:rsidRPr="0016266A">
              <w:rPr>
                <w:rFonts w:cs="Tahoma"/>
                <w:b/>
                <w:color w:val="000000"/>
                <w:szCs w:val="14"/>
              </w:rPr>
              <w:t>1</w:t>
            </w:r>
          </w:p>
        </w:tc>
      </w:tr>
      <w:tr w:rsidR="00C51155" w:rsidRPr="00B173AA" w14:paraId="2BFEDECF" w14:textId="77777777" w:rsidTr="00526385">
        <w:trPr>
          <w:trHeight w:val="264"/>
        </w:trPr>
        <w:tc>
          <w:tcPr>
            <w:tcW w:w="7633"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28DCF88A" w14:textId="77777777" w:rsidR="00C51155" w:rsidRPr="0016266A" w:rsidRDefault="00C51155" w:rsidP="00C51155">
            <w:pPr>
              <w:pStyle w:val="datumtevilka"/>
              <w:rPr>
                <w:rFonts w:ascii="Tahoma" w:hAnsi="Tahoma" w:cs="Tahoma"/>
                <w:color w:val="000000"/>
                <w:sz w:val="14"/>
                <w:szCs w:val="14"/>
              </w:rPr>
            </w:pPr>
            <w:r w:rsidRPr="0016266A">
              <w:rPr>
                <w:rFonts w:ascii="Tahoma" w:hAnsi="Tahoma" w:cs="Tahoma"/>
                <w:color w:val="000000"/>
                <w:sz w:val="14"/>
                <w:szCs w:val="14"/>
              </w:rPr>
              <w:t>PP Ljubljana Vič</w:t>
            </w:r>
          </w:p>
        </w:tc>
        <w:tc>
          <w:tcPr>
            <w:tcW w:w="148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40377E8E" w14:textId="77777777" w:rsidR="00C51155" w:rsidRPr="0016266A" w:rsidRDefault="00C51155" w:rsidP="00C51155">
            <w:pPr>
              <w:jc w:val="right"/>
              <w:rPr>
                <w:rFonts w:cs="Tahoma"/>
                <w:b/>
                <w:color w:val="000000"/>
                <w:szCs w:val="14"/>
              </w:rPr>
            </w:pPr>
            <w:r w:rsidRPr="0016266A">
              <w:rPr>
                <w:rFonts w:cs="Tahoma"/>
                <w:b/>
                <w:color w:val="000000"/>
                <w:szCs w:val="14"/>
              </w:rPr>
              <w:t>1</w:t>
            </w:r>
          </w:p>
        </w:tc>
      </w:tr>
      <w:tr w:rsidR="00C51155" w:rsidRPr="00B173AA" w14:paraId="3683E190" w14:textId="77777777" w:rsidTr="00526385">
        <w:trPr>
          <w:trHeight w:val="264"/>
        </w:trPr>
        <w:tc>
          <w:tcPr>
            <w:tcW w:w="7633" w:type="dxa"/>
            <w:tcBorders>
              <w:top w:val="single" w:sz="4" w:space="0" w:color="auto"/>
              <w:bottom w:val="single" w:sz="4" w:space="0" w:color="auto"/>
            </w:tcBorders>
            <w:shd w:val="clear" w:color="auto" w:fill="auto"/>
            <w:tcMar>
              <w:left w:w="57" w:type="dxa"/>
              <w:right w:w="57" w:type="dxa"/>
            </w:tcMar>
            <w:vAlign w:val="center"/>
          </w:tcPr>
          <w:p w14:paraId="6BB68124" w14:textId="77777777" w:rsidR="00C51155" w:rsidRPr="0016266A" w:rsidRDefault="00C51155" w:rsidP="00C51155">
            <w:pPr>
              <w:rPr>
                <w:rFonts w:cs="Tahoma"/>
                <w:color w:val="000000"/>
                <w:szCs w:val="14"/>
              </w:rPr>
            </w:pPr>
            <w:r w:rsidRPr="0016266A">
              <w:rPr>
                <w:rFonts w:cs="Tahoma"/>
                <w:color w:val="000000"/>
                <w:szCs w:val="14"/>
              </w:rPr>
              <w:t>PP Ljubljana Center</w:t>
            </w:r>
          </w:p>
        </w:tc>
        <w:tc>
          <w:tcPr>
            <w:tcW w:w="1488" w:type="dxa"/>
            <w:tcBorders>
              <w:top w:val="single" w:sz="4" w:space="0" w:color="auto"/>
              <w:bottom w:val="single" w:sz="4" w:space="0" w:color="auto"/>
            </w:tcBorders>
            <w:shd w:val="clear" w:color="auto" w:fill="auto"/>
            <w:tcMar>
              <w:left w:w="57" w:type="dxa"/>
              <w:right w:w="57" w:type="dxa"/>
            </w:tcMar>
            <w:vAlign w:val="center"/>
          </w:tcPr>
          <w:p w14:paraId="53852907" w14:textId="77777777" w:rsidR="00C51155" w:rsidRPr="0016266A" w:rsidRDefault="00C51155" w:rsidP="00C51155">
            <w:pPr>
              <w:jc w:val="right"/>
              <w:rPr>
                <w:rFonts w:cs="Tahoma"/>
                <w:b/>
                <w:color w:val="000000"/>
                <w:szCs w:val="14"/>
              </w:rPr>
            </w:pPr>
            <w:r w:rsidRPr="0016266A">
              <w:rPr>
                <w:rFonts w:cs="Tahoma"/>
                <w:b/>
                <w:color w:val="000000"/>
                <w:szCs w:val="14"/>
              </w:rPr>
              <w:t>1</w:t>
            </w:r>
          </w:p>
        </w:tc>
      </w:tr>
      <w:tr w:rsidR="00C51155" w:rsidRPr="00B173AA" w14:paraId="67A7809B" w14:textId="77777777" w:rsidTr="00EF3AC2">
        <w:trPr>
          <w:trHeight w:val="264"/>
        </w:trPr>
        <w:tc>
          <w:tcPr>
            <w:tcW w:w="7633" w:type="dxa"/>
            <w:shd w:val="clear" w:color="auto" w:fill="BFBFBF" w:themeFill="background1" w:themeFillShade="BF"/>
            <w:tcMar>
              <w:left w:w="57" w:type="dxa"/>
              <w:right w:w="57" w:type="dxa"/>
            </w:tcMar>
            <w:vAlign w:val="center"/>
          </w:tcPr>
          <w:p w14:paraId="7C7119FD" w14:textId="77777777" w:rsidR="00C51155" w:rsidRPr="0016266A" w:rsidRDefault="00C51155" w:rsidP="00C51155">
            <w:pPr>
              <w:rPr>
                <w:rFonts w:cs="Tahoma"/>
                <w:b/>
                <w:color w:val="000000"/>
                <w:szCs w:val="14"/>
              </w:rPr>
            </w:pPr>
            <w:r w:rsidRPr="0016266A">
              <w:rPr>
                <w:rFonts w:cs="Tahoma"/>
                <w:b/>
                <w:color w:val="000000"/>
                <w:szCs w:val="14"/>
              </w:rPr>
              <w:t>Skupaj</w:t>
            </w:r>
          </w:p>
        </w:tc>
        <w:tc>
          <w:tcPr>
            <w:tcW w:w="1488" w:type="dxa"/>
            <w:shd w:val="clear" w:color="auto" w:fill="BFBFBF" w:themeFill="background1" w:themeFillShade="BF"/>
            <w:tcMar>
              <w:left w:w="57" w:type="dxa"/>
              <w:right w:w="57" w:type="dxa"/>
            </w:tcMar>
            <w:vAlign w:val="center"/>
          </w:tcPr>
          <w:p w14:paraId="19FF0675" w14:textId="77777777" w:rsidR="00C51155" w:rsidRPr="0016266A" w:rsidRDefault="00C51155" w:rsidP="00C51155">
            <w:pPr>
              <w:jc w:val="right"/>
              <w:rPr>
                <w:rFonts w:cs="Tahoma"/>
                <w:b/>
                <w:color w:val="000000"/>
                <w:szCs w:val="14"/>
              </w:rPr>
            </w:pPr>
            <w:r w:rsidRPr="0016266A">
              <w:rPr>
                <w:rFonts w:cs="Tahoma"/>
                <w:b/>
                <w:color w:val="000000"/>
                <w:szCs w:val="14"/>
              </w:rPr>
              <w:t>3</w:t>
            </w:r>
          </w:p>
        </w:tc>
      </w:tr>
    </w:tbl>
    <w:p w14:paraId="1FFDACCD" w14:textId="77777777" w:rsidR="00C51155" w:rsidRPr="00F33A8D" w:rsidRDefault="00C51155" w:rsidP="00495C72">
      <w:pPr>
        <w:spacing w:before="100"/>
        <w:rPr>
          <w:sz w:val="12"/>
        </w:rPr>
      </w:pPr>
      <w:r w:rsidRPr="00F33A8D">
        <w:rPr>
          <w:sz w:val="12"/>
        </w:rPr>
        <w:t xml:space="preserve">Vir: Podatki SD PU Ljubljana, </w:t>
      </w:r>
      <w:r>
        <w:rPr>
          <w:sz w:val="12"/>
        </w:rPr>
        <w:t xml:space="preserve"> 24. 2</w:t>
      </w:r>
      <w:r w:rsidRPr="00F33A8D">
        <w:rPr>
          <w:sz w:val="12"/>
        </w:rPr>
        <w:t>.</w:t>
      </w:r>
      <w:r>
        <w:rPr>
          <w:sz w:val="12"/>
        </w:rPr>
        <w:t xml:space="preserve"> 2025</w:t>
      </w:r>
    </w:p>
    <w:p w14:paraId="61DAFCED" w14:textId="77777777" w:rsidR="00C51155" w:rsidRPr="00B173AA" w:rsidRDefault="00C51155" w:rsidP="00495C72">
      <w:pPr>
        <w:pStyle w:val="Telobesedila"/>
        <w:spacing w:before="360" w:after="120"/>
      </w:pPr>
      <w:r w:rsidRPr="00B173AA">
        <w:t>Strokovni in ponovni nadzori</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8"/>
        <w:gridCol w:w="1680"/>
        <w:gridCol w:w="1681"/>
      </w:tblGrid>
      <w:tr w:rsidR="00C51155" w:rsidRPr="00C074A8" w14:paraId="716A541E" w14:textId="77777777" w:rsidTr="00C51155">
        <w:trPr>
          <w:trHeight w:val="477"/>
        </w:trPr>
        <w:tc>
          <w:tcPr>
            <w:tcW w:w="5698" w:type="dxa"/>
            <w:vMerge w:val="restart"/>
            <w:tcBorders>
              <w:right w:val="single" w:sz="4" w:space="0" w:color="auto"/>
            </w:tcBorders>
            <w:shd w:val="clear" w:color="auto" w:fill="567832"/>
            <w:tcMar>
              <w:left w:w="57" w:type="dxa"/>
              <w:right w:w="57" w:type="dxa"/>
            </w:tcMar>
            <w:vAlign w:val="center"/>
          </w:tcPr>
          <w:p w14:paraId="292602BD" w14:textId="77777777" w:rsidR="00C51155" w:rsidRPr="00637195" w:rsidRDefault="00C51155" w:rsidP="00C51155">
            <w:pPr>
              <w:rPr>
                <w:rFonts w:cs="Tahoma"/>
                <w:b/>
                <w:color w:val="FFFFFF" w:themeColor="background1"/>
                <w:szCs w:val="16"/>
              </w:rPr>
            </w:pPr>
            <w:r w:rsidRPr="00637195">
              <w:rPr>
                <w:rFonts w:cs="Tahoma"/>
                <w:b/>
                <w:color w:val="FFFFFF" w:themeColor="background1"/>
                <w:szCs w:val="16"/>
              </w:rPr>
              <w:t>Enote PU</w:t>
            </w:r>
          </w:p>
        </w:tc>
        <w:tc>
          <w:tcPr>
            <w:tcW w:w="3361" w:type="dxa"/>
            <w:gridSpan w:val="2"/>
            <w:tcBorders>
              <w:left w:val="single" w:sz="4" w:space="0" w:color="auto"/>
              <w:bottom w:val="single" w:sz="4" w:space="0" w:color="auto"/>
              <w:right w:val="single" w:sz="4" w:space="0" w:color="auto"/>
            </w:tcBorders>
            <w:shd w:val="clear" w:color="auto" w:fill="567832"/>
            <w:vAlign w:val="center"/>
          </w:tcPr>
          <w:p w14:paraId="3243E30E" w14:textId="77777777" w:rsidR="00C51155" w:rsidRPr="00637195" w:rsidRDefault="00C51155" w:rsidP="00C51155">
            <w:pPr>
              <w:ind w:left="-57"/>
              <w:jc w:val="center"/>
              <w:rPr>
                <w:rFonts w:cs="Tahoma"/>
                <w:b/>
                <w:color w:val="FFFFFF" w:themeColor="background1"/>
                <w:szCs w:val="16"/>
              </w:rPr>
            </w:pPr>
            <w:r w:rsidRPr="00637195">
              <w:rPr>
                <w:rFonts w:cs="Tahoma"/>
                <w:b/>
                <w:color w:val="FFFFFF" w:themeColor="background1"/>
                <w:szCs w:val="16"/>
              </w:rPr>
              <w:t>Število nadzorov, ki so jih opravila PU</w:t>
            </w:r>
          </w:p>
        </w:tc>
      </w:tr>
      <w:tr w:rsidR="00C51155" w:rsidRPr="00C074A8" w14:paraId="5A64BDB3" w14:textId="77777777" w:rsidTr="00495C72">
        <w:trPr>
          <w:trHeight w:val="266"/>
        </w:trPr>
        <w:tc>
          <w:tcPr>
            <w:tcW w:w="5698" w:type="dxa"/>
            <w:vMerge/>
            <w:tcBorders>
              <w:bottom w:val="single" w:sz="4" w:space="0" w:color="auto"/>
            </w:tcBorders>
            <w:shd w:val="clear" w:color="auto" w:fill="567832"/>
            <w:tcMar>
              <w:left w:w="57" w:type="dxa"/>
              <w:right w:w="57" w:type="dxa"/>
            </w:tcMar>
            <w:vAlign w:val="center"/>
          </w:tcPr>
          <w:p w14:paraId="172A0068" w14:textId="77777777" w:rsidR="00C51155" w:rsidRPr="00637195" w:rsidRDefault="00C51155" w:rsidP="00C51155">
            <w:pPr>
              <w:rPr>
                <w:rFonts w:cs="Tahoma"/>
                <w:color w:val="000000"/>
                <w:szCs w:val="16"/>
              </w:rPr>
            </w:pPr>
          </w:p>
        </w:tc>
        <w:tc>
          <w:tcPr>
            <w:tcW w:w="1680" w:type="dxa"/>
            <w:tcBorders>
              <w:bottom w:val="single" w:sz="4" w:space="0" w:color="auto"/>
            </w:tcBorders>
            <w:shd w:val="clear" w:color="auto" w:fill="567832"/>
            <w:vAlign w:val="center"/>
          </w:tcPr>
          <w:p w14:paraId="415E52D9" w14:textId="77777777" w:rsidR="00C51155" w:rsidRPr="00637195" w:rsidRDefault="00C51155" w:rsidP="00C51155">
            <w:pPr>
              <w:ind w:left="-57"/>
              <w:jc w:val="center"/>
              <w:rPr>
                <w:rFonts w:cs="Tahoma"/>
                <w:b/>
                <w:color w:val="FFFFFF" w:themeColor="background1"/>
                <w:szCs w:val="16"/>
              </w:rPr>
            </w:pPr>
            <w:r w:rsidRPr="00637195">
              <w:rPr>
                <w:rFonts w:cs="Tahoma"/>
                <w:b/>
                <w:color w:val="FFFFFF" w:themeColor="background1"/>
                <w:szCs w:val="16"/>
              </w:rPr>
              <w:t>strokovni</w:t>
            </w:r>
          </w:p>
        </w:tc>
        <w:tc>
          <w:tcPr>
            <w:tcW w:w="1681" w:type="dxa"/>
            <w:tcBorders>
              <w:bottom w:val="single" w:sz="4" w:space="0" w:color="auto"/>
              <w:right w:val="single" w:sz="4" w:space="0" w:color="auto"/>
            </w:tcBorders>
            <w:shd w:val="clear" w:color="auto" w:fill="567832"/>
            <w:tcMar>
              <w:left w:w="57" w:type="dxa"/>
              <w:right w:w="57" w:type="dxa"/>
            </w:tcMar>
            <w:vAlign w:val="center"/>
          </w:tcPr>
          <w:p w14:paraId="5A9D2A18" w14:textId="77777777" w:rsidR="00C51155" w:rsidRPr="00637195" w:rsidRDefault="00C51155" w:rsidP="00C51155">
            <w:pPr>
              <w:ind w:left="-57"/>
              <w:jc w:val="center"/>
              <w:rPr>
                <w:rFonts w:cs="Tahoma"/>
                <w:b/>
                <w:color w:val="FFFFFF" w:themeColor="background1"/>
                <w:szCs w:val="16"/>
              </w:rPr>
            </w:pPr>
            <w:r w:rsidRPr="00637195">
              <w:rPr>
                <w:rFonts w:cs="Tahoma"/>
                <w:b/>
                <w:color w:val="FFFFFF" w:themeColor="background1"/>
                <w:szCs w:val="16"/>
              </w:rPr>
              <w:t>ponovni</w:t>
            </w:r>
          </w:p>
        </w:tc>
      </w:tr>
      <w:tr w:rsidR="00C51155" w:rsidRPr="00BD5DE0" w14:paraId="5B37E376"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65CE53D7" w14:textId="77777777" w:rsidR="00C51155" w:rsidRPr="00637195" w:rsidRDefault="00C51155" w:rsidP="00C51155">
            <w:pPr>
              <w:rPr>
                <w:rFonts w:cs="Tahoma"/>
                <w:szCs w:val="16"/>
              </w:rPr>
            </w:pPr>
            <w:r>
              <w:rPr>
                <w:rFonts w:cs="Tahoma"/>
                <w:szCs w:val="16"/>
              </w:rPr>
              <w:t>PKP Ljubljana</w:t>
            </w:r>
          </w:p>
        </w:tc>
        <w:tc>
          <w:tcPr>
            <w:tcW w:w="1680" w:type="dxa"/>
            <w:tcBorders>
              <w:top w:val="single" w:sz="4" w:space="0" w:color="auto"/>
              <w:bottom w:val="single" w:sz="4" w:space="0" w:color="auto"/>
            </w:tcBorders>
            <w:shd w:val="clear" w:color="auto" w:fill="auto"/>
            <w:vAlign w:val="center"/>
          </w:tcPr>
          <w:p w14:paraId="37735AD0" w14:textId="77777777" w:rsidR="00C51155" w:rsidRPr="00637195" w:rsidRDefault="00C51155" w:rsidP="00C51155">
            <w:pPr>
              <w:tabs>
                <w:tab w:val="num" w:pos="360"/>
              </w:tabs>
              <w:ind w:left="360" w:hanging="360"/>
              <w:jc w:val="right"/>
              <w:rPr>
                <w:rFonts w:cs="Tahoma"/>
                <w:color w:val="000000"/>
                <w:szCs w:val="16"/>
              </w:rPr>
            </w:pPr>
            <w:r>
              <w:rPr>
                <w:rFonts w:cs="Tahoma"/>
                <w:color w:val="000000"/>
                <w:szCs w:val="16"/>
              </w:rPr>
              <w:t>2</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5F6FB321" w14:textId="77777777" w:rsidR="00C51155" w:rsidRPr="00637195" w:rsidRDefault="00C51155" w:rsidP="00C51155">
            <w:pPr>
              <w:tabs>
                <w:tab w:val="num" w:pos="360"/>
              </w:tabs>
              <w:ind w:left="360" w:hanging="360"/>
              <w:jc w:val="right"/>
              <w:rPr>
                <w:rFonts w:cs="Tahoma"/>
                <w:color w:val="000000"/>
                <w:szCs w:val="16"/>
              </w:rPr>
            </w:pPr>
            <w:r>
              <w:rPr>
                <w:rFonts w:cs="Tahoma"/>
                <w:color w:val="000000"/>
                <w:szCs w:val="16"/>
              </w:rPr>
              <w:t>-</w:t>
            </w:r>
          </w:p>
        </w:tc>
      </w:tr>
      <w:tr w:rsidR="00C51155" w:rsidRPr="00BD5DE0" w14:paraId="72B57DB1"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0A1E03FB" w14:textId="77777777" w:rsidR="00C51155" w:rsidRPr="00637195" w:rsidRDefault="00C51155" w:rsidP="00C51155">
            <w:pPr>
              <w:rPr>
                <w:rFonts w:cs="Tahoma"/>
                <w:szCs w:val="16"/>
              </w:rPr>
            </w:pPr>
            <w:r>
              <w:rPr>
                <w:rFonts w:cs="Tahoma"/>
                <w:szCs w:val="16"/>
              </w:rPr>
              <w:t>PP Grosuplje</w:t>
            </w:r>
          </w:p>
        </w:tc>
        <w:tc>
          <w:tcPr>
            <w:tcW w:w="1680" w:type="dxa"/>
            <w:tcBorders>
              <w:top w:val="single" w:sz="4" w:space="0" w:color="auto"/>
              <w:bottom w:val="single" w:sz="4" w:space="0" w:color="auto"/>
            </w:tcBorders>
            <w:shd w:val="clear" w:color="auto" w:fill="BFBFBF" w:themeFill="background1" w:themeFillShade="BF"/>
            <w:vAlign w:val="center"/>
          </w:tcPr>
          <w:p w14:paraId="3C8B6D0E"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4BE386C1"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7E4C82DE"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37A3D880" w14:textId="77777777" w:rsidR="00C51155" w:rsidRPr="00637195" w:rsidRDefault="00C51155" w:rsidP="00C51155">
            <w:pPr>
              <w:rPr>
                <w:rFonts w:cs="Tahoma"/>
                <w:szCs w:val="16"/>
              </w:rPr>
            </w:pPr>
            <w:r>
              <w:rPr>
                <w:rFonts w:cs="Tahoma"/>
                <w:szCs w:val="16"/>
              </w:rPr>
              <w:t>PP Kočevje</w:t>
            </w:r>
          </w:p>
        </w:tc>
        <w:tc>
          <w:tcPr>
            <w:tcW w:w="1680" w:type="dxa"/>
            <w:tcBorders>
              <w:top w:val="single" w:sz="4" w:space="0" w:color="auto"/>
              <w:bottom w:val="single" w:sz="4" w:space="0" w:color="auto"/>
            </w:tcBorders>
            <w:shd w:val="clear" w:color="auto" w:fill="auto"/>
            <w:vAlign w:val="center"/>
          </w:tcPr>
          <w:p w14:paraId="23B5813D" w14:textId="77777777" w:rsidR="00C51155" w:rsidRPr="00637195" w:rsidRDefault="00C51155" w:rsidP="00C51155">
            <w:pPr>
              <w:jc w:val="right"/>
              <w:rPr>
                <w:rFonts w:cs="Tahoma"/>
                <w:color w:val="000000"/>
                <w:szCs w:val="16"/>
              </w:rPr>
            </w:pPr>
            <w:r>
              <w:rPr>
                <w:rFonts w:cs="Tahoma"/>
                <w:color w:val="000000"/>
                <w:szCs w:val="16"/>
              </w:rPr>
              <w:t>2</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52BD9BB"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66FF42BE"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584577BB" w14:textId="77777777" w:rsidR="00C51155" w:rsidRPr="00637195" w:rsidRDefault="00C51155" w:rsidP="00C51155">
            <w:pPr>
              <w:rPr>
                <w:rFonts w:cs="Tahoma"/>
                <w:szCs w:val="16"/>
              </w:rPr>
            </w:pPr>
            <w:r>
              <w:rPr>
                <w:rFonts w:cs="Tahoma"/>
                <w:szCs w:val="16"/>
              </w:rPr>
              <w:t>PP Litija</w:t>
            </w:r>
          </w:p>
        </w:tc>
        <w:tc>
          <w:tcPr>
            <w:tcW w:w="1680" w:type="dxa"/>
            <w:tcBorders>
              <w:top w:val="single" w:sz="4" w:space="0" w:color="auto"/>
              <w:bottom w:val="single" w:sz="4" w:space="0" w:color="auto"/>
            </w:tcBorders>
            <w:shd w:val="clear" w:color="auto" w:fill="BFBFBF" w:themeFill="background1" w:themeFillShade="BF"/>
            <w:vAlign w:val="center"/>
          </w:tcPr>
          <w:p w14:paraId="7C0F2F26"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6D90CC6C"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1685AE8A"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69B0686F" w14:textId="77777777" w:rsidR="00C51155" w:rsidRPr="00637195" w:rsidRDefault="00C51155" w:rsidP="00C51155">
            <w:pPr>
              <w:rPr>
                <w:rFonts w:cs="Tahoma"/>
                <w:szCs w:val="16"/>
              </w:rPr>
            </w:pPr>
            <w:r>
              <w:rPr>
                <w:rFonts w:cs="Tahoma"/>
                <w:szCs w:val="16"/>
              </w:rPr>
              <w:t>PP Ljubljana Bežigrad</w:t>
            </w:r>
          </w:p>
        </w:tc>
        <w:tc>
          <w:tcPr>
            <w:tcW w:w="1680" w:type="dxa"/>
            <w:tcBorders>
              <w:top w:val="single" w:sz="4" w:space="0" w:color="auto"/>
              <w:bottom w:val="single" w:sz="4" w:space="0" w:color="auto"/>
            </w:tcBorders>
            <w:shd w:val="clear" w:color="auto" w:fill="auto"/>
            <w:vAlign w:val="center"/>
          </w:tcPr>
          <w:p w14:paraId="2FA35C5E"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291B4729"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2727423D"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218591EB" w14:textId="77777777" w:rsidR="00C51155" w:rsidRPr="00637195" w:rsidRDefault="00C51155" w:rsidP="00C51155">
            <w:pPr>
              <w:rPr>
                <w:rFonts w:cs="Tahoma"/>
                <w:szCs w:val="16"/>
              </w:rPr>
            </w:pPr>
            <w:r>
              <w:rPr>
                <w:rFonts w:cs="Tahoma"/>
                <w:szCs w:val="16"/>
              </w:rPr>
              <w:t>PP Ljubljana Center</w:t>
            </w:r>
          </w:p>
        </w:tc>
        <w:tc>
          <w:tcPr>
            <w:tcW w:w="1680" w:type="dxa"/>
            <w:tcBorders>
              <w:top w:val="single" w:sz="4" w:space="0" w:color="auto"/>
              <w:bottom w:val="single" w:sz="4" w:space="0" w:color="auto"/>
            </w:tcBorders>
            <w:shd w:val="clear" w:color="auto" w:fill="BFBFBF" w:themeFill="background1" w:themeFillShade="BF"/>
            <w:vAlign w:val="center"/>
          </w:tcPr>
          <w:p w14:paraId="1C3B972D"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352352AB"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55076B0C"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2824E904" w14:textId="77777777" w:rsidR="00C51155" w:rsidRPr="00637195" w:rsidRDefault="00C51155" w:rsidP="00C51155">
            <w:pPr>
              <w:rPr>
                <w:rFonts w:cs="Tahoma"/>
                <w:szCs w:val="16"/>
              </w:rPr>
            </w:pPr>
            <w:r>
              <w:rPr>
                <w:rFonts w:cs="Tahoma"/>
                <w:szCs w:val="16"/>
              </w:rPr>
              <w:t>PP Ljubljana Šiška</w:t>
            </w:r>
          </w:p>
        </w:tc>
        <w:tc>
          <w:tcPr>
            <w:tcW w:w="1680" w:type="dxa"/>
            <w:tcBorders>
              <w:top w:val="single" w:sz="4" w:space="0" w:color="auto"/>
              <w:bottom w:val="single" w:sz="4" w:space="0" w:color="auto"/>
            </w:tcBorders>
            <w:shd w:val="clear" w:color="auto" w:fill="auto"/>
            <w:vAlign w:val="center"/>
          </w:tcPr>
          <w:p w14:paraId="2B0C038A" w14:textId="77777777" w:rsidR="00C51155" w:rsidRPr="00637195" w:rsidRDefault="00C51155" w:rsidP="00C51155">
            <w:pPr>
              <w:jc w:val="right"/>
              <w:rPr>
                <w:rFonts w:cs="Tahoma"/>
                <w:color w:val="000000"/>
                <w:szCs w:val="16"/>
              </w:rPr>
            </w:pPr>
            <w:r>
              <w:rPr>
                <w:rFonts w:cs="Tahoma"/>
                <w:color w:val="000000"/>
                <w:szCs w:val="16"/>
              </w:rPr>
              <w:t>2</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6F08ABF"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69416CC8"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18A284E7" w14:textId="77777777" w:rsidR="00C51155" w:rsidRPr="00637195" w:rsidRDefault="00C51155" w:rsidP="00C51155">
            <w:pPr>
              <w:rPr>
                <w:rFonts w:cs="Tahoma"/>
                <w:szCs w:val="16"/>
              </w:rPr>
            </w:pPr>
            <w:r>
              <w:rPr>
                <w:rFonts w:cs="Tahoma"/>
                <w:szCs w:val="16"/>
              </w:rPr>
              <w:t>PP Ljubljana Vič</w:t>
            </w:r>
          </w:p>
        </w:tc>
        <w:tc>
          <w:tcPr>
            <w:tcW w:w="1680" w:type="dxa"/>
            <w:tcBorders>
              <w:top w:val="single" w:sz="4" w:space="0" w:color="auto"/>
              <w:bottom w:val="single" w:sz="4" w:space="0" w:color="auto"/>
            </w:tcBorders>
            <w:shd w:val="clear" w:color="auto" w:fill="BFBFBF" w:themeFill="background1" w:themeFillShade="BF"/>
            <w:vAlign w:val="center"/>
          </w:tcPr>
          <w:p w14:paraId="2DD147B8"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50B9215A"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1EA123E6"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0DF734DD" w14:textId="77777777" w:rsidR="00C51155" w:rsidRPr="00637195" w:rsidRDefault="00C51155" w:rsidP="00C51155">
            <w:pPr>
              <w:rPr>
                <w:rFonts w:cs="Tahoma"/>
                <w:szCs w:val="16"/>
              </w:rPr>
            </w:pPr>
            <w:r>
              <w:rPr>
                <w:rFonts w:cs="Tahoma"/>
                <w:szCs w:val="16"/>
              </w:rPr>
              <w:t xml:space="preserve">PP Logatec </w:t>
            </w:r>
          </w:p>
        </w:tc>
        <w:tc>
          <w:tcPr>
            <w:tcW w:w="1680" w:type="dxa"/>
            <w:tcBorders>
              <w:top w:val="single" w:sz="4" w:space="0" w:color="auto"/>
              <w:bottom w:val="single" w:sz="4" w:space="0" w:color="auto"/>
            </w:tcBorders>
            <w:shd w:val="clear" w:color="auto" w:fill="auto"/>
            <w:vAlign w:val="center"/>
          </w:tcPr>
          <w:p w14:paraId="5FB3AD98" w14:textId="77777777" w:rsidR="00C51155" w:rsidRPr="00637195" w:rsidRDefault="00C51155" w:rsidP="00C51155">
            <w:pPr>
              <w:jc w:val="right"/>
              <w:rPr>
                <w:rFonts w:cs="Tahoma"/>
                <w:color w:val="000000"/>
                <w:szCs w:val="16"/>
              </w:rPr>
            </w:pPr>
            <w:r>
              <w:rPr>
                <w:rFonts w:cs="Tahoma"/>
                <w:color w:val="000000"/>
                <w:szCs w:val="16"/>
              </w:rPr>
              <w:t>2</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0B17799D"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72876773"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26EAFA4F" w14:textId="77777777" w:rsidR="00C51155" w:rsidRPr="00637195" w:rsidRDefault="00C51155" w:rsidP="00C51155">
            <w:pPr>
              <w:rPr>
                <w:rFonts w:cs="Tahoma"/>
                <w:szCs w:val="16"/>
              </w:rPr>
            </w:pPr>
            <w:r>
              <w:rPr>
                <w:rFonts w:cs="Tahoma"/>
                <w:szCs w:val="16"/>
              </w:rPr>
              <w:t>PP Ribnica</w:t>
            </w:r>
          </w:p>
        </w:tc>
        <w:tc>
          <w:tcPr>
            <w:tcW w:w="1680" w:type="dxa"/>
            <w:tcBorders>
              <w:top w:val="single" w:sz="4" w:space="0" w:color="auto"/>
              <w:bottom w:val="single" w:sz="4" w:space="0" w:color="auto"/>
            </w:tcBorders>
            <w:shd w:val="clear" w:color="auto" w:fill="BFBFBF" w:themeFill="background1" w:themeFillShade="BF"/>
            <w:vAlign w:val="center"/>
          </w:tcPr>
          <w:p w14:paraId="1F9174AE"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2A35F1BB"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4112750A"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4F98A2C8" w14:textId="77777777" w:rsidR="00C51155" w:rsidRPr="00637195" w:rsidRDefault="00C51155" w:rsidP="00C51155">
            <w:pPr>
              <w:rPr>
                <w:rFonts w:cs="Tahoma"/>
                <w:szCs w:val="16"/>
              </w:rPr>
            </w:pPr>
            <w:r>
              <w:rPr>
                <w:rFonts w:cs="Tahoma"/>
                <w:szCs w:val="16"/>
              </w:rPr>
              <w:t>PP Trbovlje</w:t>
            </w:r>
          </w:p>
        </w:tc>
        <w:tc>
          <w:tcPr>
            <w:tcW w:w="1680" w:type="dxa"/>
            <w:tcBorders>
              <w:top w:val="single" w:sz="4" w:space="0" w:color="auto"/>
              <w:bottom w:val="single" w:sz="4" w:space="0" w:color="auto"/>
            </w:tcBorders>
            <w:shd w:val="clear" w:color="auto" w:fill="auto"/>
            <w:vAlign w:val="center"/>
          </w:tcPr>
          <w:p w14:paraId="2DA9C42D"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64D7ACF1"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3D272154"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7C20D227" w14:textId="77777777" w:rsidR="00C51155" w:rsidRPr="00637195" w:rsidRDefault="00C51155" w:rsidP="00C51155">
            <w:pPr>
              <w:rPr>
                <w:rFonts w:cs="Tahoma"/>
                <w:szCs w:val="16"/>
              </w:rPr>
            </w:pPr>
            <w:r>
              <w:rPr>
                <w:rFonts w:cs="Tahoma"/>
                <w:szCs w:val="16"/>
              </w:rPr>
              <w:t>PP Vrhnika</w:t>
            </w:r>
          </w:p>
        </w:tc>
        <w:tc>
          <w:tcPr>
            <w:tcW w:w="1680" w:type="dxa"/>
            <w:tcBorders>
              <w:top w:val="single" w:sz="4" w:space="0" w:color="auto"/>
              <w:bottom w:val="single" w:sz="4" w:space="0" w:color="auto"/>
            </w:tcBorders>
            <w:shd w:val="clear" w:color="auto" w:fill="BFBFBF" w:themeFill="background1" w:themeFillShade="BF"/>
            <w:vAlign w:val="center"/>
          </w:tcPr>
          <w:p w14:paraId="122B13FD"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19AA8117"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0627B8C7" w14:textId="77777777" w:rsidTr="00495C72">
        <w:trPr>
          <w:trHeight w:val="266"/>
        </w:trPr>
        <w:tc>
          <w:tcPr>
            <w:tcW w:w="5698" w:type="dxa"/>
            <w:tcBorders>
              <w:top w:val="single" w:sz="4" w:space="0" w:color="auto"/>
              <w:bottom w:val="single" w:sz="4" w:space="0" w:color="auto"/>
            </w:tcBorders>
            <w:shd w:val="clear" w:color="auto" w:fill="auto"/>
            <w:tcMar>
              <w:left w:w="57" w:type="dxa"/>
              <w:right w:w="57" w:type="dxa"/>
            </w:tcMar>
            <w:vAlign w:val="center"/>
          </w:tcPr>
          <w:p w14:paraId="2136626B" w14:textId="77777777" w:rsidR="00C51155" w:rsidRPr="00637195" w:rsidRDefault="00C51155" w:rsidP="00C51155">
            <w:pPr>
              <w:rPr>
                <w:rFonts w:cs="Tahoma"/>
                <w:szCs w:val="16"/>
              </w:rPr>
            </w:pPr>
            <w:r>
              <w:rPr>
                <w:rFonts w:cs="Tahoma"/>
                <w:szCs w:val="16"/>
              </w:rPr>
              <w:t>PP Zagorje ob Savi</w:t>
            </w:r>
          </w:p>
        </w:tc>
        <w:tc>
          <w:tcPr>
            <w:tcW w:w="1680" w:type="dxa"/>
            <w:tcBorders>
              <w:top w:val="single" w:sz="4" w:space="0" w:color="auto"/>
              <w:bottom w:val="single" w:sz="4" w:space="0" w:color="auto"/>
            </w:tcBorders>
            <w:shd w:val="clear" w:color="auto" w:fill="auto"/>
            <w:vAlign w:val="center"/>
          </w:tcPr>
          <w:p w14:paraId="3E6A609D"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auto"/>
            <w:tcMar>
              <w:left w:w="57" w:type="dxa"/>
              <w:right w:w="57" w:type="dxa"/>
            </w:tcMar>
            <w:vAlign w:val="center"/>
          </w:tcPr>
          <w:p w14:paraId="1209344A"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50B59C19" w14:textId="77777777" w:rsidTr="00495C72">
        <w:trPr>
          <w:trHeight w:val="266"/>
        </w:trPr>
        <w:tc>
          <w:tcPr>
            <w:tcW w:w="5698"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3CE85F1E" w14:textId="77777777" w:rsidR="00C51155" w:rsidRPr="00637195" w:rsidRDefault="00C51155" w:rsidP="00C51155">
            <w:pPr>
              <w:rPr>
                <w:rFonts w:cs="Tahoma"/>
                <w:szCs w:val="16"/>
              </w:rPr>
            </w:pPr>
            <w:r>
              <w:rPr>
                <w:rFonts w:cs="Tahoma"/>
                <w:szCs w:val="16"/>
              </w:rPr>
              <w:t>PPVSP Ljubljana</w:t>
            </w:r>
          </w:p>
        </w:tc>
        <w:tc>
          <w:tcPr>
            <w:tcW w:w="1680" w:type="dxa"/>
            <w:tcBorders>
              <w:top w:val="single" w:sz="4" w:space="0" w:color="auto"/>
              <w:bottom w:val="single" w:sz="4" w:space="0" w:color="auto"/>
            </w:tcBorders>
            <w:shd w:val="clear" w:color="auto" w:fill="BFBFBF" w:themeFill="background1" w:themeFillShade="BF"/>
            <w:vAlign w:val="center"/>
          </w:tcPr>
          <w:p w14:paraId="3995DDE9" w14:textId="77777777" w:rsidR="00C51155" w:rsidRPr="00637195" w:rsidRDefault="00C51155" w:rsidP="00C51155">
            <w:pPr>
              <w:jc w:val="right"/>
              <w:rPr>
                <w:rFonts w:cs="Tahoma"/>
                <w:color w:val="000000"/>
                <w:szCs w:val="16"/>
              </w:rPr>
            </w:pPr>
            <w:r>
              <w:rPr>
                <w:rFonts w:cs="Tahoma"/>
                <w:color w:val="000000"/>
                <w:szCs w:val="16"/>
              </w:rPr>
              <w:t>1</w:t>
            </w:r>
          </w:p>
        </w:tc>
        <w:tc>
          <w:tcPr>
            <w:tcW w:w="1681" w:type="dxa"/>
            <w:tcBorders>
              <w:top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456F0F95" w14:textId="77777777" w:rsidR="00C51155" w:rsidRPr="00637195" w:rsidRDefault="00C51155" w:rsidP="00C51155">
            <w:pPr>
              <w:jc w:val="right"/>
              <w:rPr>
                <w:rFonts w:cs="Tahoma"/>
                <w:color w:val="000000"/>
                <w:szCs w:val="16"/>
              </w:rPr>
            </w:pPr>
            <w:r>
              <w:rPr>
                <w:rFonts w:cs="Tahoma"/>
                <w:color w:val="000000"/>
                <w:szCs w:val="16"/>
              </w:rPr>
              <w:t>-</w:t>
            </w:r>
          </w:p>
        </w:tc>
      </w:tr>
      <w:tr w:rsidR="00C51155" w:rsidRPr="00BD5DE0" w14:paraId="4489D22F" w14:textId="77777777" w:rsidTr="00495C72">
        <w:trPr>
          <w:trHeight w:val="266"/>
        </w:trPr>
        <w:tc>
          <w:tcPr>
            <w:tcW w:w="5698" w:type="dxa"/>
            <w:tcBorders>
              <w:top w:val="single" w:sz="4" w:space="0" w:color="auto"/>
            </w:tcBorders>
            <w:shd w:val="clear" w:color="auto" w:fill="auto"/>
            <w:tcMar>
              <w:left w:w="57" w:type="dxa"/>
              <w:right w:w="57" w:type="dxa"/>
            </w:tcMar>
            <w:vAlign w:val="center"/>
          </w:tcPr>
          <w:p w14:paraId="6232442C" w14:textId="77777777" w:rsidR="00C51155" w:rsidRPr="00845C76" w:rsidRDefault="00C51155" w:rsidP="00C51155">
            <w:pPr>
              <w:rPr>
                <w:rFonts w:cs="Tahoma"/>
                <w:b/>
                <w:color w:val="000000"/>
                <w:szCs w:val="16"/>
              </w:rPr>
            </w:pPr>
            <w:r w:rsidRPr="00845C76">
              <w:rPr>
                <w:rFonts w:cs="Tahoma"/>
                <w:b/>
                <w:color w:val="000000"/>
                <w:szCs w:val="16"/>
              </w:rPr>
              <w:t>Skupaj</w:t>
            </w:r>
          </w:p>
        </w:tc>
        <w:tc>
          <w:tcPr>
            <w:tcW w:w="1680" w:type="dxa"/>
            <w:tcBorders>
              <w:top w:val="single" w:sz="4" w:space="0" w:color="auto"/>
            </w:tcBorders>
            <w:shd w:val="clear" w:color="auto" w:fill="auto"/>
            <w:vAlign w:val="center"/>
          </w:tcPr>
          <w:p w14:paraId="3D6E24B3" w14:textId="77777777" w:rsidR="00C51155" w:rsidRPr="00637195" w:rsidRDefault="00C51155" w:rsidP="00C51155">
            <w:pPr>
              <w:jc w:val="right"/>
              <w:rPr>
                <w:rFonts w:cs="Tahoma"/>
                <w:b/>
                <w:bCs/>
                <w:color w:val="000000"/>
                <w:szCs w:val="16"/>
              </w:rPr>
            </w:pPr>
            <w:r>
              <w:rPr>
                <w:rFonts w:cs="Tahoma"/>
                <w:b/>
                <w:bCs/>
                <w:color w:val="000000"/>
                <w:szCs w:val="16"/>
              </w:rPr>
              <w:t>18</w:t>
            </w:r>
          </w:p>
        </w:tc>
        <w:tc>
          <w:tcPr>
            <w:tcW w:w="1681" w:type="dxa"/>
            <w:tcBorders>
              <w:top w:val="single" w:sz="4" w:space="0" w:color="auto"/>
              <w:right w:val="single" w:sz="4" w:space="0" w:color="auto"/>
            </w:tcBorders>
            <w:shd w:val="clear" w:color="auto" w:fill="auto"/>
            <w:tcMar>
              <w:left w:w="57" w:type="dxa"/>
              <w:right w:w="57" w:type="dxa"/>
            </w:tcMar>
            <w:vAlign w:val="center"/>
          </w:tcPr>
          <w:p w14:paraId="4582C344" w14:textId="77777777" w:rsidR="00C51155" w:rsidRPr="00637195" w:rsidRDefault="00C51155" w:rsidP="00C51155">
            <w:pPr>
              <w:jc w:val="right"/>
              <w:rPr>
                <w:rFonts w:cs="Tahoma"/>
                <w:b/>
                <w:bCs/>
                <w:color w:val="000000"/>
                <w:szCs w:val="16"/>
              </w:rPr>
            </w:pPr>
            <w:r>
              <w:rPr>
                <w:rFonts w:cs="Tahoma"/>
                <w:b/>
                <w:bCs/>
                <w:color w:val="000000"/>
                <w:szCs w:val="16"/>
              </w:rPr>
              <w:t>-</w:t>
            </w:r>
          </w:p>
        </w:tc>
      </w:tr>
    </w:tbl>
    <w:p w14:paraId="76511DAD" w14:textId="77777777" w:rsidR="00C51155" w:rsidRPr="00F33A8D" w:rsidRDefault="00C51155" w:rsidP="00495C72">
      <w:pPr>
        <w:spacing w:before="100"/>
        <w:rPr>
          <w:sz w:val="12"/>
        </w:rPr>
      </w:pPr>
      <w:r w:rsidRPr="00F33A8D">
        <w:rPr>
          <w:sz w:val="12"/>
        </w:rPr>
        <w:t xml:space="preserve">Vir: Podatki SD PU Ljubljana, </w:t>
      </w:r>
      <w:r>
        <w:rPr>
          <w:sz w:val="12"/>
        </w:rPr>
        <w:t xml:space="preserve"> 24. 2</w:t>
      </w:r>
      <w:r w:rsidRPr="00F33A8D">
        <w:rPr>
          <w:sz w:val="12"/>
        </w:rPr>
        <w:t>.</w:t>
      </w:r>
      <w:r>
        <w:rPr>
          <w:sz w:val="12"/>
        </w:rPr>
        <w:t xml:space="preserve"> 2025</w:t>
      </w:r>
    </w:p>
    <w:p w14:paraId="20EC766D" w14:textId="77777777" w:rsidR="00C51155" w:rsidRDefault="00C51155" w:rsidP="00C51155">
      <w:pPr>
        <w:spacing w:after="160" w:line="259" w:lineRule="auto"/>
        <w:rPr>
          <w:rFonts w:eastAsia="Tahoma" w:cs="Tahoma"/>
          <w:i/>
          <w:sz w:val="16"/>
          <w:szCs w:val="16"/>
        </w:rPr>
      </w:pPr>
    </w:p>
    <w:p w14:paraId="3EB7E789" w14:textId="0FBE03B7" w:rsidR="00C51155" w:rsidRDefault="00C51155" w:rsidP="000B48A1">
      <w:pPr>
        <w:spacing w:before="360" w:after="120" w:line="259" w:lineRule="auto"/>
      </w:pPr>
      <w:r>
        <w:br w:type="page"/>
      </w:r>
      <w:r w:rsidRPr="00B173AA">
        <w:lastRenderedPageBreak/>
        <w:t>Strokovni in ponovni nadzori nad delom policijskih enot po delovnih področjih</w:t>
      </w:r>
    </w:p>
    <w:tbl>
      <w:tblPr>
        <w:tblW w:w="9072" w:type="dxa"/>
        <w:tblLayout w:type="fixed"/>
        <w:tblCellMar>
          <w:left w:w="70" w:type="dxa"/>
          <w:right w:w="70" w:type="dxa"/>
        </w:tblCellMar>
        <w:tblLook w:val="0000" w:firstRow="0" w:lastRow="0" w:firstColumn="0" w:lastColumn="0" w:noHBand="0" w:noVBand="0"/>
      </w:tblPr>
      <w:tblGrid>
        <w:gridCol w:w="3669"/>
        <w:gridCol w:w="1131"/>
        <w:gridCol w:w="1131"/>
        <w:gridCol w:w="1131"/>
        <w:gridCol w:w="1132"/>
        <w:gridCol w:w="878"/>
      </w:tblGrid>
      <w:tr w:rsidR="00C51155" w:rsidRPr="00DF6AFD" w14:paraId="3DB73755" w14:textId="77777777" w:rsidTr="005F49FF">
        <w:trPr>
          <w:trHeight w:val="548"/>
        </w:trPr>
        <w:tc>
          <w:tcPr>
            <w:tcW w:w="3680" w:type="dxa"/>
            <w:vMerge w:val="restart"/>
            <w:tcBorders>
              <w:top w:val="single" w:sz="4" w:space="0" w:color="auto"/>
              <w:left w:val="single" w:sz="4" w:space="0" w:color="auto"/>
              <w:bottom w:val="single" w:sz="4" w:space="0" w:color="auto"/>
              <w:right w:val="single" w:sz="4" w:space="0" w:color="auto"/>
            </w:tcBorders>
            <w:shd w:val="clear" w:color="auto" w:fill="567832"/>
            <w:tcMar>
              <w:left w:w="57" w:type="dxa"/>
              <w:right w:w="57" w:type="dxa"/>
            </w:tcMar>
            <w:vAlign w:val="center"/>
          </w:tcPr>
          <w:p w14:paraId="303A42DF" w14:textId="77777777" w:rsidR="00C51155" w:rsidRPr="00B173AA" w:rsidRDefault="00C51155" w:rsidP="00C51155">
            <w:pPr>
              <w:rPr>
                <w:rFonts w:cs="Tahoma"/>
                <w:b/>
                <w:color w:val="FFFFFF" w:themeColor="background1"/>
                <w:szCs w:val="16"/>
              </w:rPr>
            </w:pPr>
            <w:r w:rsidRPr="00B173AA">
              <w:rPr>
                <w:rFonts w:cs="Tahoma"/>
                <w:b/>
                <w:color w:val="FFFFFF" w:themeColor="background1"/>
                <w:szCs w:val="16"/>
              </w:rPr>
              <w:t>Delovno področje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567832"/>
            <w:vAlign w:val="center"/>
          </w:tcPr>
          <w:p w14:paraId="46241F28"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Število nadzorov nad delom NOE v PU Ljubljana</w:t>
            </w:r>
          </w:p>
        </w:tc>
        <w:tc>
          <w:tcPr>
            <w:tcW w:w="2269" w:type="dxa"/>
            <w:gridSpan w:val="2"/>
            <w:tcBorders>
              <w:top w:val="single" w:sz="4" w:space="0" w:color="auto"/>
              <w:left w:val="single" w:sz="4" w:space="0" w:color="auto"/>
              <w:bottom w:val="single" w:sz="4" w:space="0" w:color="auto"/>
              <w:right w:val="single" w:sz="4" w:space="0" w:color="auto"/>
            </w:tcBorders>
            <w:shd w:val="clear" w:color="auto" w:fill="567832"/>
            <w:tcMar>
              <w:left w:w="57" w:type="dxa"/>
              <w:right w:w="57" w:type="dxa"/>
            </w:tcMar>
            <w:vAlign w:val="center"/>
          </w:tcPr>
          <w:p w14:paraId="72CC1992"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Število nadzorov</w:t>
            </w:r>
          </w:p>
          <w:p w14:paraId="1AFDE04A"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nad delom PP</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567832"/>
            <w:tcMar>
              <w:left w:w="57" w:type="dxa"/>
              <w:right w:w="57" w:type="dxa"/>
            </w:tcMar>
            <w:vAlign w:val="center"/>
          </w:tcPr>
          <w:p w14:paraId="1892403E" w14:textId="77777777" w:rsidR="00C51155" w:rsidRPr="00B173AA" w:rsidRDefault="00C51155" w:rsidP="00C51155">
            <w:pPr>
              <w:jc w:val="center"/>
              <w:rPr>
                <w:rFonts w:cs="Tahoma"/>
                <w:b/>
                <w:bCs/>
                <w:color w:val="FFFFFF" w:themeColor="background1"/>
                <w:szCs w:val="16"/>
              </w:rPr>
            </w:pPr>
            <w:r w:rsidRPr="00B173AA">
              <w:rPr>
                <w:rFonts w:cs="Tahoma"/>
                <w:b/>
                <w:bCs/>
                <w:color w:val="FFFFFF" w:themeColor="background1"/>
                <w:szCs w:val="16"/>
              </w:rPr>
              <w:t>Skupaj</w:t>
            </w:r>
          </w:p>
        </w:tc>
      </w:tr>
      <w:tr w:rsidR="00C51155" w:rsidRPr="00C074A8" w14:paraId="60F37573" w14:textId="77777777" w:rsidTr="000B48A1">
        <w:trPr>
          <w:trHeight w:val="251"/>
        </w:trPr>
        <w:tc>
          <w:tcPr>
            <w:tcW w:w="3680" w:type="dxa"/>
            <w:vMerge/>
            <w:tcBorders>
              <w:top w:val="single" w:sz="8" w:space="0" w:color="000000"/>
              <w:left w:val="single" w:sz="4" w:space="0" w:color="auto"/>
              <w:bottom w:val="single" w:sz="4" w:space="0" w:color="auto"/>
              <w:right w:val="single" w:sz="4" w:space="0" w:color="auto"/>
            </w:tcBorders>
            <w:shd w:val="clear" w:color="auto" w:fill="567832"/>
            <w:tcMar>
              <w:left w:w="57" w:type="dxa"/>
              <w:right w:w="57" w:type="dxa"/>
            </w:tcMar>
            <w:vAlign w:val="center"/>
          </w:tcPr>
          <w:p w14:paraId="38D2832F" w14:textId="77777777" w:rsidR="00C51155" w:rsidRPr="00B173AA" w:rsidRDefault="00C51155" w:rsidP="00C51155">
            <w:pPr>
              <w:rPr>
                <w:rFonts w:cs="Tahoma"/>
                <w:color w:val="000000"/>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567832"/>
            <w:vAlign w:val="center"/>
          </w:tcPr>
          <w:p w14:paraId="7EFF6A9A"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strokovni</w:t>
            </w:r>
          </w:p>
        </w:tc>
        <w:tc>
          <w:tcPr>
            <w:tcW w:w="1134" w:type="dxa"/>
            <w:tcBorders>
              <w:top w:val="single" w:sz="4" w:space="0" w:color="auto"/>
              <w:left w:val="single" w:sz="4" w:space="0" w:color="auto"/>
              <w:bottom w:val="single" w:sz="4" w:space="0" w:color="auto"/>
              <w:right w:val="single" w:sz="4" w:space="0" w:color="auto"/>
            </w:tcBorders>
            <w:shd w:val="clear" w:color="auto" w:fill="567832"/>
            <w:vAlign w:val="center"/>
          </w:tcPr>
          <w:p w14:paraId="27A98F8E"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ponovni</w:t>
            </w:r>
          </w:p>
        </w:tc>
        <w:tc>
          <w:tcPr>
            <w:tcW w:w="1134" w:type="dxa"/>
            <w:tcBorders>
              <w:top w:val="single" w:sz="4" w:space="0" w:color="auto"/>
              <w:left w:val="single" w:sz="4" w:space="0" w:color="auto"/>
              <w:bottom w:val="single" w:sz="4" w:space="0" w:color="auto"/>
              <w:right w:val="single" w:sz="4" w:space="0" w:color="auto"/>
            </w:tcBorders>
            <w:shd w:val="clear" w:color="auto" w:fill="567832"/>
            <w:tcMar>
              <w:left w:w="57" w:type="dxa"/>
              <w:right w:w="57" w:type="dxa"/>
            </w:tcMar>
            <w:vAlign w:val="center"/>
          </w:tcPr>
          <w:p w14:paraId="2EF50CEF"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strokovni</w:t>
            </w:r>
          </w:p>
        </w:tc>
        <w:tc>
          <w:tcPr>
            <w:tcW w:w="1135" w:type="dxa"/>
            <w:tcBorders>
              <w:top w:val="single" w:sz="4" w:space="0" w:color="auto"/>
              <w:left w:val="single" w:sz="4" w:space="0" w:color="auto"/>
              <w:bottom w:val="single" w:sz="4" w:space="0" w:color="auto"/>
              <w:right w:val="single" w:sz="4" w:space="0" w:color="auto"/>
            </w:tcBorders>
            <w:shd w:val="clear" w:color="auto" w:fill="567832"/>
            <w:tcMar>
              <w:left w:w="57" w:type="dxa"/>
              <w:right w:w="57" w:type="dxa"/>
            </w:tcMar>
            <w:vAlign w:val="center"/>
          </w:tcPr>
          <w:p w14:paraId="09FDF835" w14:textId="77777777" w:rsidR="00C51155" w:rsidRPr="00B173AA" w:rsidRDefault="00C51155" w:rsidP="00C51155">
            <w:pPr>
              <w:jc w:val="center"/>
              <w:rPr>
                <w:rFonts w:cs="Tahoma"/>
                <w:b/>
                <w:color w:val="FFFFFF" w:themeColor="background1"/>
                <w:szCs w:val="16"/>
              </w:rPr>
            </w:pPr>
            <w:r w:rsidRPr="00B173AA">
              <w:rPr>
                <w:rFonts w:cs="Tahoma"/>
                <w:b/>
                <w:color w:val="FFFFFF" w:themeColor="background1"/>
                <w:szCs w:val="16"/>
              </w:rPr>
              <w:t>ponovni</w:t>
            </w:r>
          </w:p>
        </w:tc>
        <w:tc>
          <w:tcPr>
            <w:tcW w:w="880" w:type="dxa"/>
            <w:vMerge/>
            <w:tcBorders>
              <w:top w:val="single" w:sz="8" w:space="0" w:color="auto"/>
              <w:left w:val="single" w:sz="4" w:space="0" w:color="auto"/>
              <w:bottom w:val="single" w:sz="4" w:space="0" w:color="auto"/>
              <w:right w:val="single" w:sz="4" w:space="0" w:color="auto"/>
            </w:tcBorders>
            <w:shd w:val="clear" w:color="auto" w:fill="567832"/>
            <w:tcMar>
              <w:left w:w="57" w:type="dxa"/>
              <w:right w:w="57" w:type="dxa"/>
            </w:tcMar>
            <w:vAlign w:val="center"/>
          </w:tcPr>
          <w:p w14:paraId="6F27B263" w14:textId="77777777" w:rsidR="00C51155" w:rsidRPr="00B173AA" w:rsidRDefault="00C51155" w:rsidP="00C51155">
            <w:pPr>
              <w:rPr>
                <w:rFonts w:cs="Tahoma"/>
                <w:bCs/>
                <w:color w:val="000000"/>
                <w:szCs w:val="16"/>
              </w:rPr>
            </w:pPr>
          </w:p>
        </w:tc>
      </w:tr>
      <w:tr w:rsidR="00C51155" w:rsidRPr="00C074A8" w14:paraId="0A770CAC"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EDB5C9" w14:textId="77777777" w:rsidR="00C51155" w:rsidRPr="00B173AA" w:rsidRDefault="00C51155" w:rsidP="00C51155">
            <w:pPr>
              <w:rPr>
                <w:rFonts w:cs="Tahoma"/>
                <w:color w:val="000000"/>
                <w:szCs w:val="16"/>
              </w:rPr>
            </w:pPr>
            <w:r w:rsidRPr="00B173AA">
              <w:rPr>
                <w:rFonts w:cs="Tahoma"/>
                <w:color w:val="000000"/>
                <w:szCs w:val="16"/>
              </w:rPr>
              <w:t>Odkrivanje in preiskovanje kriminalitete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3C746" w14:textId="77777777" w:rsidR="00C51155" w:rsidRPr="00B173AA" w:rsidRDefault="00C51155" w:rsidP="00C51155">
            <w:pPr>
              <w:jc w:val="right"/>
              <w:rPr>
                <w:rFonts w:cs="Tahoma"/>
                <w:color w:val="000000"/>
                <w:szCs w:val="16"/>
              </w:rPr>
            </w:pPr>
            <w:r>
              <w:rPr>
                <w:rFonts w:cs="Tahoma"/>
                <w:color w:val="000000"/>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08798"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BEB0C8" w14:textId="77777777" w:rsidR="00C51155" w:rsidRPr="00B173AA" w:rsidRDefault="00C51155" w:rsidP="00C51155">
            <w:pPr>
              <w:jc w:val="right"/>
              <w:rPr>
                <w:rFonts w:cs="Tahoma"/>
                <w:color w:val="000000"/>
                <w:szCs w:val="16"/>
              </w:rPr>
            </w:pPr>
            <w:r>
              <w:rPr>
                <w:rFonts w:cs="Tahoma"/>
                <w:color w:val="000000"/>
                <w:szCs w:val="16"/>
              </w:rPr>
              <w:t>6</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90A4F9"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15C6C4" w14:textId="77777777" w:rsidR="00C51155" w:rsidRPr="00B173AA" w:rsidRDefault="00C51155" w:rsidP="00C51155">
            <w:pPr>
              <w:jc w:val="right"/>
              <w:rPr>
                <w:rFonts w:cs="Tahoma"/>
                <w:b/>
                <w:bCs/>
                <w:color w:val="000000"/>
                <w:szCs w:val="16"/>
              </w:rPr>
            </w:pPr>
            <w:r>
              <w:rPr>
                <w:rFonts w:cs="Tahoma"/>
                <w:b/>
                <w:bCs/>
                <w:color w:val="000000"/>
                <w:szCs w:val="16"/>
              </w:rPr>
              <w:t>8</w:t>
            </w:r>
          </w:p>
        </w:tc>
      </w:tr>
      <w:tr w:rsidR="00C51155" w:rsidRPr="00C074A8" w14:paraId="0DBAC11F"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142DD032" w14:textId="77777777" w:rsidR="00C51155" w:rsidRPr="00B173AA" w:rsidRDefault="00C51155" w:rsidP="00C51155">
            <w:pPr>
              <w:rPr>
                <w:rFonts w:cs="Tahoma"/>
                <w:color w:val="000000"/>
                <w:szCs w:val="16"/>
              </w:rPr>
            </w:pPr>
            <w:r w:rsidRPr="00B173AA">
              <w:rPr>
                <w:rFonts w:cs="Tahoma"/>
                <w:color w:val="000000"/>
                <w:szCs w:val="16"/>
              </w:rPr>
              <w:t>Vzdrževanje javnega reda, zagotavljanje splošne varnosti ljudi in premoženja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8B9FF" w14:textId="77777777" w:rsidR="00C51155" w:rsidRPr="00B173AA" w:rsidRDefault="00C51155" w:rsidP="00C51155">
            <w:pPr>
              <w:jc w:val="right"/>
              <w:rPr>
                <w:rFonts w:cs="Tahoma"/>
                <w:color w:val="000000"/>
                <w:szCs w:val="16"/>
              </w:rPr>
            </w:pPr>
            <w:r>
              <w:rPr>
                <w:rFonts w:cs="Tahoma"/>
                <w:color w:val="000000"/>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44F71"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E0879CA" w14:textId="77777777" w:rsidR="00C51155" w:rsidRPr="00B173AA" w:rsidRDefault="00C51155" w:rsidP="00C51155">
            <w:pPr>
              <w:jc w:val="right"/>
              <w:rPr>
                <w:rFonts w:cs="Tahoma"/>
                <w:color w:val="000000"/>
                <w:szCs w:val="16"/>
              </w:rPr>
            </w:pPr>
            <w:r>
              <w:rPr>
                <w:rFonts w:cs="Tahoma"/>
                <w:color w:val="000000"/>
                <w:szCs w:val="16"/>
              </w:rPr>
              <w:t>3</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6352F1F"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15D921A" w14:textId="77777777" w:rsidR="00C51155" w:rsidRPr="00B173AA" w:rsidRDefault="00C51155" w:rsidP="00C51155">
            <w:pPr>
              <w:jc w:val="right"/>
              <w:rPr>
                <w:rFonts w:cs="Tahoma"/>
                <w:b/>
                <w:bCs/>
                <w:color w:val="000000"/>
                <w:szCs w:val="16"/>
              </w:rPr>
            </w:pPr>
            <w:r>
              <w:rPr>
                <w:rFonts w:cs="Tahoma"/>
                <w:b/>
                <w:bCs/>
                <w:color w:val="000000"/>
                <w:szCs w:val="16"/>
              </w:rPr>
              <w:t>5</w:t>
            </w:r>
          </w:p>
        </w:tc>
      </w:tr>
      <w:tr w:rsidR="00C51155" w:rsidRPr="00C074A8" w14:paraId="5AC06A8E"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8F754A" w14:textId="77777777" w:rsidR="00C51155" w:rsidRPr="00B173AA" w:rsidRDefault="00C51155" w:rsidP="00C51155">
            <w:pPr>
              <w:rPr>
                <w:rFonts w:cs="Tahoma"/>
                <w:color w:val="000000"/>
                <w:szCs w:val="16"/>
              </w:rPr>
            </w:pPr>
            <w:r w:rsidRPr="00B173AA">
              <w:rPr>
                <w:rFonts w:cs="Tahoma"/>
                <w:color w:val="000000"/>
                <w:szCs w:val="16"/>
              </w:rPr>
              <w:t>Zagotavljanje varnosti cestnega prometa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3661C"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10BEC"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F34F13" w14:textId="77777777" w:rsidR="00C51155" w:rsidRPr="00B173AA" w:rsidRDefault="00C51155" w:rsidP="00C51155">
            <w:pPr>
              <w:jc w:val="right"/>
              <w:rPr>
                <w:rFonts w:cs="Tahoma"/>
                <w:color w:val="000000"/>
                <w:szCs w:val="16"/>
              </w:rPr>
            </w:pPr>
            <w:r>
              <w:rPr>
                <w:rFonts w:cs="Tahoma"/>
                <w:color w:val="000000"/>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2D6CEF"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B8EF48" w14:textId="77777777" w:rsidR="00C51155" w:rsidRPr="00B173AA" w:rsidRDefault="00C51155" w:rsidP="00C51155">
            <w:pPr>
              <w:jc w:val="right"/>
              <w:rPr>
                <w:rFonts w:cs="Tahoma"/>
                <w:b/>
                <w:bCs/>
                <w:color w:val="000000"/>
                <w:szCs w:val="16"/>
              </w:rPr>
            </w:pPr>
            <w:r>
              <w:rPr>
                <w:rFonts w:cs="Tahoma"/>
                <w:b/>
                <w:bCs/>
                <w:color w:val="000000"/>
                <w:szCs w:val="16"/>
              </w:rPr>
              <w:t>-</w:t>
            </w:r>
          </w:p>
        </w:tc>
      </w:tr>
      <w:tr w:rsidR="00C51155" w:rsidRPr="00C074A8" w14:paraId="6161207E"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2C4BBC7" w14:textId="77777777" w:rsidR="00C51155" w:rsidRPr="00B173AA" w:rsidRDefault="00C51155" w:rsidP="00C51155">
            <w:pPr>
              <w:rPr>
                <w:rFonts w:cs="Tahoma"/>
                <w:color w:val="000000"/>
                <w:szCs w:val="16"/>
              </w:rPr>
            </w:pPr>
            <w:r>
              <w:rPr>
                <w:rFonts w:cs="Tahoma"/>
                <w:color w:val="000000"/>
                <w:szCs w:val="16"/>
              </w:rPr>
              <w:t>Preventivna dejavnost (situacijska preventiva)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64943C"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7C4EB"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26A66C8" w14:textId="77777777" w:rsidR="00C51155" w:rsidRPr="00B173AA" w:rsidRDefault="00C51155" w:rsidP="00C51155">
            <w:pPr>
              <w:jc w:val="right"/>
              <w:rPr>
                <w:rFonts w:cs="Tahoma"/>
                <w:color w:val="000000"/>
                <w:szCs w:val="16"/>
              </w:rPr>
            </w:pPr>
            <w:r>
              <w:rPr>
                <w:rFonts w:cs="Tahoma"/>
                <w:color w:val="000000"/>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6F5C059"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7CE11149" w14:textId="77777777" w:rsidR="00C51155" w:rsidRPr="00B173AA" w:rsidRDefault="00C51155" w:rsidP="00C51155">
            <w:pPr>
              <w:jc w:val="right"/>
              <w:rPr>
                <w:rFonts w:cs="Tahoma"/>
                <w:b/>
                <w:bCs/>
                <w:color w:val="000000"/>
                <w:szCs w:val="16"/>
              </w:rPr>
            </w:pPr>
            <w:r>
              <w:rPr>
                <w:rFonts w:cs="Tahoma"/>
                <w:b/>
                <w:bCs/>
                <w:color w:val="000000"/>
                <w:szCs w:val="16"/>
              </w:rPr>
              <w:t>-</w:t>
            </w:r>
          </w:p>
        </w:tc>
      </w:tr>
      <w:tr w:rsidR="00C51155" w:rsidRPr="00C074A8" w14:paraId="25D7B2E3"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286F18" w14:textId="77777777" w:rsidR="00C51155" w:rsidRPr="00B173AA" w:rsidRDefault="00C51155" w:rsidP="00C51155">
            <w:pPr>
              <w:rPr>
                <w:rFonts w:cs="Tahoma"/>
                <w:color w:val="000000"/>
                <w:szCs w:val="16"/>
              </w:rPr>
            </w:pPr>
            <w:r>
              <w:rPr>
                <w:rFonts w:cs="Tahoma"/>
                <w:color w:val="000000"/>
                <w:szCs w:val="16"/>
              </w:rPr>
              <w:t xml:space="preserve">Nadzor državna meje in izvajanje predpisov o tujcih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3AC615"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CDEFB7"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722264" w14:textId="77777777" w:rsidR="00C51155" w:rsidRPr="00B173AA" w:rsidRDefault="00C51155" w:rsidP="00C51155">
            <w:pPr>
              <w:jc w:val="right"/>
              <w:rPr>
                <w:rFonts w:cs="Tahoma"/>
                <w:color w:val="000000"/>
                <w:szCs w:val="16"/>
              </w:rPr>
            </w:pPr>
            <w:r>
              <w:rPr>
                <w:rFonts w:cs="Tahoma"/>
                <w:color w:val="000000"/>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9E00CF"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920507" w14:textId="77777777" w:rsidR="00C51155" w:rsidRPr="00B173AA" w:rsidRDefault="00C51155" w:rsidP="00C51155">
            <w:pPr>
              <w:jc w:val="right"/>
              <w:rPr>
                <w:rFonts w:cs="Tahoma"/>
                <w:b/>
                <w:bCs/>
                <w:color w:val="000000"/>
                <w:szCs w:val="16"/>
              </w:rPr>
            </w:pPr>
            <w:r>
              <w:rPr>
                <w:rFonts w:cs="Tahoma"/>
                <w:b/>
                <w:bCs/>
                <w:color w:val="000000"/>
                <w:szCs w:val="16"/>
              </w:rPr>
              <w:t>-</w:t>
            </w:r>
          </w:p>
        </w:tc>
      </w:tr>
      <w:tr w:rsidR="00C51155" w:rsidRPr="00C074A8" w14:paraId="518CEF0F"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EF68408" w14:textId="77777777" w:rsidR="00C51155" w:rsidRPr="00B173AA" w:rsidRDefault="00C51155" w:rsidP="00C51155">
            <w:pPr>
              <w:rPr>
                <w:rFonts w:cs="Tahoma"/>
                <w:color w:val="000000"/>
                <w:szCs w:val="16"/>
              </w:rPr>
            </w:pPr>
            <w:r w:rsidRPr="00B173AA">
              <w:rPr>
                <w:rFonts w:cs="Tahoma"/>
                <w:color w:val="000000"/>
                <w:szCs w:val="16"/>
              </w:rPr>
              <w:t>Organizacijske zadeve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41161" w14:textId="77777777" w:rsidR="00C51155" w:rsidRPr="00B173AA" w:rsidRDefault="00C51155" w:rsidP="00C51155">
            <w:pPr>
              <w:jc w:val="right"/>
              <w:rPr>
                <w:rFonts w:cs="Tahoma"/>
                <w:color w:val="000000"/>
                <w:szCs w:val="16"/>
              </w:rPr>
            </w:pPr>
            <w:r>
              <w:rPr>
                <w:rFonts w:cs="Tahoma"/>
                <w:color w:val="000000"/>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8B945A"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FC6F992" w14:textId="77777777" w:rsidR="00C51155" w:rsidRPr="00B173AA" w:rsidRDefault="00C51155" w:rsidP="00C51155">
            <w:pPr>
              <w:jc w:val="right"/>
              <w:rPr>
                <w:rFonts w:cs="Tahoma"/>
                <w:color w:val="000000"/>
                <w:szCs w:val="16"/>
              </w:rPr>
            </w:pPr>
            <w:r>
              <w:rPr>
                <w:rFonts w:cs="Tahoma"/>
                <w:color w:val="000000"/>
                <w:szCs w:val="16"/>
              </w:rPr>
              <w:t>2</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5F610458"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F0878D" w14:textId="77777777" w:rsidR="00C51155" w:rsidRPr="00B173AA" w:rsidRDefault="00C51155" w:rsidP="00C51155">
            <w:pPr>
              <w:jc w:val="right"/>
              <w:rPr>
                <w:rFonts w:cs="Tahoma"/>
                <w:b/>
                <w:bCs/>
                <w:color w:val="000000"/>
                <w:szCs w:val="16"/>
              </w:rPr>
            </w:pPr>
            <w:r>
              <w:rPr>
                <w:rFonts w:cs="Tahoma"/>
                <w:b/>
                <w:bCs/>
                <w:color w:val="000000"/>
                <w:szCs w:val="16"/>
              </w:rPr>
              <w:t>3</w:t>
            </w:r>
          </w:p>
        </w:tc>
      </w:tr>
      <w:tr w:rsidR="00C51155" w:rsidRPr="00C074A8" w14:paraId="23943D54"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BBED30" w14:textId="77777777" w:rsidR="00C51155" w:rsidRPr="00B173AA" w:rsidRDefault="00C51155" w:rsidP="00C51155">
            <w:pPr>
              <w:rPr>
                <w:rFonts w:cs="Tahoma"/>
                <w:color w:val="000000"/>
                <w:szCs w:val="16"/>
              </w:rPr>
            </w:pPr>
            <w:r>
              <w:rPr>
                <w:rFonts w:cs="Tahoma"/>
                <w:color w:val="000000"/>
                <w:szCs w:val="16"/>
              </w:rPr>
              <w:t xml:space="preserve">Kriminalistična tehnika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872301"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56ABA9"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046B7A" w14:textId="77777777" w:rsidR="00C51155" w:rsidRPr="00B173AA" w:rsidRDefault="00C51155" w:rsidP="00C51155">
            <w:pPr>
              <w:jc w:val="right"/>
              <w:rPr>
                <w:rFonts w:cs="Tahoma"/>
                <w:color w:val="000000"/>
                <w:szCs w:val="16"/>
              </w:rPr>
            </w:pPr>
            <w:r>
              <w:rPr>
                <w:rFonts w:cs="Tahoma"/>
                <w:color w:val="000000"/>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9C158A"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F33065" w14:textId="77777777" w:rsidR="00C51155" w:rsidRPr="00B173AA" w:rsidRDefault="00C51155" w:rsidP="00C51155">
            <w:pPr>
              <w:jc w:val="right"/>
              <w:rPr>
                <w:rFonts w:cs="Tahoma"/>
                <w:b/>
                <w:bCs/>
                <w:color w:val="000000"/>
                <w:szCs w:val="16"/>
              </w:rPr>
            </w:pPr>
            <w:r>
              <w:rPr>
                <w:rFonts w:cs="Tahoma"/>
                <w:b/>
                <w:bCs/>
                <w:color w:val="000000"/>
                <w:szCs w:val="16"/>
              </w:rPr>
              <w:t>-</w:t>
            </w:r>
          </w:p>
        </w:tc>
      </w:tr>
      <w:tr w:rsidR="00C51155" w:rsidRPr="00C074A8" w14:paraId="66077F14"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901808F" w14:textId="77777777" w:rsidR="00C51155" w:rsidRPr="00B173AA" w:rsidRDefault="00C51155" w:rsidP="00C51155">
            <w:pPr>
              <w:rPr>
                <w:rFonts w:cs="Tahoma"/>
                <w:color w:val="000000"/>
                <w:szCs w:val="16"/>
              </w:rPr>
            </w:pPr>
            <w:r w:rsidRPr="00B173AA">
              <w:rPr>
                <w:rFonts w:cs="Tahoma"/>
                <w:color w:val="000000"/>
                <w:szCs w:val="16"/>
              </w:rPr>
              <w:t>Finančno-materialno poslovanje</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D948A"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83A84"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9599F43" w14:textId="77777777" w:rsidR="00C51155" w:rsidRPr="00B173AA" w:rsidRDefault="00C51155" w:rsidP="00C51155">
            <w:pPr>
              <w:jc w:val="right"/>
              <w:rPr>
                <w:rFonts w:cs="Tahoma"/>
                <w:color w:val="000000"/>
                <w:szCs w:val="16"/>
              </w:rPr>
            </w:pPr>
            <w:r>
              <w:rPr>
                <w:rFonts w:cs="Tahoma"/>
                <w:color w:val="000000"/>
                <w:szCs w:val="16"/>
              </w:rPr>
              <w:t>3</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E3FA7DA" w14:textId="77777777" w:rsidR="00C51155" w:rsidRPr="00B173AA" w:rsidRDefault="00C51155" w:rsidP="00C51155">
            <w:pPr>
              <w:jc w:val="right"/>
              <w:rPr>
                <w:rFonts w:cs="Tahoma"/>
                <w:color w:val="000000"/>
                <w:szCs w:val="16"/>
              </w:rPr>
            </w:pPr>
            <w:r>
              <w:rPr>
                <w:rFonts w:cs="Tahoma"/>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1B174039" w14:textId="77777777" w:rsidR="00C51155" w:rsidRPr="00B173AA" w:rsidRDefault="00C51155" w:rsidP="00C51155">
            <w:pPr>
              <w:jc w:val="right"/>
              <w:rPr>
                <w:rFonts w:cs="Tahoma"/>
                <w:b/>
                <w:bCs/>
                <w:color w:val="000000"/>
                <w:szCs w:val="16"/>
              </w:rPr>
            </w:pPr>
            <w:r>
              <w:rPr>
                <w:rFonts w:cs="Tahoma"/>
                <w:b/>
                <w:bCs/>
                <w:color w:val="000000"/>
                <w:szCs w:val="16"/>
              </w:rPr>
              <w:t>3</w:t>
            </w:r>
          </w:p>
        </w:tc>
      </w:tr>
      <w:tr w:rsidR="00C51155" w:rsidRPr="00C074A8" w14:paraId="2BBA2357"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A32132" w14:textId="77777777" w:rsidR="00C51155" w:rsidRPr="00B173AA" w:rsidRDefault="00C51155" w:rsidP="00C51155">
            <w:pPr>
              <w:rPr>
                <w:rFonts w:cs="Tahoma"/>
                <w:color w:val="000000"/>
                <w:szCs w:val="16"/>
              </w:rPr>
            </w:pPr>
            <w:r w:rsidRPr="00F0787D">
              <w:rPr>
                <w:rFonts w:cs="Tahoma"/>
                <w:color w:val="000000"/>
                <w:szCs w:val="16"/>
              </w:rPr>
              <w:t>Prekrškovni postopek</w:t>
            </w:r>
            <w:r>
              <w:rPr>
                <w:rFonts w:cs="Tahoma"/>
                <w:color w:val="000000"/>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D4977"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82CF4"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215480" w14:textId="77777777" w:rsidR="00C51155" w:rsidRPr="00B173AA" w:rsidRDefault="00C51155" w:rsidP="00C51155">
            <w:pPr>
              <w:jc w:val="right"/>
              <w:rPr>
                <w:rFonts w:cs="Tahoma"/>
                <w:color w:val="000000"/>
                <w:szCs w:val="16"/>
              </w:rPr>
            </w:pPr>
            <w:r>
              <w:rPr>
                <w:rFonts w:cs="Tahoma"/>
                <w:color w:val="000000"/>
                <w:szCs w:val="16"/>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B36D64" w14:textId="77777777" w:rsidR="00C51155" w:rsidRPr="00B173AA" w:rsidRDefault="00C51155" w:rsidP="00C51155">
            <w:pPr>
              <w:jc w:val="right"/>
              <w:rPr>
                <w:rFonts w:cs="Tahoma"/>
                <w:bCs/>
                <w:color w:val="000000"/>
                <w:szCs w:val="16"/>
              </w:rPr>
            </w:pPr>
            <w:r>
              <w:rPr>
                <w:rFonts w:cs="Tahoma"/>
                <w:bCs/>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788CB1" w14:textId="77777777" w:rsidR="00C51155" w:rsidRPr="00B173AA" w:rsidRDefault="00C51155" w:rsidP="00C51155">
            <w:pPr>
              <w:jc w:val="right"/>
              <w:rPr>
                <w:rFonts w:cs="Tahoma"/>
                <w:b/>
                <w:bCs/>
                <w:color w:val="000000"/>
                <w:szCs w:val="16"/>
              </w:rPr>
            </w:pPr>
            <w:r>
              <w:rPr>
                <w:rFonts w:cs="Tahoma"/>
                <w:b/>
                <w:bCs/>
                <w:color w:val="000000"/>
                <w:szCs w:val="16"/>
              </w:rPr>
              <w:t>1</w:t>
            </w:r>
          </w:p>
        </w:tc>
      </w:tr>
      <w:tr w:rsidR="00C51155" w:rsidRPr="00C074A8" w14:paraId="1AD430E3"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1EEA8D8F" w14:textId="77777777" w:rsidR="00C51155" w:rsidRPr="00F0787D" w:rsidRDefault="00C51155" w:rsidP="00C51155">
            <w:pPr>
              <w:rPr>
                <w:rFonts w:cs="Tahoma"/>
                <w:color w:val="000000"/>
                <w:szCs w:val="16"/>
              </w:rPr>
            </w:pPr>
            <w:r>
              <w:rPr>
                <w:rFonts w:cs="Tahoma"/>
                <w:color w:val="000000"/>
                <w:szCs w:val="16"/>
              </w:rPr>
              <w:t>Upravno poslovanje</w:t>
            </w:r>
          </w:p>
        </w:tc>
        <w:tc>
          <w:tcPr>
            <w:tcW w:w="1134" w:type="dxa"/>
            <w:tcBorders>
              <w:top w:val="single" w:sz="4" w:space="0" w:color="auto"/>
              <w:left w:val="single" w:sz="4" w:space="0" w:color="auto"/>
              <w:bottom w:val="single" w:sz="4" w:space="0" w:color="auto"/>
              <w:right w:val="single" w:sz="4" w:space="0" w:color="auto"/>
            </w:tcBorders>
            <w:shd w:val="clear" w:color="auto" w:fill="E7E7E7"/>
            <w:vAlign w:val="center"/>
          </w:tcPr>
          <w:p w14:paraId="27457AD5" w14:textId="77777777" w:rsidR="00C51155"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7E7E7"/>
            <w:vAlign w:val="center"/>
          </w:tcPr>
          <w:p w14:paraId="2F861156"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4553EB2B" w14:textId="77777777" w:rsidR="00C51155" w:rsidRDefault="00C51155" w:rsidP="00C51155">
            <w:pPr>
              <w:jc w:val="right"/>
              <w:rPr>
                <w:rFonts w:cs="Tahoma"/>
                <w:color w:val="000000"/>
                <w:szCs w:val="16"/>
              </w:rPr>
            </w:pPr>
            <w:r>
              <w:rPr>
                <w:rFonts w:cs="Tahoma"/>
                <w:color w:val="000000"/>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3F71A76D" w14:textId="77777777" w:rsidR="00C51155" w:rsidRPr="00B173AA" w:rsidRDefault="00C51155" w:rsidP="00C51155">
            <w:pPr>
              <w:jc w:val="right"/>
              <w:rPr>
                <w:rFonts w:cs="Tahoma"/>
                <w:bCs/>
                <w:color w:val="000000"/>
                <w:szCs w:val="16"/>
              </w:rPr>
            </w:pPr>
            <w:r>
              <w:rPr>
                <w:rFonts w:cs="Tahoma"/>
                <w:bCs/>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0630D7D1" w14:textId="77777777" w:rsidR="00C51155" w:rsidRDefault="00C51155" w:rsidP="00C51155">
            <w:pPr>
              <w:jc w:val="right"/>
              <w:rPr>
                <w:rFonts w:cs="Tahoma"/>
                <w:b/>
                <w:bCs/>
                <w:color w:val="000000"/>
                <w:szCs w:val="16"/>
              </w:rPr>
            </w:pPr>
            <w:r>
              <w:rPr>
                <w:rFonts w:cs="Tahoma"/>
                <w:b/>
                <w:bCs/>
                <w:color w:val="000000"/>
                <w:szCs w:val="16"/>
              </w:rPr>
              <w:t>-</w:t>
            </w:r>
          </w:p>
        </w:tc>
      </w:tr>
      <w:tr w:rsidR="00C51155" w:rsidRPr="00C074A8" w14:paraId="259883B3"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6444A3" w14:textId="77777777" w:rsidR="00C51155" w:rsidRPr="00F0787D" w:rsidRDefault="00C51155" w:rsidP="00C51155">
            <w:pPr>
              <w:rPr>
                <w:rFonts w:cs="Tahoma"/>
                <w:color w:val="000000"/>
                <w:szCs w:val="16"/>
              </w:rPr>
            </w:pPr>
            <w:r>
              <w:rPr>
                <w:rFonts w:cs="Tahoma"/>
                <w:color w:val="000000"/>
                <w:szCs w:val="16"/>
              </w:rPr>
              <w:t xml:space="preserve">Pritožbe in notranja varnost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A08B0" w14:textId="77777777" w:rsidR="00C51155"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C4238"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2548F7" w14:textId="77777777" w:rsidR="00C51155" w:rsidRDefault="00C51155" w:rsidP="00C51155">
            <w:pPr>
              <w:jc w:val="right"/>
              <w:rPr>
                <w:rFonts w:cs="Tahoma"/>
                <w:color w:val="000000"/>
                <w:szCs w:val="16"/>
              </w:rPr>
            </w:pPr>
            <w:r>
              <w:rPr>
                <w:rFonts w:cs="Tahoma"/>
                <w:color w:val="000000"/>
                <w:szCs w:val="16"/>
              </w:rPr>
              <w:t>-</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6D17DA" w14:textId="77777777" w:rsidR="00C51155" w:rsidRPr="00B173AA" w:rsidRDefault="00C51155" w:rsidP="00C51155">
            <w:pPr>
              <w:jc w:val="right"/>
              <w:rPr>
                <w:rFonts w:cs="Tahoma"/>
                <w:bCs/>
                <w:color w:val="000000"/>
                <w:szCs w:val="16"/>
              </w:rPr>
            </w:pPr>
            <w:r>
              <w:rPr>
                <w:rFonts w:cs="Tahoma"/>
                <w:bCs/>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38E43B" w14:textId="77777777" w:rsidR="00C51155" w:rsidRDefault="00C51155" w:rsidP="00C51155">
            <w:pPr>
              <w:jc w:val="right"/>
              <w:rPr>
                <w:rFonts w:cs="Tahoma"/>
                <w:b/>
                <w:bCs/>
                <w:color w:val="000000"/>
                <w:szCs w:val="16"/>
              </w:rPr>
            </w:pPr>
            <w:r>
              <w:rPr>
                <w:rFonts w:cs="Tahoma"/>
                <w:b/>
                <w:bCs/>
                <w:color w:val="000000"/>
                <w:szCs w:val="16"/>
              </w:rPr>
              <w:t>-</w:t>
            </w:r>
          </w:p>
        </w:tc>
      </w:tr>
      <w:tr w:rsidR="00C51155" w:rsidRPr="00C074A8" w14:paraId="314A946B" w14:textId="77777777" w:rsidTr="000B48A1">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0142D1" w14:textId="77777777" w:rsidR="00C51155" w:rsidRDefault="00C51155" w:rsidP="00C51155">
            <w:pPr>
              <w:rPr>
                <w:rFonts w:cs="Tahoma"/>
                <w:color w:val="000000"/>
                <w:szCs w:val="16"/>
              </w:rPr>
            </w:pPr>
            <w:r>
              <w:rPr>
                <w:rFonts w:cs="Tahoma"/>
                <w:color w:val="000000"/>
                <w:szCs w:val="16"/>
              </w:rPr>
              <w:t>Nadzori in strokovna pomoč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D2F22" w14:textId="77777777" w:rsidR="00C51155"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B5F1B6"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069C1A" w14:textId="77777777" w:rsidR="00C51155" w:rsidRDefault="00C51155" w:rsidP="00C51155">
            <w:pPr>
              <w:jc w:val="right"/>
              <w:rPr>
                <w:rFonts w:cs="Tahoma"/>
                <w:color w:val="000000"/>
                <w:szCs w:val="16"/>
              </w:rPr>
            </w:pPr>
            <w:r>
              <w:rPr>
                <w:rFonts w:cs="Tahoma"/>
                <w:color w:val="000000"/>
                <w:szCs w:val="16"/>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9F41C7" w14:textId="77777777" w:rsidR="00C51155" w:rsidRPr="00B173AA" w:rsidRDefault="00C51155" w:rsidP="00C51155">
            <w:pPr>
              <w:jc w:val="right"/>
              <w:rPr>
                <w:rFonts w:cs="Tahoma"/>
                <w:bCs/>
                <w:color w:val="000000"/>
                <w:szCs w:val="16"/>
              </w:rPr>
            </w:pPr>
            <w:r>
              <w:rPr>
                <w:rFonts w:cs="Tahoma"/>
                <w:bCs/>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AB28D7" w14:textId="77777777" w:rsidR="00C51155" w:rsidRDefault="00C51155" w:rsidP="00C51155">
            <w:pPr>
              <w:jc w:val="right"/>
              <w:rPr>
                <w:rFonts w:cs="Tahoma"/>
                <w:b/>
                <w:bCs/>
                <w:color w:val="000000"/>
                <w:szCs w:val="16"/>
              </w:rPr>
            </w:pPr>
            <w:r>
              <w:rPr>
                <w:rFonts w:cs="Tahoma"/>
                <w:b/>
                <w:bCs/>
                <w:color w:val="000000"/>
                <w:szCs w:val="16"/>
              </w:rPr>
              <w:t>1</w:t>
            </w:r>
          </w:p>
        </w:tc>
      </w:tr>
      <w:tr w:rsidR="00C51155" w:rsidRPr="00C074A8" w14:paraId="4A538B6B" w14:textId="77777777" w:rsidTr="005F49FF">
        <w:trPr>
          <w:trHeight w:val="251"/>
        </w:trPr>
        <w:tc>
          <w:tcPr>
            <w:tcW w:w="3680"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152CAC1C" w14:textId="77777777" w:rsidR="00C51155" w:rsidRDefault="00C51155" w:rsidP="00C51155">
            <w:pPr>
              <w:rPr>
                <w:rFonts w:cs="Tahoma"/>
                <w:color w:val="000000"/>
                <w:szCs w:val="16"/>
              </w:rPr>
            </w:pPr>
            <w:r>
              <w:rPr>
                <w:rFonts w:cs="Tahoma"/>
                <w:color w:val="000000"/>
                <w:szCs w:val="16"/>
              </w:rPr>
              <w:t>Pooblastila</w:t>
            </w:r>
          </w:p>
        </w:tc>
        <w:tc>
          <w:tcPr>
            <w:tcW w:w="1134" w:type="dxa"/>
            <w:tcBorders>
              <w:left w:val="single" w:sz="4" w:space="0" w:color="auto"/>
              <w:bottom w:val="single" w:sz="4" w:space="0" w:color="auto"/>
              <w:right w:val="single" w:sz="4" w:space="0" w:color="auto"/>
            </w:tcBorders>
            <w:shd w:val="clear" w:color="auto" w:fill="auto"/>
            <w:vAlign w:val="center"/>
          </w:tcPr>
          <w:p w14:paraId="6DD35C7A" w14:textId="77777777" w:rsidR="00C51155" w:rsidRDefault="00C51155" w:rsidP="00C51155">
            <w:pPr>
              <w:jc w:val="right"/>
              <w:rPr>
                <w:rFonts w:cs="Tahoma"/>
                <w:color w:val="000000"/>
                <w:szCs w:val="16"/>
              </w:rPr>
            </w:pPr>
            <w:r>
              <w:rPr>
                <w:rFonts w:cs="Tahoma"/>
                <w:color w:val="000000"/>
                <w:szCs w:val="16"/>
              </w:rPr>
              <w:t>2</w:t>
            </w:r>
          </w:p>
        </w:tc>
        <w:tc>
          <w:tcPr>
            <w:tcW w:w="1134" w:type="dxa"/>
            <w:tcBorders>
              <w:left w:val="single" w:sz="4" w:space="0" w:color="auto"/>
              <w:bottom w:val="single" w:sz="4" w:space="0" w:color="auto"/>
              <w:right w:val="single" w:sz="4" w:space="0" w:color="auto"/>
            </w:tcBorders>
            <w:shd w:val="clear" w:color="auto" w:fill="auto"/>
            <w:vAlign w:val="center"/>
          </w:tcPr>
          <w:p w14:paraId="608F97E6" w14:textId="77777777" w:rsidR="00C51155" w:rsidRPr="00B173AA" w:rsidRDefault="00C51155" w:rsidP="00C51155">
            <w:pPr>
              <w:jc w:val="right"/>
              <w:rPr>
                <w:rFonts w:cs="Tahoma"/>
                <w:color w:val="000000"/>
                <w:szCs w:val="16"/>
              </w:rPr>
            </w:pPr>
            <w:r>
              <w:rPr>
                <w:rFonts w:cs="Tahoma"/>
                <w:color w:val="000000"/>
                <w:szCs w:val="16"/>
              </w:rPr>
              <w:t>-</w:t>
            </w:r>
          </w:p>
        </w:tc>
        <w:tc>
          <w:tcPr>
            <w:tcW w:w="1134"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FC33BD3" w14:textId="77777777" w:rsidR="00C51155" w:rsidRDefault="00C51155" w:rsidP="00C51155">
            <w:pPr>
              <w:jc w:val="right"/>
              <w:rPr>
                <w:rFonts w:cs="Tahoma"/>
                <w:color w:val="000000"/>
                <w:szCs w:val="16"/>
              </w:rPr>
            </w:pPr>
            <w:r>
              <w:rPr>
                <w:rFonts w:cs="Tahoma"/>
                <w:color w:val="000000"/>
                <w:szCs w:val="16"/>
              </w:rPr>
              <w:t>4</w:t>
            </w:r>
          </w:p>
        </w:tc>
        <w:tc>
          <w:tcPr>
            <w:tcW w:w="1135"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7FDB15B8" w14:textId="77777777" w:rsidR="00C51155" w:rsidRPr="00B173AA" w:rsidRDefault="00C51155" w:rsidP="00C51155">
            <w:pPr>
              <w:jc w:val="right"/>
              <w:rPr>
                <w:rFonts w:cs="Tahoma"/>
                <w:bCs/>
                <w:color w:val="000000"/>
                <w:szCs w:val="16"/>
              </w:rPr>
            </w:pPr>
            <w:r>
              <w:rPr>
                <w:rFonts w:cs="Tahoma"/>
                <w:bCs/>
                <w:color w:val="000000"/>
                <w:szCs w:val="16"/>
              </w:rPr>
              <w:t>-</w:t>
            </w:r>
          </w:p>
        </w:tc>
        <w:tc>
          <w:tcPr>
            <w:tcW w:w="880" w:type="dxa"/>
            <w:tcBorders>
              <w:left w:val="single" w:sz="4" w:space="0" w:color="auto"/>
              <w:bottom w:val="single" w:sz="4" w:space="0" w:color="auto"/>
              <w:right w:val="single" w:sz="4" w:space="0" w:color="auto"/>
            </w:tcBorders>
            <w:shd w:val="clear" w:color="auto" w:fill="auto"/>
            <w:tcMar>
              <w:left w:w="57" w:type="dxa"/>
              <w:right w:w="57" w:type="dxa"/>
            </w:tcMar>
            <w:vAlign w:val="center"/>
          </w:tcPr>
          <w:p w14:paraId="12DD2EA8" w14:textId="77777777" w:rsidR="00C51155" w:rsidRDefault="00C51155" w:rsidP="00C51155">
            <w:pPr>
              <w:jc w:val="right"/>
              <w:rPr>
                <w:rFonts w:cs="Tahoma"/>
                <w:b/>
                <w:bCs/>
                <w:color w:val="000000"/>
                <w:szCs w:val="16"/>
              </w:rPr>
            </w:pPr>
            <w:r>
              <w:rPr>
                <w:rFonts w:cs="Tahoma"/>
                <w:b/>
                <w:bCs/>
                <w:color w:val="000000"/>
                <w:szCs w:val="16"/>
              </w:rPr>
              <w:t>6</w:t>
            </w:r>
          </w:p>
        </w:tc>
      </w:tr>
      <w:tr w:rsidR="00C51155" w:rsidRPr="00C074A8" w14:paraId="63FE29E7" w14:textId="77777777" w:rsidTr="005F49FF">
        <w:trPr>
          <w:trHeight w:val="251"/>
        </w:trPr>
        <w:tc>
          <w:tcPr>
            <w:tcW w:w="3680"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02185E0B" w14:textId="77777777" w:rsidR="00C51155" w:rsidRPr="00B173AA" w:rsidRDefault="00C51155" w:rsidP="00C51155">
            <w:pPr>
              <w:rPr>
                <w:rFonts w:cs="Tahoma"/>
                <w:b/>
                <w:color w:val="000000"/>
                <w:szCs w:val="16"/>
              </w:rPr>
            </w:pPr>
            <w:r w:rsidRPr="00B173AA">
              <w:rPr>
                <w:rFonts w:cs="Tahoma"/>
                <w:b/>
                <w:color w:val="000000"/>
                <w:szCs w:val="16"/>
              </w:rPr>
              <w:t>Skupaj</w:t>
            </w:r>
          </w:p>
        </w:tc>
        <w:tc>
          <w:tcPr>
            <w:tcW w:w="1134" w:type="dxa"/>
            <w:tcBorders>
              <w:top w:val="single" w:sz="4" w:space="0" w:color="auto"/>
              <w:left w:val="single" w:sz="4" w:space="0" w:color="auto"/>
              <w:bottom w:val="single" w:sz="4" w:space="0" w:color="auto"/>
              <w:right w:val="single" w:sz="4" w:space="0" w:color="auto"/>
            </w:tcBorders>
            <w:shd w:val="clear" w:color="auto" w:fill="E7E7E7"/>
            <w:vAlign w:val="center"/>
          </w:tcPr>
          <w:p w14:paraId="7BDC7B1F" w14:textId="77777777" w:rsidR="00C51155" w:rsidRPr="00B173AA" w:rsidRDefault="00C51155" w:rsidP="00C51155">
            <w:pPr>
              <w:jc w:val="right"/>
              <w:rPr>
                <w:rFonts w:cs="Tahoma"/>
                <w:b/>
                <w:bCs/>
                <w:color w:val="000000"/>
                <w:szCs w:val="16"/>
              </w:rPr>
            </w:pPr>
            <w:r>
              <w:rPr>
                <w:rFonts w:cs="Tahoma"/>
                <w:b/>
                <w:bCs/>
                <w:color w:val="000000"/>
                <w:szCs w:val="16"/>
              </w:rPr>
              <w:t>7</w:t>
            </w:r>
          </w:p>
        </w:tc>
        <w:tc>
          <w:tcPr>
            <w:tcW w:w="1134" w:type="dxa"/>
            <w:tcBorders>
              <w:top w:val="single" w:sz="4" w:space="0" w:color="auto"/>
              <w:left w:val="single" w:sz="4" w:space="0" w:color="auto"/>
              <w:bottom w:val="single" w:sz="4" w:space="0" w:color="auto"/>
              <w:right w:val="single" w:sz="4" w:space="0" w:color="auto"/>
            </w:tcBorders>
            <w:shd w:val="clear" w:color="auto" w:fill="E7E7E7"/>
            <w:vAlign w:val="center"/>
          </w:tcPr>
          <w:p w14:paraId="546C5E22" w14:textId="77777777" w:rsidR="00C51155" w:rsidRPr="00B173AA" w:rsidRDefault="00C51155" w:rsidP="00C51155">
            <w:pPr>
              <w:jc w:val="right"/>
              <w:rPr>
                <w:rFonts w:cs="Tahoma"/>
                <w:b/>
                <w:bCs/>
                <w:color w:val="000000"/>
                <w:szCs w:val="16"/>
              </w:rPr>
            </w:pPr>
            <w:r>
              <w:rPr>
                <w:rFonts w:cs="Tahoma"/>
                <w:b/>
                <w:bCs/>
                <w:color w:val="000000"/>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5C64114C" w14:textId="77777777" w:rsidR="00C51155" w:rsidRPr="00B173AA" w:rsidRDefault="00C51155" w:rsidP="00C51155">
            <w:pPr>
              <w:jc w:val="right"/>
              <w:rPr>
                <w:rFonts w:cs="Tahoma"/>
                <w:b/>
                <w:bCs/>
                <w:color w:val="000000"/>
                <w:szCs w:val="16"/>
              </w:rPr>
            </w:pPr>
            <w:r>
              <w:rPr>
                <w:rFonts w:cs="Tahoma"/>
                <w:b/>
                <w:bCs/>
                <w:color w:val="000000"/>
                <w:szCs w:val="16"/>
              </w:rPr>
              <w:t>20</w:t>
            </w:r>
          </w:p>
        </w:tc>
        <w:tc>
          <w:tcPr>
            <w:tcW w:w="1135"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05F86D60" w14:textId="77777777" w:rsidR="00C51155" w:rsidRPr="00B173AA" w:rsidRDefault="00C51155" w:rsidP="00C51155">
            <w:pPr>
              <w:jc w:val="right"/>
              <w:rPr>
                <w:rFonts w:cs="Tahoma"/>
                <w:b/>
                <w:color w:val="000000"/>
                <w:szCs w:val="16"/>
              </w:rPr>
            </w:pPr>
            <w:r>
              <w:rPr>
                <w:rFonts w:cs="Tahoma"/>
                <w:b/>
                <w:color w:val="000000"/>
                <w:szCs w:val="16"/>
              </w:rPr>
              <w:t>-</w:t>
            </w:r>
          </w:p>
        </w:tc>
        <w:tc>
          <w:tcPr>
            <w:tcW w:w="880" w:type="dxa"/>
            <w:tcBorders>
              <w:top w:val="single" w:sz="4" w:space="0" w:color="auto"/>
              <w:left w:val="single" w:sz="4" w:space="0" w:color="auto"/>
              <w:bottom w:val="single" w:sz="4" w:space="0" w:color="auto"/>
              <w:right w:val="single" w:sz="4" w:space="0" w:color="auto"/>
            </w:tcBorders>
            <w:shd w:val="clear" w:color="auto" w:fill="E7E7E7"/>
            <w:tcMar>
              <w:left w:w="57" w:type="dxa"/>
              <w:right w:w="57" w:type="dxa"/>
            </w:tcMar>
            <w:vAlign w:val="center"/>
          </w:tcPr>
          <w:p w14:paraId="2688AA68" w14:textId="77777777" w:rsidR="00C51155" w:rsidRPr="00B173AA" w:rsidRDefault="00C51155" w:rsidP="00C51155">
            <w:pPr>
              <w:jc w:val="right"/>
              <w:rPr>
                <w:rFonts w:cs="Tahoma"/>
                <w:b/>
                <w:bCs/>
                <w:color w:val="000000"/>
                <w:szCs w:val="16"/>
              </w:rPr>
            </w:pPr>
            <w:r>
              <w:rPr>
                <w:rFonts w:cs="Tahoma"/>
                <w:b/>
                <w:bCs/>
                <w:color w:val="000000"/>
                <w:szCs w:val="16"/>
              </w:rPr>
              <w:t>27</w:t>
            </w:r>
          </w:p>
        </w:tc>
      </w:tr>
    </w:tbl>
    <w:p w14:paraId="289A5FC2" w14:textId="77777777" w:rsidR="00C51155" w:rsidRPr="00F33A8D" w:rsidRDefault="00C51155" w:rsidP="000B48A1">
      <w:pPr>
        <w:spacing w:before="100"/>
        <w:rPr>
          <w:sz w:val="12"/>
        </w:rPr>
      </w:pPr>
      <w:r w:rsidRPr="00F33A8D">
        <w:rPr>
          <w:sz w:val="12"/>
        </w:rPr>
        <w:t xml:space="preserve">Vir: Podatki SD PU Ljubljana, </w:t>
      </w:r>
      <w:r>
        <w:rPr>
          <w:sz w:val="12"/>
        </w:rPr>
        <w:t xml:space="preserve"> 24. 2</w:t>
      </w:r>
      <w:r w:rsidRPr="00F33A8D">
        <w:rPr>
          <w:sz w:val="12"/>
        </w:rPr>
        <w:t>.</w:t>
      </w:r>
      <w:r>
        <w:rPr>
          <w:sz w:val="12"/>
        </w:rPr>
        <w:t xml:space="preserve"> 2025</w:t>
      </w:r>
    </w:p>
    <w:p w14:paraId="45584AFA" w14:textId="77777777" w:rsidR="00C51155" w:rsidRPr="00C51155" w:rsidRDefault="00C51155" w:rsidP="00C51155"/>
    <w:p w14:paraId="34A1244D" w14:textId="77777777" w:rsidR="00F33A8D" w:rsidRDefault="00F33A8D" w:rsidP="00F33A8D">
      <w:pPr>
        <w:pStyle w:val="Naslov"/>
      </w:pPr>
      <w:bookmarkStart w:id="3" w:name="_Hlk190687468"/>
      <w:bookmarkEnd w:id="2"/>
      <w:r w:rsidRPr="00940780">
        <w:lastRenderedPageBreak/>
        <w:t>FINANČNO-MATERIALNE ZADEVE</w:t>
      </w:r>
    </w:p>
    <w:bookmarkEnd w:id="3"/>
    <w:p w14:paraId="24FA6BD3" w14:textId="77777777" w:rsidR="0065099F" w:rsidRPr="00940780" w:rsidRDefault="0065099F" w:rsidP="000B48A1">
      <w:pPr>
        <w:pStyle w:val="Telobesedila"/>
        <w:spacing w:before="360" w:after="120"/>
        <w:rPr>
          <w:rFonts w:ascii="Arial" w:hAnsi="Arial" w:cs="Arial"/>
          <w:sz w:val="20"/>
        </w:rPr>
      </w:pPr>
      <w:r w:rsidRPr="00B173AA">
        <w:t>Prevozna sredstva glede na lastništvo</w:t>
      </w:r>
    </w:p>
    <w:tbl>
      <w:tblPr>
        <w:tblW w:w="9072" w:type="dxa"/>
        <w:tblLayout w:type="fixed"/>
        <w:tblCellMar>
          <w:left w:w="70" w:type="dxa"/>
          <w:right w:w="70" w:type="dxa"/>
        </w:tblCellMar>
        <w:tblLook w:val="0000" w:firstRow="0" w:lastRow="0" w:firstColumn="0" w:lastColumn="0" w:noHBand="0" w:noVBand="0"/>
      </w:tblPr>
      <w:tblGrid>
        <w:gridCol w:w="5847"/>
        <w:gridCol w:w="1075"/>
        <w:gridCol w:w="1075"/>
        <w:gridCol w:w="1075"/>
      </w:tblGrid>
      <w:tr w:rsidR="0065099F" w:rsidRPr="00B173AA" w14:paraId="2D69F239" w14:textId="77777777" w:rsidTr="00EF3AC2">
        <w:trPr>
          <w:trHeight w:val="260"/>
        </w:trPr>
        <w:tc>
          <w:tcPr>
            <w:tcW w:w="6657" w:type="dxa"/>
            <w:vMerge w:val="restart"/>
            <w:tcBorders>
              <w:top w:val="single" w:sz="4" w:space="0" w:color="auto"/>
              <w:left w:val="single" w:sz="4" w:space="0" w:color="auto"/>
              <w:right w:val="single" w:sz="4" w:space="0" w:color="auto"/>
            </w:tcBorders>
            <w:shd w:val="clear" w:color="auto" w:fill="567832"/>
            <w:tcMar>
              <w:left w:w="57" w:type="dxa"/>
              <w:right w:w="57" w:type="dxa"/>
            </w:tcMar>
            <w:vAlign w:val="center"/>
          </w:tcPr>
          <w:p w14:paraId="36074CED" w14:textId="77777777" w:rsidR="0065099F" w:rsidRPr="00B173AA" w:rsidRDefault="0065099F" w:rsidP="00EF3AC2">
            <w:pPr>
              <w:snapToGrid w:val="0"/>
              <w:ind w:left="-1690" w:firstLine="1690"/>
              <w:rPr>
                <w:rFonts w:cs="Tahoma"/>
                <w:b/>
                <w:color w:val="FFFFFF" w:themeColor="background1"/>
                <w:szCs w:val="16"/>
              </w:rPr>
            </w:pPr>
          </w:p>
        </w:tc>
        <w:tc>
          <w:tcPr>
            <w:tcW w:w="3615" w:type="dxa"/>
            <w:gridSpan w:val="3"/>
            <w:tcBorders>
              <w:top w:val="single" w:sz="4" w:space="0" w:color="auto"/>
              <w:left w:val="single" w:sz="4" w:space="0" w:color="auto"/>
              <w:right w:val="single" w:sz="4" w:space="0" w:color="auto"/>
            </w:tcBorders>
            <w:shd w:val="clear" w:color="auto" w:fill="567832"/>
            <w:vAlign w:val="center"/>
          </w:tcPr>
          <w:p w14:paraId="511F00AE" w14:textId="77777777" w:rsidR="0065099F" w:rsidRPr="00B173AA" w:rsidRDefault="0065099F" w:rsidP="00EF3AC2">
            <w:pPr>
              <w:jc w:val="center"/>
              <w:rPr>
                <w:rFonts w:cs="Tahoma"/>
                <w:b/>
                <w:color w:val="FFFFFF" w:themeColor="background1"/>
                <w:szCs w:val="16"/>
              </w:rPr>
            </w:pPr>
            <w:r w:rsidRPr="00B173AA">
              <w:rPr>
                <w:rFonts w:cs="Tahoma"/>
                <w:b/>
                <w:color w:val="FFFFFF" w:themeColor="background1"/>
                <w:szCs w:val="16"/>
              </w:rPr>
              <w:t>Število vozil</w:t>
            </w:r>
          </w:p>
        </w:tc>
      </w:tr>
      <w:tr w:rsidR="0065099F" w:rsidRPr="00B173AA" w14:paraId="21E7FE96" w14:textId="77777777" w:rsidTr="000B48A1">
        <w:trPr>
          <w:trHeight w:val="260"/>
        </w:trPr>
        <w:tc>
          <w:tcPr>
            <w:tcW w:w="6657" w:type="dxa"/>
            <w:vMerge/>
            <w:tcBorders>
              <w:left w:val="single" w:sz="4" w:space="0" w:color="auto"/>
              <w:bottom w:val="single" w:sz="4" w:space="0" w:color="auto"/>
              <w:right w:val="single" w:sz="4" w:space="0" w:color="auto"/>
            </w:tcBorders>
            <w:shd w:val="clear" w:color="auto" w:fill="567832"/>
            <w:tcMar>
              <w:left w:w="57" w:type="dxa"/>
              <w:right w:w="57" w:type="dxa"/>
            </w:tcMar>
            <w:vAlign w:val="center"/>
          </w:tcPr>
          <w:p w14:paraId="547E3478" w14:textId="77777777" w:rsidR="0065099F" w:rsidRPr="00B173AA" w:rsidRDefault="0065099F" w:rsidP="00EF3AC2">
            <w:pPr>
              <w:snapToGrid w:val="0"/>
              <w:ind w:left="-1690" w:firstLine="1690"/>
              <w:rPr>
                <w:rFonts w:cs="Tahoma"/>
                <w:b/>
                <w:color w:val="FFFFFF" w:themeColor="background1"/>
                <w:szCs w:val="16"/>
              </w:rPr>
            </w:pPr>
          </w:p>
        </w:tc>
        <w:tc>
          <w:tcPr>
            <w:tcW w:w="1205" w:type="dxa"/>
            <w:tcBorders>
              <w:top w:val="single" w:sz="4" w:space="0" w:color="000000"/>
              <w:left w:val="single" w:sz="4" w:space="0" w:color="auto"/>
              <w:bottom w:val="single" w:sz="4" w:space="0" w:color="auto"/>
              <w:right w:val="single" w:sz="4" w:space="0" w:color="auto"/>
            </w:tcBorders>
            <w:shd w:val="clear" w:color="auto" w:fill="567832"/>
            <w:vAlign w:val="center"/>
          </w:tcPr>
          <w:p w14:paraId="08AFCF8A" w14:textId="77777777" w:rsidR="0065099F" w:rsidRPr="00B173AA" w:rsidRDefault="0065099F" w:rsidP="00EF3AC2">
            <w:pPr>
              <w:jc w:val="center"/>
              <w:rPr>
                <w:rFonts w:cs="Tahoma"/>
                <w:b/>
                <w:color w:val="FFFFFF" w:themeColor="background1"/>
                <w:szCs w:val="16"/>
              </w:rPr>
            </w:pPr>
            <w:r>
              <w:rPr>
                <w:rFonts w:cs="Tahoma"/>
                <w:b/>
                <w:color w:val="FFFFFF" w:themeColor="background1"/>
                <w:szCs w:val="16"/>
              </w:rPr>
              <w:t>2022</w:t>
            </w:r>
          </w:p>
        </w:tc>
        <w:tc>
          <w:tcPr>
            <w:tcW w:w="1205" w:type="dxa"/>
            <w:tcBorders>
              <w:top w:val="single" w:sz="4" w:space="0" w:color="000000"/>
              <w:left w:val="single" w:sz="4" w:space="0" w:color="auto"/>
              <w:bottom w:val="single" w:sz="4" w:space="0" w:color="auto"/>
              <w:right w:val="single" w:sz="4" w:space="0" w:color="auto"/>
            </w:tcBorders>
            <w:shd w:val="clear" w:color="auto" w:fill="567832"/>
            <w:vAlign w:val="center"/>
          </w:tcPr>
          <w:p w14:paraId="5BB9A2D8" w14:textId="77777777" w:rsidR="0065099F" w:rsidRDefault="0065099F" w:rsidP="00EF3AC2">
            <w:pPr>
              <w:jc w:val="center"/>
              <w:rPr>
                <w:rFonts w:cs="Tahoma"/>
                <w:b/>
                <w:color w:val="FFFFFF" w:themeColor="background1"/>
                <w:szCs w:val="16"/>
              </w:rPr>
            </w:pPr>
            <w:r>
              <w:rPr>
                <w:rFonts w:cs="Tahoma"/>
                <w:b/>
                <w:color w:val="FFFFFF" w:themeColor="background1"/>
                <w:szCs w:val="16"/>
              </w:rPr>
              <w:t>2023</w:t>
            </w:r>
          </w:p>
        </w:tc>
        <w:tc>
          <w:tcPr>
            <w:tcW w:w="1205" w:type="dxa"/>
            <w:tcBorders>
              <w:top w:val="single" w:sz="4" w:space="0" w:color="000000"/>
              <w:left w:val="single" w:sz="4" w:space="0" w:color="auto"/>
              <w:bottom w:val="single" w:sz="4" w:space="0" w:color="auto"/>
              <w:right w:val="single" w:sz="4" w:space="0" w:color="auto"/>
            </w:tcBorders>
            <w:shd w:val="clear" w:color="auto" w:fill="567832"/>
            <w:vAlign w:val="center"/>
          </w:tcPr>
          <w:p w14:paraId="7BA91DC5" w14:textId="77777777" w:rsidR="0065099F" w:rsidRDefault="0065099F" w:rsidP="00EF3AC2">
            <w:pPr>
              <w:jc w:val="center"/>
              <w:rPr>
                <w:rFonts w:cs="Tahoma"/>
                <w:b/>
                <w:color w:val="FFFFFF" w:themeColor="background1"/>
                <w:szCs w:val="16"/>
              </w:rPr>
            </w:pPr>
            <w:r>
              <w:rPr>
                <w:rFonts w:cs="Tahoma"/>
                <w:b/>
                <w:color w:val="FFFFFF" w:themeColor="background1"/>
                <w:szCs w:val="16"/>
              </w:rPr>
              <w:t>2024</w:t>
            </w:r>
          </w:p>
        </w:tc>
      </w:tr>
      <w:tr w:rsidR="0065099F" w:rsidRPr="00B173AA" w14:paraId="2B48B0F7" w14:textId="77777777" w:rsidTr="000B48A1">
        <w:trPr>
          <w:trHeight w:val="260"/>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1E893F" w14:textId="77777777" w:rsidR="0065099F" w:rsidRPr="00B173AA" w:rsidRDefault="0065099F" w:rsidP="00EF3AC2">
            <w:pPr>
              <w:rPr>
                <w:rFonts w:cs="Tahoma"/>
                <w:color w:val="000000"/>
                <w:szCs w:val="16"/>
              </w:rPr>
            </w:pPr>
            <w:r w:rsidRPr="00B173AA">
              <w:rPr>
                <w:rFonts w:cs="Tahoma"/>
                <w:color w:val="000000"/>
                <w:szCs w:val="16"/>
              </w:rPr>
              <w:t>Lastna vozila</w:t>
            </w:r>
          </w:p>
        </w:tc>
        <w:tc>
          <w:tcPr>
            <w:tcW w:w="1205" w:type="dxa"/>
            <w:tcBorders>
              <w:top w:val="single" w:sz="4" w:space="0" w:color="auto"/>
              <w:left w:val="single" w:sz="4" w:space="0" w:color="auto"/>
              <w:bottom w:val="single" w:sz="4" w:space="0" w:color="auto"/>
              <w:right w:val="single" w:sz="4" w:space="0" w:color="auto"/>
            </w:tcBorders>
            <w:vAlign w:val="center"/>
          </w:tcPr>
          <w:p w14:paraId="1A841E0A" w14:textId="77777777" w:rsidR="0065099F" w:rsidRDefault="0065099F" w:rsidP="00EF3AC2">
            <w:pPr>
              <w:jc w:val="right"/>
              <w:rPr>
                <w:rFonts w:cs="Tahoma"/>
                <w:color w:val="000000"/>
                <w:szCs w:val="16"/>
              </w:rPr>
            </w:pPr>
            <w:r>
              <w:rPr>
                <w:rFonts w:cs="Tahoma"/>
                <w:color w:val="000000"/>
                <w:szCs w:val="16"/>
              </w:rPr>
              <w:t>404</w:t>
            </w:r>
          </w:p>
        </w:tc>
        <w:tc>
          <w:tcPr>
            <w:tcW w:w="1205" w:type="dxa"/>
            <w:tcBorders>
              <w:top w:val="single" w:sz="4" w:space="0" w:color="auto"/>
              <w:left w:val="single" w:sz="4" w:space="0" w:color="auto"/>
              <w:bottom w:val="single" w:sz="4" w:space="0" w:color="auto"/>
              <w:right w:val="single" w:sz="4" w:space="0" w:color="auto"/>
            </w:tcBorders>
            <w:vAlign w:val="center"/>
          </w:tcPr>
          <w:p w14:paraId="59812B8A" w14:textId="77777777" w:rsidR="0065099F" w:rsidRDefault="0065099F" w:rsidP="00EF3AC2">
            <w:pPr>
              <w:jc w:val="right"/>
              <w:rPr>
                <w:rFonts w:cs="Tahoma"/>
                <w:color w:val="000000"/>
                <w:szCs w:val="16"/>
              </w:rPr>
            </w:pPr>
            <w:r>
              <w:rPr>
                <w:rFonts w:cs="Tahoma"/>
                <w:color w:val="000000"/>
                <w:szCs w:val="16"/>
              </w:rPr>
              <w:t>396</w:t>
            </w:r>
          </w:p>
        </w:tc>
        <w:tc>
          <w:tcPr>
            <w:tcW w:w="1205" w:type="dxa"/>
            <w:tcBorders>
              <w:top w:val="single" w:sz="4" w:space="0" w:color="auto"/>
              <w:left w:val="single" w:sz="4" w:space="0" w:color="auto"/>
              <w:bottom w:val="single" w:sz="4" w:space="0" w:color="auto"/>
              <w:right w:val="single" w:sz="4" w:space="0" w:color="auto"/>
            </w:tcBorders>
            <w:vAlign w:val="center"/>
          </w:tcPr>
          <w:p w14:paraId="4B703907" w14:textId="77777777" w:rsidR="0065099F" w:rsidRDefault="0065099F" w:rsidP="00EF3AC2">
            <w:pPr>
              <w:jc w:val="right"/>
              <w:rPr>
                <w:rFonts w:cs="Tahoma"/>
                <w:color w:val="000000"/>
                <w:szCs w:val="16"/>
              </w:rPr>
            </w:pPr>
            <w:r>
              <w:rPr>
                <w:rFonts w:cs="Tahoma"/>
                <w:color w:val="000000"/>
                <w:szCs w:val="16"/>
              </w:rPr>
              <w:t>377</w:t>
            </w:r>
          </w:p>
        </w:tc>
      </w:tr>
      <w:tr w:rsidR="0065099F" w:rsidRPr="00B173AA" w14:paraId="33570BCA" w14:textId="77777777" w:rsidTr="000B48A1">
        <w:trPr>
          <w:trHeight w:val="260"/>
        </w:trPr>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1EB9AB08" w14:textId="77777777" w:rsidR="0065099F" w:rsidRPr="00B173AA" w:rsidRDefault="0065099F" w:rsidP="00EF3AC2">
            <w:pPr>
              <w:rPr>
                <w:rFonts w:cs="Tahoma"/>
                <w:color w:val="000000"/>
                <w:szCs w:val="16"/>
              </w:rPr>
            </w:pPr>
            <w:r w:rsidRPr="00B173AA">
              <w:rPr>
                <w:rFonts w:cs="Tahoma"/>
                <w:color w:val="000000"/>
                <w:szCs w:val="16"/>
              </w:rPr>
              <w:t>Vozila v operativnem najemu</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E30754" w14:textId="77777777" w:rsidR="0065099F" w:rsidRDefault="0065099F" w:rsidP="00EF3AC2">
            <w:pPr>
              <w:jc w:val="right"/>
              <w:rPr>
                <w:rFonts w:cs="Tahoma"/>
                <w:color w:val="000000"/>
                <w:szCs w:val="16"/>
              </w:rPr>
            </w:pPr>
            <w:r>
              <w:rPr>
                <w:rFonts w:cs="Tahoma"/>
                <w:color w:val="000000"/>
                <w:szCs w:val="16"/>
              </w:rPr>
              <w:t>98</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9D0EE9" w14:textId="77777777" w:rsidR="0065099F" w:rsidRDefault="0065099F" w:rsidP="00EF3AC2">
            <w:pPr>
              <w:jc w:val="right"/>
              <w:rPr>
                <w:rFonts w:cs="Tahoma"/>
                <w:color w:val="000000"/>
                <w:szCs w:val="16"/>
              </w:rPr>
            </w:pPr>
            <w:r>
              <w:rPr>
                <w:rFonts w:cs="Tahoma"/>
                <w:color w:val="000000"/>
                <w:szCs w:val="16"/>
              </w:rPr>
              <w:t>98</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51E1F9" w14:textId="77777777" w:rsidR="0065099F" w:rsidRDefault="0065099F" w:rsidP="00EF3AC2">
            <w:pPr>
              <w:jc w:val="right"/>
              <w:rPr>
                <w:rFonts w:cs="Tahoma"/>
                <w:color w:val="000000"/>
                <w:szCs w:val="16"/>
              </w:rPr>
            </w:pPr>
            <w:r>
              <w:rPr>
                <w:rFonts w:cs="Tahoma"/>
                <w:color w:val="000000"/>
                <w:szCs w:val="16"/>
              </w:rPr>
              <w:t>97</w:t>
            </w:r>
          </w:p>
        </w:tc>
      </w:tr>
      <w:tr w:rsidR="0065099F" w:rsidRPr="00B173AA" w14:paraId="001EDC8B" w14:textId="77777777" w:rsidTr="00EF3AC2">
        <w:trPr>
          <w:trHeight w:val="260"/>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6C0173" w14:textId="77777777" w:rsidR="0065099F" w:rsidRPr="00B173AA" w:rsidRDefault="0065099F" w:rsidP="00EF3AC2">
            <w:pPr>
              <w:rPr>
                <w:rFonts w:cs="Tahoma"/>
                <w:b/>
                <w:bCs/>
                <w:color w:val="000000"/>
                <w:szCs w:val="16"/>
              </w:rPr>
            </w:pPr>
            <w:r w:rsidRPr="00B173AA">
              <w:rPr>
                <w:rFonts w:cs="Tahoma"/>
                <w:b/>
                <w:bCs/>
                <w:color w:val="000000"/>
                <w:szCs w:val="16"/>
              </w:rPr>
              <w:t>Skupaj</w:t>
            </w:r>
          </w:p>
        </w:tc>
        <w:tc>
          <w:tcPr>
            <w:tcW w:w="1205" w:type="dxa"/>
            <w:tcBorders>
              <w:top w:val="single" w:sz="4" w:space="0" w:color="auto"/>
              <w:left w:val="single" w:sz="4" w:space="0" w:color="auto"/>
              <w:bottom w:val="single" w:sz="4" w:space="0" w:color="auto"/>
              <w:right w:val="single" w:sz="4" w:space="0" w:color="auto"/>
            </w:tcBorders>
            <w:vAlign w:val="center"/>
          </w:tcPr>
          <w:p w14:paraId="2380740B" w14:textId="77777777" w:rsidR="0065099F" w:rsidRDefault="0065099F" w:rsidP="00EF3AC2">
            <w:pPr>
              <w:jc w:val="right"/>
              <w:rPr>
                <w:rFonts w:cs="Tahoma"/>
                <w:b/>
                <w:bCs/>
                <w:color w:val="000000"/>
                <w:szCs w:val="16"/>
              </w:rPr>
            </w:pPr>
            <w:r>
              <w:rPr>
                <w:rFonts w:cs="Tahoma"/>
                <w:b/>
                <w:bCs/>
                <w:color w:val="000000"/>
                <w:szCs w:val="16"/>
              </w:rPr>
              <w:t>502</w:t>
            </w:r>
          </w:p>
        </w:tc>
        <w:tc>
          <w:tcPr>
            <w:tcW w:w="1205" w:type="dxa"/>
            <w:tcBorders>
              <w:top w:val="single" w:sz="4" w:space="0" w:color="auto"/>
              <w:left w:val="single" w:sz="4" w:space="0" w:color="auto"/>
              <w:bottom w:val="single" w:sz="4" w:space="0" w:color="auto"/>
              <w:right w:val="single" w:sz="4" w:space="0" w:color="auto"/>
            </w:tcBorders>
            <w:vAlign w:val="center"/>
          </w:tcPr>
          <w:p w14:paraId="11F0869E" w14:textId="77777777" w:rsidR="0065099F" w:rsidRDefault="0065099F" w:rsidP="00EF3AC2">
            <w:pPr>
              <w:jc w:val="right"/>
              <w:rPr>
                <w:rFonts w:cs="Tahoma"/>
                <w:b/>
                <w:bCs/>
                <w:color w:val="000000"/>
                <w:szCs w:val="16"/>
              </w:rPr>
            </w:pPr>
            <w:r>
              <w:rPr>
                <w:rFonts w:cs="Tahoma"/>
                <w:b/>
                <w:bCs/>
                <w:color w:val="000000"/>
                <w:szCs w:val="16"/>
              </w:rPr>
              <w:t>494</w:t>
            </w:r>
          </w:p>
        </w:tc>
        <w:tc>
          <w:tcPr>
            <w:tcW w:w="1205" w:type="dxa"/>
            <w:tcBorders>
              <w:top w:val="single" w:sz="4" w:space="0" w:color="auto"/>
              <w:left w:val="single" w:sz="4" w:space="0" w:color="auto"/>
              <w:bottom w:val="single" w:sz="4" w:space="0" w:color="auto"/>
              <w:right w:val="single" w:sz="4" w:space="0" w:color="auto"/>
            </w:tcBorders>
            <w:vAlign w:val="center"/>
          </w:tcPr>
          <w:p w14:paraId="53690CDA" w14:textId="77777777" w:rsidR="0065099F" w:rsidRDefault="0065099F" w:rsidP="00EF3AC2">
            <w:pPr>
              <w:jc w:val="right"/>
              <w:rPr>
                <w:rFonts w:cs="Tahoma"/>
                <w:b/>
                <w:bCs/>
                <w:color w:val="000000"/>
                <w:szCs w:val="16"/>
              </w:rPr>
            </w:pPr>
            <w:r>
              <w:rPr>
                <w:rFonts w:cs="Tahoma"/>
                <w:b/>
                <w:bCs/>
                <w:color w:val="000000"/>
                <w:szCs w:val="16"/>
              </w:rPr>
              <w:t>467</w:t>
            </w:r>
          </w:p>
        </w:tc>
      </w:tr>
    </w:tbl>
    <w:p w14:paraId="3AFF6FB4" w14:textId="77777777" w:rsidR="0065099F" w:rsidRPr="00F33A8D" w:rsidRDefault="0065099F" w:rsidP="000B48A1">
      <w:pPr>
        <w:spacing w:before="100"/>
        <w:rPr>
          <w:sz w:val="12"/>
        </w:rPr>
      </w:pPr>
      <w:r w:rsidRPr="00F33A8D">
        <w:rPr>
          <w:sz w:val="12"/>
        </w:rPr>
        <w:t xml:space="preserve">Vir: Podatki SOP PU Ljubljana, </w:t>
      </w:r>
      <w:r w:rsidR="00012468">
        <w:rPr>
          <w:sz w:val="12"/>
        </w:rPr>
        <w:t>20</w:t>
      </w:r>
      <w:r w:rsidRPr="00F33A8D">
        <w:rPr>
          <w:sz w:val="12"/>
        </w:rPr>
        <w:t>. 2. 2025</w:t>
      </w:r>
    </w:p>
    <w:p w14:paraId="746D1080" w14:textId="77777777" w:rsidR="0065099F" w:rsidRPr="003641BE" w:rsidRDefault="0065099F" w:rsidP="000B48A1">
      <w:pPr>
        <w:pStyle w:val="Telobesedila"/>
        <w:spacing w:before="360" w:after="120"/>
      </w:pPr>
      <w:r w:rsidRPr="003641BE">
        <w:t>Prevozna sredstva glede na vrsto vozil</w:t>
      </w:r>
    </w:p>
    <w:tbl>
      <w:tblPr>
        <w:tblW w:w="9072" w:type="dxa"/>
        <w:tblLayout w:type="fixed"/>
        <w:tblCellMar>
          <w:left w:w="70" w:type="dxa"/>
          <w:right w:w="70" w:type="dxa"/>
        </w:tblCellMar>
        <w:tblLook w:val="0000" w:firstRow="0" w:lastRow="0" w:firstColumn="0" w:lastColumn="0" w:noHBand="0" w:noVBand="0"/>
      </w:tblPr>
      <w:tblGrid>
        <w:gridCol w:w="5847"/>
        <w:gridCol w:w="1075"/>
        <w:gridCol w:w="1075"/>
        <w:gridCol w:w="1075"/>
      </w:tblGrid>
      <w:tr w:rsidR="0065099F" w:rsidRPr="003641BE" w14:paraId="212AA2F6" w14:textId="77777777" w:rsidTr="00EF3AC2">
        <w:trPr>
          <w:trHeight w:val="264"/>
        </w:trPr>
        <w:tc>
          <w:tcPr>
            <w:tcW w:w="6657" w:type="dxa"/>
            <w:vMerge w:val="restart"/>
            <w:tcBorders>
              <w:top w:val="single" w:sz="4" w:space="0" w:color="auto"/>
              <w:left w:val="single" w:sz="4" w:space="0" w:color="auto"/>
              <w:right w:val="single" w:sz="4" w:space="0" w:color="auto"/>
            </w:tcBorders>
            <w:shd w:val="clear" w:color="auto" w:fill="567832"/>
            <w:tcMar>
              <w:left w:w="57" w:type="dxa"/>
              <w:right w:w="57" w:type="dxa"/>
            </w:tcMar>
            <w:vAlign w:val="center"/>
          </w:tcPr>
          <w:p w14:paraId="171EEB00" w14:textId="77777777" w:rsidR="0065099F" w:rsidRPr="003641BE" w:rsidRDefault="0065099F" w:rsidP="00EF3AC2">
            <w:pPr>
              <w:snapToGrid w:val="0"/>
              <w:ind w:left="-1690" w:firstLine="1690"/>
              <w:rPr>
                <w:rFonts w:cs="Tahoma"/>
                <w:b/>
                <w:color w:val="FFFFFF" w:themeColor="background1"/>
                <w:szCs w:val="16"/>
              </w:rPr>
            </w:pPr>
            <w:r w:rsidRPr="003641BE">
              <w:rPr>
                <w:rFonts w:cs="Tahoma"/>
                <w:b/>
                <w:color w:val="FFFFFF" w:themeColor="background1"/>
                <w:szCs w:val="16"/>
              </w:rPr>
              <w:t>Vrsta vozil</w:t>
            </w:r>
          </w:p>
        </w:tc>
        <w:tc>
          <w:tcPr>
            <w:tcW w:w="3615" w:type="dxa"/>
            <w:gridSpan w:val="3"/>
            <w:tcBorders>
              <w:top w:val="single" w:sz="4" w:space="0" w:color="auto"/>
              <w:left w:val="single" w:sz="4" w:space="0" w:color="auto"/>
              <w:right w:val="single" w:sz="4" w:space="0" w:color="auto"/>
            </w:tcBorders>
            <w:shd w:val="clear" w:color="auto" w:fill="567832"/>
            <w:vAlign w:val="center"/>
          </w:tcPr>
          <w:p w14:paraId="182A1314" w14:textId="77777777" w:rsidR="0065099F" w:rsidRPr="003641BE" w:rsidRDefault="0065099F" w:rsidP="00EF3AC2">
            <w:pPr>
              <w:jc w:val="center"/>
              <w:rPr>
                <w:rFonts w:cs="Tahoma"/>
                <w:b/>
                <w:color w:val="FFFFFF" w:themeColor="background1"/>
                <w:szCs w:val="16"/>
              </w:rPr>
            </w:pPr>
            <w:r w:rsidRPr="003641BE">
              <w:rPr>
                <w:rFonts w:cs="Tahoma"/>
                <w:b/>
                <w:color w:val="FFFFFF" w:themeColor="background1"/>
                <w:szCs w:val="16"/>
              </w:rPr>
              <w:t>Število vozil</w:t>
            </w:r>
          </w:p>
        </w:tc>
      </w:tr>
      <w:tr w:rsidR="0065099F" w:rsidRPr="003641BE" w14:paraId="60F9F78B" w14:textId="77777777" w:rsidTr="000B48A1">
        <w:trPr>
          <w:trHeight w:val="264"/>
        </w:trPr>
        <w:tc>
          <w:tcPr>
            <w:tcW w:w="6657" w:type="dxa"/>
            <w:vMerge/>
            <w:tcBorders>
              <w:left w:val="single" w:sz="4" w:space="0" w:color="auto"/>
              <w:bottom w:val="single" w:sz="4" w:space="0" w:color="auto"/>
              <w:right w:val="single" w:sz="4" w:space="0" w:color="auto"/>
            </w:tcBorders>
            <w:shd w:val="clear" w:color="auto" w:fill="567832"/>
            <w:tcMar>
              <w:left w:w="57" w:type="dxa"/>
              <w:right w:w="57" w:type="dxa"/>
            </w:tcMar>
            <w:vAlign w:val="center"/>
          </w:tcPr>
          <w:p w14:paraId="7BBA6FC9" w14:textId="77777777" w:rsidR="0065099F" w:rsidRPr="003641BE" w:rsidRDefault="0065099F" w:rsidP="00EF3AC2">
            <w:pPr>
              <w:snapToGrid w:val="0"/>
              <w:ind w:left="-1690" w:firstLine="1690"/>
              <w:rPr>
                <w:rFonts w:cs="Tahoma"/>
                <w:b/>
                <w:color w:val="FFFFFF" w:themeColor="background1"/>
                <w:szCs w:val="16"/>
              </w:rPr>
            </w:pPr>
          </w:p>
        </w:tc>
        <w:tc>
          <w:tcPr>
            <w:tcW w:w="1205" w:type="dxa"/>
            <w:tcBorders>
              <w:top w:val="single" w:sz="4" w:space="0" w:color="000000"/>
              <w:left w:val="single" w:sz="4" w:space="0" w:color="auto"/>
              <w:bottom w:val="single" w:sz="4" w:space="0" w:color="auto"/>
              <w:right w:val="single" w:sz="4" w:space="0" w:color="auto"/>
            </w:tcBorders>
            <w:shd w:val="clear" w:color="auto" w:fill="567832"/>
            <w:vAlign w:val="center"/>
          </w:tcPr>
          <w:p w14:paraId="3A5F699B" w14:textId="77777777" w:rsidR="0065099F" w:rsidRPr="003641BE" w:rsidRDefault="0065099F" w:rsidP="00EF3AC2">
            <w:pPr>
              <w:jc w:val="center"/>
              <w:rPr>
                <w:rFonts w:cs="Tahoma"/>
                <w:b/>
                <w:color w:val="FFFFFF" w:themeColor="background1"/>
                <w:szCs w:val="16"/>
              </w:rPr>
            </w:pPr>
            <w:r>
              <w:rPr>
                <w:rFonts w:cs="Tahoma"/>
                <w:b/>
                <w:color w:val="FFFFFF" w:themeColor="background1"/>
                <w:szCs w:val="16"/>
              </w:rPr>
              <w:t>2022</w:t>
            </w:r>
          </w:p>
        </w:tc>
        <w:tc>
          <w:tcPr>
            <w:tcW w:w="1205" w:type="dxa"/>
            <w:tcBorders>
              <w:top w:val="single" w:sz="4" w:space="0" w:color="000000"/>
              <w:left w:val="single" w:sz="4" w:space="0" w:color="auto"/>
              <w:bottom w:val="single" w:sz="4" w:space="0" w:color="auto"/>
              <w:right w:val="single" w:sz="4" w:space="0" w:color="auto"/>
            </w:tcBorders>
            <w:shd w:val="clear" w:color="auto" w:fill="567832"/>
            <w:vAlign w:val="center"/>
          </w:tcPr>
          <w:p w14:paraId="79633540" w14:textId="77777777" w:rsidR="0065099F" w:rsidRDefault="0065099F" w:rsidP="00EF3AC2">
            <w:pPr>
              <w:jc w:val="center"/>
              <w:rPr>
                <w:rFonts w:cs="Tahoma"/>
                <w:b/>
                <w:color w:val="FFFFFF" w:themeColor="background1"/>
                <w:szCs w:val="16"/>
              </w:rPr>
            </w:pPr>
            <w:r>
              <w:rPr>
                <w:rFonts w:cs="Tahoma"/>
                <w:b/>
                <w:color w:val="FFFFFF" w:themeColor="background1"/>
                <w:szCs w:val="16"/>
              </w:rPr>
              <w:t>2023</w:t>
            </w:r>
          </w:p>
        </w:tc>
        <w:tc>
          <w:tcPr>
            <w:tcW w:w="1205" w:type="dxa"/>
            <w:tcBorders>
              <w:top w:val="single" w:sz="4" w:space="0" w:color="000000"/>
              <w:left w:val="single" w:sz="4" w:space="0" w:color="auto"/>
              <w:bottom w:val="single" w:sz="4" w:space="0" w:color="auto"/>
              <w:right w:val="single" w:sz="4" w:space="0" w:color="auto"/>
            </w:tcBorders>
            <w:shd w:val="clear" w:color="auto" w:fill="567832"/>
            <w:vAlign w:val="center"/>
          </w:tcPr>
          <w:p w14:paraId="6DFEBF33" w14:textId="77777777" w:rsidR="0065099F" w:rsidRDefault="0065099F" w:rsidP="00EF3AC2">
            <w:pPr>
              <w:jc w:val="center"/>
              <w:rPr>
                <w:rFonts w:cs="Tahoma"/>
                <w:b/>
                <w:color w:val="FFFFFF" w:themeColor="background1"/>
                <w:szCs w:val="16"/>
              </w:rPr>
            </w:pPr>
            <w:r>
              <w:rPr>
                <w:rFonts w:cs="Tahoma"/>
                <w:b/>
                <w:color w:val="FFFFFF" w:themeColor="background1"/>
                <w:szCs w:val="16"/>
              </w:rPr>
              <w:t>2024</w:t>
            </w:r>
          </w:p>
        </w:tc>
      </w:tr>
      <w:tr w:rsidR="0065099F" w:rsidRPr="003641BE" w14:paraId="4B84885B"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9A7E9D" w14:textId="77777777" w:rsidR="0065099F" w:rsidRPr="003641BE" w:rsidRDefault="0065099F" w:rsidP="00EF3AC2">
            <w:pPr>
              <w:rPr>
                <w:rFonts w:cs="Tahoma"/>
                <w:color w:val="000000"/>
                <w:szCs w:val="16"/>
              </w:rPr>
            </w:pPr>
            <w:r w:rsidRPr="003641BE">
              <w:rPr>
                <w:rFonts w:cs="Tahoma"/>
                <w:color w:val="000000"/>
                <w:szCs w:val="16"/>
              </w:rPr>
              <w:t>Osebna civilna vozila</w:t>
            </w:r>
          </w:p>
        </w:tc>
        <w:tc>
          <w:tcPr>
            <w:tcW w:w="1205" w:type="dxa"/>
            <w:tcBorders>
              <w:top w:val="single" w:sz="4" w:space="0" w:color="auto"/>
              <w:left w:val="single" w:sz="4" w:space="0" w:color="auto"/>
              <w:bottom w:val="single" w:sz="4" w:space="0" w:color="auto"/>
              <w:right w:val="single" w:sz="4" w:space="0" w:color="auto"/>
            </w:tcBorders>
            <w:vAlign w:val="center"/>
          </w:tcPr>
          <w:p w14:paraId="71F8352F" w14:textId="77777777" w:rsidR="0065099F" w:rsidRDefault="0065099F" w:rsidP="00EF3AC2">
            <w:pPr>
              <w:jc w:val="right"/>
              <w:rPr>
                <w:rFonts w:cs="Tahoma"/>
                <w:color w:val="000000"/>
                <w:szCs w:val="16"/>
              </w:rPr>
            </w:pPr>
            <w:r>
              <w:rPr>
                <w:rFonts w:cs="Tahoma"/>
                <w:color w:val="000000"/>
                <w:szCs w:val="16"/>
              </w:rPr>
              <w:t>209</w:t>
            </w:r>
          </w:p>
        </w:tc>
        <w:tc>
          <w:tcPr>
            <w:tcW w:w="1205" w:type="dxa"/>
            <w:tcBorders>
              <w:top w:val="single" w:sz="4" w:space="0" w:color="auto"/>
              <w:left w:val="single" w:sz="4" w:space="0" w:color="auto"/>
              <w:bottom w:val="single" w:sz="4" w:space="0" w:color="auto"/>
              <w:right w:val="single" w:sz="4" w:space="0" w:color="auto"/>
            </w:tcBorders>
            <w:vAlign w:val="center"/>
          </w:tcPr>
          <w:p w14:paraId="5A1D387F" w14:textId="77777777" w:rsidR="0065099F" w:rsidRDefault="0065099F" w:rsidP="00EF3AC2">
            <w:pPr>
              <w:jc w:val="right"/>
              <w:rPr>
                <w:rFonts w:cs="Tahoma"/>
                <w:color w:val="000000"/>
                <w:szCs w:val="16"/>
              </w:rPr>
            </w:pPr>
            <w:r>
              <w:rPr>
                <w:rFonts w:cs="Tahoma"/>
                <w:color w:val="000000"/>
                <w:szCs w:val="16"/>
              </w:rPr>
              <w:t>202</w:t>
            </w:r>
          </w:p>
        </w:tc>
        <w:tc>
          <w:tcPr>
            <w:tcW w:w="1205" w:type="dxa"/>
            <w:tcBorders>
              <w:top w:val="single" w:sz="4" w:space="0" w:color="auto"/>
              <w:left w:val="single" w:sz="4" w:space="0" w:color="auto"/>
              <w:bottom w:val="single" w:sz="4" w:space="0" w:color="auto"/>
              <w:right w:val="single" w:sz="4" w:space="0" w:color="auto"/>
            </w:tcBorders>
            <w:vAlign w:val="center"/>
          </w:tcPr>
          <w:p w14:paraId="2E0D33AF" w14:textId="77777777" w:rsidR="0065099F" w:rsidRDefault="0065099F" w:rsidP="00EF3AC2">
            <w:pPr>
              <w:jc w:val="right"/>
              <w:rPr>
                <w:rFonts w:cs="Tahoma"/>
                <w:color w:val="000000"/>
                <w:szCs w:val="16"/>
              </w:rPr>
            </w:pPr>
            <w:r>
              <w:rPr>
                <w:rFonts w:cs="Tahoma"/>
                <w:color w:val="000000"/>
                <w:szCs w:val="16"/>
              </w:rPr>
              <w:t>190</w:t>
            </w:r>
          </w:p>
        </w:tc>
      </w:tr>
      <w:tr w:rsidR="0065099F" w:rsidRPr="003641BE" w14:paraId="5E4EA48E"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366FE559" w14:textId="77777777" w:rsidR="0065099F" w:rsidRPr="003641BE" w:rsidRDefault="0065099F" w:rsidP="00EF3AC2">
            <w:pPr>
              <w:rPr>
                <w:rFonts w:cs="Tahoma"/>
                <w:color w:val="000000"/>
                <w:szCs w:val="16"/>
              </w:rPr>
            </w:pPr>
            <w:r w:rsidRPr="003641BE">
              <w:rPr>
                <w:rFonts w:cs="Tahoma"/>
                <w:color w:val="000000"/>
                <w:szCs w:val="16"/>
              </w:rPr>
              <w:t>Osebna patruljna vozila</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BE5C72" w14:textId="77777777" w:rsidR="0065099F" w:rsidRDefault="0065099F" w:rsidP="00EF3AC2">
            <w:pPr>
              <w:jc w:val="right"/>
              <w:rPr>
                <w:rFonts w:cs="Tahoma"/>
                <w:color w:val="000000"/>
                <w:szCs w:val="16"/>
              </w:rPr>
            </w:pPr>
            <w:r>
              <w:rPr>
                <w:rFonts w:cs="Tahoma"/>
                <w:color w:val="000000"/>
                <w:szCs w:val="16"/>
              </w:rPr>
              <w:t>121</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D8ECF" w14:textId="77777777" w:rsidR="0065099F" w:rsidRDefault="0065099F" w:rsidP="00EF3AC2">
            <w:pPr>
              <w:jc w:val="right"/>
              <w:rPr>
                <w:rFonts w:cs="Tahoma"/>
                <w:color w:val="000000"/>
                <w:szCs w:val="16"/>
              </w:rPr>
            </w:pPr>
            <w:r>
              <w:rPr>
                <w:rFonts w:cs="Tahoma"/>
                <w:color w:val="000000"/>
                <w:szCs w:val="16"/>
              </w:rPr>
              <w:t>134</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C4562" w14:textId="77777777" w:rsidR="0065099F" w:rsidRDefault="0065099F" w:rsidP="00EF3AC2">
            <w:pPr>
              <w:jc w:val="right"/>
              <w:rPr>
                <w:rFonts w:cs="Tahoma"/>
                <w:color w:val="000000"/>
                <w:szCs w:val="16"/>
              </w:rPr>
            </w:pPr>
            <w:r>
              <w:rPr>
                <w:rFonts w:cs="Tahoma"/>
                <w:color w:val="000000"/>
                <w:szCs w:val="16"/>
              </w:rPr>
              <w:t>127</w:t>
            </w:r>
          </w:p>
        </w:tc>
      </w:tr>
      <w:tr w:rsidR="0065099F" w:rsidRPr="003641BE" w14:paraId="3D4741DA"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0BC144" w14:textId="77777777" w:rsidR="0065099F" w:rsidRPr="003641BE" w:rsidRDefault="0065099F" w:rsidP="00EF3AC2">
            <w:pPr>
              <w:rPr>
                <w:rFonts w:cs="Tahoma"/>
                <w:color w:val="000000"/>
                <w:szCs w:val="16"/>
              </w:rPr>
            </w:pPr>
            <w:r w:rsidRPr="003641BE">
              <w:rPr>
                <w:rFonts w:cs="Tahoma"/>
                <w:color w:val="000000"/>
                <w:szCs w:val="16"/>
              </w:rPr>
              <w:t>Intervencijska vozila</w:t>
            </w:r>
          </w:p>
        </w:tc>
        <w:tc>
          <w:tcPr>
            <w:tcW w:w="1205" w:type="dxa"/>
            <w:tcBorders>
              <w:top w:val="single" w:sz="4" w:space="0" w:color="auto"/>
              <w:left w:val="single" w:sz="4" w:space="0" w:color="auto"/>
              <w:bottom w:val="single" w:sz="4" w:space="0" w:color="auto"/>
              <w:right w:val="single" w:sz="4" w:space="0" w:color="auto"/>
            </w:tcBorders>
            <w:vAlign w:val="center"/>
          </w:tcPr>
          <w:p w14:paraId="000213D7" w14:textId="77777777" w:rsidR="0065099F" w:rsidRDefault="0065099F" w:rsidP="00EF3AC2">
            <w:pPr>
              <w:jc w:val="right"/>
              <w:rPr>
                <w:rFonts w:cs="Tahoma"/>
                <w:color w:val="000000"/>
                <w:szCs w:val="16"/>
              </w:rPr>
            </w:pPr>
            <w:r>
              <w:rPr>
                <w:rFonts w:cs="Tahoma"/>
                <w:color w:val="000000"/>
                <w:szCs w:val="16"/>
              </w:rPr>
              <w:t>48</w:t>
            </w:r>
          </w:p>
        </w:tc>
        <w:tc>
          <w:tcPr>
            <w:tcW w:w="1205" w:type="dxa"/>
            <w:tcBorders>
              <w:top w:val="single" w:sz="4" w:space="0" w:color="auto"/>
              <w:left w:val="single" w:sz="4" w:space="0" w:color="auto"/>
              <w:bottom w:val="single" w:sz="4" w:space="0" w:color="auto"/>
              <w:right w:val="single" w:sz="4" w:space="0" w:color="auto"/>
            </w:tcBorders>
            <w:vAlign w:val="center"/>
          </w:tcPr>
          <w:p w14:paraId="6ABFD32E" w14:textId="77777777" w:rsidR="0065099F" w:rsidRDefault="0065099F" w:rsidP="00EF3AC2">
            <w:pPr>
              <w:jc w:val="right"/>
              <w:rPr>
                <w:rFonts w:cs="Tahoma"/>
                <w:color w:val="000000"/>
                <w:szCs w:val="16"/>
              </w:rPr>
            </w:pPr>
            <w:r>
              <w:rPr>
                <w:rFonts w:cs="Tahoma"/>
                <w:color w:val="000000"/>
                <w:szCs w:val="16"/>
              </w:rPr>
              <w:t>39</w:t>
            </w:r>
          </w:p>
        </w:tc>
        <w:tc>
          <w:tcPr>
            <w:tcW w:w="1205" w:type="dxa"/>
            <w:tcBorders>
              <w:top w:val="single" w:sz="4" w:space="0" w:color="auto"/>
              <w:left w:val="single" w:sz="4" w:space="0" w:color="auto"/>
              <w:bottom w:val="single" w:sz="4" w:space="0" w:color="auto"/>
              <w:right w:val="single" w:sz="4" w:space="0" w:color="auto"/>
            </w:tcBorders>
            <w:vAlign w:val="center"/>
          </w:tcPr>
          <w:p w14:paraId="5C156EC4" w14:textId="77777777" w:rsidR="0065099F" w:rsidRDefault="0065099F" w:rsidP="00EF3AC2">
            <w:pPr>
              <w:jc w:val="right"/>
              <w:rPr>
                <w:rFonts w:cs="Tahoma"/>
                <w:color w:val="000000"/>
                <w:szCs w:val="16"/>
              </w:rPr>
            </w:pPr>
            <w:r>
              <w:rPr>
                <w:rFonts w:cs="Tahoma"/>
                <w:color w:val="000000"/>
                <w:szCs w:val="16"/>
              </w:rPr>
              <w:t>37</w:t>
            </w:r>
          </w:p>
        </w:tc>
      </w:tr>
      <w:tr w:rsidR="0065099F" w:rsidRPr="003641BE" w14:paraId="1F8F0F94"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71B60A34" w14:textId="77777777" w:rsidR="0065099F" w:rsidRPr="003641BE" w:rsidRDefault="0065099F" w:rsidP="00EF3AC2">
            <w:pPr>
              <w:rPr>
                <w:rFonts w:cs="Tahoma"/>
                <w:color w:val="000000"/>
                <w:szCs w:val="16"/>
              </w:rPr>
            </w:pPr>
            <w:r w:rsidRPr="003641BE">
              <w:rPr>
                <w:rFonts w:cs="Tahoma"/>
                <w:color w:val="000000"/>
                <w:szCs w:val="16"/>
              </w:rPr>
              <w:t>Kombinirana vozila</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B26E10" w14:textId="77777777" w:rsidR="0065099F" w:rsidRDefault="0065099F" w:rsidP="00EF3AC2">
            <w:pPr>
              <w:jc w:val="right"/>
              <w:rPr>
                <w:rFonts w:cs="Tahoma"/>
                <w:color w:val="000000"/>
                <w:szCs w:val="16"/>
              </w:rPr>
            </w:pPr>
            <w:r>
              <w:rPr>
                <w:rFonts w:cs="Tahoma"/>
                <w:color w:val="000000"/>
                <w:szCs w:val="16"/>
              </w:rPr>
              <w:t>28</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3561B6" w14:textId="77777777" w:rsidR="0065099F" w:rsidRDefault="0065099F" w:rsidP="00EF3AC2">
            <w:pPr>
              <w:jc w:val="right"/>
              <w:rPr>
                <w:rFonts w:cs="Tahoma"/>
                <w:color w:val="000000"/>
                <w:szCs w:val="16"/>
              </w:rPr>
            </w:pPr>
            <w:r>
              <w:rPr>
                <w:rFonts w:cs="Tahoma"/>
                <w:color w:val="000000"/>
                <w:szCs w:val="16"/>
              </w:rPr>
              <w:t>32</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F24D5F" w14:textId="77777777" w:rsidR="0065099F" w:rsidRDefault="0065099F" w:rsidP="00EF3AC2">
            <w:pPr>
              <w:jc w:val="right"/>
              <w:rPr>
                <w:rFonts w:cs="Tahoma"/>
                <w:color w:val="000000"/>
                <w:szCs w:val="16"/>
              </w:rPr>
            </w:pPr>
            <w:r>
              <w:rPr>
                <w:rFonts w:cs="Tahoma"/>
                <w:color w:val="000000"/>
                <w:szCs w:val="16"/>
              </w:rPr>
              <w:t>33</w:t>
            </w:r>
          </w:p>
        </w:tc>
      </w:tr>
      <w:tr w:rsidR="0065099F" w:rsidRPr="003641BE" w14:paraId="46720C0B"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5560FB" w14:textId="77777777" w:rsidR="0065099F" w:rsidRPr="003641BE" w:rsidRDefault="0065099F" w:rsidP="00EF3AC2">
            <w:pPr>
              <w:rPr>
                <w:rFonts w:cs="Tahoma"/>
                <w:color w:val="000000"/>
                <w:szCs w:val="16"/>
              </w:rPr>
            </w:pPr>
            <w:r w:rsidRPr="003641BE">
              <w:rPr>
                <w:rFonts w:cs="Tahoma"/>
                <w:color w:val="000000"/>
                <w:szCs w:val="16"/>
              </w:rPr>
              <w:t>Terenska vozila</w:t>
            </w:r>
          </w:p>
        </w:tc>
        <w:tc>
          <w:tcPr>
            <w:tcW w:w="1205" w:type="dxa"/>
            <w:tcBorders>
              <w:top w:val="single" w:sz="4" w:space="0" w:color="auto"/>
              <w:left w:val="single" w:sz="4" w:space="0" w:color="auto"/>
              <w:bottom w:val="single" w:sz="4" w:space="0" w:color="auto"/>
              <w:right w:val="single" w:sz="4" w:space="0" w:color="auto"/>
            </w:tcBorders>
            <w:vAlign w:val="center"/>
          </w:tcPr>
          <w:p w14:paraId="3C764A36" w14:textId="77777777" w:rsidR="0065099F" w:rsidRDefault="0065099F" w:rsidP="00EF3AC2">
            <w:pPr>
              <w:jc w:val="right"/>
              <w:rPr>
                <w:rFonts w:cs="Tahoma"/>
                <w:color w:val="000000"/>
                <w:szCs w:val="16"/>
              </w:rPr>
            </w:pPr>
            <w:r>
              <w:rPr>
                <w:rFonts w:cs="Tahoma"/>
                <w:color w:val="000000"/>
                <w:szCs w:val="16"/>
              </w:rPr>
              <w:t>32</w:t>
            </w:r>
          </w:p>
        </w:tc>
        <w:tc>
          <w:tcPr>
            <w:tcW w:w="1205" w:type="dxa"/>
            <w:tcBorders>
              <w:top w:val="single" w:sz="4" w:space="0" w:color="auto"/>
              <w:left w:val="single" w:sz="4" w:space="0" w:color="auto"/>
              <w:bottom w:val="single" w:sz="4" w:space="0" w:color="auto"/>
              <w:right w:val="single" w:sz="4" w:space="0" w:color="auto"/>
            </w:tcBorders>
            <w:vAlign w:val="center"/>
          </w:tcPr>
          <w:p w14:paraId="2109C8F8" w14:textId="77777777" w:rsidR="0065099F" w:rsidRDefault="0065099F" w:rsidP="00EF3AC2">
            <w:pPr>
              <w:jc w:val="right"/>
              <w:rPr>
                <w:rFonts w:cs="Tahoma"/>
                <w:color w:val="000000"/>
                <w:szCs w:val="16"/>
              </w:rPr>
            </w:pPr>
            <w:r>
              <w:rPr>
                <w:rFonts w:cs="Tahoma"/>
                <w:color w:val="000000"/>
                <w:szCs w:val="16"/>
              </w:rPr>
              <w:t>27</w:t>
            </w:r>
          </w:p>
        </w:tc>
        <w:tc>
          <w:tcPr>
            <w:tcW w:w="1205" w:type="dxa"/>
            <w:tcBorders>
              <w:top w:val="single" w:sz="4" w:space="0" w:color="auto"/>
              <w:left w:val="single" w:sz="4" w:space="0" w:color="auto"/>
              <w:bottom w:val="single" w:sz="4" w:space="0" w:color="auto"/>
              <w:right w:val="single" w:sz="4" w:space="0" w:color="auto"/>
            </w:tcBorders>
            <w:vAlign w:val="center"/>
          </w:tcPr>
          <w:p w14:paraId="0F6F9349" w14:textId="77777777" w:rsidR="0065099F" w:rsidRDefault="0065099F" w:rsidP="00EF3AC2">
            <w:pPr>
              <w:jc w:val="right"/>
              <w:rPr>
                <w:rFonts w:cs="Tahoma"/>
                <w:color w:val="000000"/>
                <w:szCs w:val="16"/>
              </w:rPr>
            </w:pPr>
            <w:r>
              <w:rPr>
                <w:rFonts w:cs="Tahoma"/>
                <w:color w:val="000000"/>
                <w:szCs w:val="16"/>
              </w:rPr>
              <w:t>26</w:t>
            </w:r>
          </w:p>
        </w:tc>
      </w:tr>
      <w:tr w:rsidR="0065099F" w:rsidRPr="003641BE" w14:paraId="02ED0FC6"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2044E880" w14:textId="77777777" w:rsidR="0065099F" w:rsidRPr="003641BE" w:rsidRDefault="0065099F" w:rsidP="00EF3AC2">
            <w:pPr>
              <w:rPr>
                <w:rFonts w:cs="Tahoma"/>
                <w:color w:val="000000"/>
                <w:szCs w:val="16"/>
              </w:rPr>
            </w:pPr>
            <w:r w:rsidRPr="003641BE">
              <w:rPr>
                <w:rFonts w:cs="Tahoma"/>
                <w:color w:val="000000"/>
                <w:szCs w:val="16"/>
              </w:rPr>
              <w:t>Motorna kolesa</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983C90" w14:textId="77777777" w:rsidR="0065099F" w:rsidRDefault="0065099F" w:rsidP="00EF3AC2">
            <w:pPr>
              <w:jc w:val="right"/>
              <w:rPr>
                <w:rFonts w:cs="Tahoma"/>
                <w:color w:val="000000"/>
                <w:szCs w:val="16"/>
              </w:rPr>
            </w:pPr>
            <w:r>
              <w:rPr>
                <w:rFonts w:cs="Tahoma"/>
                <w:color w:val="000000"/>
                <w:szCs w:val="16"/>
              </w:rPr>
              <w:t>42</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580D6C" w14:textId="77777777" w:rsidR="0065099F" w:rsidRDefault="0065099F" w:rsidP="00EF3AC2">
            <w:pPr>
              <w:jc w:val="right"/>
              <w:rPr>
                <w:rFonts w:cs="Tahoma"/>
                <w:color w:val="000000"/>
                <w:szCs w:val="16"/>
              </w:rPr>
            </w:pPr>
            <w:r>
              <w:rPr>
                <w:rFonts w:cs="Tahoma"/>
                <w:color w:val="000000"/>
                <w:szCs w:val="16"/>
              </w:rPr>
              <w:t>37</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07A90D" w14:textId="77777777" w:rsidR="0065099F" w:rsidRDefault="0065099F" w:rsidP="00EF3AC2">
            <w:pPr>
              <w:jc w:val="right"/>
              <w:rPr>
                <w:rFonts w:cs="Tahoma"/>
                <w:color w:val="000000"/>
                <w:szCs w:val="16"/>
              </w:rPr>
            </w:pPr>
            <w:r>
              <w:rPr>
                <w:rFonts w:cs="Tahoma"/>
                <w:color w:val="000000"/>
                <w:szCs w:val="16"/>
              </w:rPr>
              <w:t>40</w:t>
            </w:r>
          </w:p>
        </w:tc>
      </w:tr>
      <w:tr w:rsidR="0065099F" w:rsidRPr="003641BE" w14:paraId="77CFA323"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82D8CF" w14:textId="77777777" w:rsidR="0065099F" w:rsidRPr="003641BE" w:rsidRDefault="0065099F" w:rsidP="00EF3AC2">
            <w:pPr>
              <w:rPr>
                <w:rFonts w:cs="Tahoma"/>
                <w:color w:val="000000"/>
                <w:szCs w:val="16"/>
              </w:rPr>
            </w:pPr>
            <w:r w:rsidRPr="003641BE">
              <w:rPr>
                <w:rFonts w:cs="Tahoma"/>
                <w:color w:val="000000"/>
                <w:szCs w:val="16"/>
              </w:rPr>
              <w:t>Tovorna in dostavna vozila</w:t>
            </w:r>
          </w:p>
        </w:tc>
        <w:tc>
          <w:tcPr>
            <w:tcW w:w="1205" w:type="dxa"/>
            <w:tcBorders>
              <w:top w:val="single" w:sz="4" w:space="0" w:color="auto"/>
              <w:left w:val="single" w:sz="4" w:space="0" w:color="auto"/>
              <w:bottom w:val="single" w:sz="4" w:space="0" w:color="auto"/>
              <w:right w:val="single" w:sz="4" w:space="0" w:color="auto"/>
            </w:tcBorders>
            <w:vAlign w:val="center"/>
          </w:tcPr>
          <w:p w14:paraId="45C47666" w14:textId="77777777" w:rsidR="0065099F" w:rsidRDefault="0065099F" w:rsidP="00EF3AC2">
            <w:pPr>
              <w:jc w:val="right"/>
              <w:rPr>
                <w:rFonts w:cs="Tahoma"/>
                <w:color w:val="000000"/>
                <w:szCs w:val="16"/>
              </w:rPr>
            </w:pPr>
            <w:r>
              <w:rPr>
                <w:rFonts w:cs="Tahoma"/>
                <w:color w:val="000000"/>
                <w:szCs w:val="16"/>
              </w:rPr>
              <w:t>16</w:t>
            </w:r>
          </w:p>
        </w:tc>
        <w:tc>
          <w:tcPr>
            <w:tcW w:w="1205" w:type="dxa"/>
            <w:tcBorders>
              <w:top w:val="single" w:sz="4" w:space="0" w:color="auto"/>
              <w:left w:val="single" w:sz="4" w:space="0" w:color="auto"/>
              <w:bottom w:val="single" w:sz="4" w:space="0" w:color="auto"/>
              <w:right w:val="single" w:sz="4" w:space="0" w:color="auto"/>
            </w:tcBorders>
            <w:vAlign w:val="center"/>
          </w:tcPr>
          <w:p w14:paraId="1CFEFD26" w14:textId="77777777" w:rsidR="0065099F" w:rsidRDefault="0065099F" w:rsidP="00EF3AC2">
            <w:pPr>
              <w:jc w:val="right"/>
              <w:rPr>
                <w:rFonts w:cs="Tahoma"/>
                <w:color w:val="000000"/>
                <w:szCs w:val="16"/>
              </w:rPr>
            </w:pPr>
            <w:r>
              <w:rPr>
                <w:rFonts w:cs="Tahoma"/>
                <w:color w:val="000000"/>
                <w:szCs w:val="16"/>
              </w:rPr>
              <w:t>16</w:t>
            </w:r>
          </w:p>
        </w:tc>
        <w:tc>
          <w:tcPr>
            <w:tcW w:w="1205" w:type="dxa"/>
            <w:tcBorders>
              <w:top w:val="single" w:sz="4" w:space="0" w:color="auto"/>
              <w:left w:val="single" w:sz="4" w:space="0" w:color="auto"/>
              <w:bottom w:val="single" w:sz="4" w:space="0" w:color="auto"/>
              <w:right w:val="single" w:sz="4" w:space="0" w:color="auto"/>
            </w:tcBorders>
            <w:vAlign w:val="center"/>
          </w:tcPr>
          <w:p w14:paraId="7D426953" w14:textId="77777777" w:rsidR="0065099F" w:rsidRDefault="0065099F" w:rsidP="00EF3AC2">
            <w:pPr>
              <w:jc w:val="right"/>
              <w:rPr>
                <w:rFonts w:cs="Tahoma"/>
                <w:color w:val="000000"/>
                <w:szCs w:val="16"/>
              </w:rPr>
            </w:pPr>
            <w:r>
              <w:rPr>
                <w:rFonts w:cs="Tahoma"/>
                <w:color w:val="000000"/>
                <w:szCs w:val="16"/>
              </w:rPr>
              <w:t>14</w:t>
            </w:r>
          </w:p>
        </w:tc>
      </w:tr>
      <w:tr w:rsidR="0065099F" w:rsidRPr="003641BE" w14:paraId="5AC5B67F" w14:textId="77777777" w:rsidTr="000B48A1">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73B27E02" w14:textId="77777777" w:rsidR="0065099F" w:rsidRPr="003641BE" w:rsidRDefault="0065099F" w:rsidP="00EF3AC2">
            <w:pPr>
              <w:rPr>
                <w:rFonts w:cs="Tahoma"/>
                <w:color w:val="000000"/>
                <w:szCs w:val="16"/>
              </w:rPr>
            </w:pPr>
            <w:r w:rsidRPr="003641BE">
              <w:rPr>
                <w:rFonts w:cs="Tahoma"/>
                <w:color w:val="000000"/>
                <w:szCs w:val="16"/>
              </w:rPr>
              <w:t>Druga vozila</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98FC27" w14:textId="77777777" w:rsidR="0065099F" w:rsidRDefault="0065099F" w:rsidP="00EF3AC2">
            <w:pPr>
              <w:jc w:val="right"/>
              <w:rPr>
                <w:rFonts w:cs="Tahoma"/>
                <w:color w:val="000000"/>
                <w:szCs w:val="16"/>
              </w:rPr>
            </w:pPr>
            <w:r>
              <w:rPr>
                <w:rFonts w:cs="Tahoma"/>
                <w:color w:val="000000"/>
                <w:szCs w:val="16"/>
              </w:rPr>
              <w:t>6</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0E2D87" w14:textId="77777777" w:rsidR="0065099F" w:rsidRDefault="0065099F" w:rsidP="00EF3AC2">
            <w:pPr>
              <w:jc w:val="right"/>
              <w:rPr>
                <w:rFonts w:cs="Tahoma"/>
                <w:color w:val="000000"/>
                <w:szCs w:val="16"/>
              </w:rPr>
            </w:pPr>
            <w:r>
              <w:rPr>
                <w:rFonts w:cs="Tahoma"/>
                <w:color w:val="000000"/>
                <w:szCs w:val="16"/>
              </w:rPr>
              <w:t>7</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540DB" w14:textId="77777777" w:rsidR="0065099F" w:rsidRDefault="0065099F" w:rsidP="00EF3AC2">
            <w:pPr>
              <w:jc w:val="right"/>
              <w:rPr>
                <w:rFonts w:cs="Tahoma"/>
                <w:color w:val="000000"/>
                <w:szCs w:val="16"/>
              </w:rPr>
            </w:pPr>
            <w:r>
              <w:rPr>
                <w:rFonts w:cs="Tahoma"/>
                <w:color w:val="000000"/>
                <w:szCs w:val="16"/>
              </w:rPr>
              <w:t>7</w:t>
            </w:r>
          </w:p>
        </w:tc>
      </w:tr>
      <w:tr w:rsidR="0065099F" w:rsidRPr="003641BE" w14:paraId="690BB087" w14:textId="77777777" w:rsidTr="00EF3AC2">
        <w:trPr>
          <w:trHeight w:val="264"/>
        </w:trPr>
        <w:tc>
          <w:tcPr>
            <w:tcW w:w="665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F71507" w14:textId="77777777" w:rsidR="0065099F" w:rsidRPr="003641BE" w:rsidRDefault="0065099F" w:rsidP="00EF3AC2">
            <w:pPr>
              <w:rPr>
                <w:rFonts w:cs="Tahoma"/>
                <w:b/>
                <w:color w:val="000000"/>
                <w:szCs w:val="16"/>
              </w:rPr>
            </w:pPr>
            <w:r w:rsidRPr="003641BE">
              <w:rPr>
                <w:rFonts w:cs="Tahoma"/>
                <w:b/>
                <w:color w:val="000000"/>
                <w:szCs w:val="16"/>
              </w:rPr>
              <w:t>Skupaj</w:t>
            </w:r>
          </w:p>
        </w:tc>
        <w:tc>
          <w:tcPr>
            <w:tcW w:w="1205" w:type="dxa"/>
            <w:tcBorders>
              <w:top w:val="single" w:sz="4" w:space="0" w:color="auto"/>
              <w:left w:val="single" w:sz="4" w:space="0" w:color="auto"/>
              <w:bottom w:val="single" w:sz="4" w:space="0" w:color="auto"/>
              <w:right w:val="single" w:sz="4" w:space="0" w:color="auto"/>
            </w:tcBorders>
            <w:vAlign w:val="center"/>
          </w:tcPr>
          <w:p w14:paraId="3AEEA727" w14:textId="77777777" w:rsidR="0065099F" w:rsidRPr="006E2DC7" w:rsidRDefault="0065099F" w:rsidP="00EF3AC2">
            <w:pPr>
              <w:jc w:val="right"/>
              <w:rPr>
                <w:rFonts w:cs="Tahoma"/>
                <w:b/>
                <w:color w:val="000000"/>
                <w:szCs w:val="16"/>
              </w:rPr>
            </w:pPr>
            <w:r>
              <w:rPr>
                <w:rFonts w:cs="Tahoma"/>
                <w:b/>
                <w:color w:val="000000"/>
                <w:szCs w:val="16"/>
              </w:rPr>
              <w:t>502</w:t>
            </w:r>
          </w:p>
        </w:tc>
        <w:tc>
          <w:tcPr>
            <w:tcW w:w="1205" w:type="dxa"/>
            <w:tcBorders>
              <w:top w:val="single" w:sz="4" w:space="0" w:color="auto"/>
              <w:left w:val="single" w:sz="4" w:space="0" w:color="auto"/>
              <w:bottom w:val="single" w:sz="4" w:space="0" w:color="auto"/>
              <w:right w:val="single" w:sz="4" w:space="0" w:color="auto"/>
            </w:tcBorders>
            <w:vAlign w:val="center"/>
          </w:tcPr>
          <w:p w14:paraId="708F5583" w14:textId="77777777" w:rsidR="0065099F" w:rsidRDefault="0065099F" w:rsidP="00EF3AC2">
            <w:pPr>
              <w:jc w:val="right"/>
              <w:rPr>
                <w:rFonts w:cs="Tahoma"/>
                <w:b/>
                <w:color w:val="000000"/>
                <w:szCs w:val="16"/>
              </w:rPr>
            </w:pPr>
            <w:r>
              <w:rPr>
                <w:rFonts w:cs="Tahoma"/>
                <w:b/>
                <w:color w:val="000000"/>
                <w:szCs w:val="16"/>
              </w:rPr>
              <w:t>494</w:t>
            </w:r>
          </w:p>
        </w:tc>
        <w:tc>
          <w:tcPr>
            <w:tcW w:w="1205" w:type="dxa"/>
            <w:tcBorders>
              <w:top w:val="single" w:sz="4" w:space="0" w:color="auto"/>
              <w:left w:val="single" w:sz="4" w:space="0" w:color="auto"/>
              <w:bottom w:val="single" w:sz="4" w:space="0" w:color="auto"/>
              <w:right w:val="single" w:sz="4" w:space="0" w:color="auto"/>
            </w:tcBorders>
            <w:vAlign w:val="center"/>
          </w:tcPr>
          <w:p w14:paraId="45D07455" w14:textId="77777777" w:rsidR="0065099F" w:rsidRDefault="0065099F" w:rsidP="00EF3AC2">
            <w:pPr>
              <w:jc w:val="right"/>
              <w:rPr>
                <w:rFonts w:cs="Tahoma"/>
                <w:b/>
                <w:color w:val="000000"/>
                <w:szCs w:val="16"/>
              </w:rPr>
            </w:pPr>
            <w:r>
              <w:rPr>
                <w:rFonts w:cs="Tahoma"/>
                <w:b/>
                <w:color w:val="000000"/>
                <w:szCs w:val="16"/>
              </w:rPr>
              <w:t>474</w:t>
            </w:r>
          </w:p>
        </w:tc>
      </w:tr>
    </w:tbl>
    <w:p w14:paraId="0080081C" w14:textId="77777777" w:rsidR="0065099F" w:rsidRPr="00F33A8D" w:rsidRDefault="0065099F" w:rsidP="000B48A1">
      <w:pPr>
        <w:spacing w:before="100"/>
        <w:rPr>
          <w:sz w:val="12"/>
        </w:rPr>
      </w:pPr>
      <w:r w:rsidRPr="00F33A8D">
        <w:rPr>
          <w:sz w:val="12"/>
        </w:rPr>
        <w:t xml:space="preserve">Vir: Podatki SOP PU Ljubljana, </w:t>
      </w:r>
      <w:r w:rsidR="00012468">
        <w:rPr>
          <w:sz w:val="12"/>
        </w:rPr>
        <w:t>20</w:t>
      </w:r>
      <w:r w:rsidRPr="00F33A8D">
        <w:rPr>
          <w:sz w:val="12"/>
        </w:rPr>
        <w:t>. 2. 2025</w:t>
      </w:r>
    </w:p>
    <w:p w14:paraId="4AC3BE36" w14:textId="77777777" w:rsidR="0065099F" w:rsidRPr="003641BE" w:rsidRDefault="0065099F" w:rsidP="000B48A1">
      <w:pPr>
        <w:pStyle w:val="Telobesedila"/>
        <w:spacing w:before="360" w:after="120"/>
      </w:pPr>
      <w:r w:rsidRPr="003641BE">
        <w:t>Povprečna starost prevoznih sredstev</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3"/>
        <w:gridCol w:w="983"/>
        <w:gridCol w:w="983"/>
        <w:gridCol w:w="983"/>
      </w:tblGrid>
      <w:tr w:rsidR="0065099F" w:rsidRPr="003641BE" w14:paraId="02CD57FC" w14:textId="77777777" w:rsidTr="000B48A1">
        <w:trPr>
          <w:trHeight w:val="259"/>
        </w:trPr>
        <w:tc>
          <w:tcPr>
            <w:tcW w:w="6941" w:type="dxa"/>
            <w:tcBorders>
              <w:bottom w:val="single" w:sz="4" w:space="0" w:color="auto"/>
            </w:tcBorders>
            <w:shd w:val="clear" w:color="auto" w:fill="567832"/>
            <w:tcMar>
              <w:left w:w="57" w:type="dxa"/>
              <w:right w:w="57" w:type="dxa"/>
            </w:tcMar>
            <w:vAlign w:val="center"/>
          </w:tcPr>
          <w:p w14:paraId="5265059E" w14:textId="77777777" w:rsidR="0065099F" w:rsidRPr="003641BE" w:rsidRDefault="0065099F" w:rsidP="00EF3AC2">
            <w:pPr>
              <w:rPr>
                <w:rFonts w:cs="Tahoma"/>
                <w:b/>
                <w:color w:val="FFFFFF" w:themeColor="background1"/>
                <w:szCs w:val="16"/>
              </w:rPr>
            </w:pPr>
            <w:r w:rsidRPr="003641BE">
              <w:rPr>
                <w:rFonts w:cs="Tahoma"/>
                <w:b/>
                <w:color w:val="FFFFFF" w:themeColor="background1"/>
                <w:szCs w:val="16"/>
              </w:rPr>
              <w:t xml:space="preserve">Povprečna starost </w:t>
            </w:r>
          </w:p>
        </w:tc>
        <w:tc>
          <w:tcPr>
            <w:tcW w:w="1063" w:type="dxa"/>
            <w:tcBorders>
              <w:bottom w:val="single" w:sz="4" w:space="0" w:color="auto"/>
            </w:tcBorders>
            <w:shd w:val="clear" w:color="auto" w:fill="567832"/>
            <w:vAlign w:val="center"/>
          </w:tcPr>
          <w:p w14:paraId="08956833" w14:textId="77777777" w:rsidR="0065099F" w:rsidRPr="003641BE" w:rsidRDefault="0065099F" w:rsidP="00EF3AC2">
            <w:pPr>
              <w:jc w:val="center"/>
              <w:rPr>
                <w:rFonts w:cs="Tahoma"/>
                <w:b/>
                <w:color w:val="FFFFFF" w:themeColor="background1"/>
                <w:szCs w:val="16"/>
              </w:rPr>
            </w:pPr>
            <w:r>
              <w:rPr>
                <w:rFonts w:cs="Tahoma"/>
                <w:b/>
                <w:color w:val="FFFFFF" w:themeColor="background1"/>
                <w:szCs w:val="16"/>
              </w:rPr>
              <w:t>2022</w:t>
            </w:r>
          </w:p>
        </w:tc>
        <w:tc>
          <w:tcPr>
            <w:tcW w:w="1063" w:type="dxa"/>
            <w:tcBorders>
              <w:bottom w:val="single" w:sz="4" w:space="0" w:color="auto"/>
            </w:tcBorders>
            <w:shd w:val="clear" w:color="auto" w:fill="567832"/>
            <w:vAlign w:val="center"/>
          </w:tcPr>
          <w:p w14:paraId="66CB3249" w14:textId="77777777" w:rsidR="0065099F" w:rsidRDefault="0065099F" w:rsidP="00EF3AC2">
            <w:pPr>
              <w:jc w:val="center"/>
              <w:rPr>
                <w:rFonts w:cs="Tahoma"/>
                <w:b/>
                <w:color w:val="FFFFFF" w:themeColor="background1"/>
                <w:szCs w:val="16"/>
              </w:rPr>
            </w:pPr>
            <w:r>
              <w:rPr>
                <w:rFonts w:cs="Tahoma"/>
                <w:b/>
                <w:color w:val="FFFFFF" w:themeColor="background1"/>
                <w:szCs w:val="16"/>
              </w:rPr>
              <w:t>2023</w:t>
            </w:r>
          </w:p>
        </w:tc>
        <w:tc>
          <w:tcPr>
            <w:tcW w:w="1063" w:type="dxa"/>
            <w:tcBorders>
              <w:bottom w:val="single" w:sz="4" w:space="0" w:color="auto"/>
            </w:tcBorders>
            <w:shd w:val="clear" w:color="auto" w:fill="567832"/>
            <w:vAlign w:val="center"/>
          </w:tcPr>
          <w:p w14:paraId="1C54F87B" w14:textId="77777777" w:rsidR="0065099F" w:rsidRDefault="0065099F" w:rsidP="00EF3AC2">
            <w:pPr>
              <w:jc w:val="center"/>
              <w:rPr>
                <w:rFonts w:cs="Tahoma"/>
                <w:b/>
                <w:color w:val="FFFFFF" w:themeColor="background1"/>
                <w:szCs w:val="16"/>
              </w:rPr>
            </w:pPr>
            <w:r>
              <w:rPr>
                <w:rFonts w:cs="Tahoma"/>
                <w:b/>
                <w:color w:val="FFFFFF" w:themeColor="background1"/>
                <w:szCs w:val="16"/>
              </w:rPr>
              <w:t>2024</w:t>
            </w:r>
          </w:p>
        </w:tc>
      </w:tr>
      <w:tr w:rsidR="0065099F" w:rsidRPr="003641BE" w14:paraId="6A5BEA28" w14:textId="77777777" w:rsidTr="000B48A1">
        <w:trPr>
          <w:trHeight w:val="259"/>
        </w:trPr>
        <w:tc>
          <w:tcPr>
            <w:tcW w:w="6941" w:type="dxa"/>
            <w:tcBorders>
              <w:bottom w:val="single" w:sz="4" w:space="0" w:color="auto"/>
            </w:tcBorders>
            <w:shd w:val="clear" w:color="auto" w:fill="auto"/>
            <w:tcMar>
              <w:left w:w="57" w:type="dxa"/>
              <w:right w:w="57" w:type="dxa"/>
            </w:tcMar>
            <w:vAlign w:val="center"/>
          </w:tcPr>
          <w:p w14:paraId="1AB51519" w14:textId="77777777" w:rsidR="0065099F" w:rsidRPr="003641BE" w:rsidRDefault="0065099F" w:rsidP="00EF3AC2">
            <w:pPr>
              <w:rPr>
                <w:rFonts w:cs="Tahoma"/>
                <w:color w:val="000000"/>
                <w:szCs w:val="16"/>
              </w:rPr>
            </w:pPr>
            <w:r w:rsidRPr="003641BE">
              <w:rPr>
                <w:rFonts w:cs="Tahoma"/>
                <w:color w:val="000000"/>
                <w:szCs w:val="16"/>
              </w:rPr>
              <w:t>Vseh prevoznih sredstev</w:t>
            </w:r>
          </w:p>
        </w:tc>
        <w:tc>
          <w:tcPr>
            <w:tcW w:w="1063" w:type="dxa"/>
            <w:tcBorders>
              <w:bottom w:val="single" w:sz="4" w:space="0" w:color="auto"/>
            </w:tcBorders>
            <w:vAlign w:val="center"/>
          </w:tcPr>
          <w:p w14:paraId="2FF71C8E" w14:textId="77777777" w:rsidR="0065099F" w:rsidRDefault="0065099F" w:rsidP="00EF3AC2">
            <w:pPr>
              <w:jc w:val="right"/>
              <w:rPr>
                <w:rFonts w:cs="Tahoma"/>
                <w:color w:val="000000"/>
                <w:szCs w:val="16"/>
              </w:rPr>
            </w:pPr>
            <w:r>
              <w:rPr>
                <w:rFonts w:cs="Tahoma"/>
                <w:color w:val="000000"/>
                <w:szCs w:val="16"/>
              </w:rPr>
              <w:t>8</w:t>
            </w:r>
          </w:p>
        </w:tc>
        <w:tc>
          <w:tcPr>
            <w:tcW w:w="1063" w:type="dxa"/>
            <w:tcBorders>
              <w:bottom w:val="single" w:sz="4" w:space="0" w:color="auto"/>
            </w:tcBorders>
            <w:vAlign w:val="center"/>
          </w:tcPr>
          <w:p w14:paraId="360F2E1B" w14:textId="77777777" w:rsidR="0065099F" w:rsidRDefault="0065099F" w:rsidP="00EF3AC2">
            <w:pPr>
              <w:jc w:val="right"/>
              <w:rPr>
                <w:rFonts w:cs="Tahoma"/>
                <w:color w:val="000000"/>
                <w:szCs w:val="16"/>
              </w:rPr>
            </w:pPr>
            <w:r>
              <w:rPr>
                <w:rFonts w:cs="Tahoma"/>
                <w:color w:val="000000"/>
                <w:szCs w:val="16"/>
              </w:rPr>
              <w:t>6</w:t>
            </w:r>
          </w:p>
        </w:tc>
        <w:tc>
          <w:tcPr>
            <w:tcW w:w="1063" w:type="dxa"/>
            <w:tcBorders>
              <w:bottom w:val="single" w:sz="4" w:space="0" w:color="auto"/>
            </w:tcBorders>
            <w:vAlign w:val="center"/>
          </w:tcPr>
          <w:p w14:paraId="7F689653" w14:textId="77777777" w:rsidR="0065099F" w:rsidRDefault="0065099F" w:rsidP="00EF3AC2">
            <w:pPr>
              <w:jc w:val="right"/>
              <w:rPr>
                <w:rFonts w:cs="Tahoma"/>
                <w:color w:val="000000"/>
                <w:szCs w:val="16"/>
              </w:rPr>
            </w:pPr>
            <w:r>
              <w:rPr>
                <w:rFonts w:cs="Tahoma"/>
                <w:color w:val="000000"/>
                <w:szCs w:val="16"/>
              </w:rPr>
              <w:t>7,4</w:t>
            </w:r>
          </w:p>
        </w:tc>
      </w:tr>
      <w:tr w:rsidR="0065099F" w:rsidRPr="003641BE" w14:paraId="249EA7DC" w14:textId="77777777" w:rsidTr="000B48A1">
        <w:trPr>
          <w:trHeight w:val="259"/>
        </w:trPr>
        <w:tc>
          <w:tcPr>
            <w:tcW w:w="694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6332F20C" w14:textId="77777777" w:rsidR="0065099F" w:rsidRPr="003641BE" w:rsidRDefault="0065099F" w:rsidP="00EF3AC2">
            <w:pPr>
              <w:snapToGrid w:val="0"/>
              <w:ind w:firstLine="164"/>
              <w:rPr>
                <w:rFonts w:cs="Tahoma"/>
                <w:color w:val="000000"/>
                <w:szCs w:val="16"/>
              </w:rPr>
            </w:pPr>
            <w:r w:rsidRPr="003641BE">
              <w:rPr>
                <w:rFonts w:cs="Tahoma"/>
                <w:color w:val="000000"/>
                <w:szCs w:val="16"/>
              </w:rPr>
              <w:t>intervencijskih vozil</w:t>
            </w:r>
          </w:p>
        </w:tc>
        <w:tc>
          <w:tcPr>
            <w:tcW w:w="1063" w:type="dxa"/>
            <w:tcBorders>
              <w:top w:val="single" w:sz="4" w:space="0" w:color="auto"/>
              <w:bottom w:val="single" w:sz="4" w:space="0" w:color="auto"/>
            </w:tcBorders>
            <w:shd w:val="clear" w:color="auto" w:fill="BFBFBF" w:themeFill="background1" w:themeFillShade="BF"/>
            <w:vAlign w:val="center"/>
          </w:tcPr>
          <w:p w14:paraId="347C9751" w14:textId="77777777" w:rsidR="0065099F" w:rsidRDefault="0065099F" w:rsidP="00EF3AC2">
            <w:pPr>
              <w:jc w:val="right"/>
              <w:rPr>
                <w:rFonts w:cs="Tahoma"/>
                <w:color w:val="000000"/>
                <w:szCs w:val="16"/>
              </w:rPr>
            </w:pPr>
            <w:r>
              <w:rPr>
                <w:rFonts w:cs="Tahoma"/>
                <w:color w:val="000000"/>
                <w:szCs w:val="16"/>
              </w:rPr>
              <w:t>7,9</w:t>
            </w:r>
          </w:p>
        </w:tc>
        <w:tc>
          <w:tcPr>
            <w:tcW w:w="1063" w:type="dxa"/>
            <w:tcBorders>
              <w:top w:val="single" w:sz="4" w:space="0" w:color="auto"/>
              <w:bottom w:val="single" w:sz="4" w:space="0" w:color="auto"/>
            </w:tcBorders>
            <w:shd w:val="clear" w:color="auto" w:fill="BFBFBF" w:themeFill="background1" w:themeFillShade="BF"/>
            <w:vAlign w:val="center"/>
          </w:tcPr>
          <w:p w14:paraId="2AC5D9EA" w14:textId="77777777" w:rsidR="0065099F" w:rsidRDefault="0065099F" w:rsidP="00EF3AC2">
            <w:pPr>
              <w:jc w:val="right"/>
              <w:rPr>
                <w:rFonts w:cs="Tahoma"/>
                <w:color w:val="000000"/>
                <w:szCs w:val="16"/>
              </w:rPr>
            </w:pPr>
            <w:r>
              <w:rPr>
                <w:rFonts w:cs="Tahoma"/>
                <w:color w:val="000000"/>
                <w:szCs w:val="16"/>
              </w:rPr>
              <w:t>2</w:t>
            </w:r>
          </w:p>
        </w:tc>
        <w:tc>
          <w:tcPr>
            <w:tcW w:w="1063" w:type="dxa"/>
            <w:tcBorders>
              <w:top w:val="single" w:sz="4" w:space="0" w:color="auto"/>
              <w:bottom w:val="single" w:sz="4" w:space="0" w:color="auto"/>
            </w:tcBorders>
            <w:shd w:val="clear" w:color="auto" w:fill="BFBFBF" w:themeFill="background1" w:themeFillShade="BF"/>
            <w:vAlign w:val="center"/>
          </w:tcPr>
          <w:p w14:paraId="0345B789" w14:textId="77777777" w:rsidR="0065099F" w:rsidRDefault="0065099F" w:rsidP="00EF3AC2">
            <w:pPr>
              <w:jc w:val="right"/>
              <w:rPr>
                <w:rFonts w:cs="Tahoma"/>
                <w:color w:val="000000"/>
                <w:szCs w:val="16"/>
              </w:rPr>
            </w:pPr>
            <w:r>
              <w:rPr>
                <w:rFonts w:cs="Tahoma"/>
                <w:color w:val="000000"/>
                <w:szCs w:val="16"/>
              </w:rPr>
              <w:t>3</w:t>
            </w:r>
          </w:p>
        </w:tc>
      </w:tr>
      <w:tr w:rsidR="0065099F" w:rsidRPr="003641BE" w14:paraId="57C4F18A" w14:textId="77777777" w:rsidTr="000B48A1">
        <w:trPr>
          <w:trHeight w:val="259"/>
        </w:trPr>
        <w:tc>
          <w:tcPr>
            <w:tcW w:w="6941" w:type="dxa"/>
            <w:tcBorders>
              <w:top w:val="single" w:sz="4" w:space="0" w:color="auto"/>
              <w:bottom w:val="single" w:sz="4" w:space="0" w:color="auto"/>
            </w:tcBorders>
            <w:shd w:val="clear" w:color="auto" w:fill="auto"/>
            <w:tcMar>
              <w:left w:w="57" w:type="dxa"/>
              <w:right w:w="57" w:type="dxa"/>
            </w:tcMar>
            <w:vAlign w:val="center"/>
          </w:tcPr>
          <w:p w14:paraId="759A7963" w14:textId="77777777" w:rsidR="0065099F" w:rsidRPr="003641BE" w:rsidRDefault="0065099F" w:rsidP="00EF3AC2">
            <w:pPr>
              <w:snapToGrid w:val="0"/>
              <w:ind w:firstLine="164"/>
              <w:rPr>
                <w:rFonts w:cs="Tahoma"/>
                <w:color w:val="000000"/>
                <w:szCs w:val="16"/>
              </w:rPr>
            </w:pPr>
            <w:r w:rsidRPr="003641BE">
              <w:rPr>
                <w:rFonts w:cs="Tahoma"/>
                <w:color w:val="000000"/>
                <w:szCs w:val="16"/>
              </w:rPr>
              <w:t>motornih koles</w:t>
            </w:r>
          </w:p>
        </w:tc>
        <w:tc>
          <w:tcPr>
            <w:tcW w:w="1063" w:type="dxa"/>
            <w:tcBorders>
              <w:top w:val="single" w:sz="4" w:space="0" w:color="auto"/>
              <w:bottom w:val="single" w:sz="4" w:space="0" w:color="auto"/>
            </w:tcBorders>
            <w:vAlign w:val="center"/>
          </w:tcPr>
          <w:p w14:paraId="422FD356" w14:textId="77777777" w:rsidR="0065099F" w:rsidRDefault="0065099F" w:rsidP="00EF3AC2">
            <w:pPr>
              <w:jc w:val="right"/>
              <w:rPr>
                <w:rFonts w:cs="Tahoma"/>
                <w:color w:val="000000"/>
                <w:szCs w:val="16"/>
              </w:rPr>
            </w:pPr>
            <w:r>
              <w:rPr>
                <w:rFonts w:cs="Tahoma"/>
                <w:color w:val="000000"/>
                <w:szCs w:val="16"/>
              </w:rPr>
              <w:t>8</w:t>
            </w:r>
          </w:p>
        </w:tc>
        <w:tc>
          <w:tcPr>
            <w:tcW w:w="1063" w:type="dxa"/>
            <w:tcBorders>
              <w:top w:val="single" w:sz="4" w:space="0" w:color="auto"/>
              <w:bottom w:val="single" w:sz="4" w:space="0" w:color="auto"/>
            </w:tcBorders>
            <w:vAlign w:val="center"/>
          </w:tcPr>
          <w:p w14:paraId="3FCB5432" w14:textId="77777777" w:rsidR="0065099F" w:rsidRDefault="0065099F" w:rsidP="00EF3AC2">
            <w:pPr>
              <w:jc w:val="right"/>
              <w:rPr>
                <w:rFonts w:cs="Tahoma"/>
                <w:color w:val="000000"/>
                <w:szCs w:val="16"/>
              </w:rPr>
            </w:pPr>
            <w:r>
              <w:rPr>
                <w:rFonts w:cs="Tahoma"/>
                <w:color w:val="000000"/>
                <w:szCs w:val="16"/>
              </w:rPr>
              <w:t>8</w:t>
            </w:r>
          </w:p>
        </w:tc>
        <w:tc>
          <w:tcPr>
            <w:tcW w:w="1063" w:type="dxa"/>
            <w:tcBorders>
              <w:top w:val="single" w:sz="4" w:space="0" w:color="auto"/>
              <w:bottom w:val="single" w:sz="4" w:space="0" w:color="auto"/>
            </w:tcBorders>
            <w:vAlign w:val="center"/>
          </w:tcPr>
          <w:p w14:paraId="7669E6B7" w14:textId="77777777" w:rsidR="0065099F" w:rsidRDefault="0065099F" w:rsidP="00EF3AC2">
            <w:pPr>
              <w:jc w:val="right"/>
              <w:rPr>
                <w:rFonts w:cs="Tahoma"/>
                <w:color w:val="000000"/>
                <w:szCs w:val="16"/>
              </w:rPr>
            </w:pPr>
            <w:r>
              <w:rPr>
                <w:rFonts w:cs="Tahoma"/>
                <w:color w:val="000000"/>
                <w:szCs w:val="16"/>
              </w:rPr>
              <w:t>9</w:t>
            </w:r>
          </w:p>
        </w:tc>
      </w:tr>
      <w:tr w:rsidR="0065099F" w:rsidRPr="003641BE" w14:paraId="1EA781CD" w14:textId="77777777" w:rsidTr="000B48A1">
        <w:trPr>
          <w:trHeight w:val="259"/>
        </w:trPr>
        <w:tc>
          <w:tcPr>
            <w:tcW w:w="694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39732D19" w14:textId="77777777" w:rsidR="0065099F" w:rsidRPr="003641BE" w:rsidRDefault="0065099F" w:rsidP="00EF3AC2">
            <w:pPr>
              <w:snapToGrid w:val="0"/>
              <w:ind w:firstLine="164"/>
              <w:rPr>
                <w:rFonts w:cs="Tahoma"/>
                <w:color w:val="000000"/>
                <w:szCs w:val="16"/>
              </w:rPr>
            </w:pPr>
            <w:r w:rsidRPr="003641BE">
              <w:rPr>
                <w:rFonts w:cs="Tahoma"/>
                <w:color w:val="000000"/>
                <w:szCs w:val="16"/>
              </w:rPr>
              <w:t>osebnih civilnih vozil</w:t>
            </w:r>
          </w:p>
        </w:tc>
        <w:tc>
          <w:tcPr>
            <w:tcW w:w="1063" w:type="dxa"/>
            <w:tcBorders>
              <w:top w:val="single" w:sz="4" w:space="0" w:color="auto"/>
              <w:bottom w:val="single" w:sz="4" w:space="0" w:color="auto"/>
            </w:tcBorders>
            <w:shd w:val="clear" w:color="auto" w:fill="BFBFBF" w:themeFill="background1" w:themeFillShade="BF"/>
            <w:vAlign w:val="center"/>
          </w:tcPr>
          <w:p w14:paraId="1295FC7D" w14:textId="77777777" w:rsidR="0065099F" w:rsidRDefault="0065099F" w:rsidP="00EF3AC2">
            <w:pPr>
              <w:jc w:val="right"/>
              <w:rPr>
                <w:rFonts w:cs="Tahoma"/>
                <w:color w:val="000000"/>
                <w:szCs w:val="16"/>
              </w:rPr>
            </w:pPr>
            <w:r>
              <w:rPr>
                <w:rFonts w:cs="Tahoma"/>
                <w:color w:val="000000"/>
                <w:szCs w:val="16"/>
              </w:rPr>
              <w:t>8,1</w:t>
            </w:r>
          </w:p>
        </w:tc>
        <w:tc>
          <w:tcPr>
            <w:tcW w:w="1063" w:type="dxa"/>
            <w:tcBorders>
              <w:top w:val="single" w:sz="4" w:space="0" w:color="auto"/>
              <w:bottom w:val="single" w:sz="4" w:space="0" w:color="auto"/>
            </w:tcBorders>
            <w:shd w:val="clear" w:color="auto" w:fill="BFBFBF" w:themeFill="background1" w:themeFillShade="BF"/>
            <w:vAlign w:val="center"/>
          </w:tcPr>
          <w:p w14:paraId="1F040A2C" w14:textId="77777777" w:rsidR="0065099F" w:rsidRDefault="0065099F" w:rsidP="00EF3AC2">
            <w:pPr>
              <w:jc w:val="right"/>
              <w:rPr>
                <w:rFonts w:cs="Tahoma"/>
                <w:color w:val="000000"/>
                <w:szCs w:val="16"/>
              </w:rPr>
            </w:pPr>
            <w:r>
              <w:rPr>
                <w:rFonts w:cs="Tahoma"/>
                <w:color w:val="000000"/>
                <w:szCs w:val="16"/>
              </w:rPr>
              <w:t>8</w:t>
            </w:r>
          </w:p>
        </w:tc>
        <w:tc>
          <w:tcPr>
            <w:tcW w:w="1063" w:type="dxa"/>
            <w:tcBorders>
              <w:top w:val="single" w:sz="4" w:space="0" w:color="auto"/>
              <w:bottom w:val="single" w:sz="4" w:space="0" w:color="auto"/>
            </w:tcBorders>
            <w:shd w:val="clear" w:color="auto" w:fill="BFBFBF" w:themeFill="background1" w:themeFillShade="BF"/>
            <w:vAlign w:val="center"/>
          </w:tcPr>
          <w:p w14:paraId="79070DC0" w14:textId="77777777" w:rsidR="0065099F" w:rsidRDefault="0065099F" w:rsidP="00EF3AC2">
            <w:pPr>
              <w:jc w:val="right"/>
              <w:rPr>
                <w:rFonts w:cs="Tahoma"/>
                <w:color w:val="000000"/>
                <w:szCs w:val="16"/>
              </w:rPr>
            </w:pPr>
            <w:r>
              <w:rPr>
                <w:rFonts w:cs="Tahoma"/>
                <w:color w:val="000000"/>
                <w:szCs w:val="16"/>
              </w:rPr>
              <w:t>9</w:t>
            </w:r>
          </w:p>
        </w:tc>
      </w:tr>
      <w:tr w:rsidR="0065099F" w:rsidRPr="003641BE" w14:paraId="434E72B6" w14:textId="77777777" w:rsidTr="000B48A1">
        <w:trPr>
          <w:trHeight w:val="259"/>
        </w:trPr>
        <w:tc>
          <w:tcPr>
            <w:tcW w:w="6941" w:type="dxa"/>
            <w:tcBorders>
              <w:top w:val="single" w:sz="4" w:space="0" w:color="auto"/>
              <w:bottom w:val="single" w:sz="4" w:space="0" w:color="auto"/>
            </w:tcBorders>
            <w:shd w:val="clear" w:color="auto" w:fill="auto"/>
            <w:tcMar>
              <w:left w:w="57" w:type="dxa"/>
              <w:right w:w="57" w:type="dxa"/>
            </w:tcMar>
            <w:vAlign w:val="center"/>
          </w:tcPr>
          <w:p w14:paraId="1B2B637A" w14:textId="77777777" w:rsidR="0065099F" w:rsidRPr="003641BE" w:rsidRDefault="0065099F" w:rsidP="00EF3AC2">
            <w:pPr>
              <w:snapToGrid w:val="0"/>
              <w:ind w:firstLine="164"/>
              <w:rPr>
                <w:rFonts w:cs="Tahoma"/>
                <w:color w:val="000000"/>
                <w:szCs w:val="16"/>
              </w:rPr>
            </w:pPr>
            <w:r w:rsidRPr="003641BE">
              <w:rPr>
                <w:rFonts w:cs="Tahoma"/>
                <w:color w:val="000000"/>
                <w:szCs w:val="16"/>
              </w:rPr>
              <w:t>osebnih patruljnih vozil</w:t>
            </w:r>
          </w:p>
        </w:tc>
        <w:tc>
          <w:tcPr>
            <w:tcW w:w="1063" w:type="dxa"/>
            <w:tcBorders>
              <w:top w:val="single" w:sz="4" w:space="0" w:color="auto"/>
              <w:bottom w:val="single" w:sz="4" w:space="0" w:color="auto"/>
            </w:tcBorders>
            <w:vAlign w:val="center"/>
          </w:tcPr>
          <w:p w14:paraId="6A93F62A" w14:textId="77777777" w:rsidR="0065099F" w:rsidRDefault="0065099F" w:rsidP="00EF3AC2">
            <w:pPr>
              <w:jc w:val="right"/>
              <w:rPr>
                <w:rFonts w:cs="Tahoma"/>
                <w:color w:val="000000"/>
                <w:szCs w:val="16"/>
              </w:rPr>
            </w:pPr>
            <w:r>
              <w:rPr>
                <w:rFonts w:cs="Tahoma"/>
                <w:color w:val="000000"/>
                <w:szCs w:val="16"/>
              </w:rPr>
              <w:t>8</w:t>
            </w:r>
          </w:p>
        </w:tc>
        <w:tc>
          <w:tcPr>
            <w:tcW w:w="1063" w:type="dxa"/>
            <w:tcBorders>
              <w:top w:val="single" w:sz="4" w:space="0" w:color="auto"/>
              <w:bottom w:val="single" w:sz="4" w:space="0" w:color="auto"/>
            </w:tcBorders>
            <w:vAlign w:val="center"/>
          </w:tcPr>
          <w:p w14:paraId="4957A7F6" w14:textId="77777777" w:rsidR="0065099F" w:rsidRDefault="0065099F" w:rsidP="00EF3AC2">
            <w:pPr>
              <w:jc w:val="right"/>
              <w:rPr>
                <w:rFonts w:cs="Tahoma"/>
                <w:color w:val="000000"/>
                <w:szCs w:val="16"/>
              </w:rPr>
            </w:pPr>
            <w:r>
              <w:rPr>
                <w:rFonts w:cs="Tahoma"/>
                <w:color w:val="000000"/>
                <w:szCs w:val="16"/>
              </w:rPr>
              <w:t>3</w:t>
            </w:r>
          </w:p>
        </w:tc>
        <w:tc>
          <w:tcPr>
            <w:tcW w:w="1063" w:type="dxa"/>
            <w:tcBorders>
              <w:top w:val="single" w:sz="4" w:space="0" w:color="auto"/>
              <w:bottom w:val="single" w:sz="4" w:space="0" w:color="auto"/>
            </w:tcBorders>
            <w:vAlign w:val="center"/>
          </w:tcPr>
          <w:p w14:paraId="42D36820" w14:textId="77777777" w:rsidR="0065099F" w:rsidRDefault="0065099F" w:rsidP="00EF3AC2">
            <w:pPr>
              <w:jc w:val="right"/>
              <w:rPr>
                <w:rFonts w:cs="Tahoma"/>
                <w:color w:val="000000"/>
                <w:szCs w:val="16"/>
              </w:rPr>
            </w:pPr>
            <w:r>
              <w:rPr>
                <w:rFonts w:cs="Tahoma"/>
                <w:color w:val="000000"/>
                <w:szCs w:val="16"/>
              </w:rPr>
              <w:t>4</w:t>
            </w:r>
          </w:p>
        </w:tc>
      </w:tr>
      <w:tr w:rsidR="0065099F" w:rsidRPr="003641BE" w14:paraId="2F32FBA0" w14:textId="77777777" w:rsidTr="000B48A1">
        <w:trPr>
          <w:trHeight w:val="259"/>
        </w:trPr>
        <w:tc>
          <w:tcPr>
            <w:tcW w:w="6941" w:type="dxa"/>
            <w:tcBorders>
              <w:top w:val="single" w:sz="4" w:space="0" w:color="auto"/>
              <w:bottom w:val="single" w:sz="4" w:space="0" w:color="auto"/>
            </w:tcBorders>
            <w:shd w:val="clear" w:color="auto" w:fill="BFBFBF" w:themeFill="background1" w:themeFillShade="BF"/>
            <w:tcMar>
              <w:left w:w="57" w:type="dxa"/>
              <w:right w:w="57" w:type="dxa"/>
            </w:tcMar>
            <w:vAlign w:val="center"/>
          </w:tcPr>
          <w:p w14:paraId="339376DA" w14:textId="77777777" w:rsidR="0065099F" w:rsidRPr="003641BE" w:rsidRDefault="0065099F" w:rsidP="00EF3AC2">
            <w:pPr>
              <w:snapToGrid w:val="0"/>
              <w:ind w:firstLine="164"/>
              <w:rPr>
                <w:rFonts w:cs="Tahoma"/>
                <w:color w:val="000000"/>
                <w:szCs w:val="16"/>
              </w:rPr>
            </w:pPr>
            <w:r w:rsidRPr="003641BE">
              <w:rPr>
                <w:rFonts w:cs="Tahoma"/>
                <w:color w:val="000000"/>
                <w:szCs w:val="16"/>
              </w:rPr>
              <w:t>terenskih vozil</w:t>
            </w:r>
          </w:p>
        </w:tc>
        <w:tc>
          <w:tcPr>
            <w:tcW w:w="1063" w:type="dxa"/>
            <w:tcBorders>
              <w:top w:val="single" w:sz="4" w:space="0" w:color="auto"/>
              <w:bottom w:val="single" w:sz="4" w:space="0" w:color="auto"/>
            </w:tcBorders>
            <w:shd w:val="clear" w:color="auto" w:fill="BFBFBF" w:themeFill="background1" w:themeFillShade="BF"/>
            <w:vAlign w:val="center"/>
          </w:tcPr>
          <w:p w14:paraId="3B434EA8" w14:textId="77777777" w:rsidR="0065099F" w:rsidRDefault="0065099F" w:rsidP="00EF3AC2">
            <w:pPr>
              <w:jc w:val="right"/>
              <w:rPr>
                <w:rFonts w:cs="Tahoma"/>
                <w:color w:val="000000"/>
                <w:szCs w:val="16"/>
              </w:rPr>
            </w:pPr>
            <w:r>
              <w:rPr>
                <w:rFonts w:cs="Tahoma"/>
                <w:color w:val="000000"/>
                <w:szCs w:val="16"/>
              </w:rPr>
              <w:t>8</w:t>
            </w:r>
          </w:p>
        </w:tc>
        <w:tc>
          <w:tcPr>
            <w:tcW w:w="1063" w:type="dxa"/>
            <w:tcBorders>
              <w:top w:val="single" w:sz="4" w:space="0" w:color="auto"/>
              <w:bottom w:val="single" w:sz="4" w:space="0" w:color="auto"/>
            </w:tcBorders>
            <w:shd w:val="clear" w:color="auto" w:fill="BFBFBF" w:themeFill="background1" w:themeFillShade="BF"/>
            <w:vAlign w:val="center"/>
          </w:tcPr>
          <w:p w14:paraId="202D451F" w14:textId="77777777" w:rsidR="0065099F" w:rsidRDefault="0065099F" w:rsidP="00EF3AC2">
            <w:pPr>
              <w:jc w:val="right"/>
              <w:rPr>
                <w:rFonts w:cs="Tahoma"/>
                <w:color w:val="000000"/>
                <w:szCs w:val="16"/>
              </w:rPr>
            </w:pPr>
            <w:r>
              <w:rPr>
                <w:rFonts w:cs="Tahoma"/>
                <w:color w:val="000000"/>
                <w:szCs w:val="16"/>
              </w:rPr>
              <w:t>6</w:t>
            </w:r>
          </w:p>
        </w:tc>
        <w:tc>
          <w:tcPr>
            <w:tcW w:w="1063" w:type="dxa"/>
            <w:tcBorders>
              <w:top w:val="single" w:sz="4" w:space="0" w:color="auto"/>
              <w:bottom w:val="single" w:sz="4" w:space="0" w:color="auto"/>
            </w:tcBorders>
            <w:shd w:val="clear" w:color="auto" w:fill="BFBFBF" w:themeFill="background1" w:themeFillShade="BF"/>
            <w:vAlign w:val="center"/>
          </w:tcPr>
          <w:p w14:paraId="03C171AF" w14:textId="77777777" w:rsidR="0065099F" w:rsidRDefault="0065099F" w:rsidP="00EF3AC2">
            <w:pPr>
              <w:jc w:val="right"/>
              <w:rPr>
                <w:rFonts w:cs="Tahoma"/>
                <w:color w:val="000000"/>
                <w:szCs w:val="16"/>
              </w:rPr>
            </w:pPr>
            <w:r>
              <w:rPr>
                <w:rFonts w:cs="Tahoma"/>
                <w:color w:val="000000"/>
                <w:szCs w:val="16"/>
              </w:rPr>
              <w:t>7</w:t>
            </w:r>
          </w:p>
        </w:tc>
      </w:tr>
      <w:tr w:rsidR="0065099F" w:rsidRPr="003641BE" w14:paraId="31687C14" w14:textId="77777777" w:rsidTr="000B48A1">
        <w:trPr>
          <w:trHeight w:val="259"/>
        </w:trPr>
        <w:tc>
          <w:tcPr>
            <w:tcW w:w="6941" w:type="dxa"/>
            <w:tcBorders>
              <w:top w:val="single" w:sz="4" w:space="0" w:color="auto"/>
              <w:bottom w:val="single" w:sz="4" w:space="0" w:color="auto"/>
            </w:tcBorders>
            <w:shd w:val="clear" w:color="auto" w:fill="auto"/>
            <w:tcMar>
              <w:left w:w="57" w:type="dxa"/>
              <w:right w:w="57" w:type="dxa"/>
            </w:tcMar>
            <w:vAlign w:val="center"/>
          </w:tcPr>
          <w:p w14:paraId="51EBF3AE" w14:textId="77777777" w:rsidR="0065099F" w:rsidRPr="003641BE" w:rsidRDefault="0065099F" w:rsidP="00EF3AC2">
            <w:pPr>
              <w:snapToGrid w:val="0"/>
              <w:ind w:firstLine="164"/>
              <w:rPr>
                <w:rFonts w:cs="Tahoma"/>
                <w:color w:val="000000"/>
                <w:szCs w:val="16"/>
              </w:rPr>
            </w:pPr>
            <w:r w:rsidRPr="003641BE">
              <w:rPr>
                <w:rFonts w:cs="Tahoma"/>
                <w:color w:val="000000"/>
                <w:szCs w:val="16"/>
              </w:rPr>
              <w:t>dostavnih in tovornih vozil</w:t>
            </w:r>
          </w:p>
        </w:tc>
        <w:tc>
          <w:tcPr>
            <w:tcW w:w="1063" w:type="dxa"/>
            <w:tcBorders>
              <w:top w:val="single" w:sz="4" w:space="0" w:color="auto"/>
              <w:bottom w:val="single" w:sz="4" w:space="0" w:color="auto"/>
            </w:tcBorders>
            <w:vAlign w:val="center"/>
          </w:tcPr>
          <w:p w14:paraId="63F029C8" w14:textId="77777777" w:rsidR="0065099F" w:rsidRDefault="0065099F" w:rsidP="00EF3AC2">
            <w:pPr>
              <w:jc w:val="right"/>
              <w:rPr>
                <w:rFonts w:cs="Tahoma"/>
                <w:color w:val="000000"/>
                <w:szCs w:val="16"/>
              </w:rPr>
            </w:pPr>
            <w:r>
              <w:rPr>
                <w:rFonts w:cs="Tahoma"/>
                <w:color w:val="000000"/>
                <w:szCs w:val="16"/>
              </w:rPr>
              <w:t>8,6</w:t>
            </w:r>
          </w:p>
        </w:tc>
        <w:tc>
          <w:tcPr>
            <w:tcW w:w="1063" w:type="dxa"/>
            <w:tcBorders>
              <w:top w:val="single" w:sz="4" w:space="0" w:color="auto"/>
              <w:bottom w:val="single" w:sz="4" w:space="0" w:color="auto"/>
            </w:tcBorders>
            <w:vAlign w:val="center"/>
          </w:tcPr>
          <w:p w14:paraId="0F7FDA1E" w14:textId="77777777" w:rsidR="0065099F" w:rsidRDefault="0065099F" w:rsidP="00EF3AC2">
            <w:pPr>
              <w:jc w:val="right"/>
              <w:rPr>
                <w:rFonts w:cs="Tahoma"/>
                <w:color w:val="000000"/>
                <w:szCs w:val="16"/>
              </w:rPr>
            </w:pPr>
            <w:r>
              <w:rPr>
                <w:rFonts w:cs="Tahoma"/>
                <w:color w:val="000000"/>
                <w:szCs w:val="16"/>
              </w:rPr>
              <w:t>8</w:t>
            </w:r>
          </w:p>
        </w:tc>
        <w:tc>
          <w:tcPr>
            <w:tcW w:w="1063" w:type="dxa"/>
            <w:tcBorders>
              <w:top w:val="single" w:sz="4" w:space="0" w:color="auto"/>
              <w:bottom w:val="single" w:sz="4" w:space="0" w:color="auto"/>
            </w:tcBorders>
            <w:vAlign w:val="center"/>
          </w:tcPr>
          <w:p w14:paraId="36DF5910" w14:textId="77777777" w:rsidR="0065099F" w:rsidRDefault="0065099F" w:rsidP="00EF3AC2">
            <w:pPr>
              <w:jc w:val="right"/>
              <w:rPr>
                <w:rFonts w:cs="Tahoma"/>
                <w:color w:val="000000"/>
                <w:szCs w:val="16"/>
              </w:rPr>
            </w:pPr>
            <w:r>
              <w:rPr>
                <w:rFonts w:cs="Tahoma"/>
                <w:color w:val="000000"/>
                <w:szCs w:val="16"/>
              </w:rPr>
              <w:t>9</w:t>
            </w:r>
          </w:p>
        </w:tc>
      </w:tr>
      <w:tr w:rsidR="0065099F" w:rsidRPr="003641BE" w14:paraId="15D47E4D" w14:textId="77777777" w:rsidTr="000B48A1">
        <w:trPr>
          <w:trHeight w:val="259"/>
        </w:trPr>
        <w:tc>
          <w:tcPr>
            <w:tcW w:w="6941" w:type="dxa"/>
            <w:tcBorders>
              <w:top w:val="single" w:sz="4" w:space="0" w:color="auto"/>
            </w:tcBorders>
            <w:shd w:val="clear" w:color="auto" w:fill="BFBFBF" w:themeFill="background1" w:themeFillShade="BF"/>
            <w:tcMar>
              <w:left w:w="57" w:type="dxa"/>
              <w:right w:w="57" w:type="dxa"/>
            </w:tcMar>
            <w:vAlign w:val="center"/>
          </w:tcPr>
          <w:p w14:paraId="106CC6C3" w14:textId="77777777" w:rsidR="0065099F" w:rsidRPr="003641BE" w:rsidRDefault="0065099F" w:rsidP="00EF3AC2">
            <w:pPr>
              <w:snapToGrid w:val="0"/>
              <w:ind w:firstLine="164"/>
              <w:rPr>
                <w:rFonts w:cs="Tahoma"/>
                <w:color w:val="000000"/>
                <w:szCs w:val="16"/>
              </w:rPr>
            </w:pPr>
            <w:r w:rsidRPr="003641BE">
              <w:rPr>
                <w:rFonts w:cs="Tahoma"/>
                <w:color w:val="000000"/>
                <w:szCs w:val="16"/>
              </w:rPr>
              <w:t>kombiniranih vozil</w:t>
            </w:r>
          </w:p>
        </w:tc>
        <w:tc>
          <w:tcPr>
            <w:tcW w:w="1063" w:type="dxa"/>
            <w:tcBorders>
              <w:top w:val="single" w:sz="4" w:space="0" w:color="auto"/>
            </w:tcBorders>
            <w:shd w:val="clear" w:color="auto" w:fill="BFBFBF" w:themeFill="background1" w:themeFillShade="BF"/>
            <w:vAlign w:val="center"/>
          </w:tcPr>
          <w:p w14:paraId="3811E2DC" w14:textId="77777777" w:rsidR="0065099F" w:rsidRDefault="0065099F" w:rsidP="00EF3AC2">
            <w:pPr>
              <w:jc w:val="right"/>
              <w:rPr>
                <w:rFonts w:cs="Tahoma"/>
                <w:color w:val="000000"/>
                <w:szCs w:val="16"/>
              </w:rPr>
            </w:pPr>
            <w:r>
              <w:rPr>
                <w:rFonts w:cs="Tahoma"/>
                <w:color w:val="000000"/>
                <w:szCs w:val="16"/>
              </w:rPr>
              <w:t>8,3</w:t>
            </w:r>
          </w:p>
        </w:tc>
        <w:tc>
          <w:tcPr>
            <w:tcW w:w="1063" w:type="dxa"/>
            <w:tcBorders>
              <w:top w:val="single" w:sz="4" w:space="0" w:color="auto"/>
            </w:tcBorders>
            <w:shd w:val="clear" w:color="auto" w:fill="BFBFBF" w:themeFill="background1" w:themeFillShade="BF"/>
            <w:vAlign w:val="center"/>
          </w:tcPr>
          <w:p w14:paraId="2138D85B" w14:textId="77777777" w:rsidR="0065099F" w:rsidRDefault="0065099F" w:rsidP="00EF3AC2">
            <w:pPr>
              <w:jc w:val="right"/>
              <w:rPr>
                <w:rFonts w:cs="Tahoma"/>
                <w:color w:val="000000"/>
                <w:szCs w:val="16"/>
              </w:rPr>
            </w:pPr>
            <w:r>
              <w:rPr>
                <w:rFonts w:cs="Tahoma"/>
                <w:color w:val="000000"/>
                <w:szCs w:val="16"/>
              </w:rPr>
              <w:t>6</w:t>
            </w:r>
          </w:p>
        </w:tc>
        <w:tc>
          <w:tcPr>
            <w:tcW w:w="1063" w:type="dxa"/>
            <w:tcBorders>
              <w:top w:val="single" w:sz="4" w:space="0" w:color="auto"/>
            </w:tcBorders>
            <w:shd w:val="clear" w:color="auto" w:fill="BFBFBF" w:themeFill="background1" w:themeFillShade="BF"/>
            <w:vAlign w:val="center"/>
          </w:tcPr>
          <w:p w14:paraId="1CD0EB02" w14:textId="77777777" w:rsidR="0065099F" w:rsidRDefault="0065099F" w:rsidP="00EF3AC2">
            <w:pPr>
              <w:jc w:val="right"/>
              <w:rPr>
                <w:rFonts w:cs="Tahoma"/>
                <w:color w:val="000000"/>
                <w:szCs w:val="16"/>
              </w:rPr>
            </w:pPr>
            <w:r>
              <w:rPr>
                <w:rFonts w:cs="Tahoma"/>
                <w:color w:val="000000"/>
                <w:szCs w:val="16"/>
              </w:rPr>
              <w:t>7</w:t>
            </w:r>
          </w:p>
        </w:tc>
      </w:tr>
    </w:tbl>
    <w:p w14:paraId="13FE09E5" w14:textId="77777777" w:rsidR="0065099F" w:rsidRPr="00F33A8D" w:rsidRDefault="0065099F" w:rsidP="000B48A1">
      <w:pPr>
        <w:spacing w:before="100"/>
        <w:rPr>
          <w:sz w:val="12"/>
        </w:rPr>
      </w:pPr>
      <w:r w:rsidRPr="00F33A8D">
        <w:rPr>
          <w:sz w:val="12"/>
        </w:rPr>
        <w:t xml:space="preserve">Vir: Podatki SOP PU Ljubljana, </w:t>
      </w:r>
      <w:r w:rsidR="00012468">
        <w:rPr>
          <w:sz w:val="12"/>
        </w:rPr>
        <w:t>20</w:t>
      </w:r>
      <w:r w:rsidRPr="00F33A8D">
        <w:rPr>
          <w:sz w:val="12"/>
        </w:rPr>
        <w:t>. 2. 202</w:t>
      </w:r>
      <w:r>
        <w:rPr>
          <w:sz w:val="12"/>
        </w:rPr>
        <w:t>5</w:t>
      </w:r>
    </w:p>
    <w:p w14:paraId="13CE5955" w14:textId="77777777" w:rsidR="00F33A8D" w:rsidRPr="00EE634F" w:rsidRDefault="00F33A8D" w:rsidP="00EE634F"/>
    <w:sectPr w:rsidR="00F33A8D" w:rsidRPr="00EE634F">
      <w:headerReference w:type="default" r:id="rId107"/>
      <w:footerReference w:type="default" r:id="rId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13A91" w14:textId="77777777" w:rsidR="00177CF8" w:rsidRDefault="00177CF8" w:rsidP="00FA03FC">
      <w:r>
        <w:separator/>
      </w:r>
    </w:p>
  </w:endnote>
  <w:endnote w:type="continuationSeparator" w:id="0">
    <w:p w14:paraId="5D4AEBF8" w14:textId="77777777" w:rsidR="00177CF8" w:rsidRDefault="00177CF8" w:rsidP="00FA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04864"/>
      <w:docPartObj>
        <w:docPartGallery w:val="Page Numbers (Bottom of Page)"/>
        <w:docPartUnique/>
      </w:docPartObj>
    </w:sdtPr>
    <w:sdtContent>
      <w:p w14:paraId="41FAECD5" w14:textId="77777777" w:rsidR="00177CF8" w:rsidRDefault="00177CF8">
        <w:pPr>
          <w:pStyle w:val="Noga"/>
          <w:jc w:val="right"/>
        </w:pPr>
        <w:r>
          <w:fldChar w:fldCharType="begin"/>
        </w:r>
        <w:r>
          <w:instrText>PAGE   \* MERGEFORMAT</w:instrText>
        </w:r>
        <w:r>
          <w:fldChar w:fldCharType="separate"/>
        </w:r>
        <w:r>
          <w:t>2</w:t>
        </w:r>
        <w:r>
          <w:fldChar w:fldCharType="end"/>
        </w:r>
      </w:p>
    </w:sdtContent>
  </w:sdt>
  <w:p w14:paraId="525C7228" w14:textId="77777777" w:rsidR="00177CF8" w:rsidRDefault="00177C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8C838" w14:textId="77777777" w:rsidR="00177CF8" w:rsidRDefault="00177CF8" w:rsidP="00FA03FC">
      <w:r>
        <w:separator/>
      </w:r>
    </w:p>
  </w:footnote>
  <w:footnote w:type="continuationSeparator" w:id="0">
    <w:p w14:paraId="7C35D7AD" w14:textId="77777777" w:rsidR="00177CF8" w:rsidRDefault="00177CF8" w:rsidP="00FA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CB8E" w14:textId="77777777" w:rsidR="00177CF8" w:rsidRDefault="00177CF8" w:rsidP="00FA03FC">
    <w:pPr>
      <w:pStyle w:val="Glava"/>
      <w:jc w:val="center"/>
    </w:pPr>
    <w:r>
      <w:t>PRILOGA 1: STATISTIČNI PODATKI PU LJUBLJANA ZA LETO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979"/>
    <w:multiLevelType w:val="hybridMultilevel"/>
    <w:tmpl w:val="9F34FF3C"/>
    <w:lvl w:ilvl="0" w:tplc="A036A1C4">
      <w:numFmt w:val="bullet"/>
      <w:lvlText w:val="-"/>
      <w:lvlJc w:val="left"/>
      <w:pPr>
        <w:ind w:left="720" w:hanging="360"/>
      </w:pPr>
      <w:rPr>
        <w:rFonts w:ascii="Calibri" w:eastAsiaTheme="minorHAnsi" w:hAnsi="Calibri" w:cs="Calibri" w:hint="default"/>
      </w:rPr>
    </w:lvl>
    <w:lvl w:ilvl="1" w:tplc="3CEC83EA">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92"/>
    <w:rsid w:val="00012468"/>
    <w:rsid w:val="00066F96"/>
    <w:rsid w:val="00085C28"/>
    <w:rsid w:val="000B48A1"/>
    <w:rsid w:val="000D0DCC"/>
    <w:rsid w:val="00121A2B"/>
    <w:rsid w:val="001612F8"/>
    <w:rsid w:val="0017732B"/>
    <w:rsid w:val="00177CF8"/>
    <w:rsid w:val="00186CDF"/>
    <w:rsid w:val="00216FDC"/>
    <w:rsid w:val="00226F0D"/>
    <w:rsid w:val="0022703A"/>
    <w:rsid w:val="00233692"/>
    <w:rsid w:val="002809A3"/>
    <w:rsid w:val="002821F7"/>
    <w:rsid w:val="002D603A"/>
    <w:rsid w:val="002D7DB8"/>
    <w:rsid w:val="002F7A46"/>
    <w:rsid w:val="0030388D"/>
    <w:rsid w:val="0031291E"/>
    <w:rsid w:val="0031485F"/>
    <w:rsid w:val="003467B7"/>
    <w:rsid w:val="00350F38"/>
    <w:rsid w:val="00382AF7"/>
    <w:rsid w:val="004078C4"/>
    <w:rsid w:val="00426D6D"/>
    <w:rsid w:val="00427484"/>
    <w:rsid w:val="004307C5"/>
    <w:rsid w:val="00477A91"/>
    <w:rsid w:val="00483DC4"/>
    <w:rsid w:val="00494716"/>
    <w:rsid w:val="00495C72"/>
    <w:rsid w:val="004A6F45"/>
    <w:rsid w:val="004B6114"/>
    <w:rsid w:val="004D20F7"/>
    <w:rsid w:val="005061D3"/>
    <w:rsid w:val="00515AB7"/>
    <w:rsid w:val="0051656B"/>
    <w:rsid w:val="00526385"/>
    <w:rsid w:val="0054115C"/>
    <w:rsid w:val="0055176F"/>
    <w:rsid w:val="00551913"/>
    <w:rsid w:val="005570CB"/>
    <w:rsid w:val="00584ED5"/>
    <w:rsid w:val="005B6EF3"/>
    <w:rsid w:val="005F49FF"/>
    <w:rsid w:val="006250BE"/>
    <w:rsid w:val="00635181"/>
    <w:rsid w:val="0065099F"/>
    <w:rsid w:val="00695B7C"/>
    <w:rsid w:val="006B1714"/>
    <w:rsid w:val="006D7EE5"/>
    <w:rsid w:val="00725CC3"/>
    <w:rsid w:val="00745241"/>
    <w:rsid w:val="0079017A"/>
    <w:rsid w:val="007D73D4"/>
    <w:rsid w:val="00834071"/>
    <w:rsid w:val="0083748A"/>
    <w:rsid w:val="0088116E"/>
    <w:rsid w:val="008B54B6"/>
    <w:rsid w:val="008C1FE1"/>
    <w:rsid w:val="008E23FA"/>
    <w:rsid w:val="00905E94"/>
    <w:rsid w:val="009154E3"/>
    <w:rsid w:val="00971C60"/>
    <w:rsid w:val="0098488C"/>
    <w:rsid w:val="00997CE6"/>
    <w:rsid w:val="009A1AA0"/>
    <w:rsid w:val="009D2CB2"/>
    <w:rsid w:val="00A120AD"/>
    <w:rsid w:val="00A15BF2"/>
    <w:rsid w:val="00A16940"/>
    <w:rsid w:val="00A56AD8"/>
    <w:rsid w:val="00A92AB5"/>
    <w:rsid w:val="00AA4614"/>
    <w:rsid w:val="00AB393E"/>
    <w:rsid w:val="00B65CCE"/>
    <w:rsid w:val="00BE615A"/>
    <w:rsid w:val="00C2124F"/>
    <w:rsid w:val="00C51155"/>
    <w:rsid w:val="00C57C9A"/>
    <w:rsid w:val="00C63937"/>
    <w:rsid w:val="00CA4F9A"/>
    <w:rsid w:val="00CC16DA"/>
    <w:rsid w:val="00CC71D8"/>
    <w:rsid w:val="00CE2E96"/>
    <w:rsid w:val="00CF4895"/>
    <w:rsid w:val="00D10458"/>
    <w:rsid w:val="00D41CB9"/>
    <w:rsid w:val="00D43D6C"/>
    <w:rsid w:val="00D517E3"/>
    <w:rsid w:val="00D715E9"/>
    <w:rsid w:val="00D7249E"/>
    <w:rsid w:val="00DA2C15"/>
    <w:rsid w:val="00E02D45"/>
    <w:rsid w:val="00E132E3"/>
    <w:rsid w:val="00E37DB8"/>
    <w:rsid w:val="00E5473C"/>
    <w:rsid w:val="00E64EC6"/>
    <w:rsid w:val="00E8320A"/>
    <w:rsid w:val="00EB65BF"/>
    <w:rsid w:val="00EC3996"/>
    <w:rsid w:val="00EE634F"/>
    <w:rsid w:val="00EF3AC2"/>
    <w:rsid w:val="00F14B83"/>
    <w:rsid w:val="00F2740A"/>
    <w:rsid w:val="00F33A8D"/>
    <w:rsid w:val="00F60878"/>
    <w:rsid w:val="00F66376"/>
    <w:rsid w:val="00F71B68"/>
    <w:rsid w:val="00F74FA1"/>
    <w:rsid w:val="00FA03FC"/>
    <w:rsid w:val="00FB4806"/>
    <w:rsid w:val="00FB6063"/>
    <w:rsid w:val="00FD4549"/>
    <w:rsid w:val="00FD58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0911"/>
  <w15:chartTrackingRefBased/>
  <w15:docId w15:val="{D1F219BD-ACE2-47CE-9D10-100A50DB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09A3"/>
    <w:pPr>
      <w:spacing w:after="0" w:line="240" w:lineRule="auto"/>
    </w:pPr>
    <w:rPr>
      <w:rFonts w:ascii="Tahoma" w:hAnsi="Tahoma"/>
      <w:sz w:val="14"/>
    </w:rPr>
  </w:style>
  <w:style w:type="paragraph" w:styleId="Naslov2">
    <w:name w:val="heading 2"/>
    <w:basedOn w:val="Navaden"/>
    <w:next w:val="Navaden"/>
    <w:link w:val="Naslov2Znak"/>
    <w:autoRedefine/>
    <w:qFormat/>
    <w:rsid w:val="00F74FA1"/>
    <w:pPr>
      <w:keepNext/>
      <w:ind w:right="315"/>
      <w:jc w:val="both"/>
      <w:outlineLvl w:val="1"/>
    </w:pPr>
    <w:rPr>
      <w:rFonts w:eastAsia="Times New Roman" w:cs="Tahoma"/>
      <w:b/>
      <w:color w:val="000000"/>
      <w:sz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2809A3"/>
    <w:pPr>
      <w:pageBreakBefore/>
      <w:spacing w:after="160"/>
    </w:pPr>
    <w:rPr>
      <w:b/>
      <w:sz w:val="20"/>
    </w:rPr>
  </w:style>
  <w:style w:type="character" w:customStyle="1" w:styleId="NaslovZnak">
    <w:name w:val="Naslov Znak"/>
    <w:basedOn w:val="Privzetapisavaodstavka"/>
    <w:link w:val="Naslov"/>
    <w:uiPriority w:val="10"/>
    <w:rsid w:val="002809A3"/>
    <w:rPr>
      <w:rFonts w:ascii="Tahoma" w:hAnsi="Tahoma"/>
      <w:b/>
      <w:sz w:val="20"/>
    </w:rPr>
  </w:style>
  <w:style w:type="paragraph" w:styleId="Telobesedila">
    <w:name w:val="Body Text"/>
    <w:basedOn w:val="Navaden"/>
    <w:link w:val="TelobesedilaZnak"/>
    <w:uiPriority w:val="1"/>
    <w:qFormat/>
    <w:rsid w:val="002809A3"/>
    <w:pPr>
      <w:widowControl w:val="0"/>
      <w:autoSpaceDE w:val="0"/>
      <w:autoSpaceDN w:val="0"/>
      <w:spacing w:before="120" w:after="60"/>
    </w:pPr>
    <w:rPr>
      <w:rFonts w:eastAsia="Tahoma" w:cs="Tahoma"/>
      <w:i/>
      <w:sz w:val="16"/>
      <w:szCs w:val="16"/>
    </w:rPr>
  </w:style>
  <w:style w:type="character" w:customStyle="1" w:styleId="TelobesedilaZnak">
    <w:name w:val="Telo besedila Znak"/>
    <w:basedOn w:val="Privzetapisavaodstavka"/>
    <w:link w:val="Telobesedila"/>
    <w:uiPriority w:val="1"/>
    <w:rsid w:val="002809A3"/>
    <w:rPr>
      <w:rFonts w:ascii="Tahoma" w:eastAsia="Tahoma" w:hAnsi="Tahoma" w:cs="Tahoma"/>
      <w:i/>
      <w:sz w:val="16"/>
      <w:szCs w:val="16"/>
    </w:rPr>
  </w:style>
  <w:style w:type="paragraph" w:customStyle="1" w:styleId="TableParagraph">
    <w:name w:val="Table Paragraph"/>
    <w:basedOn w:val="Navaden"/>
    <w:uiPriority w:val="1"/>
    <w:qFormat/>
    <w:rsid w:val="002809A3"/>
    <w:pPr>
      <w:widowControl w:val="0"/>
      <w:autoSpaceDE w:val="0"/>
      <w:autoSpaceDN w:val="0"/>
      <w:spacing w:before="40"/>
      <w:jc w:val="right"/>
    </w:pPr>
    <w:rPr>
      <w:rFonts w:eastAsia="Tahoma" w:cs="Tahoma"/>
      <w:sz w:val="22"/>
      <w:lang w:val="en-US"/>
    </w:rPr>
  </w:style>
  <w:style w:type="paragraph" w:styleId="Podnaslov">
    <w:name w:val="Subtitle"/>
    <w:basedOn w:val="Navaden"/>
    <w:next w:val="Navaden"/>
    <w:link w:val="PodnaslovZnak"/>
    <w:uiPriority w:val="11"/>
    <w:qFormat/>
    <w:rsid w:val="00F74FA1"/>
    <w:pPr>
      <w:spacing w:before="240" w:after="60" w:line="259" w:lineRule="auto"/>
    </w:pPr>
    <w:rPr>
      <w:rFonts w:eastAsia="Tahoma"/>
      <w:i/>
      <w:color w:val="000000"/>
      <w:sz w:val="18"/>
    </w:rPr>
  </w:style>
  <w:style w:type="character" w:customStyle="1" w:styleId="PodnaslovZnak">
    <w:name w:val="Podnaslov Znak"/>
    <w:basedOn w:val="Privzetapisavaodstavka"/>
    <w:link w:val="Podnaslov"/>
    <w:uiPriority w:val="11"/>
    <w:rsid w:val="00F74FA1"/>
    <w:rPr>
      <w:rFonts w:ascii="Tahoma" w:eastAsia="Tahoma" w:hAnsi="Tahoma"/>
      <w:i/>
      <w:color w:val="000000"/>
      <w:sz w:val="18"/>
    </w:rPr>
  </w:style>
  <w:style w:type="character" w:customStyle="1" w:styleId="Naslov2Znak">
    <w:name w:val="Naslov 2 Znak"/>
    <w:basedOn w:val="Privzetapisavaodstavka"/>
    <w:link w:val="Naslov2"/>
    <w:rsid w:val="00F74FA1"/>
    <w:rPr>
      <w:rFonts w:ascii="Tahoma" w:eastAsia="Times New Roman" w:hAnsi="Tahoma" w:cs="Tahoma"/>
      <w:b/>
      <w:color w:val="000000"/>
      <w:lang w:eastAsia="sl-SI"/>
    </w:rPr>
  </w:style>
  <w:style w:type="paragraph" w:styleId="HTML-oblikovano">
    <w:name w:val="HTML Preformatted"/>
    <w:basedOn w:val="Navaden"/>
    <w:link w:val="HTML-oblikovanoZnak"/>
    <w:rsid w:val="00F33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Arial Unicode MS"/>
      <w:sz w:val="20"/>
      <w:szCs w:val="20"/>
      <w:lang w:eastAsia="sl-SI"/>
    </w:rPr>
  </w:style>
  <w:style w:type="character" w:customStyle="1" w:styleId="HTML-oblikovanoZnak">
    <w:name w:val="HTML-oblikovano Znak"/>
    <w:basedOn w:val="Privzetapisavaodstavka"/>
    <w:link w:val="HTML-oblikovano"/>
    <w:rsid w:val="00F33A8D"/>
    <w:rPr>
      <w:rFonts w:ascii="Arial Unicode MS" w:eastAsia="Times New Roman" w:hAnsi="Arial Unicode MS" w:cs="Arial Unicode MS"/>
      <w:sz w:val="20"/>
      <w:szCs w:val="20"/>
      <w:lang w:eastAsia="sl-SI"/>
    </w:rPr>
  </w:style>
  <w:style w:type="paragraph" w:customStyle="1" w:styleId="datumtevilka">
    <w:name w:val="datum številka"/>
    <w:basedOn w:val="Navaden"/>
    <w:qFormat/>
    <w:rsid w:val="00C51155"/>
    <w:pPr>
      <w:tabs>
        <w:tab w:val="left" w:pos="1701"/>
      </w:tabs>
      <w:spacing w:line="260" w:lineRule="exact"/>
    </w:pPr>
    <w:rPr>
      <w:rFonts w:ascii="Arial" w:eastAsia="Times New Roman" w:hAnsi="Arial" w:cs="Times New Roman"/>
      <w:sz w:val="20"/>
      <w:szCs w:val="20"/>
      <w:lang w:eastAsia="sl-SI"/>
    </w:rPr>
  </w:style>
  <w:style w:type="paragraph" w:styleId="Odstavekseznama">
    <w:name w:val="List Paragraph"/>
    <w:basedOn w:val="Navaden"/>
    <w:uiPriority w:val="34"/>
    <w:qFormat/>
    <w:rsid w:val="00E37DB8"/>
    <w:pPr>
      <w:spacing w:after="160" w:line="259" w:lineRule="auto"/>
      <w:ind w:left="720"/>
      <w:contextualSpacing/>
      <w:jc w:val="both"/>
    </w:pPr>
    <w:rPr>
      <w:rFonts w:ascii="Calibri" w:hAnsi="Calibri"/>
      <w:sz w:val="20"/>
    </w:rPr>
  </w:style>
  <w:style w:type="paragraph" w:styleId="Glava">
    <w:name w:val="header"/>
    <w:basedOn w:val="Navaden"/>
    <w:link w:val="GlavaZnak"/>
    <w:uiPriority w:val="99"/>
    <w:unhideWhenUsed/>
    <w:rsid w:val="00FA03FC"/>
    <w:pPr>
      <w:tabs>
        <w:tab w:val="center" w:pos="4536"/>
        <w:tab w:val="right" w:pos="9072"/>
      </w:tabs>
    </w:pPr>
  </w:style>
  <w:style w:type="character" w:customStyle="1" w:styleId="GlavaZnak">
    <w:name w:val="Glava Znak"/>
    <w:basedOn w:val="Privzetapisavaodstavka"/>
    <w:link w:val="Glava"/>
    <w:uiPriority w:val="99"/>
    <w:rsid w:val="00FA03FC"/>
    <w:rPr>
      <w:rFonts w:ascii="Tahoma" w:hAnsi="Tahoma"/>
      <w:sz w:val="14"/>
    </w:rPr>
  </w:style>
  <w:style w:type="paragraph" w:styleId="Noga">
    <w:name w:val="footer"/>
    <w:basedOn w:val="Navaden"/>
    <w:link w:val="NogaZnak"/>
    <w:uiPriority w:val="99"/>
    <w:unhideWhenUsed/>
    <w:rsid w:val="00FA03FC"/>
    <w:pPr>
      <w:tabs>
        <w:tab w:val="center" w:pos="4536"/>
        <w:tab w:val="right" w:pos="9072"/>
      </w:tabs>
    </w:pPr>
  </w:style>
  <w:style w:type="character" w:customStyle="1" w:styleId="NogaZnak">
    <w:name w:val="Noga Znak"/>
    <w:basedOn w:val="Privzetapisavaodstavka"/>
    <w:link w:val="Noga"/>
    <w:uiPriority w:val="99"/>
    <w:rsid w:val="00FA03FC"/>
    <w:rPr>
      <w:rFonts w:ascii="Tahoma" w:hAnsi="Tahoma"/>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3.xml"/><Relationship Id="rId21" Type="http://schemas.openxmlformats.org/officeDocument/2006/relationships/image" Target="media/image6.png"/><Relationship Id="rId42" Type="http://schemas.openxmlformats.org/officeDocument/2006/relationships/image" Target="media/image21.png"/><Relationship Id="rId47" Type="http://schemas.openxmlformats.org/officeDocument/2006/relationships/chart" Target="charts/chart18.xml"/><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chart" Target="charts/chart25.xml"/><Relationship Id="rId89" Type="http://schemas.openxmlformats.org/officeDocument/2006/relationships/chart" Target="charts/chart30.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8.png"/><Relationship Id="rId107" Type="http://schemas.openxmlformats.org/officeDocument/2006/relationships/header" Target="header1.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chart" Target="charts/chart16.xml"/><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image" Target="media/image41.png"/><Relationship Id="rId74" Type="http://schemas.openxmlformats.org/officeDocument/2006/relationships/image" Target="media/image49.png"/><Relationship Id="rId79" Type="http://schemas.openxmlformats.org/officeDocument/2006/relationships/chart" Target="charts/chart20.xml"/><Relationship Id="rId87" Type="http://schemas.openxmlformats.org/officeDocument/2006/relationships/chart" Target="charts/chart28.xml"/><Relationship Id="rId102" Type="http://schemas.openxmlformats.org/officeDocument/2006/relationships/chart" Target="charts/chart43.xm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6.png"/><Relationship Id="rId82" Type="http://schemas.openxmlformats.org/officeDocument/2006/relationships/chart" Target="charts/chart23.xml"/><Relationship Id="rId90" Type="http://schemas.openxmlformats.org/officeDocument/2006/relationships/chart" Target="charts/chart31.xml"/><Relationship Id="rId95" Type="http://schemas.openxmlformats.org/officeDocument/2006/relationships/chart" Target="charts/chart36.xml"/><Relationship Id="rId19" Type="http://schemas.openxmlformats.org/officeDocument/2006/relationships/image" Target="media/image5.png"/><Relationship Id="rId14" Type="http://schemas.openxmlformats.org/officeDocument/2006/relationships/chart" Target="charts/chart6.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3.png"/><Relationship Id="rId56" Type="http://schemas.openxmlformats.org/officeDocument/2006/relationships/image" Target="media/image31.png"/><Relationship Id="rId64" Type="http://schemas.openxmlformats.org/officeDocument/2006/relationships/image" Target="media/image39.png"/><Relationship Id="rId69" Type="http://schemas.openxmlformats.org/officeDocument/2006/relationships/image" Target="media/image44.png"/><Relationship Id="rId77" Type="http://schemas.openxmlformats.org/officeDocument/2006/relationships/image" Target="media/image52.png"/><Relationship Id="rId100" Type="http://schemas.openxmlformats.org/officeDocument/2006/relationships/chart" Target="charts/chart41.xml"/><Relationship Id="rId105" Type="http://schemas.openxmlformats.org/officeDocument/2006/relationships/image" Target="media/image53.png"/><Relationship Id="rId8" Type="http://schemas.openxmlformats.org/officeDocument/2006/relationships/chart" Target="charts/chart1.xml"/><Relationship Id="rId51" Type="http://schemas.openxmlformats.org/officeDocument/2006/relationships/image" Target="media/image26.png"/><Relationship Id="rId72" Type="http://schemas.openxmlformats.org/officeDocument/2006/relationships/image" Target="media/image47.png"/><Relationship Id="rId80" Type="http://schemas.openxmlformats.org/officeDocument/2006/relationships/chart" Target="charts/chart21.xml"/><Relationship Id="rId85" Type="http://schemas.openxmlformats.org/officeDocument/2006/relationships/chart" Target="charts/chart26.xml"/><Relationship Id="rId93" Type="http://schemas.openxmlformats.org/officeDocument/2006/relationships/chart" Target="charts/chart34.xml"/><Relationship Id="rId98"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chart" Target="charts/chart12.xml"/><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chart" Target="charts/chart17.xml"/><Relationship Id="rId59" Type="http://schemas.openxmlformats.org/officeDocument/2006/relationships/image" Target="media/image34.png"/><Relationship Id="rId67" Type="http://schemas.openxmlformats.org/officeDocument/2006/relationships/image" Target="media/image42.png"/><Relationship Id="rId103" Type="http://schemas.openxmlformats.org/officeDocument/2006/relationships/chart" Target="charts/chart44.xml"/><Relationship Id="rId108" Type="http://schemas.openxmlformats.org/officeDocument/2006/relationships/footer" Target="footer1.xml"/><Relationship Id="rId20" Type="http://schemas.openxmlformats.org/officeDocument/2006/relationships/chart" Target="charts/chart8.xml"/><Relationship Id="rId41" Type="http://schemas.openxmlformats.org/officeDocument/2006/relationships/image" Target="media/image20.png"/><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5.png"/><Relationship Id="rId75" Type="http://schemas.openxmlformats.org/officeDocument/2006/relationships/image" Target="media/image50.png"/><Relationship Id="rId83" Type="http://schemas.openxmlformats.org/officeDocument/2006/relationships/chart" Target="charts/chart24.xml"/><Relationship Id="rId88" Type="http://schemas.openxmlformats.org/officeDocument/2006/relationships/chart" Target="charts/chart29.xml"/><Relationship Id="rId91" Type="http://schemas.openxmlformats.org/officeDocument/2006/relationships/chart" Target="charts/chart32.xml"/><Relationship Id="rId96" Type="http://schemas.openxmlformats.org/officeDocument/2006/relationships/chart" Target="charts/chart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0.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4.png"/><Relationship Id="rId57" Type="http://schemas.openxmlformats.org/officeDocument/2006/relationships/image" Target="media/image32.png"/><Relationship Id="rId106" Type="http://schemas.openxmlformats.org/officeDocument/2006/relationships/image" Target="media/image54.png"/><Relationship Id="rId10" Type="http://schemas.openxmlformats.org/officeDocument/2006/relationships/chart" Target="charts/chart2.xml"/><Relationship Id="rId31" Type="http://schemas.openxmlformats.org/officeDocument/2006/relationships/image" Target="media/image10.png"/><Relationship Id="rId44" Type="http://schemas.openxmlformats.org/officeDocument/2006/relationships/chart" Target="charts/chart15.xml"/><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image" Target="media/image48.png"/><Relationship Id="rId78" Type="http://schemas.openxmlformats.org/officeDocument/2006/relationships/chart" Target="charts/chart19.xml"/><Relationship Id="rId81" Type="http://schemas.openxmlformats.org/officeDocument/2006/relationships/chart" Target="charts/chart22.xml"/><Relationship Id="rId86" Type="http://schemas.openxmlformats.org/officeDocument/2006/relationships/chart" Target="charts/chart27.xml"/><Relationship Id="rId94" Type="http://schemas.openxmlformats.org/officeDocument/2006/relationships/chart" Target="charts/chart35.xml"/><Relationship Id="rId99" Type="http://schemas.openxmlformats.org/officeDocument/2006/relationships/chart" Target="charts/chart40.xml"/><Relationship Id="rId101" Type="http://schemas.openxmlformats.org/officeDocument/2006/relationships/chart" Target="charts/chart4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image" Target="media/image4.png"/><Relationship Id="rId39" Type="http://schemas.openxmlformats.org/officeDocument/2006/relationships/image" Target="media/image18.png"/><Relationship Id="rId109" Type="http://schemas.openxmlformats.org/officeDocument/2006/relationships/fontTable" Target="fontTable.xml"/><Relationship Id="rId34" Type="http://schemas.openxmlformats.org/officeDocument/2006/relationships/image" Target="media/image13.png"/><Relationship Id="rId50" Type="http://schemas.openxmlformats.org/officeDocument/2006/relationships/image" Target="media/image25.png"/><Relationship Id="rId55" Type="http://schemas.openxmlformats.org/officeDocument/2006/relationships/image" Target="media/image30.png"/><Relationship Id="rId76" Type="http://schemas.openxmlformats.org/officeDocument/2006/relationships/image" Target="media/image51.png"/><Relationship Id="rId97" Type="http://schemas.openxmlformats.org/officeDocument/2006/relationships/chart" Target="charts/chart38.xml"/><Relationship Id="rId104" Type="http://schemas.openxmlformats.org/officeDocument/2006/relationships/chart" Target="charts/chart45.xml"/><Relationship Id="rId7" Type="http://schemas.openxmlformats.org/officeDocument/2006/relationships/endnotes" Target="endnotes.xml"/><Relationship Id="rId71" Type="http://schemas.openxmlformats.org/officeDocument/2006/relationships/image" Target="media/image46.png"/><Relationship Id="rId92"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puljfs01\BazeS\VodstvoPU\Word\LETNA%20PORO&#268;ILA%20O%20DELU\2024\GRADIVO\Statisti&#269;ni%20podatki%20za%20PU%20Ljubljana%2020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20.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30.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40.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45.xml"/><Relationship Id="rId1" Type="http://schemas.microsoft.com/office/2011/relationships/chartStyle" Target="style45.xml"/></Relationships>
</file>

<file path=word/charts/_rels/chart5.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puljfs01\BazeS\VodstvoPU\Word\LETNA%20PORO&#268;ILA%20O%20DELU\2024\Statisti&#269;ni%20podatki%20za%20PU%20Ljubljana%20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321139241612562E-2"/>
          <c:y val="3.873239436619718E-2"/>
          <c:w val="0.82495372595628658"/>
          <c:h val="0.74269934568038154"/>
        </c:manualLayout>
      </c:layout>
      <c:barChart>
        <c:barDir val="col"/>
        <c:grouping val="clustered"/>
        <c:varyColors val="0"/>
        <c:ser>
          <c:idx val="1"/>
          <c:order val="0"/>
          <c:tx>
            <c:strRef>
              <c:f>'kd1'!$A$12</c:f>
              <c:strCache>
                <c:ptCount val="1"/>
                <c:pt idx="0">
                  <c:v>Preiskana kazniva dejanja (v %)</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'kd1'!$B$10:$K$10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'kd1'!$B$12:$K$12</c:f>
              <c:numCache>
                <c:formatCode>0.0</c:formatCode>
                <c:ptCount val="10"/>
                <c:pt idx="0">
                  <c:v>41.946840903324031</c:v>
                </c:pt>
                <c:pt idx="1">
                  <c:v>40.250301354321778</c:v>
                </c:pt>
                <c:pt idx="2">
                  <c:v>40.587756310607745</c:v>
                </c:pt>
                <c:pt idx="3">
                  <c:v>37.596853021814283</c:v>
                </c:pt>
                <c:pt idx="4">
                  <c:v>43.63659221388761</c:v>
                </c:pt>
                <c:pt idx="5">
                  <c:v>44.907782276203328</c:v>
                </c:pt>
                <c:pt idx="6">
                  <c:v>46.253768155659088</c:v>
                </c:pt>
                <c:pt idx="7">
                  <c:v>47.595334230596684</c:v>
                </c:pt>
                <c:pt idx="8">
                  <c:v>44.346961708012792</c:v>
                </c:pt>
                <c:pt idx="9">
                  <c:v>49.00226673107651</c:v>
                </c:pt>
              </c:numCache>
            </c:numRef>
          </c:val>
          <c:extLst>
            <c:ext xmlns:c16="http://schemas.microsoft.com/office/drawing/2014/chart" uri="{C3380CC4-5D6E-409C-BE32-E72D297353CC}">
              <c16:uniqueId val="{00000000-5B8E-4268-837A-A7FD98E9412D}"/>
            </c:ext>
          </c:extLst>
        </c:ser>
        <c:ser>
          <c:idx val="2"/>
          <c:order val="1"/>
          <c:tx>
            <c:strRef>
              <c:f>'kd1'!$A$13</c:f>
              <c:strCache>
                <c:ptCount val="1"/>
                <c:pt idx="0">
                  <c:v>Kazniva dejanja, ki jih je odkrila policija (v %)</c:v>
                </c:pt>
              </c:strCache>
            </c:strRef>
          </c:tx>
          <c:spPr>
            <a:solidFill>
              <a:srgbClr val="740000"/>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'kd1'!$B$10:$K$10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'kd1'!$B$13:$K$13</c:f>
              <c:numCache>
                <c:formatCode>0.0</c:formatCode>
                <c:ptCount val="10"/>
                <c:pt idx="0">
                  <c:v>5.9724689165186504</c:v>
                </c:pt>
                <c:pt idx="1">
                  <c:v>8.8739984400482168</c:v>
                </c:pt>
                <c:pt idx="2">
                  <c:v>8.4203123843363681</c:v>
                </c:pt>
                <c:pt idx="3">
                  <c:v>5.9283982993602731</c:v>
                </c:pt>
                <c:pt idx="4">
                  <c:v>11.947366215480033</c:v>
                </c:pt>
                <c:pt idx="5">
                  <c:v>14.723346828609987</c:v>
                </c:pt>
                <c:pt idx="6">
                  <c:v>17.45135653603727</c:v>
                </c:pt>
                <c:pt idx="7">
                  <c:v>21.668909825033648</c:v>
                </c:pt>
                <c:pt idx="8">
                  <c:v>12.442734894977958</c:v>
                </c:pt>
                <c:pt idx="9">
                  <c:v>20.716435658281</c:v>
                </c:pt>
              </c:numCache>
            </c:numRef>
          </c:val>
          <c:extLst>
            <c:ext xmlns:c16="http://schemas.microsoft.com/office/drawing/2014/chart" uri="{C3380CC4-5D6E-409C-BE32-E72D297353CC}">
              <c16:uniqueId val="{00000005-5B8E-4268-837A-A7FD98E9412D}"/>
            </c:ext>
          </c:extLst>
        </c:ser>
        <c:dLbls>
          <c:showLegendKey val="0"/>
          <c:showVal val="0"/>
          <c:showCatName val="0"/>
          <c:showSerName val="0"/>
          <c:showPercent val="0"/>
          <c:showBubbleSize val="0"/>
        </c:dLbls>
        <c:gapWidth val="72"/>
        <c:axId val="460772800"/>
        <c:axId val="460777720"/>
      </c:barChart>
      <c:lineChart>
        <c:grouping val="standard"/>
        <c:varyColors val="0"/>
        <c:ser>
          <c:idx val="0"/>
          <c:order val="2"/>
          <c:tx>
            <c:strRef>
              <c:f>'kd1'!$A$11</c:f>
              <c:strCache>
                <c:ptCount val="1"/>
                <c:pt idx="0">
                  <c:v>Kazniva dejanja</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'kd1'!$B$10:$K$10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'kd1'!$B$11:$K$11</c:f>
              <c:numCache>
                <c:formatCode>#,##0</c:formatCode>
                <c:ptCount val="10"/>
                <c:pt idx="0">
                  <c:v>31528</c:v>
                </c:pt>
                <c:pt idx="1">
                  <c:v>28206</c:v>
                </c:pt>
                <c:pt idx="2">
                  <c:v>27018</c:v>
                </c:pt>
                <c:pt idx="3">
                  <c:v>25167</c:v>
                </c:pt>
                <c:pt idx="4">
                  <c:v>23863</c:v>
                </c:pt>
                <c:pt idx="5">
                  <c:v>22230</c:v>
                </c:pt>
                <c:pt idx="6">
                  <c:v>18245</c:v>
                </c:pt>
                <c:pt idx="7">
                  <c:v>22290</c:v>
                </c:pt>
                <c:pt idx="8">
                  <c:v>23138</c:v>
                </c:pt>
                <c:pt idx="9">
                  <c:v>26911</c:v>
                </c:pt>
              </c:numCache>
            </c:numRef>
          </c:val>
          <c:smooth val="0"/>
          <c:extLst>
            <c:ext xmlns:c16="http://schemas.microsoft.com/office/drawing/2014/chart" uri="{C3380CC4-5D6E-409C-BE32-E72D297353CC}">
              <c16:uniqueId val="{00000006-5B8E-4268-837A-A7FD98E9412D}"/>
            </c:ext>
          </c:extLst>
        </c:ser>
        <c:dLbls>
          <c:showLegendKey val="0"/>
          <c:showVal val="0"/>
          <c:showCatName val="0"/>
          <c:showSerName val="0"/>
          <c:showPercent val="0"/>
          <c:showBubbleSize val="0"/>
        </c:dLbls>
        <c:marker val="1"/>
        <c:smooth val="0"/>
        <c:axId val="460777064"/>
        <c:axId val="460768864"/>
      </c:lineChart>
      <c:catAx>
        <c:axId val="460772800"/>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777720"/>
        <c:crosses val="autoZero"/>
        <c:auto val="1"/>
        <c:lblAlgn val="ctr"/>
        <c:lblOffset val="100"/>
        <c:noMultiLvlLbl val="0"/>
      </c:catAx>
      <c:valAx>
        <c:axId val="46077772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Delež kaznivih dejanj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sl-SI"/>
                  <a:t>v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endParaRPr lang="sl-SI"/>
              </a:p>
            </c:rich>
          </c:tx>
          <c:layout>
            <c:manualLayout>
              <c:xMode val="edge"/>
              <c:yMode val="edge"/>
              <c:x val="8.3555454569288739E-3"/>
              <c:y val="0.2496769990018853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772800"/>
        <c:crosses val="autoZero"/>
        <c:crossBetween val="between"/>
        <c:majorUnit val="20"/>
      </c:valAx>
      <c:valAx>
        <c:axId val="460768864"/>
        <c:scaling>
          <c:orientation val="minMax"/>
          <c:min val="0"/>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kaznivih dejanj</a:t>
                </a:r>
              </a:p>
            </c:rich>
          </c:tx>
          <c:layout>
            <c:manualLayout>
              <c:xMode val="edge"/>
              <c:yMode val="edge"/>
              <c:x val="0.96926931580833198"/>
              <c:y val="0.2751699567483641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777064"/>
        <c:crosses val="max"/>
        <c:crossBetween val="between"/>
        <c:majorUnit val="5000"/>
      </c:valAx>
      <c:catAx>
        <c:axId val="460777064"/>
        <c:scaling>
          <c:orientation val="minMax"/>
        </c:scaling>
        <c:delete val="1"/>
        <c:axPos val="b"/>
        <c:numFmt formatCode="General" sourceLinked="1"/>
        <c:majorTickMark val="out"/>
        <c:minorTickMark val="none"/>
        <c:tickLblPos val="nextTo"/>
        <c:crossAx val="460768864"/>
        <c:crosses val="autoZero"/>
        <c:auto val="1"/>
        <c:lblAlgn val="ctr"/>
        <c:lblOffset val="100"/>
        <c:noMultiLvlLbl val="0"/>
      </c:catAx>
      <c:spPr>
        <a:noFill/>
        <a:ln>
          <a:noFill/>
        </a:ln>
        <a:effectLst/>
      </c:spPr>
    </c:plotArea>
    <c:legend>
      <c:legendPos val="b"/>
      <c:layout>
        <c:manualLayout>
          <c:xMode val="edge"/>
          <c:yMode val="edge"/>
          <c:x val="0.2619505710957401"/>
          <c:y val="0.85791657803893684"/>
          <c:w val="0.5006536061445358"/>
          <c:h val="0.1044840089764897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692764098932072"/>
          <c:y val="6.6912904171553017E-2"/>
          <c:w val="0.27829281756447111"/>
          <c:h val="0.83931929552688889"/>
        </c:manualLayout>
      </c:layout>
      <c:pieChart>
        <c:varyColors val="1"/>
        <c:ser>
          <c:idx val="0"/>
          <c:order val="0"/>
          <c:spPr>
            <a:ln>
              <a:solidFill>
                <a:schemeClr val="bg1">
                  <a:lumMod val="50000"/>
                </a:schemeClr>
              </a:solidFill>
            </a:ln>
          </c:spPr>
          <c:dPt>
            <c:idx val="0"/>
            <c:bubble3D val="0"/>
            <c:spPr>
              <a:solidFill>
                <a:schemeClr val="accent6">
                  <a:lumMod val="50000"/>
                </a:schemeClr>
              </a:solidFill>
              <a:ln w="19050">
                <a:solidFill>
                  <a:schemeClr val="bg1">
                    <a:lumMod val="50000"/>
                  </a:schemeClr>
                </a:solidFill>
              </a:ln>
              <a:effectLst/>
            </c:spPr>
            <c:extLst>
              <c:ext xmlns:c16="http://schemas.microsoft.com/office/drawing/2014/chart" uri="{C3380CC4-5D6E-409C-BE32-E72D297353CC}">
                <c16:uniqueId val="{00000001-22D1-41C8-A0A3-EF2BFA3ADD60}"/>
              </c:ext>
            </c:extLst>
          </c:dPt>
          <c:dPt>
            <c:idx val="1"/>
            <c:bubble3D val="0"/>
            <c:spPr>
              <a:solidFill>
                <a:schemeClr val="accent2">
                  <a:lumMod val="50000"/>
                </a:schemeClr>
              </a:solidFill>
              <a:ln w="19050">
                <a:solidFill>
                  <a:schemeClr val="bg1">
                    <a:lumMod val="50000"/>
                  </a:schemeClr>
                </a:solidFill>
              </a:ln>
              <a:effectLst/>
            </c:spPr>
            <c:extLst>
              <c:ext xmlns:c16="http://schemas.microsoft.com/office/drawing/2014/chart" uri="{C3380CC4-5D6E-409C-BE32-E72D297353CC}">
                <c16:uniqueId val="{00000003-22D1-41C8-A0A3-EF2BFA3ADD60}"/>
              </c:ext>
            </c:extLst>
          </c:dPt>
          <c:dPt>
            <c:idx val="2"/>
            <c:bubble3D val="0"/>
            <c:spPr>
              <a:solidFill>
                <a:srgbClr val="740000"/>
              </a:solidFill>
              <a:ln w="19050">
                <a:solidFill>
                  <a:schemeClr val="bg1">
                    <a:lumMod val="50000"/>
                  </a:schemeClr>
                </a:solidFill>
              </a:ln>
              <a:effectLst/>
            </c:spPr>
            <c:extLst>
              <c:ext xmlns:c16="http://schemas.microsoft.com/office/drawing/2014/chart" uri="{C3380CC4-5D6E-409C-BE32-E72D297353CC}">
                <c16:uniqueId val="{00000005-22D1-41C8-A0A3-EF2BFA3ADD60}"/>
              </c:ext>
            </c:extLst>
          </c:dPt>
          <c:dLbls>
            <c:dLbl>
              <c:idx val="0"/>
              <c:layout>
                <c:manualLayout>
                  <c:x val="0.12256463254593176"/>
                  <c:y val="-0.20664989792942548"/>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D1-41C8-A0A3-EF2BFA3ADD60}"/>
                </c:ext>
              </c:extLst>
            </c:dLbl>
            <c:dLbl>
              <c:idx val="1"/>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extLst>
                <c:ext xmlns:c16="http://schemas.microsoft.com/office/drawing/2014/chart" uri="{C3380CC4-5D6E-409C-BE32-E72D297353CC}">
                  <c16:uniqueId val="{00000003-22D1-41C8-A0A3-EF2BFA3ADD60}"/>
                </c:ext>
              </c:extLst>
            </c:dLbl>
            <c:dLbl>
              <c:idx val="2"/>
              <c:layout>
                <c:manualLayout>
                  <c:x val="-2.4512089620083773E-3"/>
                  <c:y val="-1.350191377720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D1-41C8-A0A3-EF2BFA3ADD6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'jrm3'!$A$6:$A$8</c:f>
              <c:strCache>
                <c:ptCount val="3"/>
                <c:pt idx="0">
                  <c:v>Moški</c:v>
                </c:pt>
                <c:pt idx="1">
                  <c:v>Ženski</c:v>
                </c:pt>
                <c:pt idx="2">
                  <c:v>Neznan</c:v>
                </c:pt>
              </c:strCache>
            </c:strRef>
          </c:cat>
          <c:val>
            <c:numRef>
              <c:f>'jrm3'!$B$6:$B$8</c:f>
              <c:numCache>
                <c:formatCode>0.0%</c:formatCode>
                <c:ptCount val="3"/>
                <c:pt idx="0">
                  <c:v>0.80800000000000005</c:v>
                </c:pt>
                <c:pt idx="1">
                  <c:v>0.17799999999999999</c:v>
                </c:pt>
                <c:pt idx="2">
                  <c:v>1.4E-2</c:v>
                </c:pt>
              </c:numCache>
            </c:numRef>
          </c:val>
          <c:extLst>
            <c:ext xmlns:c16="http://schemas.microsoft.com/office/drawing/2014/chart" uri="{C3380CC4-5D6E-409C-BE32-E72D297353CC}">
              <c16:uniqueId val="{00000006-22D1-41C8-A0A3-EF2BFA3ADD60}"/>
            </c:ext>
          </c:extLst>
        </c:ser>
        <c:dLbls>
          <c:showLegendKey val="0"/>
          <c:showVal val="0"/>
          <c:showCatName val="0"/>
          <c:showSerName val="0"/>
          <c:showPercent val="0"/>
          <c:showBubbleSize val="0"/>
          <c:showLeaderLines val="1"/>
        </c:dLbls>
        <c:firstSliceAng val="90"/>
      </c:pieChart>
      <c:spPr>
        <a:noFill/>
        <a:ln>
          <a:noFill/>
        </a:ln>
        <a:effectLst/>
      </c:spPr>
    </c:plotArea>
    <c:legend>
      <c:legendPos val="b"/>
      <c:layout>
        <c:manualLayout>
          <c:xMode val="edge"/>
          <c:yMode val="edge"/>
          <c:x val="0.82779724409448829"/>
          <c:y val="0.37094852726742494"/>
          <c:w val="0.13329418197725285"/>
          <c:h val="0.2170144356955380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accent6">
                  <a:lumMod val="75000"/>
                </a:schemeClr>
              </a:solidFill>
              <a:ln w="19050">
                <a:noFill/>
              </a:ln>
              <a:effectLst/>
            </c:spPr>
            <c:extLst>
              <c:ext xmlns:c16="http://schemas.microsoft.com/office/drawing/2014/chart" uri="{C3380CC4-5D6E-409C-BE32-E72D297353CC}">
                <c16:uniqueId val="{00000001-5477-4F5B-9448-71CF25E5FBC0}"/>
              </c:ext>
            </c:extLst>
          </c:dPt>
          <c:dPt>
            <c:idx val="1"/>
            <c:bubble3D val="0"/>
            <c:spPr>
              <a:solidFill>
                <a:schemeClr val="accent4">
                  <a:lumMod val="50000"/>
                </a:schemeClr>
              </a:solidFill>
              <a:ln w="19050">
                <a:noFill/>
              </a:ln>
              <a:effectLst/>
            </c:spPr>
            <c:extLst>
              <c:ext xmlns:c16="http://schemas.microsoft.com/office/drawing/2014/chart" uri="{C3380CC4-5D6E-409C-BE32-E72D297353CC}">
                <c16:uniqueId val="{00000003-5477-4F5B-9448-71CF25E5FBC0}"/>
              </c:ext>
            </c:extLst>
          </c:dPt>
          <c:dPt>
            <c:idx val="2"/>
            <c:bubble3D val="0"/>
            <c:spPr>
              <a:solidFill>
                <a:srgbClr val="C00000"/>
              </a:solidFill>
              <a:ln w="19050">
                <a:noFill/>
              </a:ln>
              <a:effectLst/>
            </c:spPr>
            <c:extLst>
              <c:ext xmlns:c16="http://schemas.microsoft.com/office/drawing/2014/chart" uri="{C3380CC4-5D6E-409C-BE32-E72D297353CC}">
                <c16:uniqueId val="{00000005-5477-4F5B-9448-71CF25E5FBC0}"/>
              </c:ext>
            </c:extLst>
          </c:dPt>
          <c:dPt>
            <c:idx val="3"/>
            <c:bubble3D val="0"/>
            <c:spPr>
              <a:solidFill>
                <a:srgbClr val="7030A0"/>
              </a:solidFill>
              <a:ln w="19050">
                <a:noFill/>
              </a:ln>
              <a:effectLst/>
            </c:spPr>
            <c:extLst>
              <c:ext xmlns:c16="http://schemas.microsoft.com/office/drawing/2014/chart" uri="{C3380CC4-5D6E-409C-BE32-E72D297353CC}">
                <c16:uniqueId val="{00000007-5477-4F5B-9448-71CF25E5FBC0}"/>
              </c:ext>
            </c:extLst>
          </c:dPt>
          <c:dPt>
            <c:idx val="4"/>
            <c:bubble3D val="0"/>
            <c:spPr>
              <a:solidFill>
                <a:schemeClr val="accent5">
                  <a:lumMod val="50000"/>
                </a:schemeClr>
              </a:solidFill>
              <a:ln w="19050">
                <a:noFill/>
              </a:ln>
              <a:effectLst/>
            </c:spPr>
            <c:extLst>
              <c:ext xmlns:c16="http://schemas.microsoft.com/office/drawing/2014/chart" uri="{C3380CC4-5D6E-409C-BE32-E72D297353CC}">
                <c16:uniqueId val="{00000009-5477-4F5B-9448-71CF25E5FBC0}"/>
              </c:ext>
            </c:extLst>
          </c:dPt>
          <c:dPt>
            <c:idx val="5"/>
            <c:bubble3D val="0"/>
            <c:spPr>
              <a:solidFill>
                <a:srgbClr val="00B050"/>
              </a:solidFill>
              <a:ln w="19050">
                <a:noFill/>
              </a:ln>
              <a:effectLst/>
            </c:spPr>
            <c:extLst>
              <c:ext xmlns:c16="http://schemas.microsoft.com/office/drawing/2014/chart" uri="{C3380CC4-5D6E-409C-BE32-E72D297353CC}">
                <c16:uniqueId val="{0000000B-5477-4F5B-9448-71CF25E5FBC0}"/>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D-5477-4F5B-9448-71CF25E5FBC0}"/>
              </c:ext>
            </c:extLst>
          </c:dPt>
          <c:dPt>
            <c:idx val="7"/>
            <c:bubble3D val="0"/>
            <c:spPr>
              <a:solidFill>
                <a:schemeClr val="accent4">
                  <a:lumMod val="75000"/>
                </a:schemeClr>
              </a:solidFill>
              <a:ln w="19050">
                <a:noFill/>
              </a:ln>
              <a:effectLst/>
            </c:spPr>
            <c:extLst>
              <c:ext xmlns:c16="http://schemas.microsoft.com/office/drawing/2014/chart" uri="{C3380CC4-5D6E-409C-BE32-E72D297353CC}">
                <c16:uniqueId val="{0000000F-5477-4F5B-9448-71CF25E5FBC0}"/>
              </c:ext>
            </c:extLst>
          </c:dPt>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'jrm3'!$A$12:$A$19</c:f>
              <c:strCache>
                <c:ptCount val="8"/>
                <c:pt idx="0">
                  <c:v>14-17</c:v>
                </c:pt>
                <c:pt idx="1">
                  <c:v>18-24</c:v>
                </c:pt>
                <c:pt idx="2">
                  <c:v>25-34</c:v>
                </c:pt>
                <c:pt idx="3">
                  <c:v>35-44</c:v>
                </c:pt>
                <c:pt idx="4">
                  <c:v>45-54</c:v>
                </c:pt>
                <c:pt idx="5">
                  <c:v>55-64</c:v>
                </c:pt>
                <c:pt idx="6">
                  <c:v>Nad 65</c:v>
                </c:pt>
                <c:pt idx="7">
                  <c:v>Neznana</c:v>
                </c:pt>
              </c:strCache>
            </c:strRef>
          </c:cat>
          <c:val>
            <c:numRef>
              <c:f>'jrm3'!$B$12:$B$19</c:f>
              <c:numCache>
                <c:formatCode>0.0%</c:formatCode>
                <c:ptCount val="8"/>
                <c:pt idx="0">
                  <c:v>7.3807157057654074E-2</c:v>
                </c:pt>
                <c:pt idx="1">
                  <c:v>0.2000497017892644</c:v>
                </c:pt>
                <c:pt idx="2">
                  <c:v>0.22465208747514911</c:v>
                </c:pt>
                <c:pt idx="3">
                  <c:v>0.21968190854870775</c:v>
                </c:pt>
                <c:pt idx="4">
                  <c:v>0.14264413518886679</c:v>
                </c:pt>
                <c:pt idx="5">
                  <c:v>7.5795228628230613E-2</c:v>
                </c:pt>
                <c:pt idx="6">
                  <c:v>4.9701789264413522E-2</c:v>
                </c:pt>
                <c:pt idx="7">
                  <c:v>1.3667992047713717E-2</c:v>
                </c:pt>
              </c:numCache>
            </c:numRef>
          </c:val>
          <c:extLst>
            <c:ext xmlns:c16="http://schemas.microsoft.com/office/drawing/2014/chart" uri="{C3380CC4-5D6E-409C-BE32-E72D297353CC}">
              <c16:uniqueId val="{00000010-5477-4F5B-9448-71CF25E5FBC0}"/>
            </c:ext>
          </c:extLst>
        </c:ser>
        <c:dLbls>
          <c:showLegendKey val="0"/>
          <c:showVal val="0"/>
          <c:showCatName val="0"/>
          <c:showSerName val="0"/>
          <c:showPercent val="1"/>
          <c:showBubbleSize val="0"/>
          <c:showLeaderLines val="1"/>
        </c:dLbls>
        <c:firstSliceAng val="90"/>
      </c:pieChart>
      <c:spPr>
        <a:noFill/>
        <a:ln>
          <a:noFill/>
        </a:ln>
        <a:effectLst/>
      </c:spPr>
    </c:plotArea>
    <c:legend>
      <c:legendPos val="r"/>
      <c:layout>
        <c:manualLayout>
          <c:xMode val="edge"/>
          <c:yMode val="edge"/>
          <c:x val="0.8444982571622992"/>
          <c:y val="0.18969816272965875"/>
          <c:w val="9.3061005356601487E-2"/>
          <c:h val="0.6402887139107611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848958880139984"/>
          <c:y val="8.459067581839691E-2"/>
          <c:w val="0.32190988626421702"/>
          <c:h val="0.80455122920798472"/>
        </c:manualLayout>
      </c:layout>
      <c:pieChart>
        <c:varyColors val="1"/>
        <c:ser>
          <c:idx val="0"/>
          <c:order val="0"/>
          <c:spPr>
            <a:ln>
              <a:solidFill>
                <a:schemeClr val="bg1">
                  <a:lumMod val="50000"/>
                </a:schemeClr>
              </a:solidFill>
            </a:ln>
          </c:spPr>
          <c:dPt>
            <c:idx val="0"/>
            <c:bubble3D val="0"/>
            <c:spPr>
              <a:solidFill>
                <a:schemeClr val="accent4">
                  <a:lumMod val="50000"/>
                </a:schemeClr>
              </a:solidFill>
              <a:ln w="19050">
                <a:solidFill>
                  <a:schemeClr val="bg1">
                    <a:lumMod val="50000"/>
                  </a:schemeClr>
                </a:solidFill>
              </a:ln>
              <a:effectLst/>
            </c:spPr>
            <c:extLst>
              <c:ext xmlns:c16="http://schemas.microsoft.com/office/drawing/2014/chart" uri="{C3380CC4-5D6E-409C-BE32-E72D297353CC}">
                <c16:uniqueId val="{00000001-C99F-45CC-BE6E-0663A76E1CC0}"/>
              </c:ext>
            </c:extLst>
          </c:dPt>
          <c:dPt>
            <c:idx val="1"/>
            <c:bubble3D val="0"/>
            <c:spPr>
              <a:solidFill>
                <a:schemeClr val="accent6">
                  <a:lumMod val="50000"/>
                </a:schemeClr>
              </a:solidFill>
              <a:ln w="19050">
                <a:solidFill>
                  <a:schemeClr val="bg1">
                    <a:lumMod val="50000"/>
                  </a:schemeClr>
                </a:solidFill>
              </a:ln>
              <a:effectLst/>
            </c:spPr>
            <c:extLst>
              <c:ext xmlns:c16="http://schemas.microsoft.com/office/drawing/2014/chart" uri="{C3380CC4-5D6E-409C-BE32-E72D297353CC}">
                <c16:uniqueId val="{00000003-C99F-45CC-BE6E-0663A76E1CC0}"/>
              </c:ext>
            </c:extLst>
          </c:dPt>
          <c:dPt>
            <c:idx val="2"/>
            <c:bubble3D val="0"/>
            <c:spPr>
              <a:solidFill>
                <a:srgbClr val="740000"/>
              </a:solidFill>
              <a:ln w="19050">
                <a:solidFill>
                  <a:schemeClr val="bg1">
                    <a:lumMod val="50000"/>
                  </a:schemeClr>
                </a:solidFill>
              </a:ln>
              <a:effectLst/>
            </c:spPr>
            <c:extLst>
              <c:ext xmlns:c16="http://schemas.microsoft.com/office/drawing/2014/chart" uri="{C3380CC4-5D6E-409C-BE32-E72D297353CC}">
                <c16:uniqueId val="{00000005-C99F-45CC-BE6E-0663A76E1CC0}"/>
              </c:ext>
            </c:extLst>
          </c:dPt>
          <c:dPt>
            <c:idx val="3"/>
            <c:bubble3D val="0"/>
            <c:spPr>
              <a:solidFill>
                <a:srgbClr val="FF0000"/>
              </a:solidFill>
              <a:ln w="19050">
                <a:solidFill>
                  <a:schemeClr val="bg1">
                    <a:lumMod val="50000"/>
                  </a:schemeClr>
                </a:solidFill>
              </a:ln>
              <a:effectLst/>
            </c:spPr>
            <c:extLst>
              <c:ext xmlns:c16="http://schemas.microsoft.com/office/drawing/2014/chart" uri="{C3380CC4-5D6E-409C-BE32-E72D297353CC}">
                <c16:uniqueId val="{00000007-C99F-45CC-BE6E-0663A76E1CC0}"/>
              </c:ext>
            </c:extLst>
          </c:dPt>
          <c:dLbls>
            <c:dLbl>
              <c:idx val="0"/>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9F-45CC-BE6E-0663A76E1CC0}"/>
                </c:ext>
              </c:extLst>
            </c:dLbl>
            <c:dLbl>
              <c:idx val="1"/>
              <c:layout>
                <c:manualLayout>
                  <c:x val="0.16311767279090114"/>
                  <c:y val="-0.101235418489355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9F-45CC-BE6E-0663A76E1CC0}"/>
                </c:ext>
              </c:extLst>
            </c:dLbl>
            <c:dLbl>
              <c:idx val="3"/>
              <c:layout>
                <c:manualLayout>
                  <c:x val="-1.6290463692046644E-4"/>
                  <c:y val="9.3843695570552618E-4"/>
                </c:manualLayout>
              </c:layout>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99F-45CC-BE6E-0663A76E1CC0}"/>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extLst>
          </c:dLbls>
          <c:cat>
            <c:strRef>
              <c:f>'jrm3'!$A$27:$A$30</c:f>
              <c:strCache>
                <c:ptCount val="4"/>
                <c:pt idx="0">
                  <c:v>EU</c:v>
                </c:pt>
                <c:pt idx="1">
                  <c:v>Slovensko</c:v>
                </c:pt>
                <c:pt idx="2">
                  <c:v>Tretjih držav</c:v>
                </c:pt>
                <c:pt idx="3">
                  <c:v>Neznano</c:v>
                </c:pt>
              </c:strCache>
            </c:strRef>
          </c:cat>
          <c:val>
            <c:numRef>
              <c:f>'jrm3'!$B$27:$B$30</c:f>
              <c:numCache>
                <c:formatCode>0.0%</c:formatCode>
                <c:ptCount val="4"/>
                <c:pt idx="0">
                  <c:v>4.2999999999999997E-2</c:v>
                </c:pt>
                <c:pt idx="1">
                  <c:v>0.81499999999999995</c:v>
                </c:pt>
                <c:pt idx="2">
                  <c:v>0.13600000000000001</c:v>
                </c:pt>
                <c:pt idx="3">
                  <c:v>5.0000000000000001E-3</c:v>
                </c:pt>
              </c:numCache>
            </c:numRef>
          </c:val>
          <c:extLst>
            <c:ext xmlns:c16="http://schemas.microsoft.com/office/drawing/2014/chart" uri="{C3380CC4-5D6E-409C-BE32-E72D297353CC}">
              <c16:uniqueId val="{00000008-C99F-45CC-BE6E-0663A76E1CC0}"/>
            </c:ext>
          </c:extLst>
        </c:ser>
        <c:dLbls>
          <c:showLegendKey val="0"/>
          <c:showVal val="0"/>
          <c:showCatName val="0"/>
          <c:showSerName val="0"/>
          <c:showPercent val="0"/>
          <c:showBubbleSize val="0"/>
          <c:showLeaderLines val="0"/>
        </c:dLbls>
        <c:firstSliceAng val="90"/>
      </c:pieChart>
      <c:spPr>
        <a:noFill/>
        <a:ln>
          <a:noFill/>
        </a:ln>
        <a:effectLst/>
      </c:spPr>
    </c:plotArea>
    <c:legend>
      <c:legendPos val="b"/>
      <c:layout>
        <c:manualLayout>
          <c:xMode val="edge"/>
          <c:yMode val="edge"/>
          <c:x val="0.77798320209973748"/>
          <c:y val="0.34596689021203647"/>
          <c:w val="0.14014488188976379"/>
          <c:h val="0.2762522221517644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477954144620811E-2"/>
          <c:y val="4.5174537987679675E-2"/>
          <c:w val="0.89409171075837746"/>
          <c:h val="0.63375862969735419"/>
        </c:manualLayout>
      </c:layout>
      <c:barChart>
        <c:barDir val="bar"/>
        <c:grouping val="stacked"/>
        <c:varyColors val="0"/>
        <c:ser>
          <c:idx val="0"/>
          <c:order val="0"/>
          <c:tx>
            <c:strRef>
              <c:f>'jrm2'!$A$3</c:f>
              <c:strCache>
                <c:ptCount val="1"/>
                <c:pt idx="0">
                  <c:v>Izzivanje ali spodbujanje k pretepu [6/1 ZJRM-1]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'jrm2'!$B$3:$K$3</c:f>
              <c:numCache>
                <c:formatCode>#,##0</c:formatCode>
                <c:ptCount val="10"/>
                <c:pt idx="0">
                  <c:v>761</c:v>
                </c:pt>
                <c:pt idx="1">
                  <c:v>1010</c:v>
                </c:pt>
                <c:pt idx="2">
                  <c:v>1055</c:v>
                </c:pt>
                <c:pt idx="3">
                  <c:v>1189</c:v>
                </c:pt>
                <c:pt idx="4">
                  <c:v>1428</c:v>
                </c:pt>
                <c:pt idx="5">
                  <c:v>1490</c:v>
                </c:pt>
                <c:pt idx="6">
                  <c:v>1591</c:v>
                </c:pt>
                <c:pt idx="7">
                  <c:v>1350</c:v>
                </c:pt>
                <c:pt idx="8">
                  <c:v>1394</c:v>
                </c:pt>
                <c:pt idx="9">
                  <c:v>1229</c:v>
                </c:pt>
              </c:numCache>
            </c:numRef>
          </c:val>
          <c:extLst>
            <c:ext xmlns:c16="http://schemas.microsoft.com/office/drawing/2014/chart" uri="{C3380CC4-5D6E-409C-BE32-E72D297353CC}">
              <c16:uniqueId val="{00000000-9A0C-4306-A12D-6FBFF3E2E11A}"/>
            </c:ext>
          </c:extLst>
        </c:ser>
        <c:ser>
          <c:idx val="1"/>
          <c:order val="1"/>
          <c:tx>
            <c:strRef>
              <c:f>'jrm2'!$A$4</c:f>
              <c:strCache>
                <c:ptCount val="1"/>
                <c:pt idx="0">
                  <c:v>Neupoštevanje odredbe uradne osebe [22/1 ZJRM-1]</c:v>
                </c:pt>
              </c:strCache>
            </c:strRef>
          </c:tx>
          <c:spPr>
            <a:solidFill>
              <a:schemeClr val="accent4">
                <a:lumMod val="75000"/>
              </a:schemeClr>
            </a:solidFill>
            <a:ln>
              <a:noFill/>
            </a:ln>
            <a:effectLst/>
          </c:spPr>
          <c:invertIfNegative val="0"/>
          <c:dPt>
            <c:idx val="4"/>
            <c:invertIfNegative val="0"/>
            <c:bubble3D val="0"/>
            <c:spPr>
              <a:solidFill>
                <a:schemeClr val="accent4">
                  <a:lumMod val="75000"/>
                </a:schemeClr>
              </a:solidFill>
              <a:ln>
                <a:solidFill>
                  <a:schemeClr val="bg1">
                    <a:lumMod val="50000"/>
                  </a:schemeClr>
                </a:solidFill>
              </a:ln>
              <a:effectLst/>
            </c:spPr>
            <c:extLst>
              <c:ext xmlns:c16="http://schemas.microsoft.com/office/drawing/2014/chart" uri="{C3380CC4-5D6E-409C-BE32-E72D297353CC}">
                <c16:uniqueId val="{00000000-B5A7-4687-B06B-453FB0C8CDA5}"/>
              </c:ext>
            </c:extLst>
          </c:dPt>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'jrm2'!$B$4:$K$4</c:f>
              <c:numCache>
                <c:formatCode>#,##0</c:formatCode>
                <c:ptCount val="10"/>
                <c:pt idx="0">
                  <c:v>644</c:v>
                </c:pt>
                <c:pt idx="1">
                  <c:v>549</c:v>
                </c:pt>
                <c:pt idx="2">
                  <c:v>614</c:v>
                </c:pt>
                <c:pt idx="3">
                  <c:v>982</c:v>
                </c:pt>
                <c:pt idx="4">
                  <c:v>659</c:v>
                </c:pt>
                <c:pt idx="5">
                  <c:v>500</c:v>
                </c:pt>
                <c:pt idx="6">
                  <c:v>609</c:v>
                </c:pt>
                <c:pt idx="7">
                  <c:v>549</c:v>
                </c:pt>
                <c:pt idx="8">
                  <c:v>530</c:v>
                </c:pt>
                <c:pt idx="9">
                  <c:v>531</c:v>
                </c:pt>
              </c:numCache>
            </c:numRef>
          </c:val>
          <c:extLst>
            <c:ext xmlns:c16="http://schemas.microsoft.com/office/drawing/2014/chart" uri="{C3380CC4-5D6E-409C-BE32-E72D297353CC}">
              <c16:uniqueId val="{00000001-9A0C-4306-A12D-6FBFF3E2E11A}"/>
            </c:ext>
          </c:extLst>
        </c:ser>
        <c:ser>
          <c:idx val="2"/>
          <c:order val="2"/>
          <c:tx>
            <c:strRef>
              <c:f>'jrm2'!$A$5</c:f>
              <c:strCache>
                <c:ptCount val="1"/>
                <c:pt idx="0">
                  <c:v>Nedostojno vedenje do uradne osebe [7/2 ZJRM-1]</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'jrm2'!$B$5:$K$5</c:f>
              <c:numCache>
                <c:formatCode>#,##0</c:formatCode>
                <c:ptCount val="10"/>
                <c:pt idx="0">
                  <c:v>532</c:v>
                </c:pt>
                <c:pt idx="1">
                  <c:v>440</c:v>
                </c:pt>
                <c:pt idx="2">
                  <c:v>541</c:v>
                </c:pt>
                <c:pt idx="3">
                  <c:v>551</c:v>
                </c:pt>
                <c:pt idx="4">
                  <c:v>561</c:v>
                </c:pt>
                <c:pt idx="5">
                  <c:v>466</c:v>
                </c:pt>
                <c:pt idx="6">
                  <c:v>601</c:v>
                </c:pt>
                <c:pt idx="7">
                  <c:v>644</c:v>
                </c:pt>
                <c:pt idx="8">
                  <c:v>568</c:v>
                </c:pt>
                <c:pt idx="9">
                  <c:v>604</c:v>
                </c:pt>
              </c:numCache>
            </c:numRef>
          </c:val>
          <c:extLst>
            <c:ext xmlns:c16="http://schemas.microsoft.com/office/drawing/2014/chart" uri="{C3380CC4-5D6E-409C-BE32-E72D297353CC}">
              <c16:uniqueId val="{00000002-9A0C-4306-A12D-6FBFF3E2E11A}"/>
            </c:ext>
          </c:extLst>
        </c:ser>
        <c:ser>
          <c:idx val="3"/>
          <c:order val="3"/>
          <c:tx>
            <c:strRef>
              <c:f>'jrm2'!$A$6</c:f>
              <c:strCache>
                <c:ptCount val="1"/>
                <c:pt idx="0">
                  <c:v>Nasilje v družini [6/4 ZJRM-1 v povezavi s 6/1, 6/2 in 6/3 ZJRM-1]</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'jrm2'!$B$6:$K$6</c:f>
              <c:numCache>
                <c:formatCode>#,##0</c:formatCode>
                <c:ptCount val="10"/>
                <c:pt idx="0">
                  <c:v>415</c:v>
                </c:pt>
                <c:pt idx="1">
                  <c:v>578</c:v>
                </c:pt>
                <c:pt idx="2">
                  <c:v>665</c:v>
                </c:pt>
                <c:pt idx="3">
                  <c:v>845</c:v>
                </c:pt>
                <c:pt idx="4">
                  <c:v>887</c:v>
                </c:pt>
                <c:pt idx="5">
                  <c:v>869</c:v>
                </c:pt>
                <c:pt idx="6">
                  <c:v>935</c:v>
                </c:pt>
                <c:pt idx="7">
                  <c:v>937</c:v>
                </c:pt>
                <c:pt idx="8">
                  <c:v>877</c:v>
                </c:pt>
                <c:pt idx="9">
                  <c:v>820</c:v>
                </c:pt>
              </c:numCache>
            </c:numRef>
          </c:val>
          <c:extLst>
            <c:ext xmlns:c16="http://schemas.microsoft.com/office/drawing/2014/chart" uri="{C3380CC4-5D6E-409C-BE32-E72D297353CC}">
              <c16:uniqueId val="{00000003-9A0C-4306-A12D-6FBFF3E2E11A}"/>
            </c:ext>
          </c:extLst>
        </c:ser>
        <c:ser>
          <c:idx val="4"/>
          <c:order val="4"/>
          <c:tx>
            <c:strRef>
              <c:f>'jrm2'!$A$7</c:f>
              <c:strCache>
                <c:ptCount val="1"/>
                <c:pt idx="0">
                  <c:v>Prepiranje, vpitje ali nedostojno vedenje [7/1 ZJRM-1]</c:v>
                </c:pt>
              </c:strCache>
            </c:strRef>
          </c:tx>
          <c:spPr>
            <a:solidFill>
              <a:srgbClr val="0070C0"/>
            </a:solidFill>
            <a:ln>
              <a:solidFill>
                <a:schemeClr val="bg1">
                  <a:lumMod val="50000"/>
                </a:schemeClr>
              </a:solid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'jrm2'!$B$7:$K$7</c:f>
              <c:numCache>
                <c:formatCode>#,##0</c:formatCode>
                <c:ptCount val="10"/>
                <c:pt idx="0">
                  <c:v>340</c:v>
                </c:pt>
                <c:pt idx="1">
                  <c:v>358</c:v>
                </c:pt>
                <c:pt idx="2">
                  <c:v>431</c:v>
                </c:pt>
                <c:pt idx="3">
                  <c:v>514</c:v>
                </c:pt>
                <c:pt idx="4">
                  <c:v>559</c:v>
                </c:pt>
                <c:pt idx="5">
                  <c:v>571</c:v>
                </c:pt>
                <c:pt idx="6">
                  <c:v>620</c:v>
                </c:pt>
                <c:pt idx="7">
                  <c:v>724</c:v>
                </c:pt>
                <c:pt idx="8">
                  <c:v>706</c:v>
                </c:pt>
                <c:pt idx="9">
                  <c:v>771</c:v>
                </c:pt>
              </c:numCache>
            </c:numRef>
          </c:val>
          <c:extLst>
            <c:ext xmlns:c16="http://schemas.microsoft.com/office/drawing/2014/chart" uri="{C3380CC4-5D6E-409C-BE32-E72D297353CC}">
              <c16:uniqueId val="{00000004-9A0C-4306-A12D-6FBFF3E2E11A}"/>
            </c:ext>
          </c:extLst>
        </c:ser>
        <c:dLbls>
          <c:showLegendKey val="0"/>
          <c:showVal val="0"/>
          <c:showCatName val="0"/>
          <c:showSerName val="0"/>
          <c:showPercent val="0"/>
          <c:showBubbleSize val="0"/>
        </c:dLbls>
        <c:gapWidth val="60"/>
        <c:overlap val="100"/>
        <c:axId val="644599520"/>
        <c:axId val="644597552"/>
      </c:barChart>
      <c:catAx>
        <c:axId val="644599520"/>
        <c:scaling>
          <c:orientation val="minMax"/>
        </c:scaling>
        <c:delete val="0"/>
        <c:axPos val="l"/>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644597552"/>
        <c:crosses val="autoZero"/>
        <c:auto val="1"/>
        <c:lblAlgn val="ctr"/>
        <c:lblOffset val="100"/>
        <c:noMultiLvlLbl val="0"/>
      </c:catAx>
      <c:valAx>
        <c:axId val="6445975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644599520"/>
        <c:crosses val="autoZero"/>
        <c:crossBetween val="between"/>
      </c:valAx>
      <c:spPr>
        <a:noFill/>
        <a:ln>
          <a:noFill/>
        </a:ln>
        <a:effectLst/>
      </c:spPr>
    </c:plotArea>
    <c:legend>
      <c:legendPos val="b"/>
      <c:layout>
        <c:manualLayout>
          <c:xMode val="edge"/>
          <c:yMode val="edge"/>
          <c:x val="0.11070404393895207"/>
          <c:y val="0.7669854834496399"/>
          <c:w val="0.73136964129483828"/>
          <c:h val="0.2126271597566891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151675485008819E-2"/>
          <c:y val="4.8458149779735685E-2"/>
          <c:w val="0.90859788359788363"/>
          <c:h val="0.76217836206597522"/>
        </c:manualLayout>
      </c:layout>
      <c:lineChart>
        <c:grouping val="standard"/>
        <c:varyColors val="0"/>
        <c:ser>
          <c:idx val="0"/>
          <c:order val="0"/>
          <c:tx>
            <c:strRef>
              <c:f>'jrm2'!$A$39</c:f>
              <c:strCache>
                <c:ptCount val="1"/>
                <c:pt idx="0">
                  <c:v>Cesta, ulica, trg</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'jrm2'!$B$38:$K$38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'jrm2'!$B$39:$K$39</c:f>
              <c:numCache>
                <c:formatCode>#,##0</c:formatCode>
                <c:ptCount val="10"/>
                <c:pt idx="0">
                  <c:v>2888</c:v>
                </c:pt>
                <c:pt idx="1">
                  <c:v>3044</c:v>
                </c:pt>
                <c:pt idx="2">
                  <c:v>2881</c:v>
                </c:pt>
                <c:pt idx="3">
                  <c:v>2796</c:v>
                </c:pt>
                <c:pt idx="4">
                  <c:v>2895</c:v>
                </c:pt>
                <c:pt idx="5">
                  <c:v>3102</c:v>
                </c:pt>
                <c:pt idx="6">
                  <c:v>2927</c:v>
                </c:pt>
                <c:pt idx="7">
                  <c:v>2462</c:v>
                </c:pt>
                <c:pt idx="8">
                  <c:v>2426</c:v>
                </c:pt>
                <c:pt idx="9">
                  <c:v>2084</c:v>
                </c:pt>
              </c:numCache>
            </c:numRef>
          </c:val>
          <c:smooth val="0"/>
          <c:extLst>
            <c:ext xmlns:c16="http://schemas.microsoft.com/office/drawing/2014/chart" uri="{C3380CC4-5D6E-409C-BE32-E72D297353CC}">
              <c16:uniqueId val="{00000000-CFDB-4510-8375-4CA30B3E85BE}"/>
            </c:ext>
          </c:extLst>
        </c:ser>
        <c:ser>
          <c:idx val="1"/>
          <c:order val="1"/>
          <c:tx>
            <c:strRef>
              <c:f>'jrm2'!$A$40</c:f>
              <c:strCache>
                <c:ptCount val="1"/>
                <c:pt idx="0">
                  <c:v>Stanovanje</c:v>
                </c:pt>
              </c:strCache>
            </c:strRef>
          </c:tx>
          <c:spPr>
            <a:ln w="28575" cap="rnd">
              <a:solidFill>
                <a:schemeClr val="accent4">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'jrm2'!$B$38:$K$38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'jrm2'!$B$40:$K$40</c:f>
              <c:numCache>
                <c:formatCode>#,##0</c:formatCode>
                <c:ptCount val="10"/>
                <c:pt idx="0">
                  <c:v>1450</c:v>
                </c:pt>
                <c:pt idx="1">
                  <c:v>1547</c:v>
                </c:pt>
                <c:pt idx="2">
                  <c:v>1581</c:v>
                </c:pt>
                <c:pt idx="3">
                  <c:v>1657</c:v>
                </c:pt>
                <c:pt idx="4">
                  <c:v>1581</c:v>
                </c:pt>
                <c:pt idx="5">
                  <c:v>1808</c:v>
                </c:pt>
                <c:pt idx="6">
                  <c:v>1554</c:v>
                </c:pt>
                <c:pt idx="7">
                  <c:v>1201</c:v>
                </c:pt>
                <c:pt idx="8" formatCode="General">
                  <c:v>904</c:v>
                </c:pt>
                <c:pt idx="9" formatCode="General">
                  <c:v>764</c:v>
                </c:pt>
              </c:numCache>
            </c:numRef>
          </c:val>
          <c:smooth val="0"/>
          <c:extLst>
            <c:ext xmlns:c16="http://schemas.microsoft.com/office/drawing/2014/chart" uri="{C3380CC4-5D6E-409C-BE32-E72D297353CC}">
              <c16:uniqueId val="{00000001-CFDB-4510-8375-4CA30B3E85BE}"/>
            </c:ext>
          </c:extLst>
        </c:ser>
        <c:ser>
          <c:idx val="2"/>
          <c:order val="2"/>
          <c:tx>
            <c:strRef>
              <c:f>'jrm2'!$A$41</c:f>
              <c:strCache>
                <c:ptCount val="1"/>
                <c:pt idx="0">
                  <c:v>Gostinski objekt</c:v>
                </c:pt>
              </c:strCache>
            </c:strRef>
          </c:tx>
          <c:spPr>
            <a:ln w="28575" cap="rnd">
              <a:solidFill>
                <a:schemeClr val="accent3"/>
              </a:solidFill>
              <a:round/>
            </a:ln>
            <a:effectLst/>
          </c:spPr>
          <c:marker>
            <c:symbol val="none"/>
          </c:marker>
          <c:dLbls>
            <c:dLbl>
              <c:idx val="1"/>
              <c:layout>
                <c:manualLayout>
                  <c:x val="-3.4923029560384032E-2"/>
                  <c:y val="-2.5442939438079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DB-4510-8375-4CA30B3E85BE}"/>
                </c:ext>
              </c:extLst>
            </c:dLbl>
            <c:dLbl>
              <c:idx val="6"/>
              <c:layout>
                <c:manualLayout>
                  <c:x val="-2.9516033104470148E-2"/>
                  <c:y val="4.903789446219107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DB-4510-8375-4CA30B3E85BE}"/>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'jrm2'!$B$38:$K$38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'jrm2'!$B$41:$K$41</c:f>
              <c:numCache>
                <c:formatCode>General</c:formatCode>
                <c:ptCount val="10"/>
                <c:pt idx="0">
                  <c:v>535</c:v>
                </c:pt>
                <c:pt idx="1">
                  <c:v>562</c:v>
                </c:pt>
                <c:pt idx="2">
                  <c:v>477</c:v>
                </c:pt>
                <c:pt idx="3">
                  <c:v>582</c:v>
                </c:pt>
                <c:pt idx="4">
                  <c:v>448</c:v>
                </c:pt>
                <c:pt idx="5">
                  <c:v>268</c:v>
                </c:pt>
                <c:pt idx="6">
                  <c:v>242</c:v>
                </c:pt>
                <c:pt idx="7">
                  <c:v>303</c:v>
                </c:pt>
                <c:pt idx="8">
                  <c:v>275</c:v>
                </c:pt>
                <c:pt idx="9">
                  <c:v>208</c:v>
                </c:pt>
              </c:numCache>
            </c:numRef>
          </c:val>
          <c:smooth val="0"/>
          <c:extLst>
            <c:ext xmlns:c16="http://schemas.microsoft.com/office/drawing/2014/chart" uri="{C3380CC4-5D6E-409C-BE32-E72D297353CC}">
              <c16:uniqueId val="{00000004-CFDB-4510-8375-4CA30B3E85BE}"/>
            </c:ext>
          </c:extLst>
        </c:ser>
        <c:ser>
          <c:idx val="3"/>
          <c:order val="3"/>
          <c:tx>
            <c:strRef>
              <c:f>'jrm2'!$A$42</c:f>
              <c:strCache>
                <c:ptCount val="1"/>
                <c:pt idx="0">
                  <c:v>Javni shod, prireditev</c:v>
                </c:pt>
              </c:strCache>
            </c:strRef>
          </c:tx>
          <c:spPr>
            <a:ln w="28575" cap="rnd">
              <a:solidFill>
                <a:srgbClr val="0070C0"/>
              </a:solidFill>
              <a:round/>
            </a:ln>
            <a:effectLst/>
          </c:spPr>
          <c:marker>
            <c:symbol val="none"/>
          </c:marker>
          <c:dLbls>
            <c:dLbl>
              <c:idx val="0"/>
              <c:layout>
                <c:manualLayout>
                  <c:x val="-2.9516033104470086E-2"/>
                  <c:y val="-3.0808724987789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FDB-4510-8375-4CA30B3E85BE}"/>
                </c:ext>
              </c:extLst>
            </c:dLbl>
            <c:dLbl>
              <c:idx val="1"/>
              <c:layout>
                <c:manualLayout>
                  <c:x val="-2.9516033104470107E-2"/>
                  <c:y val="-2.73855333224797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DB-4510-8375-4CA30B3E85BE}"/>
                </c:ext>
              </c:extLst>
            </c:dLbl>
            <c:dLbl>
              <c:idx val="2"/>
              <c:layout>
                <c:manualLayout>
                  <c:x val="-2.9516033104470107E-2"/>
                  <c:y val="-2.73855333224797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DB-4510-8375-4CA30B3E85BE}"/>
                </c:ext>
              </c:extLst>
            </c:dLbl>
            <c:dLbl>
              <c:idx val="3"/>
              <c:layout>
                <c:manualLayout>
                  <c:x val="-2.9516033104470065E-2"/>
                  <c:y val="-2.73855333224798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DB-4510-8375-4CA30B3E85BE}"/>
                </c:ext>
              </c:extLst>
            </c:dLbl>
            <c:dLbl>
              <c:idx val="4"/>
              <c:layout>
                <c:manualLayout>
                  <c:x val="-2.5115593822822802E-2"/>
                  <c:y val="-2.05391499918599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DB-4510-8375-4CA30B3E85BE}"/>
                </c:ext>
              </c:extLst>
            </c:dLbl>
            <c:dLbl>
              <c:idx val="5"/>
              <c:layout>
                <c:manualLayout>
                  <c:x val="-2.9516033104470065E-2"/>
                  <c:y val="-1.71159583265499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DB-4510-8375-4CA30B3E85BE}"/>
                </c:ext>
              </c:extLst>
            </c:dLbl>
            <c:dLbl>
              <c:idx val="6"/>
              <c:layout>
                <c:manualLayout>
                  <c:x val="-2.9516033104470148E-2"/>
                  <c:y val="-3.42319166530996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FDB-4510-8375-4CA30B3E85BE}"/>
                </c:ext>
              </c:extLst>
            </c:dLbl>
            <c:dLbl>
              <c:idx val="7"/>
              <c:layout>
                <c:manualLayout>
                  <c:x val="-2.9516033104470065E-2"/>
                  <c:y val="-1.02695749959299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FDB-4510-8375-4CA30B3E85BE}"/>
                </c:ext>
              </c:extLst>
            </c:dLbl>
            <c:dLbl>
              <c:idx val="8"/>
              <c:layout>
                <c:manualLayout>
                  <c:x val="-3.1716252745293737E-2"/>
                  <c:y val="-1.36927666612398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FDB-4510-8375-4CA30B3E85BE}"/>
                </c:ext>
              </c:extLst>
            </c:dLbl>
            <c:dLbl>
              <c:idx val="9"/>
              <c:layout>
                <c:manualLayout>
                  <c:x val="-2.9516033104470065E-2"/>
                  <c:y val="-2.05391499918598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FDB-4510-8375-4CA30B3E85BE}"/>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'jrm2'!$B$38:$K$38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'jrm2'!$B$42:$K$42</c:f>
              <c:numCache>
                <c:formatCode>General</c:formatCode>
                <c:ptCount val="10"/>
                <c:pt idx="0">
                  <c:v>63</c:v>
                </c:pt>
                <c:pt idx="1">
                  <c:v>79</c:v>
                </c:pt>
                <c:pt idx="2">
                  <c:v>77</c:v>
                </c:pt>
                <c:pt idx="3">
                  <c:v>123</c:v>
                </c:pt>
                <c:pt idx="4">
                  <c:v>55</c:v>
                </c:pt>
                <c:pt idx="5">
                  <c:v>58</c:v>
                </c:pt>
                <c:pt idx="6">
                  <c:v>232</c:v>
                </c:pt>
                <c:pt idx="7">
                  <c:v>40</c:v>
                </c:pt>
                <c:pt idx="8">
                  <c:v>62</c:v>
                </c:pt>
                <c:pt idx="9">
                  <c:v>61</c:v>
                </c:pt>
              </c:numCache>
            </c:numRef>
          </c:val>
          <c:smooth val="0"/>
          <c:extLst>
            <c:ext xmlns:c16="http://schemas.microsoft.com/office/drawing/2014/chart" uri="{C3380CC4-5D6E-409C-BE32-E72D297353CC}">
              <c16:uniqueId val="{0000000F-CFDB-4510-8375-4CA30B3E85BE}"/>
            </c:ext>
          </c:extLst>
        </c:ser>
        <c:ser>
          <c:idx val="4"/>
          <c:order val="4"/>
          <c:tx>
            <c:strRef>
              <c:f>'jrm2'!$A$43</c:f>
              <c:strCache>
                <c:ptCount val="1"/>
                <c:pt idx="0">
                  <c:v>Drug kraj</c:v>
                </c:pt>
              </c:strCache>
            </c:strRef>
          </c:tx>
          <c:spPr>
            <a:ln w="28575" cap="rnd">
              <a:solidFill>
                <a:srgbClr val="C00000"/>
              </a:solidFill>
              <a:round/>
            </a:ln>
            <a:effectLst/>
          </c:spPr>
          <c:marker>
            <c:symbol val="none"/>
          </c:marker>
          <c:dLbls>
            <c:dLbl>
              <c:idx val="2"/>
              <c:layout>
                <c:manualLayout>
                  <c:x val="-3.492302956038399E-2"/>
                  <c:y val="-2.59049355415705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FDB-4510-8375-4CA30B3E85BE}"/>
                </c:ext>
              </c:extLst>
            </c:dLbl>
            <c:dLbl>
              <c:idx val="8"/>
              <c:layout>
                <c:manualLayout>
                  <c:x val="-3.492302956038399E-2"/>
                  <c:y val="-1.85965561074592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FDB-4510-8375-4CA30B3E85BE}"/>
                </c:ext>
              </c:extLst>
            </c:dLbl>
            <c:dLbl>
              <c:idx val="9"/>
              <c:layout>
                <c:manualLayout>
                  <c:x val="-3.492302956038399E-2"/>
                  <c:y val="-2.2019747772769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FDB-4510-8375-4CA30B3E85BE}"/>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'jrm2'!$B$38:$K$38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'jrm2'!$B$43:$K$43</c:f>
              <c:numCache>
                <c:formatCode>General</c:formatCode>
                <c:ptCount val="10"/>
                <c:pt idx="0">
                  <c:v>928</c:v>
                </c:pt>
                <c:pt idx="1">
                  <c:v>903</c:v>
                </c:pt>
                <c:pt idx="2" formatCode="#,##0">
                  <c:v>1011</c:v>
                </c:pt>
                <c:pt idx="3" formatCode="#,##0">
                  <c:v>1037</c:v>
                </c:pt>
                <c:pt idx="4">
                  <c:v>826</c:v>
                </c:pt>
                <c:pt idx="5">
                  <c:v>752</c:v>
                </c:pt>
                <c:pt idx="6">
                  <c:v>733</c:v>
                </c:pt>
                <c:pt idx="7">
                  <c:v>689</c:v>
                </c:pt>
                <c:pt idx="8">
                  <c:v>719</c:v>
                </c:pt>
                <c:pt idx="9">
                  <c:v>556</c:v>
                </c:pt>
              </c:numCache>
            </c:numRef>
          </c:val>
          <c:smooth val="0"/>
          <c:extLst>
            <c:ext xmlns:c16="http://schemas.microsoft.com/office/drawing/2014/chart" uri="{C3380CC4-5D6E-409C-BE32-E72D297353CC}">
              <c16:uniqueId val="{00000013-CFDB-4510-8375-4CA30B3E85BE}"/>
            </c:ext>
          </c:extLst>
        </c:ser>
        <c:dLbls>
          <c:showLegendKey val="0"/>
          <c:showVal val="0"/>
          <c:showCatName val="0"/>
          <c:showSerName val="0"/>
          <c:showPercent val="0"/>
          <c:showBubbleSize val="0"/>
        </c:dLbls>
        <c:smooth val="0"/>
        <c:axId val="649836504"/>
        <c:axId val="649836832"/>
      </c:lineChart>
      <c:catAx>
        <c:axId val="649836504"/>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649836832"/>
        <c:crosses val="autoZero"/>
        <c:auto val="1"/>
        <c:lblAlgn val="ctr"/>
        <c:lblOffset val="100"/>
        <c:noMultiLvlLbl val="0"/>
      </c:catAx>
      <c:valAx>
        <c:axId val="649836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649836504"/>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805142412753961E-2"/>
          <c:y val="9.3220338983050849E-2"/>
          <c:w val="0.88494441667013846"/>
          <c:h val="0.64378486587481654"/>
        </c:manualLayout>
      </c:layout>
      <c:lineChart>
        <c:grouping val="standard"/>
        <c:varyColors val="0"/>
        <c:ser>
          <c:idx val="0"/>
          <c:order val="0"/>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'jrm2'!$B$49:$K$49</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'jrm2'!$B$50:$K$50</c:f>
              <c:numCache>
                <c:formatCode>General</c:formatCode>
                <c:ptCount val="10"/>
                <c:pt idx="0">
                  <c:v>250</c:v>
                </c:pt>
                <c:pt idx="1">
                  <c:v>246</c:v>
                </c:pt>
                <c:pt idx="2">
                  <c:v>294</c:v>
                </c:pt>
                <c:pt idx="3">
                  <c:v>309</c:v>
                </c:pt>
                <c:pt idx="4">
                  <c:v>336</c:v>
                </c:pt>
                <c:pt idx="5">
                  <c:v>496</c:v>
                </c:pt>
                <c:pt idx="6">
                  <c:v>487</c:v>
                </c:pt>
                <c:pt idx="7">
                  <c:v>476</c:v>
                </c:pt>
                <c:pt idx="8">
                  <c:v>502</c:v>
                </c:pt>
                <c:pt idx="9">
                  <c:v>545</c:v>
                </c:pt>
              </c:numCache>
            </c:numRef>
          </c:val>
          <c:smooth val="0"/>
          <c:extLst>
            <c:ext xmlns:c16="http://schemas.microsoft.com/office/drawing/2014/chart" uri="{C3380CC4-5D6E-409C-BE32-E72D297353CC}">
              <c16:uniqueId val="{00000000-C5F8-491E-83DF-BDBE0D04BF23}"/>
            </c:ext>
          </c:extLst>
        </c:ser>
        <c:dLbls>
          <c:showLegendKey val="0"/>
          <c:showVal val="0"/>
          <c:showCatName val="0"/>
          <c:showSerName val="0"/>
          <c:showPercent val="0"/>
          <c:showBubbleSize val="0"/>
        </c:dLbls>
        <c:smooth val="0"/>
        <c:axId val="420226720"/>
        <c:axId val="420227376"/>
      </c:lineChart>
      <c:catAx>
        <c:axId val="420226720"/>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r>
                  <a:rPr lang="sl-SI"/>
                  <a:t>Leto</a:t>
                </a:r>
              </a:p>
            </c:rich>
          </c:tx>
          <c:layout>
            <c:manualLayout>
              <c:xMode val="edge"/>
              <c:yMode val="edge"/>
              <c:x val="0.46517935258092741"/>
              <c:y val="0.8786803732866724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crossAx val="420227376"/>
        <c:crosses val="autoZero"/>
        <c:auto val="1"/>
        <c:lblAlgn val="ctr"/>
        <c:lblOffset val="100"/>
        <c:noMultiLvlLbl val="0"/>
      </c:catAx>
      <c:valAx>
        <c:axId val="420227376"/>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r>
                  <a:rPr lang="sl-SI"/>
                  <a:t>Število asistenc</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crossAx val="42022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mn-lt"/>
          <a:ea typeface="Tahoma" panose="020B0604030504040204" pitchFamily="34" charset="0"/>
          <a:cs typeface="Tahoma" panose="020B0604030504040204" pitchFamily="34" charset="0"/>
        </a:defRPr>
      </a:pPr>
      <a:endParaRPr lang="sl-S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'jrm2'!$B$54:$K$54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'jrm2'!$B$55:$K$55</c:f>
              <c:numCache>
                <c:formatCode>General</c:formatCode>
                <c:ptCount val="10"/>
                <c:pt idx="0">
                  <c:v>467</c:v>
                </c:pt>
                <c:pt idx="1">
                  <c:v>509</c:v>
                </c:pt>
                <c:pt idx="2">
                  <c:v>426</c:v>
                </c:pt>
                <c:pt idx="3">
                  <c:v>337</c:v>
                </c:pt>
                <c:pt idx="4">
                  <c:v>359</c:v>
                </c:pt>
                <c:pt idx="5">
                  <c:v>305</c:v>
                </c:pt>
                <c:pt idx="6">
                  <c:v>431</c:v>
                </c:pt>
                <c:pt idx="7">
                  <c:v>382</c:v>
                </c:pt>
                <c:pt idx="8">
                  <c:v>378</c:v>
                </c:pt>
                <c:pt idx="9">
                  <c:v>398</c:v>
                </c:pt>
              </c:numCache>
            </c:numRef>
          </c:val>
          <c:smooth val="0"/>
          <c:extLst>
            <c:ext xmlns:c16="http://schemas.microsoft.com/office/drawing/2014/chart" uri="{C3380CC4-5D6E-409C-BE32-E72D297353CC}">
              <c16:uniqueId val="{00000000-E6DE-4731-9847-71243CCA66E0}"/>
            </c:ext>
          </c:extLst>
        </c:ser>
        <c:dLbls>
          <c:showLegendKey val="0"/>
          <c:showVal val="0"/>
          <c:showCatName val="0"/>
          <c:showSerName val="0"/>
          <c:showPercent val="0"/>
          <c:showBubbleSize val="0"/>
        </c:dLbls>
        <c:smooth val="0"/>
        <c:axId val="420226720"/>
        <c:axId val="420227376"/>
      </c:lineChart>
      <c:catAx>
        <c:axId val="420226720"/>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r>
                  <a:rPr lang="sl-SI"/>
                  <a:t>Leto</a:t>
                </a:r>
              </a:p>
            </c:rich>
          </c:tx>
          <c:layout>
            <c:manualLayout>
              <c:xMode val="edge"/>
              <c:yMode val="edge"/>
              <c:x val="0.46517935258092741"/>
              <c:y val="0.878680373286672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crossAx val="420227376"/>
        <c:crosses val="autoZero"/>
        <c:auto val="1"/>
        <c:lblAlgn val="ctr"/>
        <c:lblOffset val="100"/>
        <c:noMultiLvlLbl val="0"/>
      </c:catAx>
      <c:valAx>
        <c:axId val="420227376"/>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r>
                  <a:rPr lang="sl-SI"/>
                  <a:t>Število sodelovanj</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crossAx val="420226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mn-lt"/>
          <a:ea typeface="Tahoma" panose="020B0604030504040204" pitchFamily="34" charset="0"/>
          <a:cs typeface="Tahoma" panose="020B0604030504040204" pitchFamily="34" charset="0"/>
        </a:defRPr>
      </a:pPr>
      <a:endParaRPr lang="sl-S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6472663139329"/>
          <c:y val="6.6808381415122992E-2"/>
          <c:w val="0.85328483245149911"/>
          <c:h val="0.73841481931369568"/>
        </c:manualLayout>
      </c:layout>
      <c:barChart>
        <c:barDir val="col"/>
        <c:grouping val="clustered"/>
        <c:varyColors val="0"/>
        <c:ser>
          <c:idx val="0"/>
          <c:order val="0"/>
          <c:spPr>
            <a:solidFill>
              <a:schemeClr val="accent6">
                <a:lumMod val="75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pn!$B$2:$K$2</c:f>
              <c:numCache>
                <c:formatCode>#,##0</c:formatCode>
                <c:ptCount val="10"/>
                <c:pt idx="0">
                  <c:v>85230</c:v>
                </c:pt>
                <c:pt idx="1">
                  <c:v>68446</c:v>
                </c:pt>
                <c:pt idx="2">
                  <c:v>88228</c:v>
                </c:pt>
                <c:pt idx="3">
                  <c:v>77037</c:v>
                </c:pt>
                <c:pt idx="4">
                  <c:v>89218</c:v>
                </c:pt>
                <c:pt idx="5">
                  <c:v>83494</c:v>
                </c:pt>
                <c:pt idx="6">
                  <c:v>82456</c:v>
                </c:pt>
                <c:pt idx="7">
                  <c:v>81988</c:v>
                </c:pt>
                <c:pt idx="8">
                  <c:v>87321</c:v>
                </c:pt>
                <c:pt idx="9">
                  <c:v>82876</c:v>
                </c:pt>
              </c:numCache>
            </c:numRef>
          </c:val>
          <c:extLst>
            <c:ext xmlns:c16="http://schemas.microsoft.com/office/drawing/2014/chart" uri="{C3380CC4-5D6E-409C-BE32-E72D297353CC}">
              <c16:uniqueId val="{00000000-B0C8-4CAD-A5DA-BDB3B345F5C4}"/>
            </c:ext>
          </c:extLst>
        </c:ser>
        <c:dLbls>
          <c:showLegendKey val="0"/>
          <c:showVal val="0"/>
          <c:showCatName val="0"/>
          <c:showSerName val="0"/>
          <c:showPercent val="0"/>
          <c:showBubbleSize val="0"/>
        </c:dLbls>
        <c:gapWidth val="38"/>
        <c:overlap val="-27"/>
        <c:axId val="503600232"/>
        <c:axId val="503601544"/>
      </c:barChart>
      <c:catAx>
        <c:axId val="503600232"/>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49288786818314378"/>
              <c:y val="0.8954570778865212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03601544"/>
        <c:crosses val="autoZero"/>
        <c:auto val="1"/>
        <c:lblAlgn val="ctr"/>
        <c:lblOffset val="100"/>
        <c:noMultiLvlLbl val="0"/>
      </c:catAx>
      <c:valAx>
        <c:axId val="503601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03600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7037409461228"/>
          <c:y val="3.6943744752308987E-2"/>
          <c:w val="0.87114611526089669"/>
          <c:h val="0.60611779950679967"/>
        </c:manualLayout>
      </c:layout>
      <c:barChart>
        <c:barDir val="col"/>
        <c:grouping val="clustered"/>
        <c:varyColors val="0"/>
        <c:ser>
          <c:idx val="0"/>
          <c:order val="0"/>
          <c:tx>
            <c:strRef>
              <c:f>pn!$A$24</c:f>
              <c:strCache>
                <c:ptCount val="1"/>
                <c:pt idx="0">
                  <c:v>Zakon o pravilih cestnega prometa</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pn!$B$23:$K$23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pn!$B$24:$K$24</c:f>
              <c:numCache>
                <c:formatCode>#,##0</c:formatCode>
                <c:ptCount val="10"/>
                <c:pt idx="0">
                  <c:v>77682</c:v>
                </c:pt>
                <c:pt idx="1">
                  <c:v>61449</c:v>
                </c:pt>
                <c:pt idx="2">
                  <c:v>79462</c:v>
                </c:pt>
                <c:pt idx="3">
                  <c:v>69002</c:v>
                </c:pt>
                <c:pt idx="4">
                  <c:v>80731</c:v>
                </c:pt>
                <c:pt idx="5">
                  <c:v>74215</c:v>
                </c:pt>
                <c:pt idx="6">
                  <c:v>73214</c:v>
                </c:pt>
                <c:pt idx="7">
                  <c:v>72738</c:v>
                </c:pt>
                <c:pt idx="8">
                  <c:v>75731</c:v>
                </c:pt>
                <c:pt idx="9">
                  <c:v>72168</c:v>
                </c:pt>
              </c:numCache>
            </c:numRef>
          </c:val>
          <c:extLst>
            <c:ext xmlns:c16="http://schemas.microsoft.com/office/drawing/2014/chart" uri="{C3380CC4-5D6E-409C-BE32-E72D297353CC}">
              <c16:uniqueId val="{00000000-02DF-4EF7-86A7-BC7E77F8B2C1}"/>
            </c:ext>
          </c:extLst>
        </c:ser>
        <c:ser>
          <c:idx val="1"/>
          <c:order val="1"/>
          <c:tx>
            <c:strRef>
              <c:f>pn!$A$25</c:f>
              <c:strCache>
                <c:ptCount val="1"/>
                <c:pt idx="0">
                  <c:v>Zakon o motornih vozilih</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pn!$B$23:$K$23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pn!$B$25:$K$25</c:f>
              <c:numCache>
                <c:formatCode>#,##0</c:formatCode>
                <c:ptCount val="10"/>
                <c:pt idx="0">
                  <c:v>4865</c:v>
                </c:pt>
                <c:pt idx="1">
                  <c:v>4672</c:v>
                </c:pt>
                <c:pt idx="2">
                  <c:v>5510</c:v>
                </c:pt>
                <c:pt idx="3">
                  <c:v>5216</c:v>
                </c:pt>
                <c:pt idx="4">
                  <c:v>5522</c:v>
                </c:pt>
                <c:pt idx="5">
                  <c:v>5780</c:v>
                </c:pt>
                <c:pt idx="6">
                  <c:v>6251</c:v>
                </c:pt>
                <c:pt idx="7">
                  <c:v>6714</c:v>
                </c:pt>
                <c:pt idx="8">
                  <c:v>7049</c:v>
                </c:pt>
                <c:pt idx="9">
                  <c:v>6405</c:v>
                </c:pt>
              </c:numCache>
            </c:numRef>
          </c:val>
          <c:extLst>
            <c:ext xmlns:c16="http://schemas.microsoft.com/office/drawing/2014/chart" uri="{C3380CC4-5D6E-409C-BE32-E72D297353CC}">
              <c16:uniqueId val="{00000001-02DF-4EF7-86A7-BC7E77F8B2C1}"/>
            </c:ext>
          </c:extLst>
        </c:ser>
        <c:ser>
          <c:idx val="2"/>
          <c:order val="2"/>
          <c:tx>
            <c:strRef>
              <c:f>pn!$A$26</c:f>
              <c:strCache>
                <c:ptCount val="1"/>
                <c:pt idx="0">
                  <c:v>Zakon o cestah</c:v>
                </c:pt>
              </c:strCache>
            </c:strRef>
          </c:tx>
          <c:spPr>
            <a:solidFill>
              <a:srgbClr val="C00000"/>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pn!$B$23:$K$23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pn!$B$26:$K$26</c:f>
              <c:numCache>
                <c:formatCode>General</c:formatCode>
                <c:ptCount val="10"/>
                <c:pt idx="0">
                  <c:v>729</c:v>
                </c:pt>
                <c:pt idx="1">
                  <c:v>512</c:v>
                </c:pt>
                <c:pt idx="2">
                  <c:v>757</c:v>
                </c:pt>
                <c:pt idx="3">
                  <c:v>567</c:v>
                </c:pt>
                <c:pt idx="4">
                  <c:v>603</c:v>
                </c:pt>
                <c:pt idx="5">
                  <c:v>839</c:v>
                </c:pt>
                <c:pt idx="6">
                  <c:v>783</c:v>
                </c:pt>
                <c:pt idx="7">
                  <c:v>379</c:v>
                </c:pt>
                <c:pt idx="8" formatCode="#,##0">
                  <c:v>1875</c:v>
                </c:pt>
                <c:pt idx="9" formatCode="#,##0">
                  <c:v>1572</c:v>
                </c:pt>
              </c:numCache>
            </c:numRef>
          </c:val>
          <c:extLst>
            <c:ext xmlns:c16="http://schemas.microsoft.com/office/drawing/2014/chart" uri="{C3380CC4-5D6E-409C-BE32-E72D297353CC}">
              <c16:uniqueId val="{00000002-02DF-4EF7-86A7-BC7E77F8B2C1}"/>
            </c:ext>
          </c:extLst>
        </c:ser>
        <c:ser>
          <c:idx val="3"/>
          <c:order val="3"/>
          <c:tx>
            <c:strRef>
              <c:f>pn!$A$27</c:f>
              <c:strCache>
                <c:ptCount val="1"/>
                <c:pt idx="0">
                  <c:v>Zakon o voznikih</c:v>
                </c:pt>
              </c:strCache>
            </c:strRef>
          </c:tx>
          <c:spPr>
            <a:solidFill>
              <a:srgbClr val="7030A0"/>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pn!$B$23:$K$23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pn!$B$27:$K$27</c:f>
              <c:numCache>
                <c:formatCode>#,##0</c:formatCode>
                <c:ptCount val="10"/>
                <c:pt idx="0">
                  <c:v>1431</c:v>
                </c:pt>
                <c:pt idx="1">
                  <c:v>1318</c:v>
                </c:pt>
                <c:pt idx="2">
                  <c:v>1650</c:v>
                </c:pt>
                <c:pt idx="3">
                  <c:v>1502</c:v>
                </c:pt>
                <c:pt idx="4">
                  <c:v>1599</c:v>
                </c:pt>
                <c:pt idx="5">
                  <c:v>1744</c:v>
                </c:pt>
                <c:pt idx="6">
                  <c:v>1416</c:v>
                </c:pt>
                <c:pt idx="7">
                  <c:v>1517</c:v>
                </c:pt>
                <c:pt idx="8">
                  <c:v>1494</c:v>
                </c:pt>
                <c:pt idx="9">
                  <c:v>1482</c:v>
                </c:pt>
              </c:numCache>
            </c:numRef>
          </c:val>
          <c:extLst>
            <c:ext xmlns:c16="http://schemas.microsoft.com/office/drawing/2014/chart" uri="{C3380CC4-5D6E-409C-BE32-E72D297353CC}">
              <c16:uniqueId val="{00000003-02DF-4EF7-86A7-BC7E77F8B2C1}"/>
            </c:ext>
          </c:extLst>
        </c:ser>
        <c:ser>
          <c:idx val="4"/>
          <c:order val="4"/>
          <c:tx>
            <c:strRef>
              <c:f>pn!$A$28</c:f>
              <c:strCache>
                <c:ptCount val="1"/>
                <c:pt idx="0">
                  <c:v>Zakon o del. času in obv. počitkih mob. del. ter o zapis. opremi v cestnih prev.</c:v>
                </c:pt>
              </c:strCache>
            </c:strRef>
          </c:tx>
          <c:spPr>
            <a:solidFill>
              <a:schemeClr val="accent5">
                <a:lumMod val="75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pn!$B$23:$K$23</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pn!$B$28:$K$28</c:f>
              <c:numCache>
                <c:formatCode>General</c:formatCode>
                <c:ptCount val="10"/>
                <c:pt idx="0">
                  <c:v>281</c:v>
                </c:pt>
                <c:pt idx="1">
                  <c:v>190</c:v>
                </c:pt>
                <c:pt idx="2">
                  <c:v>287</c:v>
                </c:pt>
                <c:pt idx="3">
                  <c:v>157</c:v>
                </c:pt>
                <c:pt idx="4">
                  <c:v>98</c:v>
                </c:pt>
                <c:pt idx="5">
                  <c:v>92</c:v>
                </c:pt>
                <c:pt idx="6">
                  <c:v>143</c:v>
                </c:pt>
                <c:pt idx="7">
                  <c:v>129</c:v>
                </c:pt>
                <c:pt idx="8">
                  <c:v>653</c:v>
                </c:pt>
                <c:pt idx="9">
                  <c:v>830</c:v>
                </c:pt>
              </c:numCache>
            </c:numRef>
          </c:val>
          <c:extLst>
            <c:ext xmlns:c16="http://schemas.microsoft.com/office/drawing/2014/chart" uri="{C3380CC4-5D6E-409C-BE32-E72D297353CC}">
              <c16:uniqueId val="{00000004-02DF-4EF7-86A7-BC7E77F8B2C1}"/>
            </c:ext>
          </c:extLst>
        </c:ser>
        <c:dLbls>
          <c:dLblPos val="inEnd"/>
          <c:showLegendKey val="0"/>
          <c:showVal val="1"/>
          <c:showCatName val="0"/>
          <c:showSerName val="0"/>
          <c:showPercent val="0"/>
          <c:showBubbleSize val="0"/>
        </c:dLbls>
        <c:gapWidth val="50"/>
        <c:axId val="477421968"/>
        <c:axId val="477420328"/>
      </c:barChart>
      <c:catAx>
        <c:axId val="47742196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2465820244691641"/>
              <c:y val="0.7207126118927266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7420328"/>
        <c:crosses val="autoZero"/>
        <c:auto val="1"/>
        <c:lblAlgn val="ctr"/>
        <c:lblOffset val="100"/>
        <c:noMultiLvlLbl val="0"/>
      </c:catAx>
      <c:valAx>
        <c:axId val="477420328"/>
        <c:scaling>
          <c:logBase val="10"/>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sl-SI"/>
                  <a:t>logaritmično merilo</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endParaRPr lang="sl-SI"/>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7421968"/>
        <c:crosses val="autoZero"/>
        <c:crossBetween val="between"/>
      </c:valAx>
      <c:spPr>
        <a:noFill/>
        <a:ln>
          <a:noFill/>
        </a:ln>
        <a:effectLst/>
      </c:spPr>
    </c:plotArea>
    <c:legend>
      <c:legendPos val="b"/>
      <c:layout>
        <c:manualLayout>
          <c:xMode val="edge"/>
          <c:yMode val="edge"/>
          <c:x val="0.22529076226582789"/>
          <c:y val="0.76868138334093628"/>
          <c:w val="0.63229162326931354"/>
          <c:h val="0.2290856927458535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99823633156968"/>
          <c:y val="5.4862842892768077E-2"/>
          <c:w val="0.8477513227513227"/>
          <c:h val="0.70855106328666528"/>
        </c:manualLayout>
      </c:layout>
      <c:lineChart>
        <c:grouping val="standard"/>
        <c:varyColors val="0"/>
        <c:ser>
          <c:idx val="0"/>
          <c:order val="0"/>
          <c:tx>
            <c:strRef>
              <c:f>pn!$A$33</c:f>
              <c:strCache>
                <c:ptCount val="1"/>
                <c:pt idx="0">
                  <c:v>Mrtvi</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pn!$B$32:$K$32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pn!$B$33:$K$33</c:f>
              <c:numCache>
                <c:formatCode>General</c:formatCode>
                <c:ptCount val="10"/>
                <c:pt idx="0">
                  <c:v>31</c:v>
                </c:pt>
                <c:pt idx="1">
                  <c:v>29</c:v>
                </c:pt>
                <c:pt idx="2">
                  <c:v>23</c:v>
                </c:pt>
                <c:pt idx="3">
                  <c:v>17</c:v>
                </c:pt>
                <c:pt idx="4">
                  <c:v>20</c:v>
                </c:pt>
                <c:pt idx="5">
                  <c:v>19</c:v>
                </c:pt>
                <c:pt idx="6">
                  <c:v>21</c:v>
                </c:pt>
                <c:pt idx="7">
                  <c:v>19</c:v>
                </c:pt>
                <c:pt idx="8">
                  <c:v>20</c:v>
                </c:pt>
                <c:pt idx="9">
                  <c:v>18</c:v>
                </c:pt>
              </c:numCache>
            </c:numRef>
          </c:val>
          <c:smooth val="0"/>
          <c:extLst>
            <c:ext xmlns:c16="http://schemas.microsoft.com/office/drawing/2014/chart" uri="{C3380CC4-5D6E-409C-BE32-E72D297353CC}">
              <c16:uniqueId val="{00000000-4BA9-42E1-B878-3FB3D5D5D114}"/>
            </c:ext>
          </c:extLst>
        </c:ser>
        <c:ser>
          <c:idx val="1"/>
          <c:order val="1"/>
          <c:tx>
            <c:strRef>
              <c:f>pn!$A$34</c:f>
              <c:strCache>
                <c:ptCount val="1"/>
                <c:pt idx="0">
                  <c:v>Hudo telesno poškodovani</c:v>
                </c:pt>
              </c:strCache>
            </c:strRef>
          </c:tx>
          <c:spPr>
            <a:ln w="28575" cap="rnd">
              <a:solidFill>
                <a:schemeClr val="accent4">
                  <a:lumMod val="50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pn!$B$32:$K$32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pn!$B$34:$K$34</c:f>
              <c:numCache>
                <c:formatCode>General</c:formatCode>
                <c:ptCount val="10"/>
                <c:pt idx="0">
                  <c:v>267</c:v>
                </c:pt>
                <c:pt idx="1">
                  <c:v>212</c:v>
                </c:pt>
                <c:pt idx="2">
                  <c:v>232</c:v>
                </c:pt>
                <c:pt idx="3">
                  <c:v>242</c:v>
                </c:pt>
                <c:pt idx="4">
                  <c:v>279</c:v>
                </c:pt>
                <c:pt idx="5">
                  <c:v>220</c:v>
                </c:pt>
                <c:pt idx="6">
                  <c:v>215</c:v>
                </c:pt>
                <c:pt idx="7">
                  <c:v>267</c:v>
                </c:pt>
                <c:pt idx="8">
                  <c:v>234</c:v>
                </c:pt>
                <c:pt idx="9">
                  <c:v>249</c:v>
                </c:pt>
              </c:numCache>
            </c:numRef>
          </c:val>
          <c:smooth val="0"/>
          <c:extLst>
            <c:ext xmlns:c16="http://schemas.microsoft.com/office/drawing/2014/chart" uri="{C3380CC4-5D6E-409C-BE32-E72D297353CC}">
              <c16:uniqueId val="{00000001-4BA9-42E1-B878-3FB3D5D5D114}"/>
            </c:ext>
          </c:extLst>
        </c:ser>
        <c:ser>
          <c:idx val="2"/>
          <c:order val="2"/>
          <c:tx>
            <c:strRef>
              <c:f>pn!$A$35</c:f>
              <c:strCache>
                <c:ptCount val="1"/>
                <c:pt idx="0">
                  <c:v>Lahko telesno poškodovani</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pn!$B$32:$K$32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pn!$B$35:$K$35</c:f>
              <c:numCache>
                <c:formatCode>#,##0</c:formatCode>
                <c:ptCount val="10"/>
                <c:pt idx="0">
                  <c:v>2133</c:v>
                </c:pt>
                <c:pt idx="1">
                  <c:v>2104</c:v>
                </c:pt>
                <c:pt idx="2">
                  <c:v>1953</c:v>
                </c:pt>
                <c:pt idx="3">
                  <c:v>1988</c:v>
                </c:pt>
                <c:pt idx="4">
                  <c:v>1946</c:v>
                </c:pt>
                <c:pt idx="5">
                  <c:v>1590</c:v>
                </c:pt>
                <c:pt idx="6">
                  <c:v>1748</c:v>
                </c:pt>
                <c:pt idx="7">
                  <c:v>2070</c:v>
                </c:pt>
                <c:pt idx="8">
                  <c:v>2062</c:v>
                </c:pt>
                <c:pt idx="9">
                  <c:v>1956</c:v>
                </c:pt>
              </c:numCache>
            </c:numRef>
          </c:val>
          <c:smooth val="0"/>
          <c:extLst>
            <c:ext xmlns:c16="http://schemas.microsoft.com/office/drawing/2014/chart" uri="{C3380CC4-5D6E-409C-BE32-E72D297353CC}">
              <c16:uniqueId val="{00000002-4BA9-42E1-B878-3FB3D5D5D114}"/>
            </c:ext>
          </c:extLst>
        </c:ser>
        <c:dLbls>
          <c:dLblPos val="t"/>
          <c:showLegendKey val="0"/>
          <c:showVal val="1"/>
          <c:showCatName val="0"/>
          <c:showSerName val="0"/>
          <c:showPercent val="0"/>
          <c:showBubbleSize val="0"/>
        </c:dLbls>
        <c:smooth val="0"/>
        <c:axId val="344256216"/>
        <c:axId val="344258184"/>
      </c:lineChart>
      <c:catAx>
        <c:axId val="344256216"/>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283839520059993"/>
              <c:y val="0.8363316119150943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344258184"/>
        <c:crosses val="autoZero"/>
        <c:auto val="1"/>
        <c:lblAlgn val="ctr"/>
        <c:lblOffset val="100"/>
        <c:noMultiLvlLbl val="0"/>
      </c:catAx>
      <c:valAx>
        <c:axId val="344258184"/>
        <c:scaling>
          <c:logBase val="10"/>
          <c:orientation val="minMax"/>
          <c:min val="10"/>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mrtvih in telesno poškodovanih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sl-SI"/>
                  <a:t>logaritmično merilo</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endParaRPr lang="sl-SI"/>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344256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052789176000873E-2"/>
          <c:y val="0.12375886687633433"/>
          <c:w val="0.83010480204059001"/>
          <c:h val="0.68731709556713572"/>
        </c:manualLayout>
      </c:layout>
      <c:pieChart>
        <c:varyColors val="1"/>
        <c:ser>
          <c:idx val="0"/>
          <c:order val="0"/>
          <c:spPr>
            <a:ln>
              <a:noFill/>
            </a:ln>
          </c:spPr>
          <c:dPt>
            <c:idx val="0"/>
            <c:bubble3D val="0"/>
            <c:spPr>
              <a:solidFill>
                <a:schemeClr val="accent4">
                  <a:lumMod val="75000"/>
                </a:schemeClr>
              </a:solidFill>
              <a:ln w="19050">
                <a:noFill/>
              </a:ln>
              <a:effectLst/>
            </c:spPr>
            <c:extLst>
              <c:ext xmlns:c16="http://schemas.microsoft.com/office/drawing/2014/chart" uri="{C3380CC4-5D6E-409C-BE32-E72D297353CC}">
                <c16:uniqueId val="{00000001-2EFB-423B-BFD4-9DAEF2788230}"/>
              </c:ext>
            </c:extLst>
          </c:dPt>
          <c:dPt>
            <c:idx val="1"/>
            <c:bubble3D val="0"/>
            <c:spPr>
              <a:solidFill>
                <a:srgbClr val="C00000"/>
              </a:solidFill>
              <a:ln w="19050">
                <a:noFill/>
              </a:ln>
              <a:effectLst/>
            </c:spPr>
            <c:extLst>
              <c:ext xmlns:c16="http://schemas.microsoft.com/office/drawing/2014/chart" uri="{C3380CC4-5D6E-409C-BE32-E72D297353CC}">
                <c16:uniqueId val="{00000003-2EFB-423B-BFD4-9DAEF2788230}"/>
              </c:ext>
            </c:extLst>
          </c:dPt>
          <c:dPt>
            <c:idx val="2"/>
            <c:bubble3D val="0"/>
            <c:spPr>
              <a:solidFill>
                <a:srgbClr val="7030A0"/>
              </a:solidFill>
              <a:ln w="19050">
                <a:noFill/>
              </a:ln>
              <a:effectLst/>
            </c:spPr>
            <c:extLst>
              <c:ext xmlns:c16="http://schemas.microsoft.com/office/drawing/2014/chart" uri="{C3380CC4-5D6E-409C-BE32-E72D297353CC}">
                <c16:uniqueId val="{00000005-2EFB-423B-BFD4-9DAEF2788230}"/>
              </c:ext>
            </c:extLst>
          </c:dPt>
          <c:dPt>
            <c:idx val="3"/>
            <c:bubble3D val="0"/>
            <c:spPr>
              <a:solidFill>
                <a:schemeClr val="accent5">
                  <a:lumMod val="50000"/>
                </a:schemeClr>
              </a:solidFill>
              <a:ln w="19050">
                <a:noFill/>
              </a:ln>
              <a:effectLst/>
            </c:spPr>
            <c:extLst>
              <c:ext xmlns:c16="http://schemas.microsoft.com/office/drawing/2014/chart" uri="{C3380CC4-5D6E-409C-BE32-E72D297353CC}">
                <c16:uniqueId val="{00000007-2EFB-423B-BFD4-9DAEF2788230}"/>
              </c:ext>
            </c:extLst>
          </c:dPt>
          <c:dPt>
            <c:idx val="4"/>
            <c:bubble3D val="0"/>
            <c:spPr>
              <a:solidFill>
                <a:schemeClr val="accent1">
                  <a:lumMod val="75000"/>
                </a:schemeClr>
              </a:solidFill>
              <a:ln w="19050">
                <a:noFill/>
              </a:ln>
              <a:effectLst/>
            </c:spPr>
            <c:extLst>
              <c:ext xmlns:c16="http://schemas.microsoft.com/office/drawing/2014/chart" uri="{C3380CC4-5D6E-409C-BE32-E72D297353CC}">
                <c16:uniqueId val="{00000009-2EFB-423B-BFD4-9DAEF2788230}"/>
              </c:ext>
            </c:extLst>
          </c:dPt>
          <c:dPt>
            <c:idx val="5"/>
            <c:bubble3D val="0"/>
            <c:spPr>
              <a:solidFill>
                <a:srgbClr val="00B050"/>
              </a:solidFill>
              <a:ln w="19050">
                <a:noFill/>
              </a:ln>
              <a:effectLst/>
            </c:spPr>
            <c:extLst>
              <c:ext xmlns:c16="http://schemas.microsoft.com/office/drawing/2014/chart" uri="{C3380CC4-5D6E-409C-BE32-E72D297353CC}">
                <c16:uniqueId val="{0000000B-2EFB-423B-BFD4-9DAEF2788230}"/>
              </c:ext>
            </c:extLst>
          </c:dPt>
          <c:dPt>
            <c:idx val="6"/>
            <c:bubble3D val="0"/>
            <c:spPr>
              <a:solidFill>
                <a:schemeClr val="accent1">
                  <a:lumMod val="60000"/>
                </a:schemeClr>
              </a:solidFill>
              <a:ln w="19050">
                <a:noFill/>
              </a:ln>
              <a:effectLst/>
            </c:spPr>
            <c:extLst>
              <c:ext xmlns:c16="http://schemas.microsoft.com/office/drawing/2014/chart" uri="{C3380CC4-5D6E-409C-BE32-E72D297353CC}">
                <c16:uniqueId val="{0000000D-2EFB-423B-BFD4-9DAEF2788230}"/>
              </c:ext>
            </c:extLst>
          </c:dPt>
          <c:dPt>
            <c:idx val="7"/>
            <c:bubble3D val="0"/>
            <c:spPr>
              <a:solidFill>
                <a:schemeClr val="accent2">
                  <a:lumMod val="60000"/>
                </a:schemeClr>
              </a:solidFill>
              <a:ln w="19050">
                <a:noFill/>
              </a:ln>
              <a:effectLst/>
            </c:spPr>
            <c:extLst>
              <c:ext xmlns:c16="http://schemas.microsoft.com/office/drawing/2014/chart" uri="{C3380CC4-5D6E-409C-BE32-E72D297353CC}">
                <c16:uniqueId val="{0000000F-2EFB-423B-BFD4-9DAEF2788230}"/>
              </c:ext>
            </c:extLst>
          </c:dPt>
          <c:dLbls>
            <c:dLbl>
              <c:idx val="1"/>
              <c:layout>
                <c:manualLayout>
                  <c:x val="-0.19282632804702229"/>
                  <c:y val="-0.183851034368735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FB-423B-BFD4-9DAEF2788230}"/>
                </c:ext>
              </c:extLst>
            </c:dLbl>
            <c:dLbl>
              <c:idx val="2"/>
              <c:layout>
                <c:manualLayout>
                  <c:x val="0.15791504935122547"/>
                  <c:y val="-0.1986865158915503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FB-423B-BFD4-9DAEF2788230}"/>
                </c:ext>
              </c:extLst>
            </c:dLbl>
            <c:dLbl>
              <c:idx val="3"/>
              <c:layout>
                <c:manualLayout>
                  <c:x val="0.16542475324387268"/>
                  <c:y val="7.29718496474029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FB-423B-BFD4-9DAEF2788230}"/>
                </c:ext>
              </c:extLst>
            </c:dLbl>
            <c:dLbl>
              <c:idx val="4"/>
              <c:layout>
                <c:manualLayout>
                  <c:x val="-5.871021404014639E-2"/>
                  <c:y val="0.1965890746596308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FB-423B-BFD4-9DAEF2788230}"/>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'kd1'!$A$24:$A$32</c:f>
              <c:strCache>
                <c:ptCount val="8"/>
                <c:pt idx="0">
                  <c:v>14-17</c:v>
                </c:pt>
                <c:pt idx="1">
                  <c:v>18-24</c:v>
                </c:pt>
                <c:pt idx="2">
                  <c:v>25-34</c:v>
                </c:pt>
                <c:pt idx="3">
                  <c:v>35-44</c:v>
                </c:pt>
                <c:pt idx="4">
                  <c:v>45-54</c:v>
                </c:pt>
                <c:pt idx="5">
                  <c:v>55-64</c:v>
                </c:pt>
                <c:pt idx="6">
                  <c:v>Nad 65</c:v>
                </c:pt>
                <c:pt idx="7">
                  <c:v>Ostali</c:v>
                </c:pt>
              </c:strCache>
            </c:strRef>
          </c:cat>
          <c:val>
            <c:numRef>
              <c:f>'kd1'!$B$24:$B$32</c:f>
              <c:numCache>
                <c:formatCode>0.0%</c:formatCode>
                <c:ptCount val="8"/>
                <c:pt idx="0">
                  <c:v>7.2999999999999995E-2</c:v>
                </c:pt>
                <c:pt idx="1">
                  <c:v>0.14000000000000001</c:v>
                </c:pt>
                <c:pt idx="2">
                  <c:v>0.216</c:v>
                </c:pt>
                <c:pt idx="3">
                  <c:v>0.247</c:v>
                </c:pt>
                <c:pt idx="4">
                  <c:v>0.18099999999999999</c:v>
                </c:pt>
                <c:pt idx="5">
                  <c:v>8.6999999999999994E-2</c:v>
                </c:pt>
                <c:pt idx="6">
                  <c:v>5.5E-2</c:v>
                </c:pt>
                <c:pt idx="7">
                  <c:v>1E-3</c:v>
                </c:pt>
              </c:numCache>
            </c:numRef>
          </c:val>
          <c:extLst>
            <c:ext xmlns:c16="http://schemas.microsoft.com/office/drawing/2014/chart" uri="{C3380CC4-5D6E-409C-BE32-E72D297353CC}">
              <c16:uniqueId val="{00000010-2EFB-423B-BFD4-9DAEF2788230}"/>
            </c:ext>
          </c:extLst>
        </c:ser>
        <c:dLbls>
          <c:showLegendKey val="0"/>
          <c:showVal val="0"/>
          <c:showCatName val="0"/>
          <c:showSerName val="0"/>
          <c:showPercent val="1"/>
          <c:showBubbleSize val="0"/>
          <c:showLeaderLines val="0"/>
        </c:dLbls>
        <c:firstSliceAng val="90"/>
      </c:pieChart>
      <c:spPr>
        <a:noFill/>
        <a:ln>
          <a:noFill/>
        </a:ln>
        <a:effectLst/>
      </c:spPr>
    </c:plotArea>
    <c:legend>
      <c:legendPos val="r"/>
      <c:layout>
        <c:manualLayout>
          <c:xMode val="edge"/>
          <c:yMode val="edge"/>
          <c:x val="4.1094680238141029E-2"/>
          <c:y val="0.85328022772663625"/>
          <c:w val="0.93259543776540144"/>
          <c:h val="0.1447510387732145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8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userShapes r:id="rId4"/>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7037409461228"/>
          <c:y val="3.6943744752308987E-2"/>
          <c:w val="0.87114611526089669"/>
          <c:h val="0.70996411465515952"/>
        </c:manualLayout>
      </c:layout>
      <c:barChart>
        <c:barDir val="col"/>
        <c:grouping val="clustered"/>
        <c:varyColors val="0"/>
        <c:ser>
          <c:idx val="0"/>
          <c:order val="0"/>
          <c:tx>
            <c:strRef>
              <c:f>pn!$A$73</c:f>
              <c:strCache>
                <c:ptCount val="1"/>
                <c:pt idx="0">
                  <c:v>S smrtnim izidom</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pn!$B$72:$K$72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pn!$B$73:$K$73</c:f>
              <c:numCache>
                <c:formatCode>0.0</c:formatCode>
                <c:ptCount val="10"/>
                <c:pt idx="0">
                  <c:v>17.899999999999999</c:v>
                </c:pt>
                <c:pt idx="1">
                  <c:v>34.5</c:v>
                </c:pt>
                <c:pt idx="2">
                  <c:v>18.2</c:v>
                </c:pt>
                <c:pt idx="3">
                  <c:v>23.5</c:v>
                </c:pt>
                <c:pt idx="4">
                  <c:v>38.9</c:v>
                </c:pt>
                <c:pt idx="5">
                  <c:v>55.6</c:v>
                </c:pt>
                <c:pt idx="6">
                  <c:v>23.8</c:v>
                </c:pt>
                <c:pt idx="7">
                  <c:v>17.600000000000001</c:v>
                </c:pt>
                <c:pt idx="8">
                  <c:v>11.8</c:v>
                </c:pt>
                <c:pt idx="9">
                  <c:v>17.600000000000001</c:v>
                </c:pt>
              </c:numCache>
            </c:numRef>
          </c:val>
          <c:extLst>
            <c:ext xmlns:c16="http://schemas.microsoft.com/office/drawing/2014/chart" uri="{C3380CC4-5D6E-409C-BE32-E72D297353CC}">
              <c16:uniqueId val="{00000000-1633-4504-883A-331186891C5A}"/>
            </c:ext>
          </c:extLst>
        </c:ser>
        <c:ser>
          <c:idx val="1"/>
          <c:order val="1"/>
          <c:tx>
            <c:strRef>
              <c:f>pn!$A$74</c:f>
              <c:strCache>
                <c:ptCount val="1"/>
                <c:pt idx="0">
                  <c:v>S telesnimi poškodbami</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pn!$B$72:$K$72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pn!$B$74:$K$74</c:f>
              <c:numCache>
                <c:formatCode>0.0</c:formatCode>
                <c:ptCount val="10"/>
                <c:pt idx="0">
                  <c:v>8.9</c:v>
                </c:pt>
                <c:pt idx="1">
                  <c:v>9.8000000000000007</c:v>
                </c:pt>
                <c:pt idx="2">
                  <c:v>10.4</c:v>
                </c:pt>
                <c:pt idx="3">
                  <c:v>8.9</c:v>
                </c:pt>
                <c:pt idx="4">
                  <c:v>8</c:v>
                </c:pt>
                <c:pt idx="5">
                  <c:v>10.6</c:v>
                </c:pt>
                <c:pt idx="6">
                  <c:v>10.6</c:v>
                </c:pt>
                <c:pt idx="7">
                  <c:v>10</c:v>
                </c:pt>
                <c:pt idx="8">
                  <c:v>9.1999999999999993</c:v>
                </c:pt>
                <c:pt idx="9">
                  <c:v>9.8000000000000007</c:v>
                </c:pt>
              </c:numCache>
            </c:numRef>
          </c:val>
          <c:extLst>
            <c:ext xmlns:c16="http://schemas.microsoft.com/office/drawing/2014/chart" uri="{C3380CC4-5D6E-409C-BE32-E72D297353CC}">
              <c16:uniqueId val="{00000001-1633-4504-883A-331186891C5A}"/>
            </c:ext>
          </c:extLst>
        </c:ser>
        <c:ser>
          <c:idx val="2"/>
          <c:order val="2"/>
          <c:tx>
            <c:strRef>
              <c:f>pn!$A$75</c:f>
              <c:strCache>
                <c:ptCount val="1"/>
                <c:pt idx="0">
                  <c:v>Z materialno škodo</c:v>
                </c:pt>
              </c:strCache>
            </c:strRef>
          </c:tx>
          <c:spPr>
            <a:solidFill>
              <a:srgbClr val="740000"/>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pn!$B$72:$K$72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pn!$B$75:$K$75</c:f>
              <c:numCache>
                <c:formatCode>0.0</c:formatCode>
                <c:ptCount val="10"/>
                <c:pt idx="0">
                  <c:v>8.6999999999999993</c:v>
                </c:pt>
                <c:pt idx="1">
                  <c:v>9.4</c:v>
                </c:pt>
                <c:pt idx="2">
                  <c:v>8.6</c:v>
                </c:pt>
                <c:pt idx="3">
                  <c:v>8.1</c:v>
                </c:pt>
                <c:pt idx="4">
                  <c:v>8.4</c:v>
                </c:pt>
                <c:pt idx="5">
                  <c:v>10.1</c:v>
                </c:pt>
                <c:pt idx="6">
                  <c:v>9.8000000000000007</c:v>
                </c:pt>
                <c:pt idx="7">
                  <c:v>9.1999999999999993</c:v>
                </c:pt>
                <c:pt idx="8">
                  <c:v>8.8000000000000007</c:v>
                </c:pt>
                <c:pt idx="9">
                  <c:v>9</c:v>
                </c:pt>
              </c:numCache>
            </c:numRef>
          </c:val>
          <c:extLst>
            <c:ext xmlns:c16="http://schemas.microsoft.com/office/drawing/2014/chart" uri="{C3380CC4-5D6E-409C-BE32-E72D297353CC}">
              <c16:uniqueId val="{00000002-1633-4504-883A-331186891C5A}"/>
            </c:ext>
          </c:extLst>
        </c:ser>
        <c:dLbls>
          <c:dLblPos val="inEnd"/>
          <c:showLegendKey val="0"/>
          <c:showVal val="1"/>
          <c:showCatName val="0"/>
          <c:showSerName val="0"/>
          <c:showPercent val="0"/>
          <c:showBubbleSize val="0"/>
        </c:dLbls>
        <c:gapWidth val="140"/>
        <c:axId val="477421968"/>
        <c:axId val="477420328"/>
      </c:barChart>
      <c:catAx>
        <c:axId val="47742196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7420328"/>
        <c:crosses val="autoZero"/>
        <c:auto val="1"/>
        <c:lblAlgn val="ctr"/>
        <c:lblOffset val="100"/>
        <c:noMultiLvlLbl val="0"/>
      </c:catAx>
      <c:valAx>
        <c:axId val="477420328"/>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Delež alkoholiziranih povzročiteljev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sl-SI"/>
                  <a:t>v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endParaRPr lang="sl-SI"/>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0" sourceLinked="1"/>
        <c:majorTickMark val="out"/>
        <c:minorTickMark val="none"/>
        <c:tickLblPos val="nextTo"/>
        <c:spPr>
          <a:noFill/>
          <a:ln>
            <a:solidFill>
              <a:schemeClr val="accent6">
                <a:lumMod val="75000"/>
              </a:schemeClr>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7421968"/>
        <c:crosses val="autoZero"/>
        <c:crossBetween val="between"/>
        <c:majorUnit val="10"/>
      </c:valAx>
      <c:spPr>
        <a:noFill/>
        <a:ln>
          <a:noFill/>
        </a:ln>
        <a:effectLst/>
      </c:spPr>
    </c:plotArea>
    <c:legend>
      <c:legendPos val="b"/>
      <c:layout>
        <c:manualLayout>
          <c:xMode val="edge"/>
          <c:yMode val="edge"/>
          <c:x val="0.20290898968098814"/>
          <c:y val="0.88839244939583795"/>
          <c:w val="0.64123082451540658"/>
          <c:h val="8.809796608241307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7037409461228"/>
          <c:y val="3.6943744752308987E-2"/>
          <c:w val="0.87114611526089669"/>
          <c:h val="0.73821278532133949"/>
        </c:manualLayout>
      </c:layout>
      <c:barChart>
        <c:barDir val="col"/>
        <c:grouping val="clustered"/>
        <c:varyColors val="0"/>
        <c:ser>
          <c:idx val="0"/>
          <c:order val="0"/>
          <c:tx>
            <c:strRef>
              <c:f>pn!$A$89</c:f>
              <c:strCache>
                <c:ptCount val="1"/>
                <c:pt idx="0">
                  <c:v>S smrtnim izidom</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pn!$B$88:$K$88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pn!$B$89:$K$89</c:f>
              <c:numCache>
                <c:formatCode>0.00</c:formatCode>
                <c:ptCount val="10"/>
                <c:pt idx="0">
                  <c:v>2.06</c:v>
                </c:pt>
                <c:pt idx="1">
                  <c:v>1.29</c:v>
                </c:pt>
                <c:pt idx="2">
                  <c:v>1.71</c:v>
                </c:pt>
                <c:pt idx="3">
                  <c:v>1.39</c:v>
                </c:pt>
                <c:pt idx="4">
                  <c:v>1.1499999999999999</c:v>
                </c:pt>
                <c:pt idx="5">
                  <c:v>1.6</c:v>
                </c:pt>
                <c:pt idx="6">
                  <c:v>0.73</c:v>
                </c:pt>
                <c:pt idx="7">
                  <c:v>1.52</c:v>
                </c:pt>
                <c:pt idx="8">
                  <c:v>0.98</c:v>
                </c:pt>
                <c:pt idx="9">
                  <c:v>1.79</c:v>
                </c:pt>
              </c:numCache>
            </c:numRef>
          </c:val>
          <c:extLst>
            <c:ext xmlns:c16="http://schemas.microsoft.com/office/drawing/2014/chart" uri="{C3380CC4-5D6E-409C-BE32-E72D297353CC}">
              <c16:uniqueId val="{00000000-4B92-49A8-95F3-E943F560EE2A}"/>
            </c:ext>
          </c:extLst>
        </c:ser>
        <c:ser>
          <c:idx val="1"/>
          <c:order val="1"/>
          <c:tx>
            <c:strRef>
              <c:f>pn!$A$90</c:f>
              <c:strCache>
                <c:ptCount val="1"/>
                <c:pt idx="0">
                  <c:v>S telesnimi poškodbami</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pn!$B$88:$K$88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pn!$B$90:$K$90</c:f>
              <c:numCache>
                <c:formatCode>0.00</c:formatCode>
                <c:ptCount val="10"/>
                <c:pt idx="0">
                  <c:v>1.52</c:v>
                </c:pt>
                <c:pt idx="1">
                  <c:v>1.37</c:v>
                </c:pt>
                <c:pt idx="2">
                  <c:v>1.46</c:v>
                </c:pt>
                <c:pt idx="3">
                  <c:v>1.36</c:v>
                </c:pt>
                <c:pt idx="4">
                  <c:v>1.4</c:v>
                </c:pt>
                <c:pt idx="5">
                  <c:v>1.37</c:v>
                </c:pt>
                <c:pt idx="6">
                  <c:v>1.41</c:v>
                </c:pt>
                <c:pt idx="7">
                  <c:v>1.46</c:v>
                </c:pt>
                <c:pt idx="8">
                  <c:v>1.42</c:v>
                </c:pt>
                <c:pt idx="9">
                  <c:v>1.35</c:v>
                </c:pt>
              </c:numCache>
            </c:numRef>
          </c:val>
          <c:extLst>
            <c:ext xmlns:c16="http://schemas.microsoft.com/office/drawing/2014/chart" uri="{C3380CC4-5D6E-409C-BE32-E72D297353CC}">
              <c16:uniqueId val="{00000001-4B92-49A8-95F3-E943F560EE2A}"/>
            </c:ext>
          </c:extLst>
        </c:ser>
        <c:ser>
          <c:idx val="2"/>
          <c:order val="2"/>
          <c:tx>
            <c:strRef>
              <c:f>pn!$A$91</c:f>
              <c:strCache>
                <c:ptCount val="1"/>
                <c:pt idx="0">
                  <c:v>Z materialno škodo</c:v>
                </c:pt>
              </c:strCache>
            </c:strRef>
          </c:tx>
          <c:spPr>
            <a:solidFill>
              <a:srgbClr val="740000"/>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pn!$B$88:$K$88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pn!$B$91:$K$91</c:f>
              <c:numCache>
                <c:formatCode>0.00</c:formatCode>
                <c:ptCount val="10"/>
                <c:pt idx="0">
                  <c:v>1.43</c:v>
                </c:pt>
                <c:pt idx="1">
                  <c:v>1.4</c:v>
                </c:pt>
                <c:pt idx="2">
                  <c:v>1.36</c:v>
                </c:pt>
                <c:pt idx="3">
                  <c:v>1.37</c:v>
                </c:pt>
                <c:pt idx="4">
                  <c:v>1.36</c:v>
                </c:pt>
                <c:pt idx="5">
                  <c:v>1.35</c:v>
                </c:pt>
                <c:pt idx="6">
                  <c:v>1.35</c:v>
                </c:pt>
                <c:pt idx="7">
                  <c:v>1.3</c:v>
                </c:pt>
                <c:pt idx="8">
                  <c:v>1.32</c:v>
                </c:pt>
                <c:pt idx="9">
                  <c:v>1.3</c:v>
                </c:pt>
              </c:numCache>
            </c:numRef>
          </c:val>
          <c:extLst>
            <c:ext xmlns:c16="http://schemas.microsoft.com/office/drawing/2014/chart" uri="{C3380CC4-5D6E-409C-BE32-E72D297353CC}">
              <c16:uniqueId val="{00000002-4B92-49A8-95F3-E943F560EE2A}"/>
            </c:ext>
          </c:extLst>
        </c:ser>
        <c:dLbls>
          <c:dLblPos val="inEnd"/>
          <c:showLegendKey val="0"/>
          <c:showVal val="1"/>
          <c:showCatName val="0"/>
          <c:showSerName val="0"/>
          <c:showPercent val="0"/>
          <c:showBubbleSize val="0"/>
        </c:dLbls>
        <c:gapWidth val="60"/>
        <c:axId val="477421968"/>
        <c:axId val="477420328"/>
      </c:barChart>
      <c:catAx>
        <c:axId val="47742196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7420328"/>
        <c:crosses val="autoZero"/>
        <c:auto val="1"/>
        <c:lblAlgn val="ctr"/>
        <c:lblOffset val="100"/>
        <c:noMultiLvlLbl val="0"/>
      </c:catAx>
      <c:valAx>
        <c:axId val="477420328"/>
        <c:scaling>
          <c:orientation val="minMax"/>
          <c:max val="2.5"/>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Povprečna stopnja alkoholiziranosti </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sl-SI"/>
                  <a:t>v g/kg</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endParaRPr lang="sl-SI"/>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0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7421968"/>
        <c:crosses val="autoZero"/>
        <c:crossBetween val="between"/>
        <c:majorUnit val="0.5"/>
      </c:valAx>
      <c:spPr>
        <a:noFill/>
        <a:ln>
          <a:noFill/>
        </a:ln>
        <a:effectLst/>
      </c:spPr>
    </c:plotArea>
    <c:legend>
      <c:legendPos val="b"/>
      <c:layout>
        <c:manualLayout>
          <c:xMode val="edge"/>
          <c:yMode val="edge"/>
          <c:x val="0.20290898968098814"/>
          <c:y val="0.88839244939583795"/>
          <c:w val="0.64123082451540658"/>
          <c:h val="8.8097966082413076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30629383301195E-2"/>
          <c:y val="3.1677465802735782E-2"/>
          <c:w val="0.89877838085773254"/>
          <c:h val="0.68577281179005833"/>
        </c:manualLayout>
      </c:layout>
      <c:barChart>
        <c:barDir val="bar"/>
        <c:grouping val="stacked"/>
        <c:varyColors val="0"/>
        <c:ser>
          <c:idx val="0"/>
          <c:order val="0"/>
          <c:tx>
            <c:strRef>
              <c:f>'pn2'!$A$2</c:f>
              <c:strCache>
                <c:ptCount val="1"/>
                <c:pt idx="0">
                  <c:v>Avtocesta</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'pn2'!$B$2:$K$2</c:f>
              <c:numCache>
                <c:formatCode>General</c:formatCode>
                <c:ptCount val="10"/>
                <c:pt idx="0">
                  <c:v>6</c:v>
                </c:pt>
                <c:pt idx="1">
                  <c:v>7</c:v>
                </c:pt>
                <c:pt idx="2">
                  <c:v>4</c:v>
                </c:pt>
                <c:pt idx="3">
                  <c:v>3</c:v>
                </c:pt>
                <c:pt idx="4">
                  <c:v>6</c:v>
                </c:pt>
                <c:pt idx="5">
                  <c:v>4</c:v>
                </c:pt>
                <c:pt idx="6">
                  <c:v>2</c:v>
                </c:pt>
                <c:pt idx="7">
                  <c:v>5</c:v>
                </c:pt>
                <c:pt idx="8">
                  <c:v>5</c:v>
                </c:pt>
                <c:pt idx="9">
                  <c:v>5</c:v>
                </c:pt>
              </c:numCache>
            </c:numRef>
          </c:val>
          <c:extLst>
            <c:ext xmlns:c16="http://schemas.microsoft.com/office/drawing/2014/chart" uri="{C3380CC4-5D6E-409C-BE32-E72D297353CC}">
              <c16:uniqueId val="{00000000-2F9A-416E-877F-2504F108CC28}"/>
            </c:ext>
          </c:extLst>
        </c:ser>
        <c:ser>
          <c:idx val="1"/>
          <c:order val="1"/>
          <c:tx>
            <c:strRef>
              <c:f>'pn2'!$A$3</c:f>
              <c:strCache>
                <c:ptCount val="1"/>
                <c:pt idx="0">
                  <c:v>Glavna cesta</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'pn2'!$B$3:$K$3</c:f>
              <c:numCache>
                <c:formatCode>General</c:formatCode>
                <c:ptCount val="10"/>
                <c:pt idx="0">
                  <c:v>4</c:v>
                </c:pt>
                <c:pt idx="1">
                  <c:v>4</c:v>
                </c:pt>
                <c:pt idx="2">
                  <c:v>3</c:v>
                </c:pt>
                <c:pt idx="3">
                  <c:v>4</c:v>
                </c:pt>
                <c:pt idx="4">
                  <c:v>1</c:v>
                </c:pt>
                <c:pt idx="5">
                  <c:v>2</c:v>
                </c:pt>
                <c:pt idx="6">
                  <c:v>3</c:v>
                </c:pt>
                <c:pt idx="7">
                  <c:v>5</c:v>
                </c:pt>
                <c:pt idx="8">
                  <c:v>2</c:v>
                </c:pt>
                <c:pt idx="9">
                  <c:v>7</c:v>
                </c:pt>
              </c:numCache>
            </c:numRef>
          </c:val>
          <c:extLst>
            <c:ext xmlns:c16="http://schemas.microsoft.com/office/drawing/2014/chart" uri="{C3380CC4-5D6E-409C-BE32-E72D297353CC}">
              <c16:uniqueId val="{00000001-2F9A-416E-877F-2504F108CC28}"/>
            </c:ext>
          </c:extLst>
        </c:ser>
        <c:ser>
          <c:idx val="2"/>
          <c:order val="2"/>
          <c:tx>
            <c:strRef>
              <c:f>'pn2'!$A$4</c:f>
              <c:strCache>
                <c:ptCount val="1"/>
                <c:pt idx="0">
                  <c:v>Lokalna cesta</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'pn2'!$B$4:$K$4</c:f>
              <c:numCache>
                <c:formatCode>General</c:formatCode>
                <c:ptCount val="10"/>
                <c:pt idx="0">
                  <c:v>1</c:v>
                </c:pt>
                <c:pt idx="5">
                  <c:v>1</c:v>
                </c:pt>
                <c:pt idx="7">
                  <c:v>1</c:v>
                </c:pt>
              </c:numCache>
            </c:numRef>
          </c:val>
          <c:extLst>
            <c:ext xmlns:c16="http://schemas.microsoft.com/office/drawing/2014/chart" uri="{C3380CC4-5D6E-409C-BE32-E72D297353CC}">
              <c16:uniqueId val="{00000002-2F9A-416E-877F-2504F108CC28}"/>
            </c:ext>
          </c:extLst>
        </c:ser>
        <c:ser>
          <c:idx val="3"/>
          <c:order val="3"/>
          <c:tx>
            <c:strRef>
              <c:f>'pn2'!$A$5</c:f>
              <c:strCache>
                <c:ptCount val="1"/>
                <c:pt idx="0">
                  <c:v>Naselje brez uličnega sistema</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'pn2'!$B$5:$K$5</c:f>
              <c:numCache>
                <c:formatCode>General</c:formatCode>
                <c:ptCount val="10"/>
                <c:pt idx="0">
                  <c:v>5</c:v>
                </c:pt>
                <c:pt idx="1">
                  <c:v>3</c:v>
                </c:pt>
                <c:pt idx="2">
                  <c:v>4</c:v>
                </c:pt>
                <c:pt idx="3">
                  <c:v>1</c:v>
                </c:pt>
                <c:pt idx="4">
                  <c:v>4</c:v>
                </c:pt>
                <c:pt idx="5">
                  <c:v>3</c:v>
                </c:pt>
                <c:pt idx="6">
                  <c:v>2</c:v>
                </c:pt>
                <c:pt idx="7">
                  <c:v>1</c:v>
                </c:pt>
                <c:pt idx="8">
                  <c:v>5</c:v>
                </c:pt>
              </c:numCache>
            </c:numRef>
          </c:val>
          <c:extLst>
            <c:ext xmlns:c16="http://schemas.microsoft.com/office/drawing/2014/chart" uri="{C3380CC4-5D6E-409C-BE32-E72D297353CC}">
              <c16:uniqueId val="{00000003-2F9A-416E-877F-2504F108CC28}"/>
            </c:ext>
          </c:extLst>
        </c:ser>
        <c:ser>
          <c:idx val="4"/>
          <c:order val="4"/>
          <c:tx>
            <c:strRef>
              <c:f>'pn2'!$A$6</c:f>
              <c:strCache>
                <c:ptCount val="1"/>
                <c:pt idx="0">
                  <c:v>Naselje z uličnim sistemom</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'pn2'!$B$6:$K$6</c:f>
              <c:numCache>
                <c:formatCode>General</c:formatCode>
                <c:ptCount val="10"/>
                <c:pt idx="0">
                  <c:v>10</c:v>
                </c:pt>
                <c:pt idx="1">
                  <c:v>10</c:v>
                </c:pt>
                <c:pt idx="2">
                  <c:v>9</c:v>
                </c:pt>
                <c:pt idx="3">
                  <c:v>5</c:v>
                </c:pt>
                <c:pt idx="4">
                  <c:v>7</c:v>
                </c:pt>
                <c:pt idx="5">
                  <c:v>6</c:v>
                </c:pt>
                <c:pt idx="6">
                  <c:v>6</c:v>
                </c:pt>
                <c:pt idx="7">
                  <c:v>5</c:v>
                </c:pt>
                <c:pt idx="8">
                  <c:v>6</c:v>
                </c:pt>
                <c:pt idx="9">
                  <c:v>3</c:v>
                </c:pt>
              </c:numCache>
            </c:numRef>
          </c:val>
          <c:extLst>
            <c:ext xmlns:c16="http://schemas.microsoft.com/office/drawing/2014/chart" uri="{C3380CC4-5D6E-409C-BE32-E72D297353CC}">
              <c16:uniqueId val="{00000004-2F9A-416E-877F-2504F108CC28}"/>
            </c:ext>
          </c:extLst>
        </c:ser>
        <c:ser>
          <c:idx val="5"/>
          <c:order val="5"/>
          <c:tx>
            <c:strRef>
              <c:f>'pn2'!$A$7</c:f>
              <c:strCache>
                <c:ptCount val="1"/>
                <c:pt idx="0">
                  <c:v>Regionalna cesta</c:v>
                </c:pt>
              </c:strCache>
            </c:strRef>
          </c:tx>
          <c:spPr>
            <a:solidFill>
              <a:srgbClr val="447E8C"/>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'pn2'!$B$7:$K$7</c:f>
              <c:numCache>
                <c:formatCode>General</c:formatCode>
                <c:ptCount val="10"/>
                <c:pt idx="0">
                  <c:v>5</c:v>
                </c:pt>
                <c:pt idx="1">
                  <c:v>4</c:v>
                </c:pt>
                <c:pt idx="2">
                  <c:v>3</c:v>
                </c:pt>
                <c:pt idx="3">
                  <c:v>4</c:v>
                </c:pt>
                <c:pt idx="4">
                  <c:v>2</c:v>
                </c:pt>
                <c:pt idx="5">
                  <c:v>3</c:v>
                </c:pt>
                <c:pt idx="6">
                  <c:v>8</c:v>
                </c:pt>
                <c:pt idx="7">
                  <c:v>2</c:v>
                </c:pt>
                <c:pt idx="8">
                  <c:v>2</c:v>
                </c:pt>
                <c:pt idx="9">
                  <c:v>3</c:v>
                </c:pt>
              </c:numCache>
            </c:numRef>
          </c:val>
          <c:extLst>
            <c:ext xmlns:c16="http://schemas.microsoft.com/office/drawing/2014/chart" uri="{C3380CC4-5D6E-409C-BE32-E72D297353CC}">
              <c16:uniqueId val="{00000005-2F9A-416E-877F-2504F108CC28}"/>
            </c:ext>
          </c:extLst>
        </c:ser>
        <c:ser>
          <c:idx val="6"/>
          <c:order val="6"/>
          <c:tx>
            <c:strRef>
              <c:f>'pn2'!$A$8</c:f>
              <c:strCache>
                <c:ptCount val="1"/>
                <c:pt idx="0">
                  <c:v>Turistična cesta</c:v>
                </c:pt>
              </c:strCache>
              <c:extLst xmlns:c15="http://schemas.microsoft.com/office/drawing/2012/chart"/>
            </c:strRef>
          </c:tx>
          <c:spPr>
            <a:solidFill>
              <a:schemeClr val="accent2">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extLst xmlns:c15="http://schemas.microsoft.com/office/drawing/2012/chart"/>
            </c:numRef>
          </c:cat>
          <c:val>
            <c:numRef>
              <c:f>'pn2'!$B$8:$K$8</c:f>
              <c:numCache>
                <c:formatCode>General</c:formatCode>
                <c:ptCount val="10"/>
                <c:pt idx="1">
                  <c:v>1</c:v>
                </c:pt>
              </c:numCache>
              <c:extLst xmlns:c15="http://schemas.microsoft.com/office/drawing/2012/chart"/>
            </c:numRef>
          </c:val>
          <c:extLst xmlns:c15="http://schemas.microsoft.com/office/drawing/2012/chart">
            <c:ext xmlns:c16="http://schemas.microsoft.com/office/drawing/2014/chart" uri="{C3380CC4-5D6E-409C-BE32-E72D297353CC}">
              <c16:uniqueId val="{00000006-2F9A-416E-877F-2504F108CC28}"/>
            </c:ext>
          </c:extLst>
        </c:ser>
        <c:dLbls>
          <c:dLblPos val="ctr"/>
          <c:showLegendKey val="0"/>
          <c:showVal val="1"/>
          <c:showCatName val="0"/>
          <c:showSerName val="0"/>
          <c:showPercent val="0"/>
          <c:showBubbleSize val="0"/>
        </c:dLbls>
        <c:gapWidth val="60"/>
        <c:overlap val="100"/>
        <c:axId val="483492904"/>
        <c:axId val="483489296"/>
        <c:extLst/>
      </c:barChart>
      <c:catAx>
        <c:axId val="483492904"/>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83489296"/>
        <c:crosses val="autoZero"/>
        <c:auto val="1"/>
        <c:lblAlgn val="ctr"/>
        <c:lblOffset val="100"/>
        <c:noMultiLvlLbl val="0"/>
      </c:catAx>
      <c:valAx>
        <c:axId val="483489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mrtvih</a:t>
                </a:r>
              </a:p>
            </c:rich>
          </c:tx>
          <c:layout>
            <c:manualLayout>
              <c:xMode val="edge"/>
              <c:yMode val="edge"/>
              <c:x val="0.47975912733130582"/>
              <c:y val="0.7820313654595009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83492904"/>
        <c:crosses val="autoZero"/>
        <c:crossBetween val="between"/>
      </c:valAx>
      <c:spPr>
        <a:noFill/>
        <a:ln>
          <a:noFill/>
        </a:ln>
        <a:effectLst/>
      </c:spPr>
    </c:plotArea>
    <c:legend>
      <c:legendPos val="b"/>
      <c:layout>
        <c:manualLayout>
          <c:xMode val="edge"/>
          <c:yMode val="edge"/>
          <c:x val="0.15229103306531125"/>
          <c:y val="0.86561278814395259"/>
          <c:w val="0.71798681414823151"/>
          <c:h val="0.1217337957155180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739831132219596E-2"/>
          <c:y val="3.1677465802735782E-2"/>
          <c:w val="0.89436928022886031"/>
          <c:h val="0.70037105959194645"/>
        </c:manualLayout>
      </c:layout>
      <c:barChart>
        <c:barDir val="bar"/>
        <c:grouping val="stacked"/>
        <c:varyColors val="0"/>
        <c:ser>
          <c:idx val="0"/>
          <c:order val="0"/>
          <c:tx>
            <c:strRef>
              <c:f>'pn2'!$A$68</c:f>
              <c:strCache>
                <c:ptCount val="1"/>
                <c:pt idx="0">
                  <c:v>Nepravilna stran / smer vožnje</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'pn2'!$B$68:$K$68</c:f>
              <c:numCache>
                <c:formatCode>General</c:formatCode>
                <c:ptCount val="10"/>
                <c:pt idx="0">
                  <c:v>4</c:v>
                </c:pt>
                <c:pt idx="1">
                  <c:v>5</c:v>
                </c:pt>
                <c:pt idx="2">
                  <c:v>2</c:v>
                </c:pt>
                <c:pt idx="3">
                  <c:v>4</c:v>
                </c:pt>
                <c:pt idx="4">
                  <c:v>2</c:v>
                </c:pt>
                <c:pt idx="5">
                  <c:v>4</c:v>
                </c:pt>
                <c:pt idx="6">
                  <c:v>5</c:v>
                </c:pt>
                <c:pt idx="7">
                  <c:v>9</c:v>
                </c:pt>
                <c:pt idx="8">
                  <c:v>2</c:v>
                </c:pt>
                <c:pt idx="9">
                  <c:v>4</c:v>
                </c:pt>
              </c:numCache>
            </c:numRef>
          </c:val>
          <c:extLst>
            <c:ext xmlns:c16="http://schemas.microsoft.com/office/drawing/2014/chart" uri="{C3380CC4-5D6E-409C-BE32-E72D297353CC}">
              <c16:uniqueId val="{00000000-4CD7-4202-8588-A4791A589A10}"/>
            </c:ext>
          </c:extLst>
        </c:ser>
        <c:ser>
          <c:idx val="1"/>
          <c:order val="1"/>
          <c:tx>
            <c:strRef>
              <c:f>'pn2'!$A$69</c:f>
              <c:strCache>
                <c:ptCount val="1"/>
                <c:pt idx="0">
                  <c:v>Nepravilno prehitevanje</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'pn2'!$B$69:$K$69</c:f>
              <c:numCache>
                <c:formatCode>General</c:formatCode>
                <c:ptCount val="10"/>
                <c:pt idx="0">
                  <c:v>3</c:v>
                </c:pt>
                <c:pt idx="1">
                  <c:v>2</c:v>
                </c:pt>
                <c:pt idx="4">
                  <c:v>1</c:v>
                </c:pt>
                <c:pt idx="6">
                  <c:v>1</c:v>
                </c:pt>
              </c:numCache>
            </c:numRef>
          </c:val>
          <c:extLst>
            <c:ext xmlns:c16="http://schemas.microsoft.com/office/drawing/2014/chart" uri="{C3380CC4-5D6E-409C-BE32-E72D297353CC}">
              <c16:uniqueId val="{00000001-4CD7-4202-8588-A4791A589A10}"/>
            </c:ext>
          </c:extLst>
        </c:ser>
        <c:ser>
          <c:idx val="2"/>
          <c:order val="2"/>
          <c:tx>
            <c:strRef>
              <c:f>'pn2'!$A$70</c:f>
              <c:strCache>
                <c:ptCount val="1"/>
                <c:pt idx="0">
                  <c:v>Nepravilnosti pešca</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'pn2'!$B$70:$K$70</c:f>
              <c:numCache>
                <c:formatCode>General</c:formatCode>
                <c:ptCount val="10"/>
                <c:pt idx="0">
                  <c:v>1</c:v>
                </c:pt>
                <c:pt idx="1">
                  <c:v>4</c:v>
                </c:pt>
                <c:pt idx="4">
                  <c:v>2</c:v>
                </c:pt>
                <c:pt idx="5">
                  <c:v>2</c:v>
                </c:pt>
                <c:pt idx="6">
                  <c:v>1</c:v>
                </c:pt>
                <c:pt idx="7">
                  <c:v>1</c:v>
                </c:pt>
                <c:pt idx="8">
                  <c:v>3</c:v>
                </c:pt>
                <c:pt idx="9">
                  <c:v>2</c:v>
                </c:pt>
              </c:numCache>
            </c:numRef>
          </c:val>
          <c:extLst>
            <c:ext xmlns:c16="http://schemas.microsoft.com/office/drawing/2014/chart" uri="{C3380CC4-5D6E-409C-BE32-E72D297353CC}">
              <c16:uniqueId val="{00000002-4CD7-4202-8588-A4791A589A10}"/>
            </c:ext>
          </c:extLst>
        </c:ser>
        <c:ser>
          <c:idx val="3"/>
          <c:order val="3"/>
          <c:tx>
            <c:strRef>
              <c:f>'pn2'!$A$71</c:f>
              <c:strCache>
                <c:ptCount val="1"/>
                <c:pt idx="0">
                  <c:v>Neprilagojena hitrost</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'pn2'!$B$71:$K$71</c:f>
              <c:numCache>
                <c:formatCode>General</c:formatCode>
                <c:ptCount val="10"/>
                <c:pt idx="0">
                  <c:v>12</c:v>
                </c:pt>
                <c:pt idx="1">
                  <c:v>9</c:v>
                </c:pt>
                <c:pt idx="2">
                  <c:v>8</c:v>
                </c:pt>
                <c:pt idx="3">
                  <c:v>6</c:v>
                </c:pt>
                <c:pt idx="4">
                  <c:v>11</c:v>
                </c:pt>
                <c:pt idx="5">
                  <c:v>7</c:v>
                </c:pt>
                <c:pt idx="6">
                  <c:v>10</c:v>
                </c:pt>
                <c:pt idx="7">
                  <c:v>5</c:v>
                </c:pt>
                <c:pt idx="8">
                  <c:v>9</c:v>
                </c:pt>
                <c:pt idx="9">
                  <c:v>8</c:v>
                </c:pt>
              </c:numCache>
            </c:numRef>
          </c:val>
          <c:extLst>
            <c:ext xmlns:c16="http://schemas.microsoft.com/office/drawing/2014/chart" uri="{C3380CC4-5D6E-409C-BE32-E72D297353CC}">
              <c16:uniqueId val="{00000003-4CD7-4202-8588-A4791A589A10}"/>
            </c:ext>
          </c:extLst>
        </c:ser>
        <c:ser>
          <c:idx val="4"/>
          <c:order val="4"/>
          <c:tx>
            <c:strRef>
              <c:f>'pn2'!$A$72</c:f>
              <c:strCache>
                <c:ptCount val="1"/>
                <c:pt idx="0">
                  <c:v>Neupoštevanje pravil prednosti</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'pn2'!$B$72:$K$72</c:f>
              <c:numCache>
                <c:formatCode>General</c:formatCode>
                <c:ptCount val="10"/>
                <c:pt idx="0">
                  <c:v>7</c:v>
                </c:pt>
                <c:pt idx="1">
                  <c:v>2</c:v>
                </c:pt>
                <c:pt idx="2">
                  <c:v>8</c:v>
                </c:pt>
                <c:pt idx="3">
                  <c:v>2</c:v>
                </c:pt>
                <c:pt idx="4">
                  <c:v>2</c:v>
                </c:pt>
                <c:pt idx="5">
                  <c:v>2</c:v>
                </c:pt>
                <c:pt idx="6">
                  <c:v>1</c:v>
                </c:pt>
                <c:pt idx="7">
                  <c:v>3</c:v>
                </c:pt>
                <c:pt idx="8">
                  <c:v>3</c:v>
                </c:pt>
              </c:numCache>
            </c:numRef>
          </c:val>
          <c:extLst>
            <c:ext xmlns:c16="http://schemas.microsoft.com/office/drawing/2014/chart" uri="{C3380CC4-5D6E-409C-BE32-E72D297353CC}">
              <c16:uniqueId val="{00000004-4CD7-4202-8588-A4791A589A10}"/>
            </c:ext>
          </c:extLst>
        </c:ser>
        <c:ser>
          <c:idx val="5"/>
          <c:order val="5"/>
          <c:tx>
            <c:strRef>
              <c:f>'pn2'!$A$73</c:f>
              <c:strCache>
                <c:ptCount val="1"/>
                <c:pt idx="0">
                  <c:v>Neustrezna varnsotna razdalja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'pn2'!$B$73:$K$73</c:f>
              <c:numCache>
                <c:formatCode>General</c:formatCode>
                <c:ptCount val="10"/>
                <c:pt idx="2">
                  <c:v>1</c:v>
                </c:pt>
                <c:pt idx="7">
                  <c:v>1</c:v>
                </c:pt>
              </c:numCache>
            </c:numRef>
          </c:val>
          <c:extLst>
            <c:ext xmlns:c16="http://schemas.microsoft.com/office/drawing/2014/chart" uri="{C3380CC4-5D6E-409C-BE32-E72D297353CC}">
              <c16:uniqueId val="{00000005-4CD7-4202-8588-A4791A589A10}"/>
            </c:ext>
          </c:extLst>
        </c:ser>
        <c:ser>
          <c:idx val="6"/>
          <c:order val="6"/>
          <c:tx>
            <c:strRef>
              <c:f>'pn2'!$A$74</c:f>
              <c:strCache>
                <c:ptCount val="1"/>
                <c:pt idx="0">
                  <c:v>Ostalo</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'pn2'!$B$74:$K$74</c:f>
              <c:numCache>
                <c:formatCode>General</c:formatCode>
                <c:ptCount val="10"/>
                <c:pt idx="0">
                  <c:v>1</c:v>
                </c:pt>
                <c:pt idx="1">
                  <c:v>4</c:v>
                </c:pt>
                <c:pt idx="2">
                  <c:v>1</c:v>
                </c:pt>
                <c:pt idx="3">
                  <c:v>4</c:v>
                </c:pt>
                <c:pt idx="4">
                  <c:v>2</c:v>
                </c:pt>
                <c:pt idx="5">
                  <c:v>3</c:v>
                </c:pt>
                <c:pt idx="6">
                  <c:v>1</c:v>
                </c:pt>
                <c:pt idx="8">
                  <c:v>3</c:v>
                </c:pt>
                <c:pt idx="9">
                  <c:v>4</c:v>
                </c:pt>
              </c:numCache>
            </c:numRef>
          </c:val>
          <c:extLst>
            <c:ext xmlns:c16="http://schemas.microsoft.com/office/drawing/2014/chart" uri="{C3380CC4-5D6E-409C-BE32-E72D297353CC}">
              <c16:uniqueId val="{00000006-4CD7-4202-8588-A4791A589A10}"/>
            </c:ext>
          </c:extLst>
        </c:ser>
        <c:ser>
          <c:idx val="7"/>
          <c:order val="7"/>
          <c:tx>
            <c:strRef>
              <c:f>'pn2'!$A$75</c:f>
              <c:strCache>
                <c:ptCount val="1"/>
                <c:pt idx="0">
                  <c:v>Premik z vozilom</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'pn2'!$B$67:$K$67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'pn2'!$B$75:$K$75</c:f>
              <c:numCache>
                <c:formatCode>General</c:formatCode>
                <c:ptCount val="10"/>
                <c:pt idx="0">
                  <c:v>3</c:v>
                </c:pt>
                <c:pt idx="1">
                  <c:v>3</c:v>
                </c:pt>
                <c:pt idx="2">
                  <c:v>3</c:v>
                </c:pt>
                <c:pt idx="3">
                  <c:v>1</c:v>
                </c:pt>
                <c:pt idx="5">
                  <c:v>1</c:v>
                </c:pt>
                <c:pt idx="6">
                  <c:v>2</c:v>
                </c:pt>
              </c:numCache>
            </c:numRef>
          </c:val>
          <c:extLst>
            <c:ext xmlns:c16="http://schemas.microsoft.com/office/drawing/2014/chart" uri="{C3380CC4-5D6E-409C-BE32-E72D297353CC}">
              <c16:uniqueId val="{00000007-4CD7-4202-8588-A4791A589A10}"/>
            </c:ext>
          </c:extLst>
        </c:ser>
        <c:dLbls>
          <c:dLblPos val="ctr"/>
          <c:showLegendKey val="0"/>
          <c:showVal val="1"/>
          <c:showCatName val="0"/>
          <c:showSerName val="0"/>
          <c:showPercent val="0"/>
          <c:showBubbleSize val="0"/>
        </c:dLbls>
        <c:gapWidth val="60"/>
        <c:overlap val="100"/>
        <c:axId val="483492904"/>
        <c:axId val="483489296"/>
        <c:extLst>
          <c:ext xmlns:c15="http://schemas.microsoft.com/office/drawing/2012/chart" uri="{02D57815-91ED-43cb-92C2-25804820EDAC}">
            <c15:filteredBarSeries>
              <c15:ser>
                <c:idx val="8"/>
                <c:order val="8"/>
                <c:tx>
                  <c:strRef>
                    <c:extLst>
                      <c:ext uri="{02D57815-91ED-43cb-92C2-25804820EDAC}">
                        <c15:formulaRef>
                          <c15:sqref>'pn2'!$A$76</c15:sqref>
                        </c15:formulaRef>
                      </c:ext>
                    </c:extLst>
                    <c:strCache>
                      <c:ptCount val="1"/>
                    </c:strCache>
                  </c:strRef>
                </c:tx>
                <c:spPr>
                  <a:solidFill>
                    <a:srgbClr val="74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'pn2'!$B$67:$K$67</c15:sqref>
                        </c15:formulaRef>
                      </c:ext>
                    </c:extLst>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extLst>
                      <c:ext uri="{02D57815-91ED-43cb-92C2-25804820EDAC}">
                        <c15:formulaRef>
                          <c15:sqref>'pn2'!$B$76:$K$76</c15:sqref>
                        </c15:formulaRef>
                      </c:ext>
                    </c:extLst>
                    <c:numCache>
                      <c:formatCode>General</c:formatCode>
                      <c:ptCount val="10"/>
                    </c:numCache>
                  </c:numRef>
                </c:val>
                <c:extLst>
                  <c:ext xmlns:c16="http://schemas.microsoft.com/office/drawing/2014/chart" uri="{C3380CC4-5D6E-409C-BE32-E72D297353CC}">
                    <c16:uniqueId val="{00000008-4CD7-4202-8588-A4791A589A10}"/>
                  </c:ext>
                </c:extLst>
              </c15:ser>
            </c15:filteredBarSeries>
          </c:ext>
        </c:extLst>
      </c:barChart>
      <c:catAx>
        <c:axId val="483492904"/>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7.1916576770945703E-3"/>
              <c:y val="0.3587476403462526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83489296"/>
        <c:crosses val="autoZero"/>
        <c:auto val="1"/>
        <c:lblAlgn val="ctr"/>
        <c:lblOffset val="100"/>
        <c:noMultiLvlLbl val="0"/>
      </c:catAx>
      <c:valAx>
        <c:axId val="483489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mrtvih</a:t>
                </a:r>
              </a:p>
            </c:rich>
          </c:tx>
          <c:layout>
            <c:manualLayout>
              <c:xMode val="edge"/>
              <c:yMode val="edge"/>
              <c:x val="0.47665066172284021"/>
              <c:y val="0.7792747457065732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83492904"/>
        <c:crosses val="autoZero"/>
        <c:crossBetween val="between"/>
      </c:valAx>
      <c:spPr>
        <a:noFill/>
        <a:ln>
          <a:noFill/>
        </a:ln>
        <a:effectLst/>
      </c:spPr>
    </c:plotArea>
    <c:legend>
      <c:legendPos val="b"/>
      <c:layout>
        <c:manualLayout>
          <c:xMode val="edge"/>
          <c:yMode val="edge"/>
          <c:x val="0.18088819803673409"/>
          <c:y val="0.84503149766307661"/>
          <c:w val="0.68349978906358388"/>
          <c:h val="0.1549685023369234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30629383301195E-2"/>
          <c:y val="3.1677465802735782E-2"/>
          <c:w val="0.89877838085773254"/>
          <c:h val="0.72069205172247641"/>
        </c:manualLayout>
      </c:layout>
      <c:barChart>
        <c:barDir val="bar"/>
        <c:grouping val="stacked"/>
        <c:varyColors val="0"/>
        <c:ser>
          <c:idx val="0"/>
          <c:order val="0"/>
          <c:tx>
            <c:strRef>
              <c:f>'pn2'!$A$137</c:f>
              <c:strCache>
                <c:ptCount val="1"/>
                <c:pt idx="0">
                  <c:v>Drugi udeleženci</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'pn2'!$B$136:$K$136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'pn2'!$B$137:$K$137</c:f>
              <c:numCache>
                <c:formatCode>General</c:formatCode>
                <c:ptCount val="10"/>
                <c:pt idx="1">
                  <c:v>3</c:v>
                </c:pt>
                <c:pt idx="2">
                  <c:v>3</c:v>
                </c:pt>
                <c:pt idx="3">
                  <c:v>3</c:v>
                </c:pt>
                <c:pt idx="4">
                  <c:v>2</c:v>
                </c:pt>
                <c:pt idx="5">
                  <c:v>3</c:v>
                </c:pt>
                <c:pt idx="6">
                  <c:v>1</c:v>
                </c:pt>
                <c:pt idx="7">
                  <c:v>2</c:v>
                </c:pt>
                <c:pt idx="8">
                  <c:v>1</c:v>
                </c:pt>
                <c:pt idx="9">
                  <c:v>5</c:v>
                </c:pt>
              </c:numCache>
            </c:numRef>
          </c:val>
          <c:extLst>
            <c:ext xmlns:c16="http://schemas.microsoft.com/office/drawing/2014/chart" uri="{C3380CC4-5D6E-409C-BE32-E72D297353CC}">
              <c16:uniqueId val="{00000000-7148-41FF-AFFC-E1CA5D85AE8B}"/>
            </c:ext>
          </c:extLst>
        </c:ser>
        <c:ser>
          <c:idx val="1"/>
          <c:order val="1"/>
          <c:tx>
            <c:strRef>
              <c:f>'pn2'!$A$138</c:f>
              <c:strCache>
                <c:ptCount val="1"/>
                <c:pt idx="0">
                  <c:v>Kolesarji</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'pn2'!$B$136:$K$136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'pn2'!$B$138:$K$138</c:f>
              <c:numCache>
                <c:formatCode>General</c:formatCode>
                <c:ptCount val="10"/>
                <c:pt idx="0">
                  <c:v>3</c:v>
                </c:pt>
                <c:pt idx="1">
                  <c:v>2</c:v>
                </c:pt>
                <c:pt idx="2">
                  <c:v>6</c:v>
                </c:pt>
                <c:pt idx="3">
                  <c:v>2</c:v>
                </c:pt>
                <c:pt idx="4">
                  <c:v>2</c:v>
                </c:pt>
                <c:pt idx="5">
                  <c:v>1</c:v>
                </c:pt>
                <c:pt idx="6">
                  <c:v>4</c:v>
                </c:pt>
                <c:pt idx="7">
                  <c:v>3</c:v>
                </c:pt>
                <c:pt idx="8">
                  <c:v>4</c:v>
                </c:pt>
                <c:pt idx="9">
                  <c:v>1</c:v>
                </c:pt>
              </c:numCache>
            </c:numRef>
          </c:val>
          <c:extLst>
            <c:ext xmlns:c16="http://schemas.microsoft.com/office/drawing/2014/chart" uri="{C3380CC4-5D6E-409C-BE32-E72D297353CC}">
              <c16:uniqueId val="{00000001-7148-41FF-AFFC-E1CA5D85AE8B}"/>
            </c:ext>
          </c:extLst>
        </c:ser>
        <c:ser>
          <c:idx val="2"/>
          <c:order val="2"/>
          <c:tx>
            <c:strRef>
              <c:f>'pn2'!$A$139</c:f>
              <c:strCache>
                <c:ptCount val="1"/>
                <c:pt idx="0">
                  <c:v>Pešci</c:v>
                </c:pt>
              </c:strCache>
            </c:strRef>
          </c:tx>
          <c:spPr>
            <a:solidFill>
              <a:srgbClr val="74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'pn2'!$B$136:$K$136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'pn2'!$B$139:$K$139</c:f>
              <c:numCache>
                <c:formatCode>General</c:formatCode>
                <c:ptCount val="10"/>
                <c:pt idx="0">
                  <c:v>7</c:v>
                </c:pt>
                <c:pt idx="1">
                  <c:v>7</c:v>
                </c:pt>
                <c:pt idx="2">
                  <c:v>2</c:v>
                </c:pt>
                <c:pt idx="3">
                  <c:v>1</c:v>
                </c:pt>
                <c:pt idx="4">
                  <c:v>4</c:v>
                </c:pt>
                <c:pt idx="5">
                  <c:v>3</c:v>
                </c:pt>
                <c:pt idx="6">
                  <c:v>2</c:v>
                </c:pt>
                <c:pt idx="7">
                  <c:v>2</c:v>
                </c:pt>
                <c:pt idx="8">
                  <c:v>3</c:v>
                </c:pt>
                <c:pt idx="9">
                  <c:v>3</c:v>
                </c:pt>
              </c:numCache>
            </c:numRef>
          </c:val>
          <c:extLst>
            <c:ext xmlns:c16="http://schemas.microsoft.com/office/drawing/2014/chart" uri="{C3380CC4-5D6E-409C-BE32-E72D297353CC}">
              <c16:uniqueId val="{00000002-7148-41FF-AFFC-E1CA5D85AE8B}"/>
            </c:ext>
          </c:extLst>
        </c:ser>
        <c:ser>
          <c:idx val="3"/>
          <c:order val="3"/>
          <c:tx>
            <c:strRef>
              <c:f>'pn2'!$A$140</c:f>
              <c:strCache>
                <c:ptCount val="1"/>
                <c:pt idx="0">
                  <c:v>Potniki</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'pn2'!$B$136:$K$136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'pn2'!$B$140:$K$140</c:f>
              <c:numCache>
                <c:formatCode>General</c:formatCode>
                <c:ptCount val="10"/>
                <c:pt idx="0">
                  <c:v>6</c:v>
                </c:pt>
                <c:pt idx="1">
                  <c:v>2</c:v>
                </c:pt>
                <c:pt idx="2">
                  <c:v>2</c:v>
                </c:pt>
                <c:pt idx="4">
                  <c:v>3</c:v>
                </c:pt>
                <c:pt idx="5">
                  <c:v>3</c:v>
                </c:pt>
                <c:pt idx="6">
                  <c:v>3</c:v>
                </c:pt>
                <c:pt idx="7">
                  <c:v>3</c:v>
                </c:pt>
                <c:pt idx="8">
                  <c:v>4</c:v>
                </c:pt>
                <c:pt idx="9">
                  <c:v>2</c:v>
                </c:pt>
              </c:numCache>
            </c:numRef>
          </c:val>
          <c:extLst>
            <c:ext xmlns:c16="http://schemas.microsoft.com/office/drawing/2014/chart" uri="{C3380CC4-5D6E-409C-BE32-E72D297353CC}">
              <c16:uniqueId val="{00000003-7148-41FF-AFFC-E1CA5D85AE8B}"/>
            </c:ext>
          </c:extLst>
        </c:ser>
        <c:ser>
          <c:idx val="4"/>
          <c:order val="4"/>
          <c:tx>
            <c:strRef>
              <c:f>'pn2'!$A$141</c:f>
              <c:strCache>
                <c:ptCount val="1"/>
                <c:pt idx="0">
                  <c:v>Vozniki motornih koles</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'pn2'!$B$136:$K$136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'pn2'!$B$141:$K$141</c:f>
              <c:numCache>
                <c:formatCode>General</c:formatCode>
                <c:ptCount val="10"/>
                <c:pt idx="0">
                  <c:v>6</c:v>
                </c:pt>
                <c:pt idx="1">
                  <c:v>4</c:v>
                </c:pt>
                <c:pt idx="2">
                  <c:v>6</c:v>
                </c:pt>
                <c:pt idx="3">
                  <c:v>4</c:v>
                </c:pt>
                <c:pt idx="4">
                  <c:v>5</c:v>
                </c:pt>
                <c:pt idx="5">
                  <c:v>2</c:v>
                </c:pt>
                <c:pt idx="6">
                  <c:v>8</c:v>
                </c:pt>
                <c:pt idx="9">
                  <c:v>3</c:v>
                </c:pt>
              </c:numCache>
            </c:numRef>
          </c:val>
          <c:extLst>
            <c:ext xmlns:c16="http://schemas.microsoft.com/office/drawing/2014/chart" uri="{C3380CC4-5D6E-409C-BE32-E72D297353CC}">
              <c16:uniqueId val="{00000004-7148-41FF-AFFC-E1CA5D85AE8B}"/>
            </c:ext>
          </c:extLst>
        </c:ser>
        <c:ser>
          <c:idx val="5"/>
          <c:order val="5"/>
          <c:tx>
            <c:strRef>
              <c:f>'pn2'!$A$142</c:f>
              <c:strCache>
                <c:ptCount val="1"/>
                <c:pt idx="0">
                  <c:v>Vozniki osebnih avtomobilov</c:v>
                </c:pt>
              </c:strCache>
            </c:strRef>
          </c:tx>
          <c:spPr>
            <a:solidFill>
              <a:srgbClr val="447E8C"/>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'pn2'!$B$136:$K$136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'pn2'!$B$142:$K$142</c:f>
              <c:numCache>
                <c:formatCode>General</c:formatCode>
                <c:ptCount val="10"/>
                <c:pt idx="0">
                  <c:v>9</c:v>
                </c:pt>
                <c:pt idx="1">
                  <c:v>11</c:v>
                </c:pt>
                <c:pt idx="2">
                  <c:v>4</c:v>
                </c:pt>
                <c:pt idx="3">
                  <c:v>7</c:v>
                </c:pt>
                <c:pt idx="4">
                  <c:v>4</c:v>
                </c:pt>
                <c:pt idx="5">
                  <c:v>7</c:v>
                </c:pt>
                <c:pt idx="6">
                  <c:v>3</c:v>
                </c:pt>
                <c:pt idx="7">
                  <c:v>9</c:v>
                </c:pt>
                <c:pt idx="8">
                  <c:v>8</c:v>
                </c:pt>
                <c:pt idx="9">
                  <c:v>4</c:v>
                </c:pt>
              </c:numCache>
            </c:numRef>
          </c:val>
          <c:extLst>
            <c:ext xmlns:c16="http://schemas.microsoft.com/office/drawing/2014/chart" uri="{C3380CC4-5D6E-409C-BE32-E72D297353CC}">
              <c16:uniqueId val="{00000005-7148-41FF-AFFC-E1CA5D85AE8B}"/>
            </c:ext>
          </c:extLst>
        </c:ser>
        <c:dLbls>
          <c:dLblPos val="ctr"/>
          <c:showLegendKey val="0"/>
          <c:showVal val="1"/>
          <c:showCatName val="0"/>
          <c:showSerName val="0"/>
          <c:showPercent val="0"/>
          <c:showBubbleSize val="0"/>
        </c:dLbls>
        <c:gapWidth val="60"/>
        <c:overlap val="100"/>
        <c:axId val="483492904"/>
        <c:axId val="483489296"/>
      </c:barChart>
      <c:catAx>
        <c:axId val="483492904"/>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7.1916576770945703E-3"/>
              <c:y val="0.3587476403462526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83489296"/>
        <c:crosses val="autoZero"/>
        <c:auto val="1"/>
        <c:lblAlgn val="ctr"/>
        <c:lblOffset val="100"/>
        <c:noMultiLvlLbl val="0"/>
      </c:catAx>
      <c:valAx>
        <c:axId val="4834892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mrtvih</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83492904"/>
        <c:crosses val="autoZero"/>
        <c:crossBetween val="between"/>
      </c:valAx>
      <c:spPr>
        <a:noFill/>
        <a:ln>
          <a:noFill/>
        </a:ln>
        <a:effectLst/>
      </c:spPr>
    </c:plotArea>
    <c:legend>
      <c:legendPos val="b"/>
      <c:layout>
        <c:manualLayout>
          <c:xMode val="edge"/>
          <c:yMode val="edge"/>
          <c:x val="0.13342325736790991"/>
          <c:y val="0.865352630057312"/>
          <c:w val="0.81582629032212406"/>
          <c:h val="0.13464736994268806"/>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948242580788"/>
          <c:y val="3.9532794249775384E-2"/>
          <c:w val="0.80082211945729009"/>
          <c:h val="0.69315024301207617"/>
        </c:manualLayout>
      </c:layout>
      <c:barChart>
        <c:barDir val="col"/>
        <c:grouping val="clustered"/>
        <c:varyColors val="0"/>
        <c:ser>
          <c:idx val="0"/>
          <c:order val="0"/>
          <c:tx>
            <c:strRef>
              <c:f>'pn2'!$A$201</c:f>
              <c:strCache>
                <c:ptCount val="1"/>
                <c:pt idx="0">
                  <c:v>Prometne nesreče z mrtvimi in telesno poškodovanimi</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'pn2'!$B$200:$K$200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'pn2'!$B$201:$K$201</c:f>
              <c:numCache>
                <c:formatCode>General</c:formatCode>
                <c:ptCount val="10"/>
                <c:pt idx="0">
                  <c:v>103</c:v>
                </c:pt>
                <c:pt idx="1">
                  <c:v>102</c:v>
                </c:pt>
                <c:pt idx="2">
                  <c:v>82</c:v>
                </c:pt>
                <c:pt idx="3">
                  <c:v>98</c:v>
                </c:pt>
                <c:pt idx="4">
                  <c:v>94</c:v>
                </c:pt>
                <c:pt idx="5">
                  <c:v>56</c:v>
                </c:pt>
                <c:pt idx="6">
                  <c:v>60</c:v>
                </c:pt>
                <c:pt idx="7">
                  <c:v>101</c:v>
                </c:pt>
                <c:pt idx="8">
                  <c:v>93</c:v>
                </c:pt>
                <c:pt idx="9">
                  <c:v>104</c:v>
                </c:pt>
              </c:numCache>
            </c:numRef>
          </c:val>
          <c:extLst>
            <c:ext xmlns:c16="http://schemas.microsoft.com/office/drawing/2014/chart" uri="{C3380CC4-5D6E-409C-BE32-E72D297353CC}">
              <c16:uniqueId val="{00000000-74C7-45A7-B3E1-0D719F462628}"/>
            </c:ext>
          </c:extLst>
        </c:ser>
        <c:ser>
          <c:idx val="1"/>
          <c:order val="1"/>
          <c:tx>
            <c:strRef>
              <c:f>'pn2'!$A$202</c:f>
              <c:strCache>
                <c:ptCount val="1"/>
                <c:pt idx="0">
                  <c:v>Neraziskane prometne nesreče z mrtvimi in telesno poškodovanimi</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'pn2'!$B$200:$K$200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'pn2'!$B$202:$K$202</c:f>
              <c:numCache>
                <c:formatCode>General</c:formatCode>
                <c:ptCount val="10"/>
                <c:pt idx="0">
                  <c:v>58</c:v>
                </c:pt>
                <c:pt idx="1">
                  <c:v>56</c:v>
                </c:pt>
                <c:pt idx="2">
                  <c:v>55</c:v>
                </c:pt>
                <c:pt idx="3">
                  <c:v>52</c:v>
                </c:pt>
                <c:pt idx="4">
                  <c:v>62</c:v>
                </c:pt>
                <c:pt idx="5">
                  <c:v>37</c:v>
                </c:pt>
                <c:pt idx="6">
                  <c:v>35</c:v>
                </c:pt>
                <c:pt idx="7">
                  <c:v>63</c:v>
                </c:pt>
                <c:pt idx="8">
                  <c:v>56</c:v>
                </c:pt>
                <c:pt idx="9">
                  <c:v>68</c:v>
                </c:pt>
              </c:numCache>
            </c:numRef>
          </c:val>
          <c:extLst>
            <c:ext xmlns:c16="http://schemas.microsoft.com/office/drawing/2014/chart" uri="{C3380CC4-5D6E-409C-BE32-E72D297353CC}">
              <c16:uniqueId val="{00000001-74C7-45A7-B3E1-0D719F462628}"/>
            </c:ext>
          </c:extLst>
        </c:ser>
        <c:dLbls>
          <c:dLblPos val="inEnd"/>
          <c:showLegendKey val="0"/>
          <c:showVal val="1"/>
          <c:showCatName val="0"/>
          <c:showSerName val="0"/>
          <c:showPercent val="0"/>
          <c:showBubbleSize val="0"/>
        </c:dLbls>
        <c:gapWidth val="164"/>
        <c:axId val="446207840"/>
        <c:axId val="446213416"/>
      </c:barChart>
      <c:lineChart>
        <c:grouping val="standard"/>
        <c:varyColors val="0"/>
        <c:ser>
          <c:idx val="2"/>
          <c:order val="2"/>
          <c:tx>
            <c:strRef>
              <c:f>'pn2'!$A$203</c:f>
              <c:strCache>
                <c:ptCount val="1"/>
                <c:pt idx="0">
                  <c:v>Vse prometne nesreče s pobegom</c:v>
                </c:pt>
              </c:strCache>
            </c:strRef>
          </c:tx>
          <c:spPr>
            <a:ln w="28575" cap="rnd">
              <a:solidFill>
                <a:srgbClr val="C00000"/>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'pn2'!$B$200:$K$200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'pn2'!$B$203:$K$203</c:f>
              <c:numCache>
                <c:formatCode>#,##0</c:formatCode>
                <c:ptCount val="10"/>
                <c:pt idx="0">
                  <c:v>1047</c:v>
                </c:pt>
                <c:pt idx="1">
                  <c:v>1110</c:v>
                </c:pt>
                <c:pt idx="2">
                  <c:v>1144</c:v>
                </c:pt>
                <c:pt idx="3">
                  <c:v>1256</c:v>
                </c:pt>
                <c:pt idx="4">
                  <c:v>1314</c:v>
                </c:pt>
                <c:pt idx="5">
                  <c:v>886</c:v>
                </c:pt>
                <c:pt idx="6">
                  <c:v>967</c:v>
                </c:pt>
                <c:pt idx="7">
                  <c:v>1286</c:v>
                </c:pt>
                <c:pt idx="8">
                  <c:v>1340</c:v>
                </c:pt>
                <c:pt idx="9">
                  <c:v>1473</c:v>
                </c:pt>
              </c:numCache>
            </c:numRef>
          </c:val>
          <c:smooth val="0"/>
          <c:extLst>
            <c:ext xmlns:c16="http://schemas.microsoft.com/office/drawing/2014/chart" uri="{C3380CC4-5D6E-409C-BE32-E72D297353CC}">
              <c16:uniqueId val="{00000002-74C7-45A7-B3E1-0D719F462628}"/>
            </c:ext>
          </c:extLst>
        </c:ser>
        <c:dLbls>
          <c:showLegendKey val="0"/>
          <c:showVal val="1"/>
          <c:showCatName val="0"/>
          <c:showSerName val="0"/>
          <c:showPercent val="0"/>
          <c:showBubbleSize val="0"/>
        </c:dLbls>
        <c:marker val="1"/>
        <c:smooth val="0"/>
        <c:axId val="446223256"/>
        <c:axId val="446220632"/>
      </c:lineChart>
      <c:catAx>
        <c:axId val="446207840"/>
        <c:scaling>
          <c:orientation val="minMax"/>
        </c:scaling>
        <c:delete val="0"/>
        <c:axPos val="b"/>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6213416"/>
        <c:crosses val="autoZero"/>
        <c:auto val="1"/>
        <c:lblAlgn val="ctr"/>
        <c:lblOffset val="100"/>
        <c:noMultiLvlLbl val="0"/>
      </c:catAx>
      <c:valAx>
        <c:axId val="446213416"/>
        <c:scaling>
          <c:orientation val="minMax"/>
          <c:max val="16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rpometnih nesreč s pobegom z mrtvimi in telesno poškodovanimi</a:t>
                </a:r>
              </a:p>
            </c:rich>
          </c:tx>
          <c:layout>
            <c:manualLayout>
              <c:xMode val="edge"/>
              <c:yMode val="edge"/>
              <c:x val="1.1600506859941464E-2"/>
              <c:y val="4.793028322440087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6207840"/>
        <c:crosses val="autoZero"/>
        <c:crossBetween val="between"/>
      </c:valAx>
      <c:valAx>
        <c:axId val="446220632"/>
        <c:scaling>
          <c:orientation val="minMax"/>
        </c:scaling>
        <c:delete val="0"/>
        <c:axPos val="r"/>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vseh prometnih nesreč s pobegom</a:t>
                </a:r>
              </a:p>
            </c:rich>
          </c:tx>
          <c:layout>
            <c:manualLayout>
              <c:xMode val="edge"/>
              <c:yMode val="edge"/>
              <c:x val="0.96829424099765304"/>
              <c:y val="0.1083533553774056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6223256"/>
        <c:crosses val="max"/>
        <c:crossBetween val="between"/>
      </c:valAx>
      <c:catAx>
        <c:axId val="446223256"/>
        <c:scaling>
          <c:orientation val="minMax"/>
        </c:scaling>
        <c:delete val="1"/>
        <c:axPos val="b"/>
        <c:numFmt formatCode="General" sourceLinked="1"/>
        <c:majorTickMark val="out"/>
        <c:minorTickMark val="none"/>
        <c:tickLblPos val="nextTo"/>
        <c:crossAx val="446220632"/>
        <c:crosses val="autoZero"/>
        <c:auto val="1"/>
        <c:lblAlgn val="ctr"/>
        <c:lblOffset val="100"/>
        <c:noMultiLvlLbl val="0"/>
      </c:catAx>
      <c:spPr>
        <a:noFill/>
        <a:ln>
          <a:noFill/>
        </a:ln>
        <a:effectLst/>
      </c:spPr>
    </c:plotArea>
    <c:legend>
      <c:legendPos val="b"/>
      <c:layout>
        <c:manualLayout>
          <c:xMode val="edge"/>
          <c:yMode val="edge"/>
          <c:x val="8.1306194236785978E-2"/>
          <c:y val="0.82744798409632758"/>
          <c:w val="0.83738761152642804"/>
          <c:h val="0.1509886735856130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2169312169312"/>
          <c:y val="5.2681992337164751E-2"/>
          <c:w val="0.87012786596119929"/>
          <c:h val="0.7105578936253657"/>
        </c:manualLayout>
      </c:layout>
      <c:lineChart>
        <c:grouping val="standard"/>
        <c:varyColors val="0"/>
        <c:ser>
          <c:idx val="0"/>
          <c:order val="0"/>
          <c:tx>
            <c:strRef>
              <c:f>tuj!$A$22</c:f>
              <c:strCache>
                <c:ptCount val="1"/>
                <c:pt idx="0">
                  <c:v>Zakon o tujcih</c:v>
                </c:pt>
              </c:strCache>
            </c:strRef>
          </c:tx>
          <c:spPr>
            <a:ln w="28575" cap="rnd">
              <a:solidFill>
                <a:schemeClr val="accent4">
                  <a:lumMod val="50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tuj!$B$21:$K$21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tuj!$B$22:$K$22</c:f>
              <c:numCache>
                <c:formatCode>General</c:formatCode>
                <c:ptCount val="10"/>
                <c:pt idx="0">
                  <c:v>884</c:v>
                </c:pt>
                <c:pt idx="1">
                  <c:v>805</c:v>
                </c:pt>
                <c:pt idx="2" formatCode="#,##0">
                  <c:v>1162</c:v>
                </c:pt>
                <c:pt idx="3" formatCode="#,##0">
                  <c:v>1399</c:v>
                </c:pt>
                <c:pt idx="4" formatCode="#,##0">
                  <c:v>2875</c:v>
                </c:pt>
                <c:pt idx="5" formatCode="#,##0">
                  <c:v>3432</c:v>
                </c:pt>
                <c:pt idx="6" formatCode="#,##0">
                  <c:v>2065</c:v>
                </c:pt>
                <c:pt idx="7" formatCode="#,##0">
                  <c:v>1699</c:v>
                </c:pt>
                <c:pt idx="8" formatCode="#,##0">
                  <c:v>1281</c:v>
                </c:pt>
                <c:pt idx="9" formatCode="#,##0">
                  <c:v>1107</c:v>
                </c:pt>
              </c:numCache>
            </c:numRef>
          </c:val>
          <c:smooth val="0"/>
          <c:extLst>
            <c:ext xmlns:c16="http://schemas.microsoft.com/office/drawing/2014/chart" uri="{C3380CC4-5D6E-409C-BE32-E72D297353CC}">
              <c16:uniqueId val="{00000000-7165-4061-8DE0-9AE43A5F4E3C}"/>
            </c:ext>
          </c:extLst>
        </c:ser>
        <c:ser>
          <c:idx val="1"/>
          <c:order val="1"/>
          <c:tx>
            <c:strRef>
              <c:f>tuj!$A$23</c:f>
              <c:strCache>
                <c:ptCount val="1"/>
                <c:pt idx="0">
                  <c:v>Zakon o nadzoru državne meje</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tuj!$B$21:$K$21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tuj!$B$23:$K$23</c:f>
              <c:numCache>
                <c:formatCode>General</c:formatCode>
                <c:ptCount val="10"/>
                <c:pt idx="0">
                  <c:v>192</c:v>
                </c:pt>
                <c:pt idx="1">
                  <c:v>200</c:v>
                </c:pt>
                <c:pt idx="2">
                  <c:v>247</c:v>
                </c:pt>
                <c:pt idx="3">
                  <c:v>246</c:v>
                </c:pt>
                <c:pt idx="4">
                  <c:v>205</c:v>
                </c:pt>
                <c:pt idx="5">
                  <c:v>99</c:v>
                </c:pt>
                <c:pt idx="6">
                  <c:v>143</c:v>
                </c:pt>
                <c:pt idx="7">
                  <c:v>165</c:v>
                </c:pt>
                <c:pt idx="8">
                  <c:v>3</c:v>
                </c:pt>
                <c:pt idx="9">
                  <c:v>54</c:v>
                </c:pt>
              </c:numCache>
            </c:numRef>
          </c:val>
          <c:smooth val="0"/>
          <c:extLst>
            <c:ext xmlns:c16="http://schemas.microsoft.com/office/drawing/2014/chart" uri="{C3380CC4-5D6E-409C-BE32-E72D297353CC}">
              <c16:uniqueId val="{00000001-7165-4061-8DE0-9AE43A5F4E3C}"/>
            </c:ext>
          </c:extLst>
        </c:ser>
        <c:dLbls>
          <c:showLegendKey val="0"/>
          <c:showVal val="0"/>
          <c:showCatName val="0"/>
          <c:showSerName val="0"/>
          <c:showPercent val="0"/>
          <c:showBubbleSize val="0"/>
        </c:dLbls>
        <c:smooth val="0"/>
        <c:axId val="451090048"/>
        <c:axId val="451099232"/>
        <c:extLst>
          <c:ext xmlns:c15="http://schemas.microsoft.com/office/drawing/2012/chart" uri="{02D57815-91ED-43cb-92C2-25804820EDAC}">
            <c15:filteredLineSeries>
              <c15:ser>
                <c:idx val="2"/>
                <c:order val="2"/>
                <c:tx>
                  <c:strRef>
                    <c:extLst>
                      <c:ext uri="{02D57815-91ED-43cb-92C2-25804820EDAC}">
                        <c15:formulaRef>
                          <c15:sqref>tuj!$A$24</c15:sqref>
                        </c15:formulaRef>
                      </c:ext>
                    </c:extLst>
                    <c:strCache>
                      <c:ptCount val="1"/>
                      <c:pt idx="0">
                        <c:v>Drugi predpisi</c:v>
                      </c:pt>
                    </c:strCache>
                  </c:strRef>
                </c:tx>
                <c:spPr>
                  <a:ln w="28575" cap="rnd">
                    <a:solidFill>
                      <a:schemeClr val="accent3"/>
                    </a:solidFill>
                    <a:round/>
                  </a:ln>
                  <a:effectLst/>
                </c:spPr>
                <c:marker>
                  <c:symbol val="none"/>
                </c:marker>
                <c:cat>
                  <c:numRef>
                    <c:extLst>
                      <c:ext uri="{02D57815-91ED-43cb-92C2-25804820EDAC}">
                        <c15:formulaRef>
                          <c15:sqref>tuj!$B$21:$K$21</c15:sqref>
                        </c15:formulaRef>
                      </c:ext>
                    </c:extLst>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extLst>
                      <c:ext uri="{02D57815-91ED-43cb-92C2-25804820EDAC}">
                        <c15:formulaRef>
                          <c15:sqref>tuj!$B$24:$K$24</c15:sqref>
                        </c15:formulaRef>
                      </c:ext>
                    </c:extLst>
                    <c:numCache>
                      <c:formatCode>General</c:formatCode>
                      <c:ptCount val="10"/>
                      <c:pt idx="0">
                        <c:v>1</c:v>
                      </c:pt>
                      <c:pt idx="1">
                        <c:v>7</c:v>
                      </c:pt>
                      <c:pt idx="2">
                        <c:v>5</c:v>
                      </c:pt>
                      <c:pt idx="3">
                        <c:v>3</c:v>
                      </c:pt>
                      <c:pt idx="4">
                        <c:v>1</c:v>
                      </c:pt>
                      <c:pt idx="7">
                        <c:v>4</c:v>
                      </c:pt>
                    </c:numCache>
                  </c:numRef>
                </c:val>
                <c:smooth val="0"/>
                <c:extLst>
                  <c:ext xmlns:c16="http://schemas.microsoft.com/office/drawing/2014/chart" uri="{C3380CC4-5D6E-409C-BE32-E72D297353CC}">
                    <c16:uniqueId val="{00000002-7165-4061-8DE0-9AE43A5F4E3C}"/>
                  </c:ext>
                </c:extLst>
              </c15:ser>
            </c15:filteredLineSeries>
          </c:ext>
        </c:extLst>
      </c:lineChart>
      <c:catAx>
        <c:axId val="45109004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51099232"/>
        <c:crosses val="autoZero"/>
        <c:auto val="1"/>
        <c:lblAlgn val="ctr"/>
        <c:lblOffset val="100"/>
        <c:noMultiLvlLbl val="0"/>
      </c:catAx>
      <c:valAx>
        <c:axId val="451099232"/>
        <c:scaling>
          <c:orientation val="minMax"/>
          <c:max val="3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0"/>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51090048"/>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04938271604937E-2"/>
          <c:y val="7.5966850828729282E-2"/>
          <c:w val="0.89164462081128748"/>
          <c:h val="0.67425376974936957"/>
        </c:manualLayout>
      </c:layout>
      <c:lineChart>
        <c:grouping val="standard"/>
        <c:varyColors val="0"/>
        <c:ser>
          <c:idx val="2"/>
          <c:order val="0"/>
          <c:spPr>
            <a:ln w="28575" cap="rnd">
              <a:solidFill>
                <a:schemeClr val="accent6">
                  <a:lumMod val="75000"/>
                </a:schemeClr>
              </a:solidFill>
              <a:round/>
            </a:ln>
            <a:effectLst/>
          </c:spPr>
          <c:marker>
            <c:symbol val="none"/>
          </c:marker>
          <c:dPt>
            <c:idx val="3"/>
            <c:marker>
              <c:symbol val="none"/>
            </c:marker>
            <c:bubble3D val="0"/>
            <c:extLst>
              <c:ext xmlns:c16="http://schemas.microsoft.com/office/drawing/2014/chart" uri="{C3380CC4-5D6E-409C-BE32-E72D297353CC}">
                <c16:uniqueId val="{00000001-FA4E-476B-A13E-EABBF48D3C36}"/>
              </c:ext>
            </c:extLst>
          </c:dPt>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tuj!$B$50:$K$50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tuj!$B$54:$K$54</c:f>
              <c:numCache>
                <c:formatCode>General</c:formatCode>
                <c:ptCount val="10"/>
                <c:pt idx="0">
                  <c:v>9</c:v>
                </c:pt>
                <c:pt idx="1">
                  <c:v>12</c:v>
                </c:pt>
                <c:pt idx="2">
                  <c:v>6</c:v>
                </c:pt>
                <c:pt idx="3">
                  <c:v>15</c:v>
                </c:pt>
                <c:pt idx="4">
                  <c:v>9</c:v>
                </c:pt>
                <c:pt idx="5">
                  <c:v>5</c:v>
                </c:pt>
                <c:pt idx="6">
                  <c:v>16</c:v>
                </c:pt>
                <c:pt idx="7">
                  <c:v>3</c:v>
                </c:pt>
                <c:pt idx="8">
                  <c:v>2</c:v>
                </c:pt>
                <c:pt idx="9">
                  <c:v>3</c:v>
                </c:pt>
              </c:numCache>
            </c:numRef>
          </c:val>
          <c:smooth val="0"/>
          <c:extLst>
            <c:ext xmlns:c16="http://schemas.microsoft.com/office/drawing/2014/chart" uri="{C3380CC4-5D6E-409C-BE32-E72D297353CC}">
              <c16:uniqueId val="{00000000-FA4E-476B-A13E-EABBF48D3C36}"/>
            </c:ext>
          </c:extLst>
        </c:ser>
        <c:dLbls>
          <c:dLblPos val="ctr"/>
          <c:showLegendKey val="0"/>
          <c:showVal val="1"/>
          <c:showCatName val="0"/>
          <c:showSerName val="0"/>
          <c:showPercent val="0"/>
          <c:showBubbleSize val="0"/>
        </c:dLbls>
        <c:smooth val="0"/>
        <c:axId val="451097264"/>
        <c:axId val="451064136"/>
      </c:lineChart>
      <c:catAx>
        <c:axId val="451097264"/>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51064136"/>
        <c:crosses val="autoZero"/>
        <c:auto val="1"/>
        <c:lblAlgn val="ctr"/>
        <c:lblOffset val="100"/>
        <c:noMultiLvlLbl val="0"/>
      </c:catAx>
      <c:valAx>
        <c:axId val="451064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oseb</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51097264"/>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tuj!$B$80:$K$80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tuj!$B$81:$K$81</c:f>
              <c:numCache>
                <c:formatCode>#,##0</c:formatCode>
                <c:ptCount val="10"/>
                <c:pt idx="0">
                  <c:v>21</c:v>
                </c:pt>
                <c:pt idx="1">
                  <c:v>92</c:v>
                </c:pt>
                <c:pt idx="2">
                  <c:v>193</c:v>
                </c:pt>
                <c:pt idx="3">
                  <c:v>650</c:v>
                </c:pt>
                <c:pt idx="4">
                  <c:v>3493</c:v>
                </c:pt>
                <c:pt idx="5">
                  <c:v>3673</c:v>
                </c:pt>
                <c:pt idx="6">
                  <c:v>486</c:v>
                </c:pt>
                <c:pt idx="7">
                  <c:v>234</c:v>
                </c:pt>
                <c:pt idx="8">
                  <c:v>1</c:v>
                </c:pt>
                <c:pt idx="9">
                  <c:v>1</c:v>
                </c:pt>
              </c:numCache>
            </c:numRef>
          </c:val>
          <c:extLst>
            <c:ext xmlns:c16="http://schemas.microsoft.com/office/drawing/2014/chart" uri="{C3380CC4-5D6E-409C-BE32-E72D297353CC}">
              <c16:uniqueId val="{00000000-1FAC-47EE-B3CA-53BD79B46985}"/>
            </c:ext>
          </c:extLst>
        </c:ser>
        <c:dLbls>
          <c:showLegendKey val="0"/>
          <c:showVal val="0"/>
          <c:showCatName val="0"/>
          <c:showSerName val="0"/>
          <c:showPercent val="0"/>
          <c:showBubbleSize val="0"/>
        </c:dLbls>
        <c:gapWidth val="62"/>
        <c:axId val="448592112"/>
        <c:axId val="448592768"/>
      </c:barChart>
      <c:catAx>
        <c:axId val="448592112"/>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1.0262988404439321E-2"/>
              <c:y val="0.3583140128317294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8592768"/>
        <c:crosses val="autoZero"/>
        <c:auto val="1"/>
        <c:lblAlgn val="ctr"/>
        <c:lblOffset val="100"/>
        <c:noMultiLvlLbl val="0"/>
      </c:catAx>
      <c:valAx>
        <c:axId val="448592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859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4797178130512"/>
          <c:y val="4.6699214604118022E-2"/>
          <c:w val="0.86216931216931214"/>
          <c:h val="0.73493733045627829"/>
        </c:manualLayout>
      </c:layout>
      <c:barChart>
        <c:barDir val="bar"/>
        <c:grouping val="stacked"/>
        <c:varyColors val="0"/>
        <c:ser>
          <c:idx val="0"/>
          <c:order val="0"/>
          <c:tx>
            <c:strRef>
              <c:f>tuj!$A$103</c:f>
              <c:strCache>
                <c:ptCount val="1"/>
                <c:pt idx="0">
                  <c:v>Moldavija</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tuj!$B$102:$K$102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tuj!$B$103:$K$103</c:f>
              <c:numCache>
                <c:formatCode>General</c:formatCode>
                <c:ptCount val="10"/>
                <c:pt idx="0">
                  <c:v>14</c:v>
                </c:pt>
                <c:pt idx="1">
                  <c:v>10</c:v>
                </c:pt>
                <c:pt idx="2">
                  <c:v>62</c:v>
                </c:pt>
                <c:pt idx="3">
                  <c:v>145</c:v>
                </c:pt>
                <c:pt idx="4">
                  <c:v>201</c:v>
                </c:pt>
                <c:pt idx="5">
                  <c:v>178</c:v>
                </c:pt>
                <c:pt idx="6">
                  <c:v>280</c:v>
                </c:pt>
                <c:pt idx="7">
                  <c:v>260</c:v>
                </c:pt>
                <c:pt idx="8">
                  <c:v>127</c:v>
                </c:pt>
                <c:pt idx="9">
                  <c:v>53</c:v>
                </c:pt>
              </c:numCache>
            </c:numRef>
          </c:val>
          <c:extLst>
            <c:ext xmlns:c16="http://schemas.microsoft.com/office/drawing/2014/chart" uri="{C3380CC4-5D6E-409C-BE32-E72D297353CC}">
              <c16:uniqueId val="{00000000-BE24-4019-A50A-8A133922476C}"/>
            </c:ext>
          </c:extLst>
        </c:ser>
        <c:ser>
          <c:idx val="1"/>
          <c:order val="1"/>
          <c:tx>
            <c:strRef>
              <c:f>tuj!$A$104</c:f>
              <c:strCache>
                <c:ptCount val="1"/>
                <c:pt idx="0">
                  <c:v>Bosna in Hercegovina</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tuj!$B$102:$K$102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tuj!$B$104:$K$104</c:f>
              <c:numCache>
                <c:formatCode>General</c:formatCode>
                <c:ptCount val="10"/>
                <c:pt idx="0">
                  <c:v>38</c:v>
                </c:pt>
                <c:pt idx="1">
                  <c:v>37</c:v>
                </c:pt>
                <c:pt idx="2">
                  <c:v>72</c:v>
                </c:pt>
                <c:pt idx="3">
                  <c:v>70</c:v>
                </c:pt>
                <c:pt idx="4">
                  <c:v>61</c:v>
                </c:pt>
                <c:pt idx="5">
                  <c:v>26</c:v>
                </c:pt>
                <c:pt idx="6">
                  <c:v>29</c:v>
                </c:pt>
                <c:pt idx="7">
                  <c:v>56</c:v>
                </c:pt>
                <c:pt idx="8">
                  <c:v>35</c:v>
                </c:pt>
                <c:pt idx="9">
                  <c:v>27</c:v>
                </c:pt>
              </c:numCache>
            </c:numRef>
          </c:val>
          <c:extLst>
            <c:ext xmlns:c16="http://schemas.microsoft.com/office/drawing/2014/chart" uri="{C3380CC4-5D6E-409C-BE32-E72D297353CC}">
              <c16:uniqueId val="{00000001-BE24-4019-A50A-8A133922476C}"/>
            </c:ext>
          </c:extLst>
        </c:ser>
        <c:ser>
          <c:idx val="2"/>
          <c:order val="2"/>
          <c:tx>
            <c:strRef>
              <c:f>tuj!$A$105</c:f>
              <c:strCache>
                <c:ptCount val="1"/>
                <c:pt idx="0">
                  <c:v>Severna Makedonija</c:v>
                </c:pt>
              </c:strCache>
            </c:strRef>
          </c:tx>
          <c:spPr>
            <a:solidFill>
              <a:srgbClr val="74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tuj!$B$102:$K$102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tuj!$B$105:$K$105</c:f>
              <c:numCache>
                <c:formatCode>General</c:formatCode>
                <c:ptCount val="10"/>
                <c:pt idx="0">
                  <c:v>20</c:v>
                </c:pt>
                <c:pt idx="1">
                  <c:v>4</c:v>
                </c:pt>
                <c:pt idx="2">
                  <c:v>25</c:v>
                </c:pt>
                <c:pt idx="3">
                  <c:v>29</c:v>
                </c:pt>
                <c:pt idx="4">
                  <c:v>33</c:v>
                </c:pt>
                <c:pt idx="5">
                  <c:v>12</c:v>
                </c:pt>
                <c:pt idx="6">
                  <c:v>40</c:v>
                </c:pt>
                <c:pt idx="7">
                  <c:v>49</c:v>
                </c:pt>
                <c:pt idx="8">
                  <c:v>42</c:v>
                </c:pt>
                <c:pt idx="9">
                  <c:v>19</c:v>
                </c:pt>
              </c:numCache>
            </c:numRef>
          </c:val>
          <c:extLst>
            <c:ext xmlns:c16="http://schemas.microsoft.com/office/drawing/2014/chart" uri="{C3380CC4-5D6E-409C-BE32-E72D297353CC}">
              <c16:uniqueId val="{00000002-BE24-4019-A50A-8A133922476C}"/>
            </c:ext>
          </c:extLst>
        </c:ser>
        <c:ser>
          <c:idx val="3"/>
          <c:order val="3"/>
          <c:tx>
            <c:strRef>
              <c:f>tuj!$A$106</c:f>
              <c:strCache>
                <c:ptCount val="1"/>
                <c:pt idx="0">
                  <c:v>Srbija</c:v>
                </c:pt>
              </c:strCache>
            </c:strRef>
          </c:tx>
          <c:spPr>
            <a:solidFill>
              <a:srgbClr val="7030A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tuj!$B$102:$K$102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tuj!$B$106:$K$106</c:f>
              <c:numCache>
                <c:formatCode>General</c:formatCode>
                <c:ptCount val="10"/>
                <c:pt idx="0">
                  <c:v>39</c:v>
                </c:pt>
                <c:pt idx="1">
                  <c:v>20</c:v>
                </c:pt>
                <c:pt idx="2">
                  <c:v>40</c:v>
                </c:pt>
                <c:pt idx="3">
                  <c:v>31</c:v>
                </c:pt>
                <c:pt idx="4">
                  <c:v>42</c:v>
                </c:pt>
                <c:pt idx="5">
                  <c:v>14</c:v>
                </c:pt>
                <c:pt idx="6">
                  <c:v>31</c:v>
                </c:pt>
                <c:pt idx="7">
                  <c:v>31</c:v>
                </c:pt>
                <c:pt idx="8">
                  <c:v>31</c:v>
                </c:pt>
                <c:pt idx="9">
                  <c:v>16</c:v>
                </c:pt>
              </c:numCache>
            </c:numRef>
          </c:val>
          <c:extLst>
            <c:ext xmlns:c16="http://schemas.microsoft.com/office/drawing/2014/chart" uri="{C3380CC4-5D6E-409C-BE32-E72D297353CC}">
              <c16:uniqueId val="{00000003-BE24-4019-A50A-8A133922476C}"/>
            </c:ext>
          </c:extLst>
        </c:ser>
        <c:ser>
          <c:idx val="4"/>
          <c:order val="4"/>
          <c:tx>
            <c:strRef>
              <c:f>tuj!$A$107</c:f>
              <c:strCache>
                <c:ptCount val="1"/>
                <c:pt idx="0">
                  <c:v>Filipini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tuj!$B$102:$K$102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tuj!$B$107:$K$107</c:f>
              <c:numCache>
                <c:formatCode>General</c:formatCode>
                <c:ptCount val="10"/>
                <c:pt idx="9">
                  <c:v>12</c:v>
                </c:pt>
              </c:numCache>
            </c:numRef>
          </c:val>
          <c:extLst>
            <c:ext xmlns:c16="http://schemas.microsoft.com/office/drawing/2014/chart" uri="{C3380CC4-5D6E-409C-BE32-E72D297353CC}">
              <c16:uniqueId val="{00000004-BE24-4019-A50A-8A133922476C}"/>
            </c:ext>
          </c:extLst>
        </c:ser>
        <c:dLbls>
          <c:dLblPos val="ctr"/>
          <c:showLegendKey val="0"/>
          <c:showVal val="1"/>
          <c:showCatName val="0"/>
          <c:showSerName val="0"/>
          <c:showPercent val="0"/>
          <c:showBubbleSize val="0"/>
        </c:dLbls>
        <c:gapWidth val="58"/>
        <c:overlap val="100"/>
        <c:axId val="439807200"/>
        <c:axId val="439808840"/>
      </c:barChart>
      <c:catAx>
        <c:axId val="439807200"/>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8.4817642069550461E-3"/>
              <c:y val="0.4084360917149507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39808840"/>
        <c:crosses val="autoZero"/>
        <c:auto val="1"/>
        <c:lblAlgn val="ctr"/>
        <c:lblOffset val="100"/>
        <c:noMultiLvlLbl val="0"/>
      </c:catAx>
      <c:valAx>
        <c:axId val="4398088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39807200"/>
        <c:crosses val="autoZero"/>
        <c:crossBetween val="between"/>
      </c:valAx>
      <c:spPr>
        <a:noFill/>
        <a:ln>
          <a:noFill/>
        </a:ln>
        <a:effectLst/>
      </c:spPr>
    </c:plotArea>
    <c:legend>
      <c:legendPos val="b"/>
      <c:layout>
        <c:manualLayout>
          <c:xMode val="edge"/>
          <c:yMode val="edge"/>
          <c:x val="0.19010037867403978"/>
          <c:y val="0.91900534838805514"/>
          <c:w val="0.6435480488603047"/>
          <c:h val="5.2692764819491901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29534408407719E-2"/>
          <c:y val="0.14421484945653673"/>
          <c:w val="0.84189023108016547"/>
          <c:h val="0.68530678230438591"/>
        </c:manualLayout>
      </c:layout>
      <c:pieChart>
        <c:varyColors val="1"/>
        <c:ser>
          <c:idx val="0"/>
          <c:order val="0"/>
          <c:spPr>
            <a:ln>
              <a:noFill/>
            </a:ln>
          </c:spPr>
          <c:dPt>
            <c:idx val="0"/>
            <c:bubble3D val="0"/>
            <c:spPr>
              <a:solidFill>
                <a:schemeClr val="accent6">
                  <a:lumMod val="50000"/>
                </a:schemeClr>
              </a:solidFill>
              <a:ln w="19050">
                <a:noFill/>
              </a:ln>
              <a:effectLst/>
            </c:spPr>
            <c:extLst>
              <c:ext xmlns:c16="http://schemas.microsoft.com/office/drawing/2014/chart" uri="{C3380CC4-5D6E-409C-BE32-E72D297353CC}">
                <c16:uniqueId val="{00000001-D9BD-4C55-9FAF-B4975342D56D}"/>
              </c:ext>
            </c:extLst>
          </c:dPt>
          <c:dPt>
            <c:idx val="1"/>
            <c:bubble3D val="0"/>
            <c:spPr>
              <a:solidFill>
                <a:schemeClr val="accent4">
                  <a:lumMod val="50000"/>
                </a:schemeClr>
              </a:solidFill>
              <a:ln w="19050">
                <a:noFill/>
              </a:ln>
              <a:effectLst/>
            </c:spPr>
            <c:extLst>
              <c:ext xmlns:c16="http://schemas.microsoft.com/office/drawing/2014/chart" uri="{C3380CC4-5D6E-409C-BE32-E72D297353CC}">
                <c16:uniqueId val="{00000003-D9BD-4C55-9FAF-B4975342D56D}"/>
              </c:ext>
            </c:extLst>
          </c:dPt>
          <c:dPt>
            <c:idx val="2"/>
            <c:bubble3D val="0"/>
            <c:spPr>
              <a:solidFill>
                <a:srgbClr val="740000"/>
              </a:solidFill>
              <a:ln w="19050">
                <a:noFill/>
              </a:ln>
              <a:effectLst/>
            </c:spPr>
            <c:extLst>
              <c:ext xmlns:c16="http://schemas.microsoft.com/office/drawing/2014/chart" uri="{C3380CC4-5D6E-409C-BE32-E72D297353CC}">
                <c16:uniqueId val="{00000005-D9BD-4C55-9FAF-B4975342D56D}"/>
              </c:ext>
            </c:extLst>
          </c:dPt>
          <c:dLbls>
            <c:dLbl>
              <c:idx val="1"/>
              <c:layout>
                <c:manualLayout>
                  <c:x val="0.20597469066366705"/>
                  <c:y val="-0.101235639508316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BD-4C55-9FAF-B4975342D56D}"/>
                </c:ext>
              </c:extLst>
            </c:dLbl>
            <c:dLbl>
              <c:idx val="2"/>
              <c:layout>
                <c:manualLayout>
                  <c:x val="-0.19900000000000001"/>
                  <c:y val="0.1009316092706259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BD-4C55-9FAF-B4975342D56D}"/>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extLst>
          </c:dLbls>
          <c:cat>
            <c:strRef>
              <c:f>'kd1'!$A$40:$A$42</c:f>
              <c:strCache>
                <c:ptCount val="3"/>
                <c:pt idx="0">
                  <c:v>EU</c:v>
                </c:pt>
                <c:pt idx="1">
                  <c:v>Slovensko</c:v>
                </c:pt>
                <c:pt idx="2">
                  <c:v>Tretjih držav</c:v>
                </c:pt>
              </c:strCache>
            </c:strRef>
          </c:cat>
          <c:val>
            <c:numRef>
              <c:f>'kd1'!$B$40:$B$42</c:f>
              <c:numCache>
                <c:formatCode>0.0%</c:formatCode>
                <c:ptCount val="3"/>
                <c:pt idx="0">
                  <c:v>5.1999999999999998E-2</c:v>
                </c:pt>
                <c:pt idx="1">
                  <c:v>0.77700000000000002</c:v>
                </c:pt>
                <c:pt idx="2">
                  <c:v>0.17100000000000001</c:v>
                </c:pt>
              </c:numCache>
            </c:numRef>
          </c:val>
          <c:extLst>
            <c:ext xmlns:c16="http://schemas.microsoft.com/office/drawing/2014/chart" uri="{C3380CC4-5D6E-409C-BE32-E72D297353CC}">
              <c16:uniqueId val="{00000006-D9BD-4C55-9FAF-B4975342D56D}"/>
            </c:ext>
          </c:extLst>
        </c:ser>
        <c:dLbls>
          <c:showLegendKey val="0"/>
          <c:showVal val="0"/>
          <c:showCatName val="0"/>
          <c:showSerName val="0"/>
          <c:showPercent val="0"/>
          <c:showBubbleSize val="0"/>
          <c:showLeaderLines val="0"/>
        </c:dLbls>
        <c:firstSliceAng val="90"/>
      </c:pieChart>
      <c:spPr>
        <a:noFill/>
        <a:ln>
          <a:noFill/>
        </a:ln>
        <a:effectLst/>
      </c:spPr>
    </c:plotArea>
    <c:legend>
      <c:legendPos val="b"/>
      <c:layout>
        <c:manualLayout>
          <c:xMode val="edge"/>
          <c:yMode val="edge"/>
          <c:x val="3.1683490383374223E-2"/>
          <c:y val="0.87920118680817072"/>
          <c:w val="0.91935820317542261"/>
          <c:h val="8.376164935904750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userShapes r:id="rId4"/>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7"/>
          <c:order val="7"/>
          <c:tx>
            <c:strRef>
              <c:f>tuj!$I$138</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tuj!$A$139:$A$149</c:f>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f>tuj!$I$139:$I$149</c:f>
              <c:numCache>
                <c:formatCode>General</c:formatCode>
                <c:ptCount val="11"/>
                <c:pt idx="0">
                  <c:v>8</c:v>
                </c:pt>
                <c:pt idx="1">
                  <c:v>35</c:v>
                </c:pt>
                <c:pt idx="2">
                  <c:v>6</c:v>
                </c:pt>
                <c:pt idx="3">
                  <c:v>38</c:v>
                </c:pt>
                <c:pt idx="4">
                  <c:v>20</c:v>
                </c:pt>
                <c:pt idx="5">
                  <c:v>15</c:v>
                </c:pt>
                <c:pt idx="6">
                  <c:v>187</c:v>
                </c:pt>
                <c:pt idx="7">
                  <c:v>3</c:v>
                </c:pt>
                <c:pt idx="8">
                  <c:v>35</c:v>
                </c:pt>
                <c:pt idx="10">
                  <c:v>145</c:v>
                </c:pt>
              </c:numCache>
            </c:numRef>
          </c:val>
          <c:extLst>
            <c:ext xmlns:c16="http://schemas.microsoft.com/office/drawing/2014/chart" uri="{C3380CC4-5D6E-409C-BE32-E72D297353CC}">
              <c16:uniqueId val="{00000000-5DD2-456B-B520-BB327A7C4A12}"/>
            </c:ext>
          </c:extLst>
        </c:ser>
        <c:ser>
          <c:idx val="8"/>
          <c:order val="8"/>
          <c:tx>
            <c:strRef>
              <c:f>tuj!$J$138</c:f>
              <c:strCache>
                <c:ptCount val="1"/>
                <c:pt idx="0">
                  <c:v>2023</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tuj!$A$139:$A$149</c:f>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f>tuj!$J$139:$J$149</c:f>
              <c:numCache>
                <c:formatCode>General</c:formatCode>
                <c:ptCount val="11"/>
                <c:pt idx="0">
                  <c:v>87</c:v>
                </c:pt>
                <c:pt idx="1">
                  <c:v>235</c:v>
                </c:pt>
                <c:pt idx="2">
                  <c:v>147</c:v>
                </c:pt>
                <c:pt idx="3">
                  <c:v>181</c:v>
                </c:pt>
                <c:pt idx="4">
                  <c:v>30</c:v>
                </c:pt>
                <c:pt idx="5">
                  <c:v>51</c:v>
                </c:pt>
                <c:pt idx="6">
                  <c:v>129</c:v>
                </c:pt>
                <c:pt idx="7">
                  <c:v>16</c:v>
                </c:pt>
                <c:pt idx="8">
                  <c:v>26</c:v>
                </c:pt>
                <c:pt idx="9">
                  <c:v>11</c:v>
                </c:pt>
                <c:pt idx="10">
                  <c:v>463</c:v>
                </c:pt>
              </c:numCache>
            </c:numRef>
          </c:val>
          <c:extLst>
            <c:ext xmlns:c16="http://schemas.microsoft.com/office/drawing/2014/chart" uri="{C3380CC4-5D6E-409C-BE32-E72D297353CC}">
              <c16:uniqueId val="{00000001-5DD2-456B-B520-BB327A7C4A12}"/>
            </c:ext>
          </c:extLst>
        </c:ser>
        <c:ser>
          <c:idx val="9"/>
          <c:order val="9"/>
          <c:tx>
            <c:strRef>
              <c:f>tuj!$K$138</c:f>
              <c:strCache>
                <c:ptCount val="1"/>
                <c:pt idx="0">
                  <c:v>2024</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tuj!$A$139:$A$149</c:f>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f>tuj!$K$139:$K$149</c:f>
              <c:numCache>
                <c:formatCode>General</c:formatCode>
                <c:ptCount val="11"/>
                <c:pt idx="0">
                  <c:v>369</c:v>
                </c:pt>
                <c:pt idx="1">
                  <c:v>147</c:v>
                </c:pt>
                <c:pt idx="2">
                  <c:v>84</c:v>
                </c:pt>
                <c:pt idx="3">
                  <c:v>82</c:v>
                </c:pt>
                <c:pt idx="4">
                  <c:v>69</c:v>
                </c:pt>
                <c:pt idx="5">
                  <c:v>49</c:v>
                </c:pt>
                <c:pt idx="6">
                  <c:v>46</c:v>
                </c:pt>
                <c:pt idx="7">
                  <c:v>30</c:v>
                </c:pt>
                <c:pt idx="8">
                  <c:v>28</c:v>
                </c:pt>
                <c:pt idx="9">
                  <c:v>24</c:v>
                </c:pt>
                <c:pt idx="10">
                  <c:v>209</c:v>
                </c:pt>
              </c:numCache>
            </c:numRef>
          </c:val>
          <c:extLst>
            <c:ext xmlns:c16="http://schemas.microsoft.com/office/drawing/2014/chart" uri="{C3380CC4-5D6E-409C-BE32-E72D297353CC}">
              <c16:uniqueId val="{00000002-5DD2-456B-B520-BB327A7C4A12}"/>
            </c:ext>
          </c:extLst>
        </c:ser>
        <c:dLbls>
          <c:showLegendKey val="0"/>
          <c:showVal val="0"/>
          <c:showCatName val="0"/>
          <c:showSerName val="0"/>
          <c:showPercent val="0"/>
          <c:showBubbleSize val="0"/>
        </c:dLbls>
        <c:gapWidth val="84"/>
        <c:axId val="392364040"/>
        <c:axId val="392366336"/>
        <c:extLst>
          <c:ext xmlns:c15="http://schemas.microsoft.com/office/drawing/2012/chart" uri="{02D57815-91ED-43cb-92C2-25804820EDAC}">
            <c15:filteredBarSeries>
              <c15:ser>
                <c:idx val="0"/>
                <c:order val="0"/>
                <c:tx>
                  <c:strRef>
                    <c:extLst>
                      <c:ext uri="{02D57815-91ED-43cb-92C2-25804820EDAC}">
                        <c15:formulaRef>
                          <c15:sqref>tuj!$B$138</c15:sqref>
                        </c15:formulaRef>
                      </c:ext>
                    </c:extLst>
                    <c:strCache>
                      <c:ptCount val="1"/>
                      <c:pt idx="0">
                        <c:v>2015</c:v>
                      </c:pt>
                    </c:strCache>
                  </c:strRef>
                </c:tx>
                <c:spPr>
                  <a:solidFill>
                    <a:schemeClr val="accent1"/>
                  </a:solidFill>
                  <a:ln>
                    <a:noFill/>
                  </a:ln>
                  <a:effectLst/>
                </c:spPr>
                <c:invertIfNegative val="0"/>
                <c:cat>
                  <c:strRef>
                    <c:extLst>
                      <c:ex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c:ext uri="{02D57815-91ED-43cb-92C2-25804820EDAC}">
                        <c15:formulaRef>
                          <c15:sqref>tuj!$B$139:$B$149</c15:sqref>
                        </c15:formulaRef>
                      </c:ext>
                    </c:extLst>
                    <c:numCache>
                      <c:formatCode>General</c:formatCode>
                      <c:ptCount val="11"/>
                      <c:pt idx="2">
                        <c:v>2</c:v>
                      </c:pt>
                      <c:pt idx="3">
                        <c:v>3</c:v>
                      </c:pt>
                      <c:pt idx="4">
                        <c:v>1</c:v>
                      </c:pt>
                      <c:pt idx="6">
                        <c:v>144</c:v>
                      </c:pt>
                      <c:pt idx="8">
                        <c:v>4</c:v>
                      </c:pt>
                      <c:pt idx="10">
                        <c:v>74</c:v>
                      </c:pt>
                    </c:numCache>
                  </c:numRef>
                </c:val>
                <c:extLst>
                  <c:ext xmlns:c16="http://schemas.microsoft.com/office/drawing/2014/chart" uri="{C3380CC4-5D6E-409C-BE32-E72D297353CC}">
                    <c16:uniqueId val="{00000003-5DD2-456B-B520-BB327A7C4A1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tuj!$C$138</c15:sqref>
                        </c15:formulaRef>
                      </c:ext>
                    </c:extLst>
                    <c:strCache>
                      <c:ptCount val="1"/>
                      <c:pt idx="0">
                        <c:v>2016</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xmlns:c15="http://schemas.microsoft.com/office/drawing/2012/chart">
                      <c:ext xmlns:c15="http://schemas.microsoft.com/office/drawing/2012/chart" uri="{02D57815-91ED-43cb-92C2-25804820EDAC}">
                        <c15:formulaRef>
                          <c15:sqref>tuj!$C$139:$C$149</c15:sqref>
                        </c15:formulaRef>
                      </c:ext>
                    </c:extLst>
                    <c:numCache>
                      <c:formatCode>General</c:formatCode>
                      <c:ptCount val="11"/>
                      <c:pt idx="3">
                        <c:v>3</c:v>
                      </c:pt>
                      <c:pt idx="4">
                        <c:v>1</c:v>
                      </c:pt>
                      <c:pt idx="5">
                        <c:v>1</c:v>
                      </c:pt>
                      <c:pt idx="6">
                        <c:v>62</c:v>
                      </c:pt>
                      <c:pt idx="9">
                        <c:v>1</c:v>
                      </c:pt>
                      <c:pt idx="10">
                        <c:v>56</c:v>
                      </c:pt>
                    </c:numCache>
                  </c:numRef>
                </c:val>
                <c:extLst xmlns:c15="http://schemas.microsoft.com/office/drawing/2012/chart">
                  <c:ext xmlns:c16="http://schemas.microsoft.com/office/drawing/2014/chart" uri="{C3380CC4-5D6E-409C-BE32-E72D297353CC}">
                    <c16:uniqueId val="{00000004-5DD2-456B-B520-BB327A7C4A1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tuj!$D$138</c15:sqref>
                        </c15:formulaRef>
                      </c:ext>
                    </c:extLst>
                    <c:strCache>
                      <c:ptCount val="1"/>
                      <c:pt idx="0">
                        <c:v>2017</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xmlns:c15="http://schemas.microsoft.com/office/drawing/2012/chart">
                      <c:ext xmlns:c15="http://schemas.microsoft.com/office/drawing/2012/chart" uri="{02D57815-91ED-43cb-92C2-25804820EDAC}">
                        <c15:formulaRef>
                          <c15:sqref>tuj!$D$139:$D$149</c15:sqref>
                        </c15:formulaRef>
                      </c:ext>
                    </c:extLst>
                    <c:numCache>
                      <c:formatCode>General</c:formatCode>
                      <c:ptCount val="11"/>
                      <c:pt idx="1">
                        <c:v>1</c:v>
                      </c:pt>
                      <c:pt idx="3">
                        <c:v>2</c:v>
                      </c:pt>
                      <c:pt idx="6">
                        <c:v>134</c:v>
                      </c:pt>
                      <c:pt idx="10">
                        <c:v>85</c:v>
                      </c:pt>
                    </c:numCache>
                  </c:numRef>
                </c:val>
                <c:extLst xmlns:c15="http://schemas.microsoft.com/office/drawing/2012/chart">
                  <c:ext xmlns:c16="http://schemas.microsoft.com/office/drawing/2014/chart" uri="{C3380CC4-5D6E-409C-BE32-E72D297353CC}">
                    <c16:uniqueId val="{00000005-5DD2-456B-B520-BB327A7C4A1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tuj!$E$138</c15:sqref>
                        </c15:formulaRef>
                      </c:ext>
                    </c:extLst>
                    <c:strCache>
                      <c:ptCount val="1"/>
                      <c:pt idx="0">
                        <c:v>2018</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xmlns:c15="http://schemas.microsoft.com/office/drawing/2012/chart">
                      <c:ext xmlns:c15="http://schemas.microsoft.com/office/drawing/2012/chart" uri="{02D57815-91ED-43cb-92C2-25804820EDAC}">
                        <c15:formulaRef>
                          <c15:sqref>tuj!$E$139:$E$149</c15:sqref>
                        </c15:formulaRef>
                      </c:ext>
                    </c:extLst>
                    <c:numCache>
                      <c:formatCode>General</c:formatCode>
                      <c:ptCount val="11"/>
                      <c:pt idx="1">
                        <c:v>2</c:v>
                      </c:pt>
                      <c:pt idx="3">
                        <c:v>1</c:v>
                      </c:pt>
                      <c:pt idx="4">
                        <c:v>6</c:v>
                      </c:pt>
                      <c:pt idx="5">
                        <c:v>1</c:v>
                      </c:pt>
                      <c:pt idx="6">
                        <c:v>47</c:v>
                      </c:pt>
                      <c:pt idx="8">
                        <c:v>1</c:v>
                      </c:pt>
                      <c:pt idx="10">
                        <c:v>95</c:v>
                      </c:pt>
                    </c:numCache>
                  </c:numRef>
                </c:val>
                <c:extLst xmlns:c15="http://schemas.microsoft.com/office/drawing/2012/chart">
                  <c:ext xmlns:c16="http://schemas.microsoft.com/office/drawing/2014/chart" uri="{C3380CC4-5D6E-409C-BE32-E72D297353CC}">
                    <c16:uniqueId val="{00000006-5DD2-456B-B520-BB327A7C4A1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tuj!$F$138</c15:sqref>
                        </c15:formulaRef>
                      </c:ext>
                    </c:extLst>
                    <c:strCache>
                      <c:ptCount val="1"/>
                      <c:pt idx="0">
                        <c:v>2019</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xmlns:c15="http://schemas.microsoft.com/office/drawing/2012/chart">
                      <c:ext xmlns:c15="http://schemas.microsoft.com/office/drawing/2012/chart" uri="{02D57815-91ED-43cb-92C2-25804820EDAC}">
                        <c15:formulaRef>
                          <c15:sqref>tuj!$F$139:$F$149</c15:sqref>
                        </c15:formulaRef>
                      </c:ext>
                    </c:extLst>
                    <c:numCache>
                      <c:formatCode>General</c:formatCode>
                      <c:ptCount val="11"/>
                      <c:pt idx="0">
                        <c:v>2</c:v>
                      </c:pt>
                      <c:pt idx="1">
                        <c:v>2</c:v>
                      </c:pt>
                      <c:pt idx="2">
                        <c:v>1</c:v>
                      </c:pt>
                      <c:pt idx="3">
                        <c:v>2</c:v>
                      </c:pt>
                      <c:pt idx="4">
                        <c:v>6</c:v>
                      </c:pt>
                      <c:pt idx="5">
                        <c:v>3</c:v>
                      </c:pt>
                      <c:pt idx="6">
                        <c:v>60</c:v>
                      </c:pt>
                      <c:pt idx="7">
                        <c:v>2</c:v>
                      </c:pt>
                      <c:pt idx="8">
                        <c:v>1</c:v>
                      </c:pt>
                      <c:pt idx="9">
                        <c:v>1</c:v>
                      </c:pt>
                      <c:pt idx="10">
                        <c:v>83</c:v>
                      </c:pt>
                    </c:numCache>
                  </c:numRef>
                </c:val>
                <c:extLst xmlns:c15="http://schemas.microsoft.com/office/drawing/2012/chart">
                  <c:ext xmlns:c16="http://schemas.microsoft.com/office/drawing/2014/chart" uri="{C3380CC4-5D6E-409C-BE32-E72D297353CC}">
                    <c16:uniqueId val="{00000007-5DD2-456B-B520-BB327A7C4A1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tuj!$G$138</c15:sqref>
                        </c15:formulaRef>
                      </c:ext>
                    </c:extLst>
                    <c:strCache>
                      <c:ptCount val="1"/>
                      <c:pt idx="0">
                        <c:v>2020</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xmlns:c15="http://schemas.microsoft.com/office/drawing/2012/chart">
                      <c:ext xmlns:c15="http://schemas.microsoft.com/office/drawing/2012/chart" uri="{02D57815-91ED-43cb-92C2-25804820EDAC}">
                        <c15:formulaRef>
                          <c15:sqref>tuj!$G$139:$G$149</c15:sqref>
                        </c15:formulaRef>
                      </c:ext>
                    </c:extLst>
                    <c:numCache>
                      <c:formatCode>General</c:formatCode>
                      <c:ptCount val="11"/>
                      <c:pt idx="0">
                        <c:v>1</c:v>
                      </c:pt>
                      <c:pt idx="1">
                        <c:v>1</c:v>
                      </c:pt>
                      <c:pt idx="3">
                        <c:v>4</c:v>
                      </c:pt>
                      <c:pt idx="4">
                        <c:v>3</c:v>
                      </c:pt>
                      <c:pt idx="6">
                        <c:v>51</c:v>
                      </c:pt>
                      <c:pt idx="7">
                        <c:v>1</c:v>
                      </c:pt>
                      <c:pt idx="8">
                        <c:v>8</c:v>
                      </c:pt>
                      <c:pt idx="10">
                        <c:v>31</c:v>
                      </c:pt>
                    </c:numCache>
                  </c:numRef>
                </c:val>
                <c:extLst xmlns:c15="http://schemas.microsoft.com/office/drawing/2012/chart">
                  <c:ext xmlns:c16="http://schemas.microsoft.com/office/drawing/2014/chart" uri="{C3380CC4-5D6E-409C-BE32-E72D297353CC}">
                    <c16:uniqueId val="{00000008-5DD2-456B-B520-BB327A7C4A1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tuj!$H$138</c15:sqref>
                        </c15:formulaRef>
                      </c:ext>
                    </c:extLst>
                    <c:strCache>
                      <c:ptCount val="1"/>
                      <c:pt idx="0">
                        <c:v>2021</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tuj!$A$139:$A$149</c15:sqref>
                        </c15:formulaRef>
                      </c:ext>
                    </c:extLst>
                    <c:strCache>
                      <c:ptCount val="11"/>
                      <c:pt idx="0">
                        <c:v>Sirija</c:v>
                      </c:pt>
                      <c:pt idx="1">
                        <c:v>Maroko</c:v>
                      </c:pt>
                      <c:pt idx="2">
                        <c:v>Turčija</c:v>
                      </c:pt>
                      <c:pt idx="3">
                        <c:v>Afganistan</c:v>
                      </c:pt>
                      <c:pt idx="4">
                        <c:v>Pakistan</c:v>
                      </c:pt>
                      <c:pt idx="5">
                        <c:v>Alžirija</c:v>
                      </c:pt>
                      <c:pt idx="6">
                        <c:v>Romunija</c:v>
                      </c:pt>
                      <c:pt idx="7">
                        <c:v>Kitajska</c:v>
                      </c:pt>
                      <c:pt idx="8">
                        <c:v>Severna Makedonija</c:v>
                      </c:pt>
                      <c:pt idx="9">
                        <c:v>Egipt</c:v>
                      </c:pt>
                      <c:pt idx="10">
                        <c:v>Druge države</c:v>
                      </c:pt>
                    </c:strCache>
                  </c:strRef>
                </c:cat>
                <c:val>
                  <c:numRef>
                    <c:extLst xmlns:c15="http://schemas.microsoft.com/office/drawing/2012/chart">
                      <c:ext xmlns:c15="http://schemas.microsoft.com/office/drawing/2012/chart" uri="{02D57815-91ED-43cb-92C2-25804820EDAC}">
                        <c15:formulaRef>
                          <c15:sqref>tuj!$H$139:$H$149</c15:sqref>
                        </c15:formulaRef>
                      </c:ext>
                    </c:extLst>
                    <c:numCache>
                      <c:formatCode>General</c:formatCode>
                      <c:ptCount val="11"/>
                      <c:pt idx="0">
                        <c:v>4</c:v>
                      </c:pt>
                      <c:pt idx="1">
                        <c:v>24</c:v>
                      </c:pt>
                      <c:pt idx="2">
                        <c:v>1</c:v>
                      </c:pt>
                      <c:pt idx="3">
                        <c:v>14</c:v>
                      </c:pt>
                      <c:pt idx="4">
                        <c:v>5</c:v>
                      </c:pt>
                      <c:pt idx="5">
                        <c:v>12</c:v>
                      </c:pt>
                      <c:pt idx="6">
                        <c:v>165</c:v>
                      </c:pt>
                      <c:pt idx="7">
                        <c:v>2</c:v>
                      </c:pt>
                      <c:pt idx="8">
                        <c:v>23</c:v>
                      </c:pt>
                      <c:pt idx="9">
                        <c:v>3</c:v>
                      </c:pt>
                      <c:pt idx="10">
                        <c:v>89</c:v>
                      </c:pt>
                    </c:numCache>
                  </c:numRef>
                </c:val>
                <c:extLst xmlns:c15="http://schemas.microsoft.com/office/drawing/2012/chart">
                  <c:ext xmlns:c16="http://schemas.microsoft.com/office/drawing/2014/chart" uri="{C3380CC4-5D6E-409C-BE32-E72D297353CC}">
                    <c16:uniqueId val="{00000009-5DD2-456B-B520-BB327A7C4A12}"/>
                  </c:ext>
                </c:extLst>
              </c15:ser>
            </c15:filteredBarSeries>
          </c:ext>
        </c:extLst>
      </c:barChart>
      <c:catAx>
        <c:axId val="392364040"/>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392366336"/>
        <c:crosses val="autoZero"/>
        <c:auto val="1"/>
        <c:lblAlgn val="ctr"/>
        <c:lblOffset val="100"/>
        <c:noMultiLvlLbl val="0"/>
      </c:catAx>
      <c:valAx>
        <c:axId val="39236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392364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4797178130512"/>
          <c:y val="6.3019192208536232E-2"/>
          <c:w val="0.8748015873015873"/>
          <c:h val="0.67985951857850757"/>
        </c:manualLayout>
      </c:layout>
      <c:barChart>
        <c:barDir val="col"/>
        <c:grouping val="clustered"/>
        <c:varyColors val="0"/>
        <c:ser>
          <c:idx val="0"/>
          <c:order val="0"/>
          <c:tx>
            <c:strRef>
              <c:f>tuj!$P$68</c:f>
              <c:strCache>
                <c:ptCount val="1"/>
                <c:pt idx="0">
                  <c:v>Osebe</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tuj!$Q$67:$Z$67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tuj!$Q$68:$Z$68</c:f>
              <c:numCache>
                <c:formatCode>General</c:formatCode>
                <c:ptCount val="10"/>
                <c:pt idx="0">
                  <c:v>511</c:v>
                </c:pt>
                <c:pt idx="1">
                  <c:v>464</c:v>
                </c:pt>
                <c:pt idx="2">
                  <c:v>595</c:v>
                </c:pt>
                <c:pt idx="3">
                  <c:v>518</c:v>
                </c:pt>
                <c:pt idx="4">
                  <c:v>469</c:v>
                </c:pt>
                <c:pt idx="5">
                  <c:v>454</c:v>
                </c:pt>
                <c:pt idx="6">
                  <c:v>955</c:v>
                </c:pt>
                <c:pt idx="7">
                  <c:v>465</c:v>
                </c:pt>
                <c:pt idx="8" formatCode="#,##0">
                  <c:v>2662</c:v>
                </c:pt>
                <c:pt idx="9" formatCode="#,##0">
                  <c:v>1039</c:v>
                </c:pt>
              </c:numCache>
            </c:numRef>
          </c:val>
          <c:extLst>
            <c:ext xmlns:c16="http://schemas.microsoft.com/office/drawing/2014/chart" uri="{C3380CC4-5D6E-409C-BE32-E72D297353CC}">
              <c16:uniqueId val="{00000001-E7BF-4A47-8342-3C5B9F9B6872}"/>
            </c:ext>
          </c:extLst>
        </c:ser>
        <c:ser>
          <c:idx val="1"/>
          <c:order val="1"/>
          <c:tx>
            <c:strRef>
              <c:f>tuj!$P$69</c:f>
              <c:strCache>
                <c:ptCount val="1"/>
                <c:pt idx="0">
                  <c:v>Postopki v katerih so bili izvedeni izravnalni ukrepi</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tuj!$Q$67:$Z$67</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tuj!$Q$69:$Z$69</c:f>
              <c:numCache>
                <c:formatCode>General</c:formatCode>
                <c:ptCount val="10"/>
                <c:pt idx="0">
                  <c:v>453</c:v>
                </c:pt>
                <c:pt idx="1">
                  <c:v>432</c:v>
                </c:pt>
                <c:pt idx="2">
                  <c:v>537</c:v>
                </c:pt>
                <c:pt idx="3">
                  <c:v>432</c:v>
                </c:pt>
                <c:pt idx="4">
                  <c:v>429</c:v>
                </c:pt>
                <c:pt idx="5">
                  <c:v>443</c:v>
                </c:pt>
                <c:pt idx="6">
                  <c:v>929</c:v>
                </c:pt>
                <c:pt idx="7">
                  <c:v>454</c:v>
                </c:pt>
                <c:pt idx="8" formatCode="#,##0">
                  <c:v>2279</c:v>
                </c:pt>
                <c:pt idx="9" formatCode="#,##0">
                  <c:v>926</c:v>
                </c:pt>
              </c:numCache>
            </c:numRef>
          </c:val>
          <c:extLst>
            <c:ext xmlns:c16="http://schemas.microsoft.com/office/drawing/2014/chart" uri="{C3380CC4-5D6E-409C-BE32-E72D297353CC}">
              <c16:uniqueId val="{00000003-E7BF-4A47-8342-3C5B9F9B6872}"/>
            </c:ext>
          </c:extLst>
        </c:ser>
        <c:dLbls>
          <c:showLegendKey val="0"/>
          <c:showVal val="0"/>
          <c:showCatName val="0"/>
          <c:showSerName val="0"/>
          <c:showPercent val="0"/>
          <c:showBubbleSize val="0"/>
        </c:dLbls>
        <c:gapWidth val="89"/>
        <c:axId val="353187736"/>
        <c:axId val="353195280"/>
      </c:barChart>
      <c:catAx>
        <c:axId val="353187736"/>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353195280"/>
        <c:crosses val="autoZero"/>
        <c:auto val="1"/>
        <c:lblAlgn val="ctr"/>
        <c:lblOffset val="100"/>
        <c:noMultiLvlLbl val="0"/>
      </c:catAx>
      <c:valAx>
        <c:axId val="353195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353187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67195767195766"/>
          <c:y val="6.4610866372980913E-2"/>
          <c:w val="0.8430776014109348"/>
          <c:h val="0.64501902019956758"/>
        </c:manualLayout>
      </c:layout>
      <c:barChart>
        <c:barDir val="col"/>
        <c:grouping val="clustered"/>
        <c:varyColors val="0"/>
        <c:ser>
          <c:idx val="0"/>
          <c:order val="0"/>
          <c:tx>
            <c:strRef>
              <c:f>tuj!$A$196</c:f>
              <c:strCache>
                <c:ptCount val="1"/>
                <c:pt idx="0">
                  <c:v>Osebe, ki so jih slovenski policisti vrnili tujim varnostnim organom</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tuj!$B$195:$K$195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tuj!$B$196:$K$196</c:f>
              <c:numCache>
                <c:formatCode>#,##0</c:formatCode>
                <c:ptCount val="10"/>
                <c:pt idx="0">
                  <c:v>17</c:v>
                </c:pt>
                <c:pt idx="1">
                  <c:v>18</c:v>
                </c:pt>
                <c:pt idx="2">
                  <c:v>26</c:v>
                </c:pt>
                <c:pt idx="3">
                  <c:v>305</c:v>
                </c:pt>
                <c:pt idx="4">
                  <c:v>1764</c:v>
                </c:pt>
                <c:pt idx="5">
                  <c:v>2226</c:v>
                </c:pt>
                <c:pt idx="6">
                  <c:v>302</c:v>
                </c:pt>
                <c:pt idx="7">
                  <c:v>26</c:v>
                </c:pt>
                <c:pt idx="8">
                  <c:v>2</c:v>
                </c:pt>
                <c:pt idx="9">
                  <c:v>1</c:v>
                </c:pt>
              </c:numCache>
            </c:numRef>
          </c:val>
          <c:extLst>
            <c:ext xmlns:c16="http://schemas.microsoft.com/office/drawing/2014/chart" uri="{C3380CC4-5D6E-409C-BE32-E72D297353CC}">
              <c16:uniqueId val="{00000000-BC5D-44C6-A312-84E6C610BB17}"/>
            </c:ext>
          </c:extLst>
        </c:ser>
        <c:dLbls>
          <c:dLblPos val="outEnd"/>
          <c:showLegendKey val="0"/>
          <c:showVal val="1"/>
          <c:showCatName val="0"/>
          <c:showSerName val="0"/>
          <c:showPercent val="0"/>
          <c:showBubbleSize val="0"/>
        </c:dLbls>
        <c:gapWidth val="109"/>
        <c:axId val="588233080"/>
        <c:axId val="588233736"/>
        <c:extLst>
          <c:ext xmlns:c15="http://schemas.microsoft.com/office/drawing/2012/chart" uri="{02D57815-91ED-43cb-92C2-25804820EDAC}">
            <c15:filteredBarSeries>
              <c15:ser>
                <c:idx val="1"/>
                <c:order val="1"/>
                <c:tx>
                  <c:strRef>
                    <c:extLst>
                      <c:ext uri="{02D57815-91ED-43cb-92C2-25804820EDAC}">
                        <c15:formulaRef>
                          <c15:sqref>tuj!$A$197</c15:sqref>
                        </c15:formulaRef>
                      </c:ext>
                    </c:extLst>
                    <c:strCache>
                      <c:ptCount val="1"/>
                      <c:pt idx="0">
                        <c:v>Osebe, ki so jih tuji varnostnih organi vrnili slovenskim policistom</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tuj!$B$195:$K$195</c15:sqref>
                        </c15:formulaRef>
                      </c:ext>
                    </c:extLst>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extLst>
                      <c:ext uri="{02D57815-91ED-43cb-92C2-25804820EDAC}">
                        <c15:formulaRef>
                          <c15:sqref>tuj!$B$197:$K$197</c15:sqref>
                        </c15:formulaRef>
                      </c:ext>
                    </c:extLst>
                    <c:numCache>
                      <c:formatCode>General</c:formatCode>
                      <c:ptCount val="10"/>
                    </c:numCache>
                  </c:numRef>
                </c:val>
                <c:extLst>
                  <c:ext xmlns:c16="http://schemas.microsoft.com/office/drawing/2014/chart" uri="{C3380CC4-5D6E-409C-BE32-E72D297353CC}">
                    <c16:uniqueId val="{00000001-BC5D-44C6-A312-84E6C610BB17}"/>
                  </c:ext>
                </c:extLst>
              </c15:ser>
            </c15:filteredBarSeries>
          </c:ext>
        </c:extLst>
      </c:barChart>
      <c:catAx>
        <c:axId val="588233080"/>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0440934466525023"/>
              <c:y val="0.8003912726768184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88233736"/>
        <c:crosses val="autoZero"/>
        <c:auto val="1"/>
        <c:lblAlgn val="ctr"/>
        <c:lblOffset val="100"/>
        <c:noMultiLvlLbl val="0"/>
      </c:catAx>
      <c:valAx>
        <c:axId val="588233736"/>
        <c:scaling>
          <c:logBase val="10"/>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oseb</a:t>
                </a:r>
              </a:p>
              <a:p>
                <a:pPr>
                  <a:defRPr/>
                </a:pP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r>
                  <a:rPr lang="sl-SI"/>
                  <a:t>logaritmično merilo</a:t>
                </a:r>
                <a:r>
                  <a:rPr lang="sl-SI"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a:t>
                </a:r>
                <a:endParaRPr lang="sl-SI"/>
              </a:p>
            </c:rich>
          </c:tx>
          <c:layout>
            <c:manualLayout>
              <c:xMode val="edge"/>
              <c:yMode val="edge"/>
              <c:x val="1.0847456855023313E-2"/>
              <c:y val="0.2131805920093321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88233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014845366551419E-2"/>
          <c:y val="8.461538461538462E-2"/>
          <c:w val="0.89173471371634105"/>
          <c:h val="0.68005148394912174"/>
        </c:manualLayout>
      </c:layout>
      <c:lineChart>
        <c:grouping val="standard"/>
        <c:varyColors val="0"/>
        <c:ser>
          <c:idx val="0"/>
          <c:order val="0"/>
          <c:tx>
            <c:strRef>
              <c:f>tuj!$A$224</c:f>
              <c:strCache>
                <c:ptCount val="1"/>
                <c:pt idx="0">
                  <c:v>Skupaj</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tuj!$B$218:$K$218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tuj!$B$224:$K$224</c:f>
              <c:numCache>
                <c:formatCode>General</c:formatCode>
                <c:ptCount val="10"/>
                <c:pt idx="0">
                  <c:v>187</c:v>
                </c:pt>
                <c:pt idx="1">
                  <c:v>272</c:v>
                </c:pt>
                <c:pt idx="2">
                  <c:v>292</c:v>
                </c:pt>
                <c:pt idx="3">
                  <c:v>282</c:v>
                </c:pt>
                <c:pt idx="4">
                  <c:v>383</c:v>
                </c:pt>
                <c:pt idx="5">
                  <c:v>241</c:v>
                </c:pt>
                <c:pt idx="6">
                  <c:v>192</c:v>
                </c:pt>
                <c:pt idx="7">
                  <c:v>281</c:v>
                </c:pt>
                <c:pt idx="8">
                  <c:v>494</c:v>
                </c:pt>
                <c:pt idx="9">
                  <c:v>153</c:v>
                </c:pt>
              </c:numCache>
            </c:numRef>
          </c:val>
          <c:smooth val="0"/>
          <c:extLst>
            <c:ext xmlns:c16="http://schemas.microsoft.com/office/drawing/2014/chart" uri="{C3380CC4-5D6E-409C-BE32-E72D297353CC}">
              <c16:uniqueId val="{00000000-AF8C-4D26-AF4E-D3C268E4E737}"/>
            </c:ext>
          </c:extLst>
        </c:ser>
        <c:dLbls>
          <c:dLblPos val="ctr"/>
          <c:showLegendKey val="0"/>
          <c:showVal val="1"/>
          <c:showCatName val="0"/>
          <c:showSerName val="0"/>
          <c:showPercent val="0"/>
          <c:showBubbleSize val="0"/>
        </c:dLbls>
        <c:smooth val="0"/>
        <c:axId val="439807200"/>
        <c:axId val="439808840"/>
      </c:lineChart>
      <c:catAx>
        <c:axId val="439807200"/>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39808840"/>
        <c:crosses val="autoZero"/>
        <c:auto val="1"/>
        <c:lblAlgn val="ctr"/>
        <c:lblOffset val="100"/>
        <c:noMultiLvlLbl val="0"/>
      </c:catAx>
      <c:valAx>
        <c:axId val="439808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oseb</a:t>
                </a:r>
              </a:p>
            </c:rich>
          </c:tx>
          <c:layout>
            <c:manualLayout>
              <c:xMode val="edge"/>
              <c:yMode val="edge"/>
              <c:x val="1.3050972795067286E-2"/>
              <c:y val="0.2801722744102572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39807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064487632508832E-2"/>
          <c:y val="4.3859649122807015E-2"/>
          <c:w val="0.88964222614840993"/>
          <c:h val="0.7217105263157894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tuj!$B$250:$K$250</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tuj!$B$256:$K$256</c:f>
              <c:numCache>
                <c:formatCode>General</c:formatCode>
                <c:ptCount val="10"/>
                <c:pt idx="0">
                  <c:v>35</c:v>
                </c:pt>
                <c:pt idx="1">
                  <c:v>41</c:v>
                </c:pt>
                <c:pt idx="2">
                  <c:v>27</c:v>
                </c:pt>
                <c:pt idx="3">
                  <c:v>41</c:v>
                </c:pt>
                <c:pt idx="4">
                  <c:v>77</c:v>
                </c:pt>
                <c:pt idx="5">
                  <c:v>178</c:v>
                </c:pt>
                <c:pt idx="6">
                  <c:v>53</c:v>
                </c:pt>
                <c:pt idx="7">
                  <c:v>20</c:v>
                </c:pt>
                <c:pt idx="8">
                  <c:v>20</c:v>
                </c:pt>
                <c:pt idx="9">
                  <c:v>18</c:v>
                </c:pt>
              </c:numCache>
            </c:numRef>
          </c:val>
          <c:smooth val="0"/>
          <c:extLst>
            <c:ext xmlns:c16="http://schemas.microsoft.com/office/drawing/2014/chart" uri="{C3380CC4-5D6E-409C-BE32-E72D297353CC}">
              <c16:uniqueId val="{00000000-BE9A-4DAD-85FE-A9D4063C2B01}"/>
            </c:ext>
          </c:extLst>
        </c:ser>
        <c:dLbls>
          <c:showLegendKey val="0"/>
          <c:showVal val="0"/>
          <c:showCatName val="0"/>
          <c:showSerName val="0"/>
          <c:showPercent val="0"/>
          <c:showBubbleSize val="0"/>
        </c:dLbls>
        <c:smooth val="0"/>
        <c:axId val="650517888"/>
        <c:axId val="650525432"/>
      </c:lineChart>
      <c:catAx>
        <c:axId val="65051788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0956272084805654"/>
              <c:y val="0.872441520467836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650525432"/>
        <c:crosses val="autoZero"/>
        <c:auto val="1"/>
        <c:lblAlgn val="ctr"/>
        <c:lblOffset val="100"/>
        <c:noMultiLvlLbl val="0"/>
      </c:catAx>
      <c:valAx>
        <c:axId val="650525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a:t>
                </a:r>
                <a:r>
                  <a:rPr lang="sl-SI" baseline="0"/>
                  <a:t> oseb</a:t>
                </a:r>
                <a:endParaRPr lang="sl-SI"/>
              </a:p>
            </c:rich>
          </c:tx>
          <c:layout>
            <c:manualLayout>
              <c:xMode val="edge"/>
              <c:yMode val="edge"/>
              <c:x val="1.3250883392226149E-2"/>
              <c:y val="0.2472584841368513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650517888"/>
        <c:crosses val="autoZero"/>
        <c:crossBetween val="between"/>
        <c:majorUnit val="50"/>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29513437793015"/>
          <c:y val="6.2499753320308646E-2"/>
          <c:w val="0.49013658084704981"/>
          <c:h val="0.85620350087817965"/>
        </c:manualLayout>
      </c:layout>
      <c:pieChart>
        <c:varyColors val="1"/>
        <c:ser>
          <c:idx val="0"/>
          <c:order val="0"/>
          <c:spPr>
            <a:ln>
              <a:noFill/>
            </a:ln>
          </c:spPr>
          <c:dPt>
            <c:idx val="0"/>
            <c:bubble3D val="0"/>
            <c:spPr>
              <a:solidFill>
                <a:schemeClr val="accent6">
                  <a:lumMod val="75000"/>
                </a:schemeClr>
              </a:solidFill>
              <a:ln w="19050">
                <a:noFill/>
              </a:ln>
              <a:effectLst/>
            </c:spPr>
            <c:extLst>
              <c:ext xmlns:c16="http://schemas.microsoft.com/office/drawing/2014/chart" uri="{C3380CC4-5D6E-409C-BE32-E72D297353CC}">
                <c16:uniqueId val="{00000001-5ECD-4151-B6C9-060A7C046A9C}"/>
              </c:ext>
            </c:extLst>
          </c:dPt>
          <c:dPt>
            <c:idx val="1"/>
            <c:bubble3D val="0"/>
            <c:spPr>
              <a:solidFill>
                <a:schemeClr val="accent4">
                  <a:lumMod val="50000"/>
                </a:schemeClr>
              </a:solidFill>
              <a:ln w="19050">
                <a:noFill/>
              </a:ln>
              <a:effectLst/>
            </c:spPr>
            <c:extLst>
              <c:ext xmlns:c16="http://schemas.microsoft.com/office/drawing/2014/chart" uri="{C3380CC4-5D6E-409C-BE32-E72D297353CC}">
                <c16:uniqueId val="{00000003-5ECD-4151-B6C9-060A7C046A9C}"/>
              </c:ext>
            </c:extLst>
          </c:dPt>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tuj!$A$283:$A$285</c:f>
              <c:strCache>
                <c:ptCount val="2"/>
                <c:pt idx="0">
                  <c:v>Moški</c:v>
                </c:pt>
                <c:pt idx="1">
                  <c:v>Ženske</c:v>
                </c:pt>
              </c:strCache>
            </c:strRef>
          </c:cat>
          <c:val>
            <c:numRef>
              <c:f>tuj!$B$283:$B$285</c:f>
              <c:numCache>
                <c:formatCode>0.0%</c:formatCode>
                <c:ptCount val="2"/>
                <c:pt idx="0">
                  <c:v>0.95799999999999996</c:v>
                </c:pt>
                <c:pt idx="1">
                  <c:v>4.2000000000000003E-2</c:v>
                </c:pt>
              </c:numCache>
            </c:numRef>
          </c:val>
          <c:extLst>
            <c:ext xmlns:c16="http://schemas.microsoft.com/office/drawing/2014/chart" uri="{C3380CC4-5D6E-409C-BE32-E72D297353CC}">
              <c16:uniqueId val="{00000004-5ECD-4151-B6C9-060A7C046A9C}"/>
            </c:ext>
          </c:extLst>
        </c:ser>
        <c:dLbls>
          <c:showLegendKey val="0"/>
          <c:showVal val="0"/>
          <c:showCatName val="0"/>
          <c:showSerName val="0"/>
          <c:showPercent val="1"/>
          <c:showBubbleSize val="0"/>
          <c:showLeaderLines val="1"/>
        </c:dLbls>
        <c:firstSliceAng val="90"/>
      </c:pieChart>
      <c:spPr>
        <a:noFill/>
        <a:ln>
          <a:noFill/>
        </a:ln>
        <a:effectLst/>
      </c:spPr>
    </c:plotArea>
    <c:legend>
      <c:legendPos val="r"/>
      <c:layout>
        <c:manualLayout>
          <c:xMode val="edge"/>
          <c:yMode val="edge"/>
          <c:x val="0.75631626478355296"/>
          <c:y val="0.4160032922185305"/>
          <c:w val="0.17115489708309972"/>
          <c:h val="0.1824442826149620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50573386118941"/>
          <c:y val="3.4156186927495731E-2"/>
          <c:w val="0.71312506391246544"/>
          <c:h val="0.82165653839148067"/>
        </c:manualLayout>
      </c:layout>
      <c:barChart>
        <c:barDir val="bar"/>
        <c:grouping val="clustered"/>
        <c:varyColors val="0"/>
        <c:ser>
          <c:idx val="0"/>
          <c:order val="0"/>
          <c:tx>
            <c:strRef>
              <c:f>tuj!$C$304</c:f>
              <c:strCache>
                <c:ptCount val="1"/>
                <c:pt idx="0">
                  <c:v>2024</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tuj!$A$305:$A$315</c:f>
              <c:strCache>
                <c:ptCount val="11"/>
                <c:pt idx="0">
                  <c:v>Alžirija</c:v>
                </c:pt>
                <c:pt idx="1">
                  <c:v>Bosna in Hercegovina</c:v>
                </c:pt>
                <c:pt idx="2">
                  <c:v>Maroko</c:v>
                </c:pt>
                <c:pt idx="3">
                  <c:v>Moldavija</c:v>
                </c:pt>
                <c:pt idx="4">
                  <c:v>Tunizija</c:v>
                </c:pt>
                <c:pt idx="5">
                  <c:v>Gruzija</c:v>
                </c:pt>
                <c:pt idx="6">
                  <c:v>Kosovo</c:v>
                </c:pt>
                <c:pt idx="7">
                  <c:v>Turčija</c:v>
                </c:pt>
                <c:pt idx="8">
                  <c:v>Združene države Amerike</c:v>
                </c:pt>
                <c:pt idx="9">
                  <c:v>Aftanistan</c:v>
                </c:pt>
                <c:pt idx="10">
                  <c:v>Druge države</c:v>
                </c:pt>
              </c:strCache>
            </c:strRef>
          </c:cat>
          <c:val>
            <c:numRef>
              <c:f>tuj!$C$305:$C$315</c:f>
              <c:numCache>
                <c:formatCode>General</c:formatCode>
                <c:ptCount val="11"/>
                <c:pt idx="0">
                  <c:v>6</c:v>
                </c:pt>
                <c:pt idx="1">
                  <c:v>3</c:v>
                </c:pt>
                <c:pt idx="2">
                  <c:v>3</c:v>
                </c:pt>
                <c:pt idx="3">
                  <c:v>2</c:v>
                </c:pt>
                <c:pt idx="4">
                  <c:v>2</c:v>
                </c:pt>
                <c:pt idx="5">
                  <c:v>2</c:v>
                </c:pt>
                <c:pt idx="6">
                  <c:v>2</c:v>
                </c:pt>
                <c:pt idx="7">
                  <c:v>1</c:v>
                </c:pt>
                <c:pt idx="8">
                  <c:v>1</c:v>
                </c:pt>
                <c:pt idx="9">
                  <c:v>1</c:v>
                </c:pt>
                <c:pt idx="10">
                  <c:v>1</c:v>
                </c:pt>
              </c:numCache>
            </c:numRef>
          </c:val>
          <c:extLst>
            <c:ext xmlns:c16="http://schemas.microsoft.com/office/drawing/2014/chart" uri="{C3380CC4-5D6E-409C-BE32-E72D297353CC}">
              <c16:uniqueId val="{00000000-0AC1-4128-8AE6-9E66F0026DEB}"/>
            </c:ext>
          </c:extLst>
        </c:ser>
        <c:ser>
          <c:idx val="1"/>
          <c:order val="1"/>
          <c:tx>
            <c:strRef>
              <c:f>tuj!$B$304</c:f>
              <c:strCache>
                <c:ptCount val="1"/>
                <c:pt idx="0">
                  <c:v>2023</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tuj!$A$305:$A$315</c:f>
              <c:strCache>
                <c:ptCount val="11"/>
                <c:pt idx="0">
                  <c:v>Alžirija</c:v>
                </c:pt>
                <c:pt idx="1">
                  <c:v>Bosna in Hercegovina</c:v>
                </c:pt>
                <c:pt idx="2">
                  <c:v>Maroko</c:v>
                </c:pt>
                <c:pt idx="3">
                  <c:v>Moldavija</c:v>
                </c:pt>
                <c:pt idx="4">
                  <c:v>Tunizija</c:v>
                </c:pt>
                <c:pt idx="5">
                  <c:v>Gruzija</c:v>
                </c:pt>
                <c:pt idx="6">
                  <c:v>Kosovo</c:v>
                </c:pt>
                <c:pt idx="7">
                  <c:v>Turčija</c:v>
                </c:pt>
                <c:pt idx="8">
                  <c:v>Združene države Amerike</c:v>
                </c:pt>
                <c:pt idx="9">
                  <c:v>Aftanistan</c:v>
                </c:pt>
                <c:pt idx="10">
                  <c:v>Druge države</c:v>
                </c:pt>
              </c:strCache>
            </c:strRef>
          </c:cat>
          <c:val>
            <c:numRef>
              <c:f>tuj!$B$305:$B$315</c:f>
              <c:numCache>
                <c:formatCode>General</c:formatCode>
                <c:ptCount val="11"/>
                <c:pt idx="0">
                  <c:v>4</c:v>
                </c:pt>
                <c:pt idx="1">
                  <c:v>6</c:v>
                </c:pt>
                <c:pt idx="2">
                  <c:v>1</c:v>
                </c:pt>
                <c:pt idx="4">
                  <c:v>1</c:v>
                </c:pt>
                <c:pt idx="6">
                  <c:v>2</c:v>
                </c:pt>
                <c:pt idx="9">
                  <c:v>1</c:v>
                </c:pt>
                <c:pt idx="10">
                  <c:v>13</c:v>
                </c:pt>
              </c:numCache>
            </c:numRef>
          </c:val>
          <c:extLst>
            <c:ext xmlns:c16="http://schemas.microsoft.com/office/drawing/2014/chart" uri="{C3380CC4-5D6E-409C-BE32-E72D297353CC}">
              <c16:uniqueId val="{00000001-0AC1-4128-8AE6-9E66F0026DEB}"/>
            </c:ext>
          </c:extLst>
        </c:ser>
        <c:dLbls>
          <c:dLblPos val="outEnd"/>
          <c:showLegendKey val="0"/>
          <c:showVal val="1"/>
          <c:showCatName val="0"/>
          <c:showSerName val="0"/>
          <c:showPercent val="0"/>
          <c:showBubbleSize val="0"/>
        </c:dLbls>
        <c:gapWidth val="42"/>
        <c:axId val="591153032"/>
        <c:axId val="478064424"/>
      </c:barChart>
      <c:catAx>
        <c:axId val="591153032"/>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Državljanstvo</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78064424"/>
        <c:crosses val="autoZero"/>
        <c:auto val="1"/>
        <c:lblAlgn val="ctr"/>
        <c:lblOffset val="100"/>
        <c:noMultiLvlLbl val="0"/>
      </c:catAx>
      <c:valAx>
        <c:axId val="4780644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nastanjenih oseb</a:t>
                </a:r>
              </a:p>
            </c:rich>
          </c:tx>
          <c:layout>
            <c:manualLayout>
              <c:xMode val="edge"/>
              <c:yMode val="edge"/>
              <c:x val="0.46479098797715218"/>
              <c:y val="0.9143124515523642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1153032"/>
        <c:crosses val="autoZero"/>
        <c:crossBetween val="between"/>
      </c:valAx>
      <c:spPr>
        <a:noFill/>
        <a:ln>
          <a:noFill/>
        </a:ln>
        <a:effectLst/>
      </c:spPr>
    </c:plotArea>
    <c:legend>
      <c:legendPos val="b"/>
      <c:layout>
        <c:manualLayout>
          <c:xMode val="edge"/>
          <c:yMode val="edge"/>
          <c:x val="0.48733291455451183"/>
          <c:y val="0.95347956019746238"/>
          <c:w val="0.1273749872175069"/>
          <c:h val="4.6520439802537637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00655473621353"/>
          <c:y val="8.8424437299035374E-2"/>
          <c:w val="0.84869009429376885"/>
          <c:h val="0.39422110088351631"/>
        </c:manualLayout>
      </c:layout>
      <c:barChart>
        <c:barDir val="bar"/>
        <c:grouping val="clustered"/>
        <c:varyColors val="0"/>
        <c:ser>
          <c:idx val="0"/>
          <c:order val="0"/>
          <c:tx>
            <c:strRef>
              <c:f>tuj!$A$339</c:f>
              <c:strCache>
                <c:ptCount val="1"/>
                <c:pt idx="0">
                  <c:v>Nastanjeni tujci</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tuj!$B$338:$C$338</c:f>
              <c:numCache>
                <c:formatCode>General</c:formatCode>
                <c:ptCount val="2"/>
                <c:pt idx="0">
                  <c:v>2023</c:v>
                </c:pt>
                <c:pt idx="1">
                  <c:v>2024</c:v>
                </c:pt>
              </c:numCache>
            </c:numRef>
          </c:cat>
          <c:val>
            <c:numRef>
              <c:f>tuj!$B$339:$C$339</c:f>
              <c:numCache>
                <c:formatCode>General</c:formatCode>
                <c:ptCount val="2"/>
                <c:pt idx="0">
                  <c:v>28</c:v>
                </c:pt>
                <c:pt idx="1">
                  <c:v>24</c:v>
                </c:pt>
              </c:numCache>
            </c:numRef>
          </c:val>
          <c:extLst>
            <c:ext xmlns:c16="http://schemas.microsoft.com/office/drawing/2014/chart" uri="{C3380CC4-5D6E-409C-BE32-E72D297353CC}">
              <c16:uniqueId val="{00000000-904D-4DC0-98EA-EDF6A343CA8C}"/>
            </c:ext>
          </c:extLst>
        </c:ser>
        <c:dLbls>
          <c:showLegendKey val="0"/>
          <c:showVal val="0"/>
          <c:showCatName val="0"/>
          <c:showSerName val="0"/>
          <c:showPercent val="0"/>
          <c:showBubbleSize val="0"/>
        </c:dLbls>
        <c:gapWidth val="32"/>
        <c:axId val="490506728"/>
        <c:axId val="490502136"/>
        <c:extLst>
          <c:ext xmlns:c15="http://schemas.microsoft.com/office/drawing/2012/chart" uri="{02D57815-91ED-43cb-92C2-25804820EDAC}">
            <c15:filteredBarSeries>
              <c15:ser>
                <c:idx val="1"/>
                <c:order val="1"/>
                <c:tx>
                  <c:strRef>
                    <c:extLst>
                      <c:ext uri="{02D57815-91ED-43cb-92C2-25804820EDAC}">
                        <c15:formulaRef>
                          <c15:sqref>tuj!$A$340</c15:sqref>
                        </c15:formulaRef>
                      </c:ext>
                    </c:extLst>
                    <c:strCache>
                      <c:ptCount val="1"/>
                      <c:pt idx="0">
                        <c:v>Ostranjeni z avtobusom ali vlakom</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tuj!$B$338:$C$338</c15:sqref>
                        </c15:formulaRef>
                      </c:ext>
                    </c:extLst>
                    <c:numCache>
                      <c:formatCode>General</c:formatCode>
                      <c:ptCount val="2"/>
                      <c:pt idx="0">
                        <c:v>2023</c:v>
                      </c:pt>
                      <c:pt idx="1">
                        <c:v>2024</c:v>
                      </c:pt>
                    </c:numCache>
                  </c:numRef>
                </c:cat>
                <c:val>
                  <c:numRef>
                    <c:extLst>
                      <c:ext uri="{02D57815-91ED-43cb-92C2-25804820EDAC}">
                        <c15:formulaRef>
                          <c15:sqref>tuj!$B$340:$C$340</c15:sqref>
                        </c15:formulaRef>
                      </c:ext>
                    </c:extLst>
                    <c:numCache>
                      <c:formatCode>General</c:formatCode>
                      <c:ptCount val="2"/>
                    </c:numCache>
                  </c:numRef>
                </c:val>
                <c:extLst>
                  <c:ext xmlns:c16="http://schemas.microsoft.com/office/drawing/2014/chart" uri="{C3380CC4-5D6E-409C-BE32-E72D297353CC}">
                    <c16:uniqueId val="{00000001-904D-4DC0-98EA-EDF6A343CA8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tuj!$A$341</c15:sqref>
                        </c15:formulaRef>
                      </c:ext>
                    </c:extLst>
                    <c:strCache>
                      <c:ptCount val="1"/>
                      <c:pt idx="0">
                        <c:v>Ostranjeni z letatom</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tuj!$B$338:$C$338</c15:sqref>
                        </c15:formulaRef>
                      </c:ext>
                    </c:extLst>
                    <c:numCache>
                      <c:formatCode>General</c:formatCode>
                      <c:ptCount val="2"/>
                      <c:pt idx="0">
                        <c:v>2023</c:v>
                      </c:pt>
                      <c:pt idx="1">
                        <c:v>2024</c:v>
                      </c:pt>
                    </c:numCache>
                  </c:numRef>
                </c:cat>
                <c:val>
                  <c:numRef>
                    <c:extLst xmlns:c15="http://schemas.microsoft.com/office/drawing/2012/chart">
                      <c:ext xmlns:c15="http://schemas.microsoft.com/office/drawing/2012/chart" uri="{02D57815-91ED-43cb-92C2-25804820EDAC}">
                        <c15:formulaRef>
                          <c15:sqref>tuj!$B$341:$C$341</c15:sqref>
                        </c15:formulaRef>
                      </c:ext>
                    </c:extLst>
                    <c:numCache>
                      <c:formatCode>General</c:formatCode>
                      <c:ptCount val="2"/>
                      <c:pt idx="0">
                        <c:v>10</c:v>
                      </c:pt>
                      <c:pt idx="1">
                        <c:v>11</c:v>
                      </c:pt>
                    </c:numCache>
                  </c:numRef>
                </c:val>
                <c:extLst xmlns:c15="http://schemas.microsoft.com/office/drawing/2012/chart">
                  <c:ext xmlns:c16="http://schemas.microsoft.com/office/drawing/2014/chart" uri="{C3380CC4-5D6E-409C-BE32-E72D297353CC}">
                    <c16:uniqueId val="{00000002-904D-4DC0-98EA-EDF6A343CA8C}"/>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tuj!$A$342</c15:sqref>
                        </c15:formulaRef>
                      </c:ext>
                    </c:extLst>
                    <c:strCache>
                      <c:ptCount val="1"/>
                      <c:pt idx="0">
                        <c:v>Ostranjeni na drug način</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tuj!$B$338:$C$338</c15:sqref>
                        </c15:formulaRef>
                      </c:ext>
                    </c:extLst>
                    <c:numCache>
                      <c:formatCode>General</c:formatCode>
                      <c:ptCount val="2"/>
                      <c:pt idx="0">
                        <c:v>2023</c:v>
                      </c:pt>
                      <c:pt idx="1">
                        <c:v>2024</c:v>
                      </c:pt>
                    </c:numCache>
                  </c:numRef>
                </c:cat>
                <c:val>
                  <c:numRef>
                    <c:extLst xmlns:c15="http://schemas.microsoft.com/office/drawing/2012/chart">
                      <c:ext xmlns:c15="http://schemas.microsoft.com/office/drawing/2012/chart" uri="{02D57815-91ED-43cb-92C2-25804820EDAC}">
                        <c15:formulaRef>
                          <c15:sqref>tuj!$B$342:$C$342</c15:sqref>
                        </c15:formulaRef>
                      </c:ext>
                    </c:extLst>
                    <c:numCache>
                      <c:formatCode>General</c:formatCode>
                      <c:ptCount val="2"/>
                      <c:pt idx="0">
                        <c:v>5</c:v>
                      </c:pt>
                      <c:pt idx="1">
                        <c:v>1</c:v>
                      </c:pt>
                    </c:numCache>
                  </c:numRef>
                </c:val>
                <c:extLst xmlns:c15="http://schemas.microsoft.com/office/drawing/2012/chart">
                  <c:ext xmlns:c16="http://schemas.microsoft.com/office/drawing/2014/chart" uri="{C3380CC4-5D6E-409C-BE32-E72D297353CC}">
                    <c16:uniqueId val="{00000003-904D-4DC0-98EA-EDF6A343CA8C}"/>
                  </c:ext>
                </c:extLst>
              </c15:ser>
            </c15:filteredBarSeries>
          </c:ext>
        </c:extLst>
      </c:barChart>
      <c:catAx>
        <c:axId val="490506728"/>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2.2672339568665031E-2"/>
              <c:y val="0.2257893766623653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90502136"/>
        <c:crosses val="autoZero"/>
        <c:auto val="1"/>
        <c:lblAlgn val="ctr"/>
        <c:lblOffset val="100"/>
        <c:noMultiLvlLbl val="0"/>
      </c:catAx>
      <c:valAx>
        <c:axId val="490502136"/>
        <c:scaling>
          <c:orientation val="minMax"/>
          <c:max val="3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tujcev</a:t>
                </a:r>
              </a:p>
            </c:rich>
          </c:tx>
          <c:layout>
            <c:manualLayout>
              <c:xMode val="edge"/>
              <c:yMode val="edge"/>
              <c:x val="0.47421693816050781"/>
              <c:y val="0.6709503253411651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90506728"/>
        <c:crosses val="autoZero"/>
        <c:crossBetween val="between"/>
      </c:valAx>
      <c:spPr>
        <a:noFill/>
        <a:ln>
          <a:noFill/>
        </a:ln>
        <a:effectLst/>
      </c:spPr>
    </c:plotArea>
    <c:legend>
      <c:legendPos val="b"/>
      <c:layout>
        <c:manualLayout>
          <c:xMode val="edge"/>
          <c:yMode val="edge"/>
          <c:x val="0.44423179741421204"/>
          <c:y val="0.83570524343621033"/>
          <c:w val="0.15371222492274672"/>
          <c:h val="0.1159801931974998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97089947089947"/>
          <c:y val="8.3841463414634151E-2"/>
          <c:w val="0.85535714285714282"/>
          <c:h val="0.39811276457415296"/>
        </c:manualLayout>
      </c:layout>
      <c:barChart>
        <c:barDir val="bar"/>
        <c:grouping val="stacked"/>
        <c:varyColors val="0"/>
        <c:ser>
          <c:idx val="1"/>
          <c:order val="1"/>
          <c:tx>
            <c:strRef>
              <c:f>tuj!$A$340</c:f>
              <c:strCache>
                <c:ptCount val="1"/>
                <c:pt idx="0">
                  <c:v>Ostranjeni z avtobusom ali vlakom</c:v>
                </c:pt>
              </c:strCache>
              <c:extLst xmlns:c15="http://schemas.microsoft.com/office/drawing/2012/chart"/>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tuj!$B$338:$C$338</c:f>
              <c:numCache>
                <c:formatCode>General</c:formatCode>
                <c:ptCount val="2"/>
                <c:pt idx="0">
                  <c:v>2023</c:v>
                </c:pt>
                <c:pt idx="1">
                  <c:v>2024</c:v>
                </c:pt>
              </c:numCache>
              <c:extLst xmlns:c15="http://schemas.microsoft.com/office/drawing/2012/chart"/>
            </c:numRef>
          </c:cat>
          <c:val>
            <c:numRef>
              <c:f>tuj!$B$340:$C$340</c:f>
              <c:numCache>
                <c:formatCode>General</c:formatCode>
                <c:ptCount val="2"/>
              </c:numCache>
              <c:extLst xmlns:c15="http://schemas.microsoft.com/office/drawing/2012/chart"/>
            </c:numRef>
          </c:val>
          <c:extLst xmlns:c15="http://schemas.microsoft.com/office/drawing/2012/chart">
            <c:ext xmlns:c16="http://schemas.microsoft.com/office/drawing/2014/chart" uri="{C3380CC4-5D6E-409C-BE32-E72D297353CC}">
              <c16:uniqueId val="{00000000-FEA2-498B-9422-E54B2F8479C6}"/>
            </c:ext>
          </c:extLst>
        </c:ser>
        <c:ser>
          <c:idx val="2"/>
          <c:order val="2"/>
          <c:tx>
            <c:strRef>
              <c:f>tuj!$A$341</c:f>
              <c:strCache>
                <c:ptCount val="1"/>
                <c:pt idx="0">
                  <c:v>Ostranjeni z letatom</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tuj!$B$338:$C$338</c:f>
              <c:numCache>
                <c:formatCode>General</c:formatCode>
                <c:ptCount val="2"/>
                <c:pt idx="0">
                  <c:v>2023</c:v>
                </c:pt>
                <c:pt idx="1">
                  <c:v>2024</c:v>
                </c:pt>
              </c:numCache>
            </c:numRef>
          </c:cat>
          <c:val>
            <c:numRef>
              <c:f>tuj!$B$341:$C$341</c:f>
              <c:numCache>
                <c:formatCode>General</c:formatCode>
                <c:ptCount val="2"/>
                <c:pt idx="0">
                  <c:v>10</c:v>
                </c:pt>
                <c:pt idx="1">
                  <c:v>11</c:v>
                </c:pt>
              </c:numCache>
            </c:numRef>
          </c:val>
          <c:extLst>
            <c:ext xmlns:c16="http://schemas.microsoft.com/office/drawing/2014/chart" uri="{C3380CC4-5D6E-409C-BE32-E72D297353CC}">
              <c16:uniqueId val="{00000001-FEA2-498B-9422-E54B2F8479C6}"/>
            </c:ext>
          </c:extLst>
        </c:ser>
        <c:ser>
          <c:idx val="3"/>
          <c:order val="3"/>
          <c:tx>
            <c:strRef>
              <c:f>tuj!$A$342</c:f>
              <c:strCache>
                <c:ptCount val="1"/>
                <c:pt idx="0">
                  <c:v>Ostranjeni na drug način</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tuj!$B$338:$C$338</c:f>
              <c:numCache>
                <c:formatCode>General</c:formatCode>
                <c:ptCount val="2"/>
                <c:pt idx="0">
                  <c:v>2023</c:v>
                </c:pt>
                <c:pt idx="1">
                  <c:v>2024</c:v>
                </c:pt>
              </c:numCache>
            </c:numRef>
          </c:cat>
          <c:val>
            <c:numRef>
              <c:f>tuj!$B$342:$C$342</c:f>
              <c:numCache>
                <c:formatCode>General</c:formatCode>
                <c:ptCount val="2"/>
                <c:pt idx="0">
                  <c:v>5</c:v>
                </c:pt>
                <c:pt idx="1">
                  <c:v>1</c:v>
                </c:pt>
              </c:numCache>
            </c:numRef>
          </c:val>
          <c:extLst>
            <c:ext xmlns:c16="http://schemas.microsoft.com/office/drawing/2014/chart" uri="{C3380CC4-5D6E-409C-BE32-E72D297353CC}">
              <c16:uniqueId val="{00000002-FEA2-498B-9422-E54B2F8479C6}"/>
            </c:ext>
          </c:extLst>
        </c:ser>
        <c:dLbls>
          <c:showLegendKey val="0"/>
          <c:showVal val="0"/>
          <c:showCatName val="0"/>
          <c:showSerName val="0"/>
          <c:showPercent val="0"/>
          <c:showBubbleSize val="0"/>
        </c:dLbls>
        <c:gapWidth val="27"/>
        <c:overlap val="100"/>
        <c:axId val="490506728"/>
        <c:axId val="490502136"/>
        <c:extLst>
          <c:ext xmlns:c15="http://schemas.microsoft.com/office/drawing/2012/chart" uri="{02D57815-91ED-43cb-92C2-25804820EDAC}">
            <c15:filteredBarSeries>
              <c15:ser>
                <c:idx val="0"/>
                <c:order val="0"/>
                <c:tx>
                  <c:strRef>
                    <c:extLst>
                      <c:ext uri="{02D57815-91ED-43cb-92C2-25804820EDAC}">
                        <c15:formulaRef>
                          <c15:sqref>tuj!$A$339</c15:sqref>
                        </c15:formulaRef>
                      </c:ext>
                    </c:extLst>
                    <c:strCache>
                      <c:ptCount val="1"/>
                      <c:pt idx="0">
                        <c:v>Nastanjeni tujci</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tuj!$B$338:$C$338</c15:sqref>
                        </c15:formulaRef>
                      </c:ext>
                    </c:extLst>
                    <c:numCache>
                      <c:formatCode>General</c:formatCode>
                      <c:ptCount val="2"/>
                      <c:pt idx="0">
                        <c:v>2023</c:v>
                      </c:pt>
                      <c:pt idx="1">
                        <c:v>2024</c:v>
                      </c:pt>
                    </c:numCache>
                  </c:numRef>
                </c:cat>
                <c:val>
                  <c:numRef>
                    <c:extLst>
                      <c:ext uri="{02D57815-91ED-43cb-92C2-25804820EDAC}">
                        <c15:formulaRef>
                          <c15:sqref>tuj!$B$339:$C$339</c15:sqref>
                        </c15:formulaRef>
                      </c:ext>
                    </c:extLst>
                    <c:numCache>
                      <c:formatCode>General</c:formatCode>
                      <c:ptCount val="2"/>
                      <c:pt idx="0">
                        <c:v>28</c:v>
                      </c:pt>
                      <c:pt idx="1">
                        <c:v>24</c:v>
                      </c:pt>
                    </c:numCache>
                  </c:numRef>
                </c:val>
                <c:extLst>
                  <c:ext xmlns:c16="http://schemas.microsoft.com/office/drawing/2014/chart" uri="{C3380CC4-5D6E-409C-BE32-E72D297353CC}">
                    <c16:uniqueId val="{00000003-FEA2-498B-9422-E54B2F8479C6}"/>
                  </c:ext>
                </c:extLst>
              </c15:ser>
            </c15:filteredBarSeries>
          </c:ext>
        </c:extLst>
      </c:barChart>
      <c:catAx>
        <c:axId val="490506728"/>
        <c:scaling>
          <c:orientation val="minMax"/>
        </c:scaling>
        <c:delete val="0"/>
        <c:axPos val="l"/>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2.6455026455026454E-2"/>
              <c:y val="0.1806382287076500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90502136"/>
        <c:crosses val="autoZero"/>
        <c:auto val="1"/>
        <c:lblAlgn val="ctr"/>
        <c:lblOffset val="100"/>
        <c:noMultiLvlLbl val="0"/>
      </c:catAx>
      <c:valAx>
        <c:axId val="490502136"/>
        <c:scaling>
          <c:orientation val="minMax"/>
          <c:max val="3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odranjenih tujcev</a:t>
                </a:r>
              </a:p>
            </c:rich>
          </c:tx>
          <c:layout>
            <c:manualLayout>
              <c:xMode val="edge"/>
              <c:yMode val="edge"/>
              <c:x val="0.43980613534419311"/>
              <c:y val="0.6585061041681716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90506728"/>
        <c:crosses val="autoZero"/>
        <c:crossBetween val="between"/>
      </c:valAx>
      <c:spPr>
        <a:noFill/>
        <a:ln>
          <a:noFill/>
        </a:ln>
        <a:effectLst/>
      </c:spPr>
    </c:plotArea>
    <c:legend>
      <c:legendPos val="b"/>
      <c:legendEntry>
        <c:idx val="0"/>
        <c:delete val="1"/>
      </c:legendEntry>
      <c:layout>
        <c:manualLayout>
          <c:xMode val="edge"/>
          <c:yMode val="edge"/>
          <c:x val="0.29628188837506425"/>
          <c:y val="0.77791844253413278"/>
          <c:w val="0.4074360496604591"/>
          <c:h val="0.16474210792458283"/>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2169312169312"/>
          <c:y val="8.8709677419354843E-2"/>
          <c:w val="0.87012786596119929"/>
          <c:h val="0.70104838709677419"/>
        </c:manualLayout>
      </c:layout>
      <c:barChart>
        <c:barDir val="col"/>
        <c:grouping val="clustered"/>
        <c:varyColors val="0"/>
        <c:ser>
          <c:idx val="0"/>
          <c:order val="0"/>
          <c:tx>
            <c:strRef>
              <c:f>skupn!$A$3</c:f>
              <c:strCache>
                <c:ptCount val="1"/>
                <c:pt idx="0">
                  <c:v>Skupaj</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skupn!$B$2:$K$2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skupn!$B$3:$K$3</c:f>
              <c:numCache>
                <c:formatCode>#,##0</c:formatCode>
                <c:ptCount val="10"/>
                <c:pt idx="0">
                  <c:v>3662</c:v>
                </c:pt>
                <c:pt idx="1">
                  <c:v>3365</c:v>
                </c:pt>
                <c:pt idx="2">
                  <c:v>3312</c:v>
                </c:pt>
                <c:pt idx="3">
                  <c:v>2694</c:v>
                </c:pt>
                <c:pt idx="4">
                  <c:v>3273</c:v>
                </c:pt>
                <c:pt idx="5">
                  <c:v>2386</c:v>
                </c:pt>
                <c:pt idx="6">
                  <c:v>3087</c:v>
                </c:pt>
                <c:pt idx="7">
                  <c:v>2735</c:v>
                </c:pt>
                <c:pt idx="8">
                  <c:v>3404</c:v>
                </c:pt>
                <c:pt idx="9">
                  <c:v>3786</c:v>
                </c:pt>
              </c:numCache>
            </c:numRef>
          </c:val>
          <c:extLst>
            <c:ext xmlns:c16="http://schemas.microsoft.com/office/drawing/2014/chart" uri="{C3380CC4-5D6E-409C-BE32-E72D297353CC}">
              <c16:uniqueId val="{00000000-197E-4DD5-A1A5-854CC1FBE884}"/>
            </c:ext>
          </c:extLst>
        </c:ser>
        <c:dLbls>
          <c:showLegendKey val="0"/>
          <c:showVal val="0"/>
          <c:showCatName val="0"/>
          <c:showSerName val="0"/>
          <c:showPercent val="0"/>
          <c:showBubbleSize val="0"/>
        </c:dLbls>
        <c:gapWidth val="79"/>
        <c:overlap val="-27"/>
        <c:axId val="593740936"/>
        <c:axId val="593741920"/>
      </c:barChart>
      <c:catAx>
        <c:axId val="593740936"/>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1940035273368612"/>
              <c:y val="0.87540322580645147"/>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3741920"/>
        <c:crosses val="autoZero"/>
        <c:auto val="1"/>
        <c:lblAlgn val="ctr"/>
        <c:lblOffset val="100"/>
        <c:noMultiLvlLbl val="0"/>
      </c:catAx>
      <c:valAx>
        <c:axId val="59374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dejavnosti</a:t>
                </a:r>
              </a:p>
            </c:rich>
          </c:tx>
          <c:layout>
            <c:manualLayout>
              <c:xMode val="edge"/>
              <c:yMode val="edge"/>
              <c:x val="9.1670832812565089E-3"/>
              <c:y val="0.14633159766319534"/>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3740936"/>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797792028573765E-2"/>
          <c:y val="9.3173672282062664E-2"/>
          <c:w val="0.89189381658175082"/>
          <c:h val="0.7198668193182084"/>
        </c:manualLayout>
      </c:layout>
      <c:pieChart>
        <c:varyColors val="1"/>
        <c:ser>
          <c:idx val="0"/>
          <c:order val="0"/>
          <c:spPr>
            <a:ln>
              <a:noFill/>
            </a:ln>
          </c:spPr>
          <c:dPt>
            <c:idx val="0"/>
            <c:bubble3D val="0"/>
            <c:spPr>
              <a:solidFill>
                <a:schemeClr val="accent6">
                  <a:lumMod val="75000"/>
                </a:schemeClr>
              </a:solidFill>
              <a:ln w="19050">
                <a:noFill/>
              </a:ln>
              <a:effectLst/>
            </c:spPr>
            <c:extLst>
              <c:ext xmlns:c16="http://schemas.microsoft.com/office/drawing/2014/chart" uri="{C3380CC4-5D6E-409C-BE32-E72D297353CC}">
                <c16:uniqueId val="{00000001-2F99-44C1-A2D1-27DA838027F5}"/>
              </c:ext>
            </c:extLst>
          </c:dPt>
          <c:dPt>
            <c:idx val="1"/>
            <c:bubble3D val="0"/>
            <c:spPr>
              <a:solidFill>
                <a:schemeClr val="accent4">
                  <a:lumMod val="50000"/>
                </a:schemeClr>
              </a:solidFill>
              <a:ln w="19050">
                <a:noFill/>
              </a:ln>
              <a:effectLst/>
            </c:spPr>
            <c:extLst>
              <c:ext xmlns:c16="http://schemas.microsoft.com/office/drawing/2014/chart" uri="{C3380CC4-5D6E-409C-BE32-E72D297353CC}">
                <c16:uniqueId val="{00000003-2F99-44C1-A2D1-27DA838027F5}"/>
              </c:ext>
            </c:extLst>
          </c:dPt>
          <c:dLbls>
            <c:dLbl>
              <c:idx val="0"/>
              <c:layout>
                <c:manualLayout>
                  <c:x val="0.20341699294203439"/>
                  <c:y val="-0.2300553346571877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99-44C1-A2D1-27DA838027F5}"/>
                </c:ext>
              </c:extLst>
            </c:dLbl>
            <c:dLbl>
              <c:idx val="1"/>
              <c:layout>
                <c:manualLayout>
                  <c:x val="-0.24437402877010833"/>
                  <c:y val="0.176512027570573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99-44C1-A2D1-27DA838027F5}"/>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showLegendKey val="0"/>
            <c:showVal val="0"/>
            <c:showCatName val="0"/>
            <c:showSerName val="0"/>
            <c:showPercent val="0"/>
            <c:showBubbleSize val="0"/>
            <c:extLst>
              <c:ext xmlns:c15="http://schemas.microsoft.com/office/drawing/2012/chart" uri="{CE6537A1-D6FC-4f65-9D91-7224C49458BB}"/>
            </c:extLst>
          </c:dLbls>
          <c:cat>
            <c:strRef>
              <c:f>'kd1'!$A$19:$A$20</c:f>
              <c:strCache>
                <c:ptCount val="2"/>
                <c:pt idx="0">
                  <c:v>Moški</c:v>
                </c:pt>
                <c:pt idx="1">
                  <c:v>Ženski</c:v>
                </c:pt>
              </c:strCache>
            </c:strRef>
          </c:cat>
          <c:val>
            <c:numRef>
              <c:f>'kd1'!$B$19:$B$20</c:f>
              <c:numCache>
                <c:formatCode>0.0%</c:formatCode>
                <c:ptCount val="2"/>
                <c:pt idx="0">
                  <c:v>0.73899999999999999</c:v>
                </c:pt>
                <c:pt idx="1">
                  <c:v>0.26100000000000001</c:v>
                </c:pt>
              </c:numCache>
            </c:numRef>
          </c:val>
          <c:extLst>
            <c:ext xmlns:c16="http://schemas.microsoft.com/office/drawing/2014/chart" uri="{C3380CC4-5D6E-409C-BE32-E72D297353CC}">
              <c16:uniqueId val="{00000004-2F99-44C1-A2D1-27DA838027F5}"/>
            </c:ext>
          </c:extLst>
        </c:ser>
        <c:dLbls>
          <c:showLegendKey val="0"/>
          <c:showVal val="0"/>
          <c:showCatName val="0"/>
          <c:showSerName val="0"/>
          <c:showPercent val="0"/>
          <c:showBubbleSize val="0"/>
          <c:showLeaderLines val="1"/>
        </c:dLbls>
        <c:firstSliceAng val="90"/>
      </c:pieChart>
      <c:spPr>
        <a:noFill/>
        <a:ln>
          <a:noFill/>
        </a:ln>
        <a:effectLst/>
      </c:spPr>
    </c:plotArea>
    <c:legend>
      <c:legendPos val="b"/>
      <c:layout>
        <c:manualLayout>
          <c:xMode val="edge"/>
          <c:yMode val="edge"/>
          <c:x val="0.30891197878615689"/>
          <c:y val="0.85166055281665454"/>
          <c:w val="0.28759964282815165"/>
          <c:h val="0.1244218431029454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userShapes r:id="rId4"/>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62345679012344"/>
          <c:y val="6.2164453235377226E-2"/>
          <c:w val="0.8731261022927691"/>
          <c:h val="0.68671651985858362"/>
        </c:manualLayout>
      </c:layout>
      <c:barChart>
        <c:barDir val="col"/>
        <c:grouping val="clustered"/>
        <c:varyColors val="0"/>
        <c:ser>
          <c:idx val="0"/>
          <c:order val="0"/>
          <c:tx>
            <c:strRef>
              <c:f>okc!$A$3</c:f>
              <c:strCache>
                <c:ptCount val="1"/>
                <c:pt idx="0">
                  <c:v>Vsi klici</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okc!$B$2:$K$2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okc!$B$3:$K$3</c:f>
              <c:numCache>
                <c:formatCode>#,##0</c:formatCode>
                <c:ptCount val="10"/>
                <c:pt idx="0">
                  <c:v>155091</c:v>
                </c:pt>
                <c:pt idx="1">
                  <c:v>156245</c:v>
                </c:pt>
                <c:pt idx="2">
                  <c:v>153501</c:v>
                </c:pt>
                <c:pt idx="3">
                  <c:v>150965</c:v>
                </c:pt>
                <c:pt idx="4">
                  <c:v>159294</c:v>
                </c:pt>
                <c:pt idx="5">
                  <c:v>151272</c:v>
                </c:pt>
                <c:pt idx="6">
                  <c:v>150329</c:v>
                </c:pt>
                <c:pt idx="7">
                  <c:v>156225</c:v>
                </c:pt>
                <c:pt idx="8">
                  <c:v>167552</c:v>
                </c:pt>
                <c:pt idx="9">
                  <c:v>176776</c:v>
                </c:pt>
              </c:numCache>
            </c:numRef>
          </c:val>
          <c:extLst>
            <c:ext xmlns:c16="http://schemas.microsoft.com/office/drawing/2014/chart" uri="{C3380CC4-5D6E-409C-BE32-E72D297353CC}">
              <c16:uniqueId val="{00000000-93B8-4F25-ADB9-6F1A481EB543}"/>
            </c:ext>
          </c:extLst>
        </c:ser>
        <c:ser>
          <c:idx val="1"/>
          <c:order val="1"/>
          <c:tx>
            <c:strRef>
              <c:f>okc!$A$4</c:f>
              <c:strCache>
                <c:ptCount val="1"/>
                <c:pt idx="0">
                  <c:v>Interventni dogodki</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okc!$B$2:$K$2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okc!$B$4:$K$4</c:f>
              <c:numCache>
                <c:formatCode>#,##0</c:formatCode>
                <c:ptCount val="10"/>
                <c:pt idx="0">
                  <c:v>59907</c:v>
                </c:pt>
                <c:pt idx="1">
                  <c:v>58284</c:v>
                </c:pt>
                <c:pt idx="2">
                  <c:v>57768</c:v>
                </c:pt>
                <c:pt idx="3">
                  <c:v>59307</c:v>
                </c:pt>
                <c:pt idx="4">
                  <c:v>64924</c:v>
                </c:pt>
                <c:pt idx="5">
                  <c:v>59791</c:v>
                </c:pt>
                <c:pt idx="6">
                  <c:v>60726</c:v>
                </c:pt>
                <c:pt idx="7">
                  <c:v>64779</c:v>
                </c:pt>
                <c:pt idx="8">
                  <c:v>68889</c:v>
                </c:pt>
                <c:pt idx="9">
                  <c:v>70357</c:v>
                </c:pt>
              </c:numCache>
            </c:numRef>
          </c:val>
          <c:extLst>
            <c:ext xmlns:c16="http://schemas.microsoft.com/office/drawing/2014/chart" uri="{C3380CC4-5D6E-409C-BE32-E72D297353CC}">
              <c16:uniqueId val="{00000001-93B8-4F25-ADB9-6F1A481EB543}"/>
            </c:ext>
          </c:extLst>
        </c:ser>
        <c:dLbls>
          <c:dLblPos val="inEnd"/>
          <c:showLegendKey val="0"/>
          <c:showVal val="1"/>
          <c:showCatName val="0"/>
          <c:showSerName val="0"/>
          <c:showPercent val="0"/>
          <c:showBubbleSize val="0"/>
        </c:dLbls>
        <c:gapWidth val="67"/>
        <c:axId val="592356608"/>
        <c:axId val="592364480"/>
      </c:barChart>
      <c:catAx>
        <c:axId val="59235660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1225489174964245"/>
              <c:y val="0.8319570678135422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2364480"/>
        <c:crosses val="autoZero"/>
        <c:auto val="1"/>
        <c:lblAlgn val="ctr"/>
        <c:lblOffset val="100"/>
        <c:noMultiLvlLbl val="0"/>
      </c:catAx>
      <c:valAx>
        <c:axId val="59236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klicev</a:t>
                </a:r>
              </a:p>
            </c:rich>
          </c:tx>
          <c:layout>
            <c:manualLayout>
              <c:xMode val="edge"/>
              <c:yMode val="edge"/>
              <c:x val="6.6137566137566134E-3"/>
              <c:y val="0.239698922912963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2356608"/>
        <c:crosses val="autoZero"/>
        <c:crossBetween val="between"/>
        <c:majorUnit val="50000"/>
      </c:valAx>
      <c:spPr>
        <a:noFill/>
        <a:ln>
          <a:noFill/>
        </a:ln>
        <a:effectLst/>
      </c:spPr>
    </c:plotArea>
    <c:legend>
      <c:legendPos val="b"/>
      <c:layout>
        <c:manualLayout>
          <c:xMode val="edge"/>
          <c:yMode val="edge"/>
          <c:x val="0.36999940979599771"/>
          <c:y val="0.90186204119229374"/>
          <c:w val="0.26000118040800457"/>
          <c:h val="8.1184017016239743E-2"/>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4320987654321"/>
          <c:y val="9.7777777777777783E-2"/>
          <c:w val="0.86170634920634925"/>
          <c:h val="0.64382222222222218"/>
        </c:manualLayout>
      </c:layout>
      <c:barChart>
        <c:barDir val="col"/>
        <c:grouping val="clustered"/>
        <c:varyColors val="0"/>
        <c:ser>
          <c:idx val="0"/>
          <c:order val="0"/>
          <c:tx>
            <c:strRef>
              <c:f>prisilna!$A$3</c:f>
              <c:strCache>
                <c:ptCount val="1"/>
                <c:pt idx="0">
                  <c:v>št. oseb</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prisilna!$B$3:$K$3</c:f>
              <c:numCache>
                <c:formatCode>#,##0</c:formatCode>
                <c:ptCount val="10"/>
                <c:pt idx="0">
                  <c:v>28238</c:v>
                </c:pt>
                <c:pt idx="1">
                  <c:v>36777</c:v>
                </c:pt>
                <c:pt idx="2">
                  <c:v>38586</c:v>
                </c:pt>
                <c:pt idx="3">
                  <c:v>40560</c:v>
                </c:pt>
                <c:pt idx="4">
                  <c:v>43094</c:v>
                </c:pt>
                <c:pt idx="5">
                  <c:v>44774</c:v>
                </c:pt>
                <c:pt idx="6">
                  <c:v>45203</c:v>
                </c:pt>
                <c:pt idx="7">
                  <c:v>38595</c:v>
                </c:pt>
                <c:pt idx="8">
                  <c:v>35062</c:v>
                </c:pt>
                <c:pt idx="9">
                  <c:v>41631</c:v>
                </c:pt>
              </c:numCache>
            </c:numRef>
          </c:val>
          <c:extLst>
            <c:ext xmlns:c16="http://schemas.microsoft.com/office/drawing/2014/chart" uri="{C3380CC4-5D6E-409C-BE32-E72D297353CC}">
              <c16:uniqueId val="{00000000-9602-4224-BA8B-1FDAB5740E97}"/>
            </c:ext>
          </c:extLst>
        </c:ser>
        <c:dLbls>
          <c:showLegendKey val="0"/>
          <c:showVal val="0"/>
          <c:showCatName val="0"/>
          <c:showSerName val="0"/>
          <c:showPercent val="0"/>
          <c:showBubbleSize val="0"/>
        </c:dLbls>
        <c:gapWidth val="79"/>
        <c:overlap val="-27"/>
        <c:axId val="593740936"/>
        <c:axId val="593741920"/>
      </c:barChart>
      <c:catAx>
        <c:axId val="593740936"/>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2361111111111114"/>
              <c:y val="0.8626666666666666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3741920"/>
        <c:crosses val="autoZero"/>
        <c:auto val="1"/>
        <c:lblAlgn val="ctr"/>
        <c:lblOffset val="100"/>
        <c:noMultiLvlLbl val="0"/>
      </c:catAx>
      <c:valAx>
        <c:axId val="593741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oseb</a:t>
                </a:r>
              </a:p>
            </c:rich>
          </c:tx>
          <c:layout>
            <c:manualLayout>
              <c:xMode val="edge"/>
              <c:yMode val="edge"/>
              <c:x val="1.1371712015721019E-2"/>
              <c:y val="0.2431054972295129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593740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23484013230429E-2"/>
          <c:y val="5.3527980535279802E-2"/>
          <c:w val="0.89162072767364942"/>
          <c:h val="0.63988487234550229"/>
        </c:manualLayout>
      </c:layout>
      <c:barChart>
        <c:barDir val="col"/>
        <c:grouping val="clustered"/>
        <c:varyColors val="0"/>
        <c:ser>
          <c:idx val="0"/>
          <c:order val="0"/>
          <c:tx>
            <c:strRef>
              <c:f>prisilna!$A$22</c:f>
              <c:strCache>
                <c:ptCount val="1"/>
                <c:pt idx="0">
                  <c:v>Osumljenci kaznivih dejanj</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prisilna!$B$21:$K$21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prisilna!$B$22:$K$22</c:f>
              <c:numCache>
                <c:formatCode>[$-10424]#,##0</c:formatCode>
                <c:ptCount val="10"/>
                <c:pt idx="0">
                  <c:v>20</c:v>
                </c:pt>
                <c:pt idx="1">
                  <c:v>25</c:v>
                </c:pt>
                <c:pt idx="2">
                  <c:v>12</c:v>
                </c:pt>
                <c:pt idx="3">
                  <c:v>15</c:v>
                </c:pt>
                <c:pt idx="4">
                  <c:v>4</c:v>
                </c:pt>
                <c:pt idx="5">
                  <c:v>8</c:v>
                </c:pt>
                <c:pt idx="6">
                  <c:v>8</c:v>
                </c:pt>
                <c:pt idx="7">
                  <c:v>6</c:v>
                </c:pt>
                <c:pt idx="8">
                  <c:v>22</c:v>
                </c:pt>
                <c:pt idx="9">
                  <c:v>14</c:v>
                </c:pt>
              </c:numCache>
            </c:numRef>
          </c:val>
          <c:extLst>
            <c:ext xmlns:c16="http://schemas.microsoft.com/office/drawing/2014/chart" uri="{C3380CC4-5D6E-409C-BE32-E72D297353CC}">
              <c16:uniqueId val="{00000000-ED83-4FE7-AFC1-56513FFF602A}"/>
            </c:ext>
          </c:extLst>
        </c:ser>
        <c:ser>
          <c:idx val="1"/>
          <c:order val="1"/>
          <c:tx>
            <c:strRef>
              <c:f>prisilna!$A$23</c:f>
              <c:strCache>
                <c:ptCount val="1"/>
                <c:pt idx="0">
                  <c:v>Storilci prekrškov</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prisilna!$B$21:$K$21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prisilna!$B$23:$K$23</c:f>
              <c:numCache>
                <c:formatCode>[$-10424]#,##0</c:formatCode>
                <c:ptCount val="10"/>
                <c:pt idx="0">
                  <c:v>26</c:v>
                </c:pt>
                <c:pt idx="1">
                  <c:v>31</c:v>
                </c:pt>
                <c:pt idx="2">
                  <c:v>37</c:v>
                </c:pt>
                <c:pt idx="3">
                  <c:v>22</c:v>
                </c:pt>
                <c:pt idx="4">
                  <c:v>35</c:v>
                </c:pt>
                <c:pt idx="5">
                  <c:v>32</c:v>
                </c:pt>
                <c:pt idx="6">
                  <c:v>18</c:v>
                </c:pt>
                <c:pt idx="7">
                  <c:v>7</c:v>
                </c:pt>
                <c:pt idx="8">
                  <c:v>16</c:v>
                </c:pt>
                <c:pt idx="9">
                  <c:v>15</c:v>
                </c:pt>
              </c:numCache>
            </c:numRef>
          </c:val>
          <c:extLst>
            <c:ext xmlns:c16="http://schemas.microsoft.com/office/drawing/2014/chart" uri="{C3380CC4-5D6E-409C-BE32-E72D297353CC}">
              <c16:uniqueId val="{00000001-ED83-4FE7-AFC1-56513FFF602A}"/>
            </c:ext>
          </c:extLst>
        </c:ser>
        <c:dLbls>
          <c:showLegendKey val="0"/>
          <c:showVal val="0"/>
          <c:showCatName val="0"/>
          <c:showSerName val="0"/>
          <c:showPercent val="0"/>
          <c:showBubbleSize val="0"/>
        </c:dLbls>
        <c:gapWidth val="77"/>
        <c:axId val="443541920"/>
        <c:axId val="443543232"/>
      </c:barChart>
      <c:catAx>
        <c:axId val="443541920"/>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0864388092613011"/>
              <c:y val="0.7814429730374612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3543232"/>
        <c:crosses val="autoZero"/>
        <c:auto val="1"/>
        <c:lblAlgn val="ctr"/>
        <c:lblOffset val="100"/>
        <c:noMultiLvlLbl val="0"/>
      </c:catAx>
      <c:valAx>
        <c:axId val="44354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10424]#,##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3541920"/>
        <c:crosses val="autoZero"/>
        <c:crossBetween val="between"/>
      </c:valAx>
      <c:spPr>
        <a:noFill/>
        <a:ln>
          <a:noFill/>
        </a:ln>
        <a:effectLst/>
      </c:spPr>
    </c:plotArea>
    <c:legend>
      <c:legendPos val="b"/>
      <c:layout>
        <c:manualLayout>
          <c:xMode val="edge"/>
          <c:yMode val="edge"/>
          <c:x val="0.30369462361857463"/>
          <c:y val="0.86844309234073014"/>
          <c:w val="0.39702072246481868"/>
          <c:h val="0.1088296349319971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2169312169312"/>
          <c:y val="6.2411347517730496E-2"/>
          <c:w val="0.87012786596119929"/>
          <c:h val="0.67412475568213548"/>
        </c:manualLayout>
      </c:layout>
      <c:barChart>
        <c:barDir val="col"/>
        <c:grouping val="clustered"/>
        <c:varyColors val="0"/>
        <c:ser>
          <c:idx val="0"/>
          <c:order val="0"/>
          <c:tx>
            <c:strRef>
              <c:f>prisilna!$A$75</c:f>
              <c:strCache>
                <c:ptCount val="1"/>
                <c:pt idx="0">
                  <c:v>Primeri</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prisilna!$B$74:$K$74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prisilna!$B$75:$K$75</c:f>
              <c:numCache>
                <c:formatCode>#,##0</c:formatCode>
                <c:ptCount val="10"/>
                <c:pt idx="0">
                  <c:v>944</c:v>
                </c:pt>
                <c:pt idx="1">
                  <c:v>875</c:v>
                </c:pt>
                <c:pt idx="2">
                  <c:v>887</c:v>
                </c:pt>
                <c:pt idx="3">
                  <c:v>1011</c:v>
                </c:pt>
                <c:pt idx="4">
                  <c:v>1035</c:v>
                </c:pt>
                <c:pt idx="5">
                  <c:v>1046</c:v>
                </c:pt>
                <c:pt idx="6">
                  <c:v>1024</c:v>
                </c:pt>
                <c:pt idx="7">
                  <c:v>878</c:v>
                </c:pt>
                <c:pt idx="8">
                  <c:v>999</c:v>
                </c:pt>
                <c:pt idx="9">
                  <c:v>1326</c:v>
                </c:pt>
              </c:numCache>
            </c:numRef>
          </c:val>
          <c:extLst>
            <c:ext xmlns:c16="http://schemas.microsoft.com/office/drawing/2014/chart" uri="{C3380CC4-5D6E-409C-BE32-E72D297353CC}">
              <c16:uniqueId val="{00000000-5D75-4ED4-AB59-8DF8B255416B}"/>
            </c:ext>
          </c:extLst>
        </c:ser>
        <c:ser>
          <c:idx val="1"/>
          <c:order val="1"/>
          <c:tx>
            <c:strRef>
              <c:f>prisilna!$A$76</c:f>
              <c:strCache>
                <c:ptCount val="1"/>
                <c:pt idx="0">
                  <c:v>Uporabljena sredstva</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prisilna!$B$74:$K$74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prisilna!$B$76:$K$76</c:f>
              <c:numCache>
                <c:formatCode>#,##0</c:formatCode>
                <c:ptCount val="10"/>
                <c:pt idx="0">
                  <c:v>1991</c:v>
                </c:pt>
                <c:pt idx="1">
                  <c:v>2092</c:v>
                </c:pt>
                <c:pt idx="2">
                  <c:v>2061</c:v>
                </c:pt>
                <c:pt idx="3">
                  <c:v>2251</c:v>
                </c:pt>
                <c:pt idx="4">
                  <c:v>2307</c:v>
                </c:pt>
                <c:pt idx="5">
                  <c:v>2364</c:v>
                </c:pt>
                <c:pt idx="6">
                  <c:v>2422</c:v>
                </c:pt>
                <c:pt idx="7">
                  <c:v>2007</c:v>
                </c:pt>
                <c:pt idx="8">
                  <c:v>2354</c:v>
                </c:pt>
                <c:pt idx="9">
                  <c:v>3070</c:v>
                </c:pt>
              </c:numCache>
            </c:numRef>
          </c:val>
          <c:extLst>
            <c:ext xmlns:c16="http://schemas.microsoft.com/office/drawing/2014/chart" uri="{C3380CC4-5D6E-409C-BE32-E72D297353CC}">
              <c16:uniqueId val="{00000001-5D75-4ED4-AB59-8DF8B255416B}"/>
            </c:ext>
          </c:extLst>
        </c:ser>
        <c:ser>
          <c:idx val="2"/>
          <c:order val="2"/>
          <c:tx>
            <c:strRef>
              <c:f>prisilna!$A$77</c:f>
              <c:strCache>
                <c:ptCount val="1"/>
                <c:pt idx="0">
                  <c:v>Kršitelji</c:v>
                </c:pt>
              </c:strCache>
            </c:strRef>
          </c:tx>
          <c:spPr>
            <a:solidFill>
              <a:srgbClr val="740000"/>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prisilna!$B$74:$K$74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prisilna!$B$77:$K$77</c:f>
              <c:numCache>
                <c:formatCode>#,##0</c:formatCode>
                <c:ptCount val="10"/>
                <c:pt idx="0">
                  <c:v>995</c:v>
                </c:pt>
                <c:pt idx="1">
                  <c:v>932</c:v>
                </c:pt>
                <c:pt idx="2">
                  <c:v>931</c:v>
                </c:pt>
                <c:pt idx="3">
                  <c:v>1066</c:v>
                </c:pt>
                <c:pt idx="4">
                  <c:v>1180</c:v>
                </c:pt>
                <c:pt idx="5">
                  <c:v>1109</c:v>
                </c:pt>
                <c:pt idx="6">
                  <c:v>1081</c:v>
                </c:pt>
                <c:pt idx="7">
                  <c:v>916</c:v>
                </c:pt>
                <c:pt idx="8">
                  <c:v>1050</c:v>
                </c:pt>
                <c:pt idx="9">
                  <c:v>1376</c:v>
                </c:pt>
              </c:numCache>
            </c:numRef>
          </c:val>
          <c:extLst>
            <c:ext xmlns:c16="http://schemas.microsoft.com/office/drawing/2014/chart" uri="{C3380CC4-5D6E-409C-BE32-E72D297353CC}">
              <c16:uniqueId val="{00000002-5D75-4ED4-AB59-8DF8B255416B}"/>
            </c:ext>
          </c:extLst>
        </c:ser>
        <c:dLbls>
          <c:dLblPos val="inEnd"/>
          <c:showLegendKey val="0"/>
          <c:showVal val="1"/>
          <c:showCatName val="0"/>
          <c:showSerName val="0"/>
          <c:showPercent val="0"/>
          <c:showBubbleSize val="0"/>
        </c:dLbls>
        <c:gapWidth val="99"/>
        <c:axId val="441689488"/>
        <c:axId val="441691128"/>
      </c:barChart>
      <c:catAx>
        <c:axId val="44168948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1691128"/>
        <c:crosses val="autoZero"/>
        <c:auto val="1"/>
        <c:lblAlgn val="ctr"/>
        <c:lblOffset val="100"/>
        <c:noMultiLvlLbl val="0"/>
      </c:catAx>
      <c:valAx>
        <c:axId val="441691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a:t>
                </a:r>
              </a:p>
            </c:rich>
          </c:tx>
          <c:layout>
            <c:manualLayout>
              <c:xMode val="edge"/>
              <c:yMode val="edge"/>
              <c:x val="9.456266183617756E-3"/>
              <c:y val="0.2888316564596092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168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26455026455026E-2"/>
          <c:y val="6.2678062678062682E-2"/>
          <c:w val="0.88322310405643734"/>
          <c:h val="0.6727321264329138"/>
        </c:manualLayout>
      </c:layout>
      <c:barChart>
        <c:barDir val="col"/>
        <c:grouping val="clustered"/>
        <c:varyColors val="0"/>
        <c:ser>
          <c:idx val="0"/>
          <c:order val="0"/>
          <c:tx>
            <c:strRef>
              <c:f>prisilna!$A$96</c:f>
              <c:strCache>
                <c:ptCount val="1"/>
                <c:pt idx="0">
                  <c:v>Kazniva dejanja</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prisilna!$B$95:$K$95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prisilna!$B$96:$K$96</c:f>
              <c:numCache>
                <c:formatCode>General</c:formatCode>
                <c:ptCount val="10"/>
                <c:pt idx="0">
                  <c:v>52</c:v>
                </c:pt>
                <c:pt idx="1">
                  <c:v>62</c:v>
                </c:pt>
                <c:pt idx="2">
                  <c:v>42</c:v>
                </c:pt>
                <c:pt idx="3">
                  <c:v>48</c:v>
                </c:pt>
                <c:pt idx="4">
                  <c:v>61</c:v>
                </c:pt>
                <c:pt idx="5">
                  <c:v>78</c:v>
                </c:pt>
                <c:pt idx="6">
                  <c:v>82</c:v>
                </c:pt>
                <c:pt idx="7">
                  <c:v>42</c:v>
                </c:pt>
                <c:pt idx="8">
                  <c:v>59</c:v>
                </c:pt>
                <c:pt idx="9">
                  <c:v>71</c:v>
                </c:pt>
              </c:numCache>
            </c:numRef>
          </c:val>
          <c:extLst>
            <c:ext xmlns:c16="http://schemas.microsoft.com/office/drawing/2014/chart" uri="{C3380CC4-5D6E-409C-BE32-E72D297353CC}">
              <c16:uniqueId val="{00000000-9A9D-4440-B61F-260A69564A2A}"/>
            </c:ext>
          </c:extLst>
        </c:ser>
        <c:ser>
          <c:idx val="1"/>
          <c:order val="1"/>
          <c:tx>
            <c:strRef>
              <c:f>prisilna!$A$97</c:f>
              <c:strCache>
                <c:ptCount val="1"/>
                <c:pt idx="0">
                  <c:v>Napadeni policisti</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prisilna!$B$95:$K$95</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prisilna!$B$97:$K$97</c:f>
              <c:numCache>
                <c:formatCode>General</c:formatCode>
                <c:ptCount val="10"/>
                <c:pt idx="0">
                  <c:v>74</c:v>
                </c:pt>
                <c:pt idx="1">
                  <c:v>89</c:v>
                </c:pt>
                <c:pt idx="2">
                  <c:v>60</c:v>
                </c:pt>
                <c:pt idx="3">
                  <c:v>83</c:v>
                </c:pt>
                <c:pt idx="4">
                  <c:v>88</c:v>
                </c:pt>
                <c:pt idx="5">
                  <c:v>123</c:v>
                </c:pt>
                <c:pt idx="6">
                  <c:v>107</c:v>
                </c:pt>
                <c:pt idx="7">
                  <c:v>70</c:v>
                </c:pt>
                <c:pt idx="8">
                  <c:v>83</c:v>
                </c:pt>
                <c:pt idx="9">
                  <c:v>89</c:v>
                </c:pt>
              </c:numCache>
            </c:numRef>
          </c:val>
          <c:extLst>
            <c:ext xmlns:c16="http://schemas.microsoft.com/office/drawing/2014/chart" uri="{C3380CC4-5D6E-409C-BE32-E72D297353CC}">
              <c16:uniqueId val="{00000001-9A9D-4440-B61F-260A69564A2A}"/>
            </c:ext>
          </c:extLst>
        </c:ser>
        <c:dLbls>
          <c:dLblPos val="inEnd"/>
          <c:showLegendKey val="0"/>
          <c:showVal val="1"/>
          <c:showCatName val="0"/>
          <c:showSerName val="0"/>
          <c:showPercent val="0"/>
          <c:showBubbleSize val="0"/>
        </c:dLbls>
        <c:gapWidth val="99"/>
        <c:axId val="441689488"/>
        <c:axId val="441691128"/>
      </c:barChart>
      <c:catAx>
        <c:axId val="44168948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1285273368606699"/>
              <c:y val="0.8181152800739764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1691128"/>
        <c:crosses val="autoZero"/>
        <c:auto val="1"/>
        <c:lblAlgn val="ctr"/>
        <c:lblOffset val="100"/>
        <c:noMultiLvlLbl val="0"/>
      </c:catAx>
      <c:valAx>
        <c:axId val="441691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a:t>
                </a:r>
              </a:p>
            </c:rich>
          </c:tx>
          <c:layout>
            <c:manualLayout>
              <c:xMode val="edge"/>
              <c:yMode val="edge"/>
              <c:x val="9.456266183617756E-3"/>
              <c:y val="0.2888316564596092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1689488"/>
        <c:crosses val="autoZero"/>
        <c:crossBetween val="between"/>
      </c:valAx>
      <c:spPr>
        <a:noFill/>
        <a:ln>
          <a:noFill/>
        </a:ln>
        <a:effectLst/>
      </c:spPr>
    </c:plotArea>
    <c:legend>
      <c:legendPos val="b"/>
      <c:layout>
        <c:manualLayout>
          <c:xMode val="edge"/>
          <c:yMode val="edge"/>
          <c:x val="0.34441719090669221"/>
          <c:y val="0.89775436433435141"/>
          <c:w val="0.31116561818661559"/>
          <c:h val="0.10224563566564855"/>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17240783640037E-2"/>
          <c:y val="5.4726368159203981E-2"/>
          <c:w val="0.89267897361240089"/>
          <c:h val="0.65320797586868817"/>
        </c:manualLayout>
      </c:layout>
      <c:barChart>
        <c:barDir val="col"/>
        <c:grouping val="clustered"/>
        <c:varyColors val="0"/>
        <c:ser>
          <c:idx val="0"/>
          <c:order val="0"/>
          <c:tx>
            <c:strRef>
              <c:f>pritožbe!$A$2</c:f>
              <c:strCache>
                <c:ptCount val="1"/>
                <c:pt idx="0">
                  <c:v>Vložene pritožbe</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pritožbe!$B$1:$F$1</c:f>
              <c:numCache>
                <c:formatCode>General</c:formatCode>
                <c:ptCount val="5"/>
                <c:pt idx="0">
                  <c:v>2020</c:v>
                </c:pt>
                <c:pt idx="1">
                  <c:v>2021</c:v>
                </c:pt>
                <c:pt idx="2">
                  <c:v>2022</c:v>
                </c:pt>
                <c:pt idx="3">
                  <c:v>2023</c:v>
                </c:pt>
                <c:pt idx="4">
                  <c:v>2024</c:v>
                </c:pt>
              </c:numCache>
            </c:numRef>
          </c:cat>
          <c:val>
            <c:numRef>
              <c:f>pritožbe!$B$2:$F$2</c:f>
              <c:numCache>
                <c:formatCode>General</c:formatCode>
                <c:ptCount val="5"/>
                <c:pt idx="0">
                  <c:v>121</c:v>
                </c:pt>
                <c:pt idx="1">
                  <c:v>164</c:v>
                </c:pt>
                <c:pt idx="2">
                  <c:v>198</c:v>
                </c:pt>
                <c:pt idx="3">
                  <c:v>151</c:v>
                </c:pt>
                <c:pt idx="4">
                  <c:v>172</c:v>
                </c:pt>
              </c:numCache>
            </c:numRef>
          </c:val>
          <c:extLst>
            <c:ext xmlns:c16="http://schemas.microsoft.com/office/drawing/2014/chart" uri="{C3380CC4-5D6E-409C-BE32-E72D297353CC}">
              <c16:uniqueId val="{00000000-8782-40DC-98C6-1BB4D970A78E}"/>
            </c:ext>
          </c:extLst>
        </c:ser>
        <c:ser>
          <c:idx val="1"/>
          <c:order val="1"/>
          <c:tx>
            <c:strRef>
              <c:f>pritožbe!$A$3</c:f>
              <c:strCache>
                <c:ptCount val="1"/>
                <c:pt idx="0">
                  <c:v>Rešene pritožbe</c:v>
                </c:pt>
              </c:strCache>
            </c:strRef>
          </c:tx>
          <c:spPr>
            <a:solidFill>
              <a:schemeClr val="accent4">
                <a:lumMod val="50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pritožbe!$B$1:$F$1</c:f>
              <c:numCache>
                <c:formatCode>General</c:formatCode>
                <c:ptCount val="5"/>
                <c:pt idx="0">
                  <c:v>2020</c:v>
                </c:pt>
                <c:pt idx="1">
                  <c:v>2021</c:v>
                </c:pt>
                <c:pt idx="2">
                  <c:v>2022</c:v>
                </c:pt>
                <c:pt idx="3">
                  <c:v>2023</c:v>
                </c:pt>
                <c:pt idx="4">
                  <c:v>2024</c:v>
                </c:pt>
              </c:numCache>
            </c:numRef>
          </c:cat>
          <c:val>
            <c:numRef>
              <c:f>pritožbe!$B$3:$F$3</c:f>
              <c:numCache>
                <c:formatCode>General</c:formatCode>
                <c:ptCount val="5"/>
                <c:pt idx="0">
                  <c:v>84</c:v>
                </c:pt>
                <c:pt idx="1">
                  <c:v>146</c:v>
                </c:pt>
                <c:pt idx="2">
                  <c:v>195</c:v>
                </c:pt>
                <c:pt idx="3">
                  <c:v>157</c:v>
                </c:pt>
                <c:pt idx="4">
                  <c:v>164</c:v>
                </c:pt>
              </c:numCache>
            </c:numRef>
          </c:val>
          <c:extLst>
            <c:ext xmlns:c16="http://schemas.microsoft.com/office/drawing/2014/chart" uri="{C3380CC4-5D6E-409C-BE32-E72D297353CC}">
              <c16:uniqueId val="{00000001-8782-40DC-98C6-1BB4D970A78E}"/>
            </c:ext>
          </c:extLst>
        </c:ser>
        <c:dLbls>
          <c:dLblPos val="inEnd"/>
          <c:showLegendKey val="0"/>
          <c:showVal val="1"/>
          <c:showCatName val="0"/>
          <c:showSerName val="0"/>
          <c:showPercent val="0"/>
          <c:showBubbleSize val="0"/>
        </c:dLbls>
        <c:gapWidth val="99"/>
        <c:axId val="441689488"/>
        <c:axId val="441691128"/>
      </c:barChart>
      <c:catAx>
        <c:axId val="441689488"/>
        <c:scaling>
          <c:orientation val="minMax"/>
        </c:scaling>
        <c:delete val="0"/>
        <c:axPos val="b"/>
        <c:title>
          <c:tx>
            <c:rich>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Leto</a:t>
                </a:r>
              </a:p>
            </c:rich>
          </c:tx>
          <c:layout>
            <c:manualLayout>
              <c:xMode val="edge"/>
              <c:yMode val="edge"/>
              <c:x val="0.51279991255559843"/>
              <c:y val="0.81382655293088368"/>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none"/>
        <c:minorTickMark val="out"/>
        <c:tickLblPos val="nextTo"/>
        <c:spPr>
          <a:noFill/>
          <a:ln w="6350"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1691128"/>
        <c:crosses val="autoZero"/>
        <c:auto val="1"/>
        <c:lblAlgn val="ctr"/>
        <c:lblOffset val="100"/>
        <c:noMultiLvlLbl val="0"/>
      </c:catAx>
      <c:valAx>
        <c:axId val="441691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a:t>
                </a:r>
              </a:p>
            </c:rich>
          </c:tx>
          <c:layout>
            <c:manualLayout>
              <c:xMode val="edge"/>
              <c:yMode val="edge"/>
              <c:x val="9.456266183617756E-3"/>
              <c:y val="0.2888316564596092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General" sourceLinked="1"/>
        <c:majorTickMark val="out"/>
        <c:minorTickMark val="none"/>
        <c:tickLblPos val="nextTo"/>
        <c:spPr>
          <a:noFill/>
          <a:ln w="6350">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4168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59735390219086E-2"/>
          <c:y val="0.15047504197110495"/>
          <c:w val="0.80866570250147307"/>
          <c:h val="0.71395710671301227"/>
        </c:manualLayout>
      </c:layout>
      <c:pieChart>
        <c:varyColors val="1"/>
        <c:ser>
          <c:idx val="0"/>
          <c:order val="0"/>
          <c:spPr>
            <a:ln>
              <a:noFill/>
            </a:ln>
          </c:spPr>
          <c:dPt>
            <c:idx val="0"/>
            <c:bubble3D val="0"/>
            <c:spPr>
              <a:solidFill>
                <a:schemeClr val="accent6">
                  <a:lumMod val="50000"/>
                </a:schemeClr>
              </a:solidFill>
              <a:ln w="19050">
                <a:noFill/>
              </a:ln>
              <a:effectLst/>
            </c:spPr>
            <c:extLst>
              <c:ext xmlns:c16="http://schemas.microsoft.com/office/drawing/2014/chart" uri="{C3380CC4-5D6E-409C-BE32-E72D297353CC}">
                <c16:uniqueId val="{00000001-F5B4-4552-B202-DCDE20047C38}"/>
              </c:ext>
            </c:extLst>
          </c:dPt>
          <c:dPt>
            <c:idx val="1"/>
            <c:bubble3D val="0"/>
            <c:spPr>
              <a:solidFill>
                <a:schemeClr val="accent4">
                  <a:lumMod val="50000"/>
                </a:schemeClr>
              </a:solidFill>
              <a:ln w="19050">
                <a:noFill/>
              </a:ln>
              <a:effectLst/>
            </c:spPr>
            <c:extLst>
              <c:ext xmlns:c16="http://schemas.microsoft.com/office/drawing/2014/chart" uri="{C3380CC4-5D6E-409C-BE32-E72D297353CC}">
                <c16:uniqueId val="{00000003-F5B4-4552-B202-DCDE20047C38}"/>
              </c:ext>
            </c:extLst>
          </c:dPt>
          <c:dLbls>
            <c:dLbl>
              <c:idx val="0"/>
              <c:layout>
                <c:manualLayout>
                  <c:x val="0.17193850768653918"/>
                  <c:y val="-0.2256277296848828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B4-4552-B202-DCDE20047C38}"/>
                </c:ext>
              </c:extLst>
            </c:dLbl>
            <c:dLbl>
              <c:idx val="1"/>
              <c:layout>
                <c:manualLayout>
                  <c:x val="-0.12624725480743479"/>
                  <c:y val="0.1889313723955479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B4-4552-B202-DCDE20047C38}"/>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dLblPos val="outEnd"/>
            <c:showLegendKey val="0"/>
            <c:showVal val="0"/>
            <c:showCatName val="0"/>
            <c:showSerName val="0"/>
            <c:showPercent val="0"/>
            <c:showBubbleSize val="0"/>
            <c:extLst>
              <c:ext xmlns:c15="http://schemas.microsoft.com/office/drawing/2012/chart" uri="{CE6537A1-D6FC-4f65-9D91-7224C49458BB}"/>
            </c:extLst>
          </c:dLbls>
          <c:cat>
            <c:strRef>
              <c:f>'kd3'!$A$19:$A$20</c:f>
              <c:strCache>
                <c:ptCount val="2"/>
                <c:pt idx="0">
                  <c:v>Moški</c:v>
                </c:pt>
                <c:pt idx="1">
                  <c:v>Ženski</c:v>
                </c:pt>
              </c:strCache>
            </c:strRef>
          </c:cat>
          <c:val>
            <c:numRef>
              <c:f>'kd3'!$B$19:$B$20</c:f>
              <c:numCache>
                <c:formatCode>0.0%</c:formatCode>
                <c:ptCount val="2"/>
                <c:pt idx="0">
                  <c:v>0.58599999999999997</c:v>
                </c:pt>
                <c:pt idx="1">
                  <c:v>0.41399999999999998</c:v>
                </c:pt>
              </c:numCache>
            </c:numRef>
          </c:val>
          <c:extLst>
            <c:ext xmlns:c16="http://schemas.microsoft.com/office/drawing/2014/chart" uri="{C3380CC4-5D6E-409C-BE32-E72D297353CC}">
              <c16:uniqueId val="{00000004-F5B4-4552-B202-DCDE20047C38}"/>
            </c:ext>
          </c:extLst>
        </c:ser>
        <c:dLbls>
          <c:showLegendKey val="0"/>
          <c:showVal val="0"/>
          <c:showCatName val="0"/>
          <c:showSerName val="0"/>
          <c:showPercent val="0"/>
          <c:showBubbleSize val="0"/>
          <c:showLeaderLines val="1"/>
        </c:dLbls>
        <c:firstSliceAng val="90"/>
      </c:pieChart>
      <c:spPr>
        <a:noFill/>
        <a:ln>
          <a:noFill/>
        </a:ln>
        <a:effectLst/>
      </c:spPr>
    </c:plotArea>
    <c:legend>
      <c:legendPos val="b"/>
      <c:layout>
        <c:manualLayout>
          <c:xMode val="edge"/>
          <c:yMode val="edge"/>
          <c:x val="0.1531803957197658"/>
          <c:y val="0.87836886242878176"/>
          <c:w val="0.59735261457702404"/>
          <c:h val="0.1057418127612097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473190851143598E-2"/>
          <c:y val="0.14728313919437758"/>
          <c:w val="0.8292517006802721"/>
          <c:h val="0.69816723940435277"/>
        </c:manualLayout>
      </c:layout>
      <c:pieChart>
        <c:varyColors val="1"/>
        <c:ser>
          <c:idx val="0"/>
          <c:order val="0"/>
          <c:spPr>
            <a:ln>
              <a:noFill/>
            </a:ln>
          </c:spPr>
          <c:dPt>
            <c:idx val="0"/>
            <c:bubble3D val="0"/>
            <c:spPr>
              <a:solidFill>
                <a:schemeClr val="accent6">
                  <a:lumMod val="50000"/>
                </a:schemeClr>
              </a:solidFill>
              <a:ln w="19050">
                <a:noFill/>
              </a:ln>
              <a:effectLst/>
            </c:spPr>
            <c:extLst>
              <c:ext xmlns:c16="http://schemas.microsoft.com/office/drawing/2014/chart" uri="{C3380CC4-5D6E-409C-BE32-E72D297353CC}">
                <c16:uniqueId val="{00000001-7B29-48A1-9DED-888F63F3F69B}"/>
              </c:ext>
            </c:extLst>
          </c:dPt>
          <c:dPt>
            <c:idx val="1"/>
            <c:bubble3D val="0"/>
            <c:spPr>
              <a:solidFill>
                <a:schemeClr val="accent4">
                  <a:lumMod val="50000"/>
                </a:schemeClr>
              </a:solidFill>
              <a:ln w="19050">
                <a:noFill/>
              </a:ln>
              <a:effectLst/>
            </c:spPr>
            <c:extLst>
              <c:ext xmlns:c16="http://schemas.microsoft.com/office/drawing/2014/chart" uri="{C3380CC4-5D6E-409C-BE32-E72D297353CC}">
                <c16:uniqueId val="{00000003-7B29-48A1-9DED-888F63F3F69B}"/>
              </c:ext>
            </c:extLst>
          </c:dPt>
          <c:dPt>
            <c:idx val="2"/>
            <c:bubble3D val="0"/>
            <c:spPr>
              <a:solidFill>
                <a:srgbClr val="740000"/>
              </a:solidFill>
              <a:ln w="19050">
                <a:noFill/>
              </a:ln>
              <a:effectLst/>
            </c:spPr>
            <c:extLst>
              <c:ext xmlns:c16="http://schemas.microsoft.com/office/drawing/2014/chart" uri="{C3380CC4-5D6E-409C-BE32-E72D297353CC}">
                <c16:uniqueId val="{00000005-7B29-48A1-9DED-888F63F3F69B}"/>
              </c:ext>
            </c:extLst>
          </c:dPt>
          <c:dLbls>
            <c:dLbl>
              <c:idx val="1"/>
              <c:layout>
                <c:manualLayout>
                  <c:x val="0.20489635224168409"/>
                  <c:y val="-5.928938634736773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29-48A1-9DED-888F63F3F69B}"/>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'kd3'!$A$41:$A$43</c:f>
              <c:strCache>
                <c:ptCount val="3"/>
                <c:pt idx="0">
                  <c:v>EU</c:v>
                </c:pt>
                <c:pt idx="1">
                  <c:v>Slovensko</c:v>
                </c:pt>
                <c:pt idx="2">
                  <c:v>Tretjih držav</c:v>
                </c:pt>
              </c:strCache>
            </c:strRef>
          </c:cat>
          <c:val>
            <c:numRef>
              <c:f>'kd3'!$B$41:$B$43</c:f>
              <c:numCache>
                <c:formatCode>0.0%</c:formatCode>
                <c:ptCount val="3"/>
                <c:pt idx="0">
                  <c:v>4.2999999999999997E-2</c:v>
                </c:pt>
                <c:pt idx="1">
                  <c:v>0.84</c:v>
                </c:pt>
                <c:pt idx="2">
                  <c:v>0.11700000000000001</c:v>
                </c:pt>
              </c:numCache>
            </c:numRef>
          </c:val>
          <c:extLst>
            <c:ext xmlns:c16="http://schemas.microsoft.com/office/drawing/2014/chart" uri="{C3380CC4-5D6E-409C-BE32-E72D297353CC}">
              <c16:uniqueId val="{00000006-7B29-48A1-9DED-888F63F3F69B}"/>
            </c:ext>
          </c:extLst>
        </c:ser>
        <c:dLbls>
          <c:showLegendKey val="0"/>
          <c:showVal val="0"/>
          <c:showCatName val="0"/>
          <c:showSerName val="0"/>
          <c:showPercent val="0"/>
          <c:showBubbleSize val="0"/>
          <c:showLeaderLines val="1"/>
        </c:dLbls>
        <c:firstSliceAng val="90"/>
      </c:pieChart>
      <c:spPr>
        <a:noFill/>
        <a:ln>
          <a:noFill/>
        </a:ln>
        <a:effectLst/>
      </c:spPr>
    </c:plotArea>
    <c:legend>
      <c:legendPos val="b"/>
      <c:layout>
        <c:manualLayout>
          <c:xMode val="edge"/>
          <c:yMode val="edge"/>
          <c:x val="3.431731747817237E-2"/>
          <c:y val="0.84091332530729834"/>
          <c:w val="0.93603299587551558"/>
          <c:h val="0.1267934837818618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24968550528817"/>
          <c:y val="0.11760488894112119"/>
          <c:w val="0.74558387302178941"/>
          <c:h val="0.70524444705605827"/>
        </c:manualLayout>
      </c:layout>
      <c:pieChart>
        <c:varyColors val="1"/>
        <c:ser>
          <c:idx val="0"/>
          <c:order val="0"/>
          <c:spPr>
            <a:ln>
              <a:noFill/>
            </a:ln>
          </c:spPr>
          <c:dPt>
            <c:idx val="0"/>
            <c:bubble3D val="0"/>
            <c:spPr>
              <a:solidFill>
                <a:schemeClr val="accent6">
                  <a:lumMod val="50000"/>
                </a:schemeClr>
              </a:solidFill>
              <a:ln w="19050">
                <a:noFill/>
              </a:ln>
              <a:effectLst/>
            </c:spPr>
            <c:extLst>
              <c:ext xmlns:c16="http://schemas.microsoft.com/office/drawing/2014/chart" uri="{C3380CC4-5D6E-409C-BE32-E72D297353CC}">
                <c16:uniqueId val="{00000001-CE48-418B-9DAC-AE2C42B52F5C}"/>
              </c:ext>
            </c:extLst>
          </c:dPt>
          <c:dPt>
            <c:idx val="1"/>
            <c:bubble3D val="0"/>
            <c:spPr>
              <a:solidFill>
                <a:schemeClr val="accent2"/>
              </a:solidFill>
              <a:ln w="19050">
                <a:noFill/>
              </a:ln>
              <a:effectLst/>
            </c:spPr>
            <c:extLst>
              <c:ext xmlns:c16="http://schemas.microsoft.com/office/drawing/2014/chart" uri="{C3380CC4-5D6E-409C-BE32-E72D297353CC}">
                <c16:uniqueId val="{00000003-CE48-418B-9DAC-AE2C42B52F5C}"/>
              </c:ext>
            </c:extLst>
          </c:dPt>
          <c:dPt>
            <c:idx val="2"/>
            <c:bubble3D val="0"/>
            <c:spPr>
              <a:solidFill>
                <a:schemeClr val="accent4">
                  <a:lumMod val="75000"/>
                </a:schemeClr>
              </a:solidFill>
              <a:ln w="19050">
                <a:noFill/>
              </a:ln>
              <a:effectLst/>
            </c:spPr>
            <c:extLst>
              <c:ext xmlns:c16="http://schemas.microsoft.com/office/drawing/2014/chart" uri="{C3380CC4-5D6E-409C-BE32-E72D297353CC}">
                <c16:uniqueId val="{00000005-CE48-418B-9DAC-AE2C42B52F5C}"/>
              </c:ext>
            </c:extLst>
          </c:dPt>
          <c:dPt>
            <c:idx val="3"/>
            <c:bubble3D val="0"/>
            <c:spPr>
              <a:solidFill>
                <a:srgbClr val="C00000"/>
              </a:solidFill>
              <a:ln w="19050">
                <a:noFill/>
              </a:ln>
              <a:effectLst/>
            </c:spPr>
            <c:extLst>
              <c:ext xmlns:c16="http://schemas.microsoft.com/office/drawing/2014/chart" uri="{C3380CC4-5D6E-409C-BE32-E72D297353CC}">
                <c16:uniqueId val="{00000007-CE48-418B-9DAC-AE2C42B52F5C}"/>
              </c:ext>
            </c:extLst>
          </c:dPt>
          <c:dPt>
            <c:idx val="4"/>
            <c:bubble3D val="0"/>
            <c:spPr>
              <a:solidFill>
                <a:srgbClr val="7030A0"/>
              </a:solidFill>
              <a:ln w="19050">
                <a:noFill/>
              </a:ln>
              <a:effectLst/>
            </c:spPr>
            <c:extLst>
              <c:ext xmlns:c16="http://schemas.microsoft.com/office/drawing/2014/chart" uri="{C3380CC4-5D6E-409C-BE32-E72D297353CC}">
                <c16:uniqueId val="{00000009-CE48-418B-9DAC-AE2C42B52F5C}"/>
              </c:ext>
            </c:extLst>
          </c:dPt>
          <c:dPt>
            <c:idx val="5"/>
            <c:bubble3D val="0"/>
            <c:spPr>
              <a:solidFill>
                <a:schemeClr val="accent5">
                  <a:lumMod val="50000"/>
                </a:schemeClr>
              </a:solidFill>
              <a:ln w="19050">
                <a:noFill/>
              </a:ln>
              <a:effectLst/>
            </c:spPr>
            <c:extLst>
              <c:ext xmlns:c16="http://schemas.microsoft.com/office/drawing/2014/chart" uri="{C3380CC4-5D6E-409C-BE32-E72D297353CC}">
                <c16:uniqueId val="{0000000B-CE48-418B-9DAC-AE2C42B52F5C}"/>
              </c:ext>
            </c:extLst>
          </c:dPt>
          <c:dPt>
            <c:idx val="6"/>
            <c:bubble3D val="0"/>
            <c:spPr>
              <a:solidFill>
                <a:schemeClr val="accent1">
                  <a:lumMod val="75000"/>
                </a:schemeClr>
              </a:solidFill>
              <a:ln w="19050">
                <a:noFill/>
              </a:ln>
              <a:effectLst/>
            </c:spPr>
            <c:extLst>
              <c:ext xmlns:c16="http://schemas.microsoft.com/office/drawing/2014/chart" uri="{C3380CC4-5D6E-409C-BE32-E72D297353CC}">
                <c16:uniqueId val="{0000000D-CE48-418B-9DAC-AE2C42B52F5C}"/>
              </c:ext>
            </c:extLst>
          </c:dPt>
          <c:dPt>
            <c:idx val="7"/>
            <c:bubble3D val="0"/>
            <c:spPr>
              <a:solidFill>
                <a:srgbClr val="00B050"/>
              </a:solidFill>
              <a:ln w="19050">
                <a:noFill/>
              </a:ln>
              <a:effectLst/>
            </c:spPr>
            <c:extLst>
              <c:ext xmlns:c16="http://schemas.microsoft.com/office/drawing/2014/chart" uri="{C3380CC4-5D6E-409C-BE32-E72D297353CC}">
                <c16:uniqueId val="{0000000F-CE48-418B-9DAC-AE2C42B52F5C}"/>
              </c:ext>
            </c:extLst>
          </c:dPt>
          <c:dLbls>
            <c:dLbl>
              <c:idx val="4"/>
              <c:layout>
                <c:manualLayout>
                  <c:x val="0.16294116148102844"/>
                  <c:y val="-5.9342175674642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E48-418B-9DAC-AE2C42B52F5C}"/>
                </c:ext>
              </c:extLst>
            </c:dLbl>
            <c:dLbl>
              <c:idx val="5"/>
              <c:layout>
                <c:manualLayout>
                  <c:x val="0.18965828300588641"/>
                  <c:y val="0.1199384603623576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E48-418B-9DAC-AE2C42B52F5C}"/>
                </c:ext>
              </c:extLst>
            </c:dLbl>
            <c:dLbl>
              <c:idx val="6"/>
              <c:layout>
                <c:manualLayout>
                  <c:x val="-0.12537981296027317"/>
                  <c:y val="0.1199659811940982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E48-418B-9DAC-AE2C42B52F5C}"/>
                </c:ext>
              </c:extLst>
            </c:dLbl>
            <c:numFmt formatCode="0.0%" sourceLinked="0"/>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Tahoma" panose="020B0604030504040204" pitchFamily="34" charset="0"/>
                    <a:cs typeface="Tahoma" panose="020B0604030504040204" pitchFamily="34" charset="0"/>
                  </a:defRPr>
                </a:pPr>
                <a:endParaRPr lang="sl-SI"/>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'kd3'!$A$25:$A$32</c:f>
              <c:strCache>
                <c:ptCount val="8"/>
                <c:pt idx="0">
                  <c:v>00-13</c:v>
                </c:pt>
                <c:pt idx="1">
                  <c:v>14-17</c:v>
                </c:pt>
                <c:pt idx="2">
                  <c:v>18-24</c:v>
                </c:pt>
                <c:pt idx="3">
                  <c:v>25-34</c:v>
                </c:pt>
                <c:pt idx="4">
                  <c:v>35-44</c:v>
                </c:pt>
                <c:pt idx="5">
                  <c:v>45-54</c:v>
                </c:pt>
                <c:pt idx="6">
                  <c:v>55-64</c:v>
                </c:pt>
                <c:pt idx="7">
                  <c:v>Nad 65</c:v>
                </c:pt>
              </c:strCache>
            </c:strRef>
          </c:cat>
          <c:val>
            <c:numRef>
              <c:f>'kd3'!$B$25:$B$32</c:f>
              <c:numCache>
                <c:formatCode>0.0%</c:formatCode>
                <c:ptCount val="8"/>
                <c:pt idx="0">
                  <c:v>0.04</c:v>
                </c:pt>
                <c:pt idx="1">
                  <c:v>3.5999999999999997E-2</c:v>
                </c:pt>
                <c:pt idx="2">
                  <c:v>9.8000000000000004E-2</c:v>
                </c:pt>
                <c:pt idx="3">
                  <c:v>0.16300000000000001</c:v>
                </c:pt>
                <c:pt idx="4">
                  <c:v>0.20699999999999999</c:v>
                </c:pt>
                <c:pt idx="5">
                  <c:v>0.186</c:v>
                </c:pt>
                <c:pt idx="6">
                  <c:v>0.13200000000000001</c:v>
                </c:pt>
                <c:pt idx="7">
                  <c:v>0.13900000000000001</c:v>
                </c:pt>
              </c:numCache>
            </c:numRef>
          </c:val>
          <c:extLst>
            <c:ext xmlns:c16="http://schemas.microsoft.com/office/drawing/2014/chart" uri="{C3380CC4-5D6E-409C-BE32-E72D297353CC}">
              <c16:uniqueId val="{00000010-CE48-418B-9DAC-AE2C42B52F5C}"/>
            </c:ext>
          </c:extLst>
        </c:ser>
        <c:dLbls>
          <c:showLegendKey val="0"/>
          <c:showVal val="0"/>
          <c:showCatName val="0"/>
          <c:showSerName val="0"/>
          <c:showPercent val="1"/>
          <c:showBubbleSize val="0"/>
          <c:showLeaderLines val="1"/>
        </c:dLbls>
        <c:firstSliceAng val="90"/>
      </c:pieChart>
      <c:spPr>
        <a:noFill/>
        <a:ln>
          <a:noFill/>
        </a:ln>
        <a:effectLst/>
      </c:spPr>
    </c:plotArea>
    <c:legend>
      <c:legendPos val="r"/>
      <c:layout>
        <c:manualLayout>
          <c:xMode val="edge"/>
          <c:yMode val="edge"/>
          <c:x val="2.6091426071741038E-2"/>
          <c:y val="0.79972752162198646"/>
          <c:w val="0.96736233213566747"/>
          <c:h val="0.178570837849248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86542591266999E-2"/>
          <c:y val="5.183585313174946E-2"/>
          <c:w val="0.88343567963095526"/>
          <c:h val="0.76634332256379512"/>
        </c:manualLayout>
      </c:layout>
      <c:barChart>
        <c:barDir val="col"/>
        <c:grouping val="clustered"/>
        <c:varyColors val="0"/>
        <c:ser>
          <c:idx val="1"/>
          <c:order val="0"/>
          <c:tx>
            <c:strRef>
              <c:f>jrm!$A$4</c:f>
              <c:strCache>
                <c:ptCount val="1"/>
                <c:pt idx="0">
                  <c:v>Zakon o varstvu javnega reda in miru</c:v>
                </c:pt>
              </c:strCache>
            </c:strRef>
          </c:tx>
          <c:spPr>
            <a:solidFill>
              <a:schemeClr val="accent6">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'jrm3'!#REF!</c:f>
            </c:multiLvlStrRef>
          </c:cat>
          <c:val>
            <c:numRef>
              <c:f>jrm!$B$4:$K$4</c:f>
              <c:numCache>
                <c:formatCode>#,##0</c:formatCode>
                <c:ptCount val="10"/>
                <c:pt idx="0">
                  <c:v>5864</c:v>
                </c:pt>
                <c:pt idx="1">
                  <c:v>6135</c:v>
                </c:pt>
                <c:pt idx="2">
                  <c:v>6027</c:v>
                </c:pt>
                <c:pt idx="3">
                  <c:v>6195</c:v>
                </c:pt>
                <c:pt idx="4">
                  <c:v>5805</c:v>
                </c:pt>
                <c:pt idx="5">
                  <c:v>5988</c:v>
                </c:pt>
                <c:pt idx="6">
                  <c:v>5688</c:v>
                </c:pt>
                <c:pt idx="7">
                  <c:v>4695</c:v>
                </c:pt>
                <c:pt idx="8">
                  <c:v>4386</c:v>
                </c:pt>
                <c:pt idx="9">
                  <c:v>3673</c:v>
                </c:pt>
              </c:numCache>
            </c:numRef>
          </c:val>
          <c:extLst>
            <c:ext xmlns:c16="http://schemas.microsoft.com/office/drawing/2014/chart" uri="{C3380CC4-5D6E-409C-BE32-E72D297353CC}">
              <c16:uniqueId val="{00000000-3BF9-4D10-9971-7350D6156DBF}"/>
            </c:ext>
          </c:extLst>
        </c:ser>
        <c:ser>
          <c:idx val="2"/>
          <c:order val="1"/>
          <c:tx>
            <c:strRef>
              <c:f>jrm!$A$5</c:f>
              <c:strCache>
                <c:ptCount val="1"/>
                <c:pt idx="0">
                  <c:v>Drugi predpisi</c:v>
                </c:pt>
              </c:strCache>
            </c:strRef>
          </c:tx>
          <c:spPr>
            <a:solidFill>
              <a:schemeClr val="accent4">
                <a:lumMod val="50000"/>
              </a:schemeClr>
            </a:solidFill>
            <a:ln>
              <a:noFill/>
            </a:ln>
            <a:effectLst/>
          </c:spPr>
          <c:invertIfNegative val="0"/>
          <c:dLbls>
            <c:spPr>
              <a:noFill/>
              <a:ln>
                <a:noFill/>
              </a:ln>
              <a:effectLst/>
            </c:spPr>
            <c:txPr>
              <a:bodyPr rot="-5400000" spcFirstLastPara="1" vertOverflow="ellipsis" wrap="square" anchor="ctr" anchorCtr="1"/>
              <a:lstStyle/>
              <a:p>
                <a:pPr>
                  <a:defRPr sz="700" b="0" i="0" u="none" strike="noStrike" kern="1200" baseline="0">
                    <a:solidFill>
                      <a:schemeClr val="bg1"/>
                    </a:solidFill>
                    <a:latin typeface="Tahoma" panose="020B0604030504040204" pitchFamily="34" charset="0"/>
                    <a:ea typeface="Tahoma" panose="020B0604030504040204" pitchFamily="34" charset="0"/>
                    <a:cs typeface="Tahoma" panose="020B0604030504040204" pitchFamily="34" charset="0"/>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'jrm3'!#REF!</c:f>
            </c:multiLvlStrRef>
          </c:cat>
          <c:val>
            <c:numRef>
              <c:f>jrm!$B$5:$K$5</c:f>
              <c:numCache>
                <c:formatCode>#,##0</c:formatCode>
                <c:ptCount val="10"/>
                <c:pt idx="0">
                  <c:v>4865</c:v>
                </c:pt>
                <c:pt idx="1">
                  <c:v>4950</c:v>
                </c:pt>
                <c:pt idx="2">
                  <c:v>5834</c:v>
                </c:pt>
                <c:pt idx="3">
                  <c:v>6260</c:v>
                </c:pt>
                <c:pt idx="4">
                  <c:v>6285</c:v>
                </c:pt>
                <c:pt idx="5">
                  <c:v>5616</c:v>
                </c:pt>
                <c:pt idx="6">
                  <c:v>5963</c:v>
                </c:pt>
                <c:pt idx="7">
                  <c:v>5488</c:v>
                </c:pt>
                <c:pt idx="8">
                  <c:v>5402</c:v>
                </c:pt>
                <c:pt idx="9">
                  <c:v>5425</c:v>
                </c:pt>
              </c:numCache>
            </c:numRef>
          </c:val>
          <c:extLst>
            <c:ext xmlns:c16="http://schemas.microsoft.com/office/drawing/2014/chart" uri="{C3380CC4-5D6E-409C-BE32-E72D297353CC}">
              <c16:uniqueId val="{00000001-3BF9-4D10-9971-7350D6156DBF}"/>
            </c:ext>
          </c:extLst>
        </c:ser>
        <c:dLbls>
          <c:showLegendKey val="0"/>
          <c:showVal val="0"/>
          <c:showCatName val="0"/>
          <c:showSerName val="0"/>
          <c:showPercent val="0"/>
          <c:showBubbleSize val="0"/>
        </c:dLbls>
        <c:gapWidth val="72"/>
        <c:axId val="460772800"/>
        <c:axId val="460777720"/>
      </c:barChart>
      <c:lineChart>
        <c:grouping val="standard"/>
        <c:varyColors val="0"/>
        <c:ser>
          <c:idx val="0"/>
          <c:order val="2"/>
          <c:tx>
            <c:strRef>
              <c:f>jrm!$A$3</c:f>
              <c:strCache>
                <c:ptCount val="1"/>
                <c:pt idx="0">
                  <c:v>Skupaj vsi predpisi</c:v>
                </c:pt>
              </c:strCache>
            </c:strRef>
          </c:tx>
          <c:spPr>
            <a:ln w="28575" cap="rnd">
              <a:solidFill>
                <a:srgbClr val="740000"/>
              </a:solidFill>
              <a:round/>
            </a:ln>
            <a:effectLst/>
          </c:spPr>
          <c:marker>
            <c:symbol val="none"/>
          </c:marker>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jrm!$B$2:$K$2</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jrm!$B$3:$K$3</c:f>
              <c:numCache>
                <c:formatCode>#,##0</c:formatCode>
                <c:ptCount val="10"/>
                <c:pt idx="0">
                  <c:v>10729</c:v>
                </c:pt>
                <c:pt idx="1">
                  <c:v>11085</c:v>
                </c:pt>
                <c:pt idx="2">
                  <c:v>11861</c:v>
                </c:pt>
                <c:pt idx="3">
                  <c:v>12455</c:v>
                </c:pt>
                <c:pt idx="4">
                  <c:v>12090</c:v>
                </c:pt>
                <c:pt idx="5">
                  <c:v>11604</c:v>
                </c:pt>
                <c:pt idx="6">
                  <c:v>11651</c:v>
                </c:pt>
                <c:pt idx="7">
                  <c:v>10183</c:v>
                </c:pt>
                <c:pt idx="8">
                  <c:v>9788</c:v>
                </c:pt>
                <c:pt idx="9">
                  <c:v>9098</c:v>
                </c:pt>
              </c:numCache>
            </c:numRef>
          </c:val>
          <c:smooth val="0"/>
          <c:extLst>
            <c:ext xmlns:c16="http://schemas.microsoft.com/office/drawing/2014/chart" uri="{C3380CC4-5D6E-409C-BE32-E72D297353CC}">
              <c16:uniqueId val="{00000002-3BF9-4D10-9971-7350D6156DBF}"/>
            </c:ext>
          </c:extLst>
        </c:ser>
        <c:dLbls>
          <c:showLegendKey val="0"/>
          <c:showVal val="0"/>
          <c:showCatName val="0"/>
          <c:showSerName val="0"/>
          <c:showPercent val="0"/>
          <c:showBubbleSize val="0"/>
        </c:dLbls>
        <c:marker val="1"/>
        <c:smooth val="0"/>
        <c:axId val="460772800"/>
        <c:axId val="460777720"/>
      </c:lineChart>
      <c:catAx>
        <c:axId val="460772800"/>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777720"/>
        <c:crosses val="autoZero"/>
        <c:auto val="1"/>
        <c:lblAlgn val="ctr"/>
        <c:lblOffset val="100"/>
        <c:noMultiLvlLbl val="0"/>
      </c:catAx>
      <c:valAx>
        <c:axId val="460777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772800"/>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466349299460777E-2"/>
          <c:y val="3.1406138472519628E-2"/>
          <c:w val="0.88852123427265006"/>
          <c:h val="0.64077631679535207"/>
        </c:manualLayout>
      </c:layout>
      <c:lineChart>
        <c:grouping val="standard"/>
        <c:varyColors val="0"/>
        <c:ser>
          <c:idx val="0"/>
          <c:order val="0"/>
          <c:tx>
            <c:strRef>
              <c:f>jrm!$A$37</c:f>
              <c:strCache>
                <c:ptCount val="1"/>
                <c:pt idx="0">
                  <c:v>Zakon o proizvodnji in prometu s prepovedanimi drogami</c:v>
                </c:pt>
              </c:strCache>
            </c:strRef>
          </c:tx>
          <c:spPr>
            <a:ln w="28575" cap="rnd">
              <a:solidFill>
                <a:schemeClr val="accent1"/>
              </a:solidFill>
              <a:round/>
            </a:ln>
            <a:effectLst/>
          </c:spPr>
          <c:marker>
            <c:symbol val="none"/>
          </c:marker>
          <c:cat>
            <c:numRef>
              <c:f>jrm!$B$36:$K$36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jrm!$B$37:$K$37</c:f>
              <c:numCache>
                <c:formatCode>#,##0</c:formatCode>
                <c:ptCount val="10"/>
                <c:pt idx="0">
                  <c:v>1340</c:v>
                </c:pt>
                <c:pt idx="1">
                  <c:v>1388</c:v>
                </c:pt>
                <c:pt idx="2">
                  <c:v>1638</c:v>
                </c:pt>
                <c:pt idx="3">
                  <c:v>2096</c:v>
                </c:pt>
                <c:pt idx="4">
                  <c:v>2111</c:v>
                </c:pt>
                <c:pt idx="5">
                  <c:v>1680</c:v>
                </c:pt>
                <c:pt idx="6">
                  <c:v>1607</c:v>
                </c:pt>
                <c:pt idx="7">
                  <c:v>1595</c:v>
                </c:pt>
                <c:pt idx="8">
                  <c:v>1600</c:v>
                </c:pt>
                <c:pt idx="9">
                  <c:v>1629</c:v>
                </c:pt>
              </c:numCache>
            </c:numRef>
          </c:val>
          <c:smooth val="0"/>
          <c:extLst>
            <c:ext xmlns:c16="http://schemas.microsoft.com/office/drawing/2014/chart" uri="{C3380CC4-5D6E-409C-BE32-E72D297353CC}">
              <c16:uniqueId val="{00000000-2966-40BD-A320-199DB28FE920}"/>
            </c:ext>
          </c:extLst>
        </c:ser>
        <c:ser>
          <c:idx val="4"/>
          <c:order val="1"/>
          <c:tx>
            <c:strRef>
              <c:f>jrm!$A$38</c:f>
              <c:strCache>
                <c:ptCount val="1"/>
                <c:pt idx="0">
                  <c:v>Zakon o osebni izkaznici</c:v>
                </c:pt>
              </c:strCache>
            </c:strRef>
          </c:tx>
          <c:spPr>
            <a:ln w="28575" cap="rnd">
              <a:solidFill>
                <a:schemeClr val="accent6">
                  <a:lumMod val="75000"/>
                </a:schemeClr>
              </a:solidFill>
              <a:round/>
            </a:ln>
            <a:effectLst/>
          </c:spPr>
          <c:marker>
            <c:symbol val="none"/>
          </c:marker>
          <c:cat>
            <c:numRef>
              <c:f>jrm!$B$36:$K$36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jrm!$B$38:$K$38</c:f>
              <c:numCache>
                <c:formatCode>General</c:formatCode>
                <c:ptCount val="10"/>
                <c:pt idx="0">
                  <c:v>996</c:v>
                </c:pt>
                <c:pt idx="1">
                  <c:v>845</c:v>
                </c:pt>
                <c:pt idx="2">
                  <c:v>887</c:v>
                </c:pt>
                <c:pt idx="3">
                  <c:v>843</c:v>
                </c:pt>
                <c:pt idx="4">
                  <c:v>891</c:v>
                </c:pt>
                <c:pt idx="5" formatCode="#,##0">
                  <c:v>1113</c:v>
                </c:pt>
                <c:pt idx="6" formatCode="#,##0">
                  <c:v>1312</c:v>
                </c:pt>
                <c:pt idx="7" formatCode="#,##0">
                  <c:v>1004</c:v>
                </c:pt>
                <c:pt idx="8">
                  <c:v>943</c:v>
                </c:pt>
                <c:pt idx="9" formatCode="#,##0">
                  <c:v>1071</c:v>
                </c:pt>
              </c:numCache>
            </c:numRef>
          </c:val>
          <c:smooth val="0"/>
          <c:extLst>
            <c:ext xmlns:c16="http://schemas.microsoft.com/office/drawing/2014/chart" uri="{C3380CC4-5D6E-409C-BE32-E72D297353CC}">
              <c16:uniqueId val="{00000001-2966-40BD-A320-199DB28FE920}"/>
            </c:ext>
          </c:extLst>
        </c:ser>
        <c:ser>
          <c:idx val="1"/>
          <c:order val="2"/>
          <c:tx>
            <c:strRef>
              <c:f>jrm!$A$39</c:f>
              <c:strCache>
                <c:ptCount val="1"/>
                <c:pt idx="0">
                  <c:v>Zakon o prijavi prebivališča</c:v>
                </c:pt>
              </c:strCache>
            </c:strRef>
          </c:tx>
          <c:spPr>
            <a:ln w="28575" cap="rnd">
              <a:solidFill>
                <a:schemeClr val="accent4">
                  <a:lumMod val="50000"/>
                </a:schemeClr>
              </a:solidFill>
              <a:round/>
            </a:ln>
            <a:effectLst/>
          </c:spPr>
          <c:marker>
            <c:symbol val="none"/>
          </c:marker>
          <c:cat>
            <c:numRef>
              <c:f>jrm!$B$36:$K$36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jrm!$B$39:$K$39</c:f>
              <c:numCache>
                <c:formatCode>General</c:formatCode>
                <c:ptCount val="10"/>
                <c:pt idx="0">
                  <c:v>658</c:v>
                </c:pt>
                <c:pt idx="1">
                  <c:v>700</c:v>
                </c:pt>
                <c:pt idx="2">
                  <c:v>835</c:v>
                </c:pt>
                <c:pt idx="3">
                  <c:v>703</c:v>
                </c:pt>
                <c:pt idx="4">
                  <c:v>744</c:v>
                </c:pt>
                <c:pt idx="5">
                  <c:v>537</c:v>
                </c:pt>
                <c:pt idx="6">
                  <c:v>487</c:v>
                </c:pt>
                <c:pt idx="7">
                  <c:v>697</c:v>
                </c:pt>
                <c:pt idx="8">
                  <c:v>691</c:v>
                </c:pt>
                <c:pt idx="9">
                  <c:v>585</c:v>
                </c:pt>
              </c:numCache>
            </c:numRef>
          </c:val>
          <c:smooth val="0"/>
          <c:extLst>
            <c:ext xmlns:c16="http://schemas.microsoft.com/office/drawing/2014/chart" uri="{C3380CC4-5D6E-409C-BE32-E72D297353CC}">
              <c16:uniqueId val="{00000002-2966-40BD-A320-199DB28FE920}"/>
            </c:ext>
          </c:extLst>
        </c:ser>
        <c:ser>
          <c:idx val="2"/>
          <c:order val="3"/>
          <c:tx>
            <c:strRef>
              <c:f>jrm!$A$40</c:f>
              <c:strCache>
                <c:ptCount val="1"/>
                <c:pt idx="0">
                  <c:v>Zakon o zaščiti živali</c:v>
                </c:pt>
              </c:strCache>
            </c:strRef>
          </c:tx>
          <c:spPr>
            <a:ln w="28575" cap="rnd">
              <a:solidFill>
                <a:srgbClr val="FF0000"/>
              </a:solidFill>
              <a:round/>
            </a:ln>
            <a:effectLst/>
          </c:spPr>
          <c:marker>
            <c:symbol val="none"/>
          </c:marker>
          <c:cat>
            <c:numRef>
              <c:f>jrm!$B$36:$K$36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jrm!$B$40:$K$40</c:f>
              <c:numCache>
                <c:formatCode>General</c:formatCode>
                <c:ptCount val="10"/>
                <c:pt idx="0">
                  <c:v>397</c:v>
                </c:pt>
                <c:pt idx="1">
                  <c:v>365</c:v>
                </c:pt>
                <c:pt idx="2">
                  <c:v>507</c:v>
                </c:pt>
                <c:pt idx="3">
                  <c:v>626</c:v>
                </c:pt>
                <c:pt idx="4">
                  <c:v>625</c:v>
                </c:pt>
                <c:pt idx="5">
                  <c:v>549</c:v>
                </c:pt>
                <c:pt idx="6">
                  <c:v>558</c:v>
                </c:pt>
                <c:pt idx="7">
                  <c:v>538</c:v>
                </c:pt>
                <c:pt idx="8">
                  <c:v>497</c:v>
                </c:pt>
                <c:pt idx="9">
                  <c:v>542</c:v>
                </c:pt>
              </c:numCache>
            </c:numRef>
          </c:val>
          <c:smooth val="0"/>
          <c:extLst>
            <c:ext xmlns:c16="http://schemas.microsoft.com/office/drawing/2014/chart" uri="{C3380CC4-5D6E-409C-BE32-E72D297353CC}">
              <c16:uniqueId val="{00000003-2966-40BD-A320-199DB28FE920}"/>
            </c:ext>
          </c:extLst>
        </c:ser>
        <c:ser>
          <c:idx val="3"/>
          <c:order val="4"/>
          <c:tx>
            <c:strRef>
              <c:f>jrm!$A$41</c:f>
              <c:strCache>
                <c:ptCount val="1"/>
                <c:pt idx="0">
                  <c:v>Zakon o zasebnem varovanju</c:v>
                </c:pt>
              </c:strCache>
            </c:strRef>
          </c:tx>
          <c:spPr>
            <a:ln w="28575" cap="rnd">
              <a:solidFill>
                <a:srgbClr val="7030A0"/>
              </a:solidFill>
              <a:round/>
            </a:ln>
            <a:effectLst/>
          </c:spPr>
          <c:marker>
            <c:symbol val="none"/>
          </c:marker>
          <c:cat>
            <c:numRef>
              <c:f>jrm!$B$36:$K$36</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jrm!$B$41:$K$41</c:f>
              <c:numCache>
                <c:formatCode>General</c:formatCode>
                <c:ptCount val="10"/>
                <c:pt idx="0">
                  <c:v>316</c:v>
                </c:pt>
                <c:pt idx="1">
                  <c:v>425</c:v>
                </c:pt>
                <c:pt idx="2">
                  <c:v>435</c:v>
                </c:pt>
                <c:pt idx="3">
                  <c:v>513</c:v>
                </c:pt>
                <c:pt idx="4">
                  <c:v>443</c:v>
                </c:pt>
                <c:pt idx="5">
                  <c:v>366</c:v>
                </c:pt>
                <c:pt idx="6">
                  <c:v>424</c:v>
                </c:pt>
                <c:pt idx="7">
                  <c:v>427</c:v>
                </c:pt>
                <c:pt idx="8">
                  <c:v>428</c:v>
                </c:pt>
                <c:pt idx="9">
                  <c:v>524</c:v>
                </c:pt>
              </c:numCache>
            </c:numRef>
          </c:val>
          <c:smooth val="0"/>
          <c:extLst>
            <c:ext xmlns:c16="http://schemas.microsoft.com/office/drawing/2014/chart" uri="{C3380CC4-5D6E-409C-BE32-E72D297353CC}">
              <c16:uniqueId val="{00000004-2966-40BD-A320-199DB28FE920}"/>
            </c:ext>
          </c:extLst>
        </c:ser>
        <c:dLbls>
          <c:showLegendKey val="0"/>
          <c:showVal val="0"/>
          <c:showCatName val="0"/>
          <c:showSerName val="0"/>
          <c:showPercent val="0"/>
          <c:showBubbleSize val="0"/>
        </c:dLbls>
        <c:smooth val="0"/>
        <c:axId val="460617888"/>
        <c:axId val="460622152"/>
      </c:lineChart>
      <c:catAx>
        <c:axId val="460617888"/>
        <c:scaling>
          <c:orientation val="minMax"/>
        </c:scaling>
        <c:delete val="0"/>
        <c:axPos val="b"/>
        <c:numFmt formatCode="General" sourceLinked="1"/>
        <c:majorTickMark val="none"/>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622152"/>
        <c:crosses val="autoZero"/>
        <c:auto val="1"/>
        <c:lblAlgn val="ctr"/>
        <c:lblOffset val="100"/>
        <c:noMultiLvlLbl val="0"/>
      </c:catAx>
      <c:valAx>
        <c:axId val="4606221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r>
                  <a:rPr lang="sl-SI"/>
                  <a:t>Število kršitev</a:t>
                </a: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crossAx val="460617888"/>
        <c:crosses val="autoZero"/>
        <c:crossBetween val="between"/>
        <c:majorUnit val="250"/>
      </c:valAx>
      <c:spPr>
        <a:noFill/>
        <a:ln>
          <a:noFill/>
        </a:ln>
        <a:effectLst/>
      </c:spPr>
    </c:plotArea>
    <c:legend>
      <c:legendPos val="b"/>
      <c:layout>
        <c:manualLayout>
          <c:xMode val="edge"/>
          <c:yMode val="edge"/>
          <c:x val="0.23873265841769778"/>
          <c:y val="0.76548464012421003"/>
          <c:w val="0.63835041453151697"/>
          <c:h val="0.21879089497615614"/>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sz="70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0.01111</cdr:x>
      <cdr:y>0.01852</cdr:y>
    </cdr:from>
    <cdr:to>
      <cdr:x>0.24444</cdr:x>
      <cdr:y>0.15741</cdr:y>
    </cdr:to>
    <cdr:sp macro="" textlink="">
      <cdr:nvSpPr>
        <cdr:cNvPr id="2" name="PoljeZBesedilom 1">
          <a:extLst xmlns:a="http://schemas.openxmlformats.org/drawingml/2006/main">
            <a:ext uri="{FF2B5EF4-FFF2-40B4-BE49-F238E27FC236}">
              <a16:creationId xmlns:a16="http://schemas.microsoft.com/office/drawing/2014/main" id="{75237FD1-D364-4658-8739-DC2B2FB1A62B}"/>
            </a:ext>
          </a:extLst>
        </cdr:cNvPr>
        <cdr:cNvSpPr txBox="1"/>
      </cdr:nvSpPr>
      <cdr:spPr>
        <a:xfrm xmlns:a="http://schemas.openxmlformats.org/drawingml/2006/main">
          <a:off x="50800" y="50800"/>
          <a:ext cx="1066800" cy="381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1100" b="1"/>
            <a:t>Starost</a:t>
          </a:r>
        </a:p>
      </cdr:txBody>
    </cdr:sp>
  </cdr:relSizeAnchor>
</c:userShapes>
</file>

<file path=word/drawings/drawing2.xml><?xml version="1.0" encoding="utf-8"?>
<c:userShapes xmlns:c="http://schemas.openxmlformats.org/drawingml/2006/chart">
  <cdr:relSizeAnchor xmlns:cdr="http://schemas.openxmlformats.org/drawingml/2006/chartDrawing">
    <cdr:from>
      <cdr:x>0.01111</cdr:x>
      <cdr:y>0.01852</cdr:y>
    </cdr:from>
    <cdr:to>
      <cdr:x>0.54754</cdr:x>
      <cdr:y>0.1365</cdr:y>
    </cdr:to>
    <cdr:sp macro="" textlink="">
      <cdr:nvSpPr>
        <cdr:cNvPr id="2" name="PoljeZBesedilom 1">
          <a:extLst xmlns:a="http://schemas.openxmlformats.org/drawingml/2006/main">
            <a:ext uri="{FF2B5EF4-FFF2-40B4-BE49-F238E27FC236}">
              <a16:creationId xmlns:a16="http://schemas.microsoft.com/office/drawing/2014/main" id="{00FFED79-EB3B-4335-8704-5D2891C4E774}"/>
            </a:ext>
          </a:extLst>
        </cdr:cNvPr>
        <cdr:cNvSpPr txBox="1"/>
      </cdr:nvSpPr>
      <cdr:spPr>
        <a:xfrm xmlns:a="http://schemas.openxmlformats.org/drawingml/2006/main">
          <a:off x="21516" y="39632"/>
          <a:ext cx="1038933" cy="25246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1100" b="1"/>
            <a:t>Državljanstvo</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0.23333</cdr:x>
      <cdr:y>0.13889</cdr:y>
    </cdr:to>
    <cdr:sp macro="" textlink="">
      <cdr:nvSpPr>
        <cdr:cNvPr id="2" name="PoljeZBesedilom 1">
          <a:extLst xmlns:a="http://schemas.openxmlformats.org/drawingml/2006/main">
            <a:ext uri="{FF2B5EF4-FFF2-40B4-BE49-F238E27FC236}">
              <a16:creationId xmlns:a16="http://schemas.microsoft.com/office/drawing/2014/main" id="{2CF610BD-1F54-42FD-9674-94B9058B6043}"/>
            </a:ext>
          </a:extLst>
        </cdr:cNvPr>
        <cdr:cNvSpPr txBox="1"/>
      </cdr:nvSpPr>
      <cdr:spPr>
        <a:xfrm xmlns:a="http://schemas.openxmlformats.org/drawingml/2006/main">
          <a:off x="0" y="0"/>
          <a:ext cx="525984" cy="297217"/>
        </a:xfrm>
        <a:prstGeom xmlns:a="http://schemas.openxmlformats.org/drawingml/2006/main" prst="rect">
          <a:avLst/>
        </a:prstGeom>
        <a:ln xmlns:a="http://schemas.openxmlformats.org/drawingml/2006/main">
          <a:noFill/>
        </a:ln>
      </cdr:spPr>
      <cdr:txBody>
        <a:bodyPr xmlns:a="http://schemas.openxmlformats.org/drawingml/2006/main" vertOverflow="clip" wrap="none" rtlCol="0"/>
        <a:lstStyle xmlns:a="http://schemas.openxmlformats.org/drawingml/2006/main"/>
        <a:p xmlns:a="http://schemas.openxmlformats.org/drawingml/2006/main">
          <a:r>
            <a:rPr lang="sl-SI" sz="1100" b="1"/>
            <a:t>Spol</a:t>
          </a:r>
        </a:p>
      </cdr:txBody>
    </cdr:sp>
  </cdr:relSizeAnchor>
</c:userShapes>
</file>

<file path=word/drawings/drawing4.xml><?xml version="1.0" encoding="utf-8"?>
<c:userShapes xmlns:c="http://schemas.openxmlformats.org/drawingml/2006/chart">
  <cdr:relSizeAnchor xmlns:cdr="http://schemas.openxmlformats.org/drawingml/2006/chartDrawing">
    <cdr:from>
      <cdr:x>0.00625</cdr:x>
      <cdr:y>0.01389</cdr:y>
    </cdr:from>
    <cdr:to>
      <cdr:x>0.1125</cdr:x>
      <cdr:y>0.11111</cdr:y>
    </cdr:to>
    <cdr:sp macro="" textlink="">
      <cdr:nvSpPr>
        <cdr:cNvPr id="2" name="PoljeZBesedilom 1"/>
        <cdr:cNvSpPr txBox="1"/>
      </cdr:nvSpPr>
      <cdr:spPr>
        <a:xfrm xmlns:a="http://schemas.openxmlformats.org/drawingml/2006/main">
          <a:off x="28575" y="38100"/>
          <a:ext cx="485775"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sl-SI" sz="1100" b="1"/>
            <a:t>Spol</a:t>
          </a:r>
        </a:p>
      </cdr:txBody>
    </cdr:sp>
  </cdr:relSizeAnchor>
</c:userShapes>
</file>

<file path=word/drawings/drawing5.xml><?xml version="1.0" encoding="utf-8"?>
<c:userShapes xmlns:c="http://schemas.openxmlformats.org/drawingml/2006/chart">
  <cdr:relSizeAnchor xmlns:cdr="http://schemas.openxmlformats.org/drawingml/2006/chartDrawing">
    <cdr:from>
      <cdr:x>0.00787</cdr:x>
      <cdr:y>0.01852</cdr:y>
    </cdr:from>
    <cdr:to>
      <cdr:x>0.24034</cdr:x>
      <cdr:y>0.15741</cdr:y>
    </cdr:to>
    <cdr:sp macro="" textlink="">
      <cdr:nvSpPr>
        <cdr:cNvPr id="2" name="PoljeZBesedilom 1">
          <a:extLst xmlns:a="http://schemas.openxmlformats.org/drawingml/2006/main">
            <a:ext uri="{FF2B5EF4-FFF2-40B4-BE49-F238E27FC236}">
              <a16:creationId xmlns:a16="http://schemas.microsoft.com/office/drawing/2014/main" id="{75237FD1-D364-4658-8739-DC2B2FB1A62B}"/>
            </a:ext>
          </a:extLst>
        </cdr:cNvPr>
        <cdr:cNvSpPr txBox="1"/>
      </cdr:nvSpPr>
      <cdr:spPr>
        <a:xfrm xmlns:a="http://schemas.openxmlformats.org/drawingml/2006/main">
          <a:off x="50800" y="50800"/>
          <a:ext cx="1501278" cy="38100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1100" b="1"/>
            <a:t>Državljanstvo</a:t>
          </a:r>
        </a:p>
      </cdr:txBody>
    </cdr:sp>
  </cdr:relSizeAnchor>
</c:userShapes>
</file>

<file path=word/drawings/drawing6.xml><?xml version="1.0" encoding="utf-8"?>
<c:userShapes xmlns:c="http://schemas.openxmlformats.org/drawingml/2006/chart">
  <cdr:relSizeAnchor xmlns:cdr="http://schemas.openxmlformats.org/drawingml/2006/chartDrawing">
    <cdr:from>
      <cdr:x>0.01111</cdr:x>
      <cdr:y>0.01852</cdr:y>
    </cdr:from>
    <cdr:to>
      <cdr:x>0.24444</cdr:x>
      <cdr:y>0.15741</cdr:y>
    </cdr:to>
    <cdr:sp macro="" textlink="">
      <cdr:nvSpPr>
        <cdr:cNvPr id="2" name="PoljeZBesedilom 1">
          <a:extLst xmlns:a="http://schemas.openxmlformats.org/drawingml/2006/main">
            <a:ext uri="{FF2B5EF4-FFF2-40B4-BE49-F238E27FC236}">
              <a16:creationId xmlns:a16="http://schemas.microsoft.com/office/drawing/2014/main" id="{75237FD1-D364-4658-8739-DC2B2FB1A62B}"/>
            </a:ext>
          </a:extLst>
        </cdr:cNvPr>
        <cdr:cNvSpPr txBox="1"/>
      </cdr:nvSpPr>
      <cdr:spPr>
        <a:xfrm xmlns:a="http://schemas.openxmlformats.org/drawingml/2006/main">
          <a:off x="50800" y="50800"/>
          <a:ext cx="1066800" cy="3810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l-SI" sz="1100" b="1"/>
            <a:t>Starost</a:t>
          </a:r>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BDBC-4C76-4B23-AC7D-73B503C5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1221</TotalTime>
  <Pages>66</Pages>
  <Words>12932</Words>
  <Characters>73713</Characters>
  <Application>Microsoft Office Word</Application>
  <DocSecurity>0</DocSecurity>
  <Lines>614</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GPU UIT</Company>
  <LinksUpToDate>false</LinksUpToDate>
  <CharactersWithSpaces>86473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ZADRAVEC Boštjan</dc:creator>
  <cp:keywords/>
  <dc:description/>
  <cp:lastModifiedBy>SMREKAR Jelka</cp:lastModifiedBy>
  <cp:revision>12</cp:revision>
  <cp:lastPrinted>2025-05-07T05:07:00Z</cp:lastPrinted>
  <dcterms:created xsi:type="dcterms:W3CDTF">2025-05-15T12:58:00Z</dcterms:created>
  <dcterms:modified xsi:type="dcterms:W3CDTF">2025-05-20T06:34:00Z</dcterms:modified>
</cp:coreProperties>
</file>